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75"/>
      </w:pPr>
      <w:r>
        <w:rPr>
          <w:rFonts w:ascii="Calibri" w:hAnsi="Calibri"/>
          <w:b/>
          <w:color w:val="147EA8"/>
          <w:sz w:val="18"/>
          <w:szCs w:val="18"/>
        </w:rPr>
        <w:t xml:space="preserve">KIDSPHONICS  /  JJCM  /  01</w:t>
      </w:r>
    </w:p>
    <w:p>
      <w:pPr>
        <w:keepNext/>
        <w:widowControl/>
        <w:spacing w:before="0" w:after="160" w:line="265" w:lineRule="auto"/>
      </w:pPr>
      <w:r>
        <w:rPr>
          <w:rFonts w:ascii="Calibri" w:hAnsi="Calibri"/>
          <w:b/>
          <w:color w:val="582AA5"/>
          <w:sz w:val="36"/>
          <w:szCs w:val="36"/>
        </w:rPr>
        <w:t xml:space="preserve">Technical Defense Guide</w:t>
      </w:r>
    </w:p>
    <w:p>
      <w:pPr>
        <w:widowControl/>
        <w:spacing w:before="0" w:after="105" w:line="265" w:lineRule="auto"/>
      </w:pPr>
      <w:r>
        <w:rPr>
          <w:rFonts w:ascii="Calibri" w:hAnsi="Calibri"/>
          <w:color w:val="147EA8"/>
          <w:sz w:val="25"/>
          <w:szCs w:val="25"/>
        </w:rPr>
        <w:t xml:space="preserve">Programming language, architecture and system behavior</w:t>
      </w:r>
    </w:p>
    <w:p>
      <w:pPr>
        <w:widowControl/>
        <w:spacing w:before="0" w:after="105" w:line="265" w:lineRule="auto"/>
      </w:pPr>
      <w:r>
        <w:rPr>
          <w:rFonts w:ascii="Calibri" w:hAnsi="Calibri"/>
          <w:color w:val="233047"/>
          <w:sz w:val="21"/>
          <w:szCs w:val="21"/>
        </w:rPr>
        <w:t xml:space="preserve">Para sa JJCM presenters: Taglish explanations ng aktuwal na implementation. Ang guide ay mula sa current source, dependency lockfile, Android configuration at recorded QA/build evidence; hindi ito listahan ng proposed features.</w:t>
      </w:r>
    </w:p>
    <w:p>
      <w:pPr>
        <w:keepNext/>
        <w:widowControl/>
        <w:spacing w:before="140" w:after="90" w:line="265" w:lineRule="auto"/>
      </w:pPr>
      <w:r>
        <w:rPr>
          <w:rFonts w:ascii="Calibri" w:hAnsi="Calibri"/>
          <w:b/>
          <w:color w:val="582AA5"/>
          <w:sz w:val="25"/>
          <w:szCs w:val="25"/>
        </w:rPr>
        <w:t xml:space="preserve">A 60-second technical introduction</w:t>
      </w:r>
    </w:p>
    <w:p>
      <w:pPr>
        <w:widowControl/>
        <w:shd w:fill="F4F1FB"/>
        <w:spacing w:before="0" w:after="130" w:line="265" w:lineRule="auto"/>
      </w:pPr>
      <w:r>
        <w:rPr>
          <w:rFonts w:ascii="Calibri" w:hAnsi="Calibri"/>
          <w:color w:val="582AA5"/>
          <w:sz w:val="21"/>
          <w:szCs w:val="21"/>
        </w:rPr>
        <w:t xml:space="preserve">SABIHIN: “Ang pangunahing programming language namin ay Dart at ang UI framework ay Flutter. Provider at ChangeNotifier ang gamit sa shared application state. SharedPreferences ang local storage; naka-JSON ang complex progress snapshots. Local asset files ang images at recorded audio. Sa speech activity, gumagamit kami ng speech_to_text at microphone permission para sa word recognition. Kotlin ang maliit na Android bridge para mabasa ang installed package information.”</w:t>
      </w:r>
    </w:p>
    <w:p>
      <w:pPr>
        <w:keepNext/>
        <w:widowControl/>
        <w:spacing w:before="140" w:after="90" w:line="265" w:lineRule="auto"/>
      </w:pPr>
      <w:r>
        <w:rPr>
          <w:rFonts w:ascii="Calibri" w:hAnsi="Calibri"/>
          <w:b/>
          <w:color w:val="582AA5"/>
          <w:sz w:val="25"/>
          <w:szCs w:val="25"/>
        </w:rPr>
        <w:t xml:space="preserve">Technical flow at a glance</w:t>
      </w:r>
    </w:p>
    <w:p>
      <w:pPr>
        <w:widowControl/>
        <w:shd w:fill="EDE8FA"/>
        <w:spacing w:before="0" w:after="45" w:line="265" w:lineRule="auto"/>
        <w:jc w:val="center"/>
      </w:pPr>
      <w:r>
        <w:rPr>
          <w:rFonts w:ascii="Calibri" w:hAnsi="Calibri"/>
          <w:b/>
          <w:color w:val="582AA5"/>
          <w:sz w:val="20"/>
          <w:szCs w:val="20"/>
        </w:rPr>
        <w:t xml:space="preserve">Flutter screen/widget receives learner interaction</w:t>
      </w:r>
    </w:p>
    <w:p>
      <w:pPr>
        <w:widowControl/>
        <w:spacing w:before="0" w:after="30" w:line="265" w:lineRule="auto"/>
        <w:jc w:val="center"/>
      </w:pPr>
      <w:r>
        <w:rPr>
          <w:rFonts w:ascii="Calibri" w:hAnsi="Calibri"/>
          <w:color w:val="147EA8"/>
          <w:sz w:val="19"/>
          <w:szCs w:val="19"/>
        </w:rPr>
        <w:t xml:space="preserve">↓</w:t>
      </w:r>
    </w:p>
    <w:p>
      <w:pPr>
        <w:widowControl/>
        <w:shd w:fill="EDE8FA"/>
        <w:spacing w:before="0" w:after="45" w:line="265" w:lineRule="auto"/>
        <w:jc w:val="center"/>
      </w:pPr>
      <w:r>
        <w:rPr>
          <w:rFonts w:ascii="Calibri" w:hAnsi="Calibri"/>
          <w:b/>
          <w:color w:val="582AA5"/>
          <w:sz w:val="20"/>
          <w:szCs w:val="20"/>
        </w:rPr>
        <w:t xml:space="preserve">Screen logic validates the current activity / selected answer</w:t>
      </w:r>
    </w:p>
    <w:p>
      <w:pPr>
        <w:widowControl/>
        <w:spacing w:before="0" w:after="30" w:line="265" w:lineRule="auto"/>
        <w:jc w:val="center"/>
      </w:pPr>
      <w:r>
        <w:rPr>
          <w:rFonts w:ascii="Calibri" w:hAnsi="Calibri"/>
          <w:color w:val="147EA8"/>
          <w:sz w:val="19"/>
          <w:szCs w:val="19"/>
        </w:rPr>
        <w:t xml:space="preserve">↓</w:t>
      </w:r>
    </w:p>
    <w:p>
      <w:pPr>
        <w:widowControl/>
        <w:shd w:fill="EDE8FA"/>
        <w:spacing w:before="0" w:after="45" w:line="265" w:lineRule="auto"/>
        <w:jc w:val="center"/>
      </w:pPr>
      <w:r>
        <w:rPr>
          <w:rFonts w:ascii="Calibri" w:hAnsi="Calibri"/>
          <w:b/>
          <w:color w:val="582AA5"/>
          <w:sz w:val="20"/>
          <w:szCs w:val="20"/>
        </w:rPr>
        <w:t xml:space="preserve">AppProvider updates the appropriate progress model</w:t>
      </w:r>
    </w:p>
    <w:p>
      <w:pPr>
        <w:widowControl/>
        <w:spacing w:before="0" w:after="30" w:line="265" w:lineRule="auto"/>
        <w:jc w:val="center"/>
      </w:pPr>
      <w:r>
        <w:rPr>
          <w:rFonts w:ascii="Calibri" w:hAnsi="Calibri"/>
          <w:color w:val="147EA8"/>
          <w:sz w:val="19"/>
          <w:szCs w:val="19"/>
        </w:rPr>
        <w:t xml:space="preserve">↓</w:t>
      </w:r>
    </w:p>
    <w:p>
      <w:pPr>
        <w:widowControl/>
        <w:shd w:fill="EDE8FA"/>
        <w:spacing w:before="0" w:after="45" w:line="265" w:lineRule="auto"/>
        <w:jc w:val="center"/>
      </w:pPr>
      <w:r>
        <w:rPr>
          <w:rFonts w:ascii="Calibri" w:hAnsi="Calibri"/>
          <w:b/>
          <w:color w:val="582AA5"/>
          <w:sz w:val="20"/>
          <w:szCs w:val="20"/>
        </w:rPr>
        <w:t xml:space="preserve">PreferenceWriteQueue saves the local snapshot</w:t>
      </w:r>
    </w:p>
    <w:p>
      <w:pPr>
        <w:widowControl/>
        <w:spacing w:before="0" w:after="30" w:line="265" w:lineRule="auto"/>
        <w:jc w:val="center"/>
      </w:pPr>
      <w:r>
        <w:rPr>
          <w:rFonts w:ascii="Calibri" w:hAnsi="Calibri"/>
          <w:color w:val="147EA8"/>
          <w:sz w:val="19"/>
          <w:szCs w:val="19"/>
        </w:rPr>
        <w:t xml:space="preserve">↓</w:t>
      </w:r>
    </w:p>
    <w:p>
      <w:pPr>
        <w:widowControl/>
        <w:shd w:fill="EDE8FA"/>
        <w:spacing w:before="0" w:after="45" w:line="265" w:lineRule="auto"/>
        <w:jc w:val="center"/>
      </w:pPr>
      <w:r>
        <w:rPr>
          <w:rFonts w:ascii="Calibri" w:hAnsi="Calibri"/>
          <w:b/>
          <w:color w:val="582AA5"/>
          <w:sz w:val="20"/>
          <w:szCs w:val="20"/>
        </w:rPr>
        <w:t xml:space="preserve">ChangeNotifier updates listening UI / Progress / Parent reports</w:t>
      </w:r>
    </w:p>
    <w:tbl>
      <w:tblPr>
        <w:tblW w:w="9746" w:type="dxa"/>
        <w:tblBorders>
          <w:top w:val="single" w:sz="4" w:color="E2E7EF"/>
          <w:left w:val="single" w:sz="4" w:color="E2E7EF"/>
          <w:bottom w:val="single" w:sz="4" w:color="E2E7EF"/>
          <w:right w:val="single" w:sz="4" w:color="E2E7EF"/>
          <w:insideH w:val="single" w:sz="4" w:color="E2E7EF"/>
          <w:insideV w:val="single" w:sz="4" w:color="E2E7EF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</w:tblPr>
      <w:tblGrid>
        <w:gridCol w:w="2800"/>
        <w:gridCol w:w="6946"/>
      </w:tblGrid>
      <w:tr>
        <w:trPr>
          <w:cantSplit/>
          <w:tblHeader/>
        </w:trPr>
        <w:tc>
          <w:tcPr>
            <w:tcW w:w="2800" w:type="dxa"/>
            <w:shd w:fill="582AA5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Current scope</w:t>
            </w:r>
          </w:p>
        </w:tc>
        <w:tc>
          <w:tcPr>
            <w:tcW w:w="6946" w:type="dxa"/>
            <w:shd w:fill="582AA5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Correct explanation</w:t>
            </w:r>
          </w:p>
        </w:tc>
      </w:tr>
      <w:tr>
        <w:trPr>
          <w:cantSplit/>
        </w:trPr>
        <w:tc>
          <w:tcPr>
            <w:tcW w:w="280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Platform</w:t>
            </w:r>
          </w:p>
        </w:tc>
        <w:tc>
          <w:tcPr>
            <w:tcW w:w="694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Android APK, portrait-oriented UI; actual device tested by the user.</w:t>
            </w:r>
          </w:p>
        </w:tc>
      </w:tr>
      <w:tr>
        <w:trPr>
          <w:cantSplit/>
        </w:trPr>
        <w:tc>
          <w:tcPr>
            <w:tcW w:w="280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Learning content</w:t>
            </w:r>
          </w:p>
        </w:tc>
        <w:tc>
          <w:tcPr>
            <w:tcW w:w="694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6 lessons, 11 games, 26-letter Quick Check content.</w:t>
            </w:r>
          </w:p>
        </w:tc>
      </w:tr>
      <w:tr>
        <w:trPr>
          <w:cantSplit/>
        </w:trPr>
        <w:tc>
          <w:tcPr>
            <w:tcW w:w="280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Accounts / backend</w:t>
            </w:r>
          </w:p>
        </w:tc>
        <w:tc>
          <w:tcPr>
            <w:tcW w:w="694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No custom online login, server, cloud database or teacher portal in the current app.</w:t>
            </w:r>
          </w:p>
        </w:tc>
      </w:tr>
    </w:tbl>
    <w:p>
      <w:pPr>
        <w:widowControl/>
        <w:spacing w:before="0" w:after="25" w:line="265" w:lineRule="auto"/>
      </w:pPr>
      <w:r>
        <w:rPr>
          <w:rFonts w:ascii="Calibri" w:hAnsi="Calibri"/>
          <w:color w:val="233047"/>
          <w:sz w:val="4"/>
          <w:szCs w:val="4"/>
        </w:rPr>
        <w:t xml:space="preserve"/>
      </w:r>
    </w:p>
    <w:p>
      <w:pPr>
        <w:widowControl/>
        <w:spacing w:before="0" w:after="90" w:line="265" w:lineRule="auto"/>
      </w:pPr>
      <w:r>
        <w:rPr>
          <w:rFonts w:ascii="Calibri" w:hAnsi="Calibri"/>
          <w:color w:val="526277"/>
          <w:sz w:val="18"/>
          <w:szCs w:val="18"/>
        </w:rPr>
        <w:t xml:space="preserve">Prepared 27 October 2026. App version/build identifiers describe a source baseline, not the number of times the team improved the design.</w:t>
      </w:r>
    </w:p>
    <w:p>
      <w:pPr>
        <w:pageBreakBefore/>
        <w:spacing w:after="75"/>
      </w:pPr>
      <w:r>
        <w:rPr>
          <w:rFonts w:ascii="Calibri" w:hAnsi="Calibri"/>
          <w:b/>
          <w:color w:val="147EA8"/>
          <w:sz w:val="18"/>
          <w:szCs w:val="18"/>
        </w:rPr>
        <w:t xml:space="preserve">KIDSPHONICS  /  JJCM  /  02</w:t>
      </w:r>
    </w:p>
    <w:p>
      <w:pPr>
        <w:keepNext/>
        <w:widowControl/>
        <w:spacing w:before="0" w:after="160" w:line="265" w:lineRule="auto"/>
      </w:pPr>
      <w:r>
        <w:rPr>
          <w:rFonts w:ascii="Calibri" w:hAnsi="Calibri"/>
          <w:b/>
          <w:color w:val="582AA5"/>
          <w:sz w:val="36"/>
          <w:szCs w:val="36"/>
        </w:rPr>
        <w:t xml:space="preserve">01  Language, framework and packages</w:t>
      </w:r>
    </w:p>
    <w:tbl>
      <w:tblPr>
        <w:tblW w:w="9746" w:type="dxa"/>
        <w:tblBorders>
          <w:top w:val="single" w:sz="4" w:color="E2E7EF"/>
          <w:left w:val="single" w:sz="4" w:color="E2E7EF"/>
          <w:bottom w:val="single" w:sz="4" w:color="E2E7EF"/>
          <w:right w:val="single" w:sz="4" w:color="E2E7EF"/>
          <w:insideH w:val="single" w:sz="4" w:color="E2E7EF"/>
          <w:insideV w:val="single" w:sz="4" w:color="E2E7EF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</w:tblPr>
      <w:tblGrid>
        <w:gridCol w:w="3050"/>
        <w:gridCol w:w="6696"/>
      </w:tblGrid>
      <w:tr>
        <w:trPr>
          <w:cantSplit/>
          <w:tblHeader/>
        </w:trPr>
        <w:tc>
          <w:tcPr>
            <w:tcW w:w="3050" w:type="dxa"/>
            <w:shd w:fill="582AA5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w="6696" w:type="dxa"/>
            <w:shd w:fill="582AA5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Actual role / version from evidence</w:t>
            </w:r>
          </w:p>
        </w:tc>
      </w:tr>
      <w:tr>
        <w:trPr>
          <w:cantSplit/>
        </w:trPr>
        <w:tc>
          <w:tcPr>
            <w:tcW w:w="305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Dart</w:t>
            </w:r>
          </w:p>
        </w:tc>
        <w:tc>
          <w:tcPr>
            <w:tcW w:w="669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Main app language. Recorded build uses Dart 3.11.3; pubspec allows SDK &gt;=3.0.0 &lt;4.0.0.</w:t>
            </w:r>
          </w:p>
        </w:tc>
      </w:tr>
      <w:tr>
        <w:trPr>
          <w:cantSplit/>
        </w:trPr>
        <w:tc>
          <w:tcPr>
            <w:tcW w:w="305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Flutter</w:t>
            </w:r>
          </w:p>
        </w:tc>
        <w:tc>
          <w:tcPr>
            <w:tcW w:w="669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UI framework and app build tooling. Recorded corrected build uses Flutter 3.41.5 stable.</w:t>
            </w:r>
          </w:p>
        </w:tc>
      </w:tr>
      <w:tr>
        <w:trPr>
          <w:cantSplit/>
        </w:trPr>
        <w:tc>
          <w:tcPr>
            <w:tcW w:w="305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Kotlin / Android</w:t>
            </w:r>
          </w:p>
        </w:tc>
        <w:tc>
          <w:tcPr>
            <w:tcW w:w="669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MainActivity hosts Flutter and exposes installed version/build through MethodChannel.</w:t>
            </w:r>
          </w:p>
        </w:tc>
      </w:tr>
      <w:tr>
        <w:trPr>
          <w:cantSplit/>
        </w:trPr>
        <w:tc>
          <w:tcPr>
            <w:tcW w:w="305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Gradle Kotlin DSL / Android SDK</w:t>
            </w:r>
          </w:p>
        </w:tc>
        <w:tc>
          <w:tcPr>
            <w:tcW w:w="669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Android build configuration uses .gradle.kts; Java compatibility and Kotlin JVM target are 17.</w:t>
            </w:r>
          </w:p>
        </w:tc>
      </w:tr>
      <w:tr>
        <w:trPr>
          <w:cantSplit/>
        </w:trPr>
        <w:tc>
          <w:tcPr>
            <w:tcW w:w="305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provider 6.1.5+1</w:t>
            </w:r>
          </w:p>
        </w:tc>
        <w:tc>
          <w:tcPr>
            <w:tcW w:w="669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Dependency access and UI subscriptions to ChangeNotifier state.</w:t>
            </w:r>
          </w:p>
        </w:tc>
      </w:tr>
      <w:tr>
        <w:trPr>
          <w:cantSplit/>
        </w:trPr>
        <w:tc>
          <w:tcPr>
            <w:tcW w:w="305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shared_preferences 2.5.5</w:t>
            </w:r>
          </w:p>
        </w:tc>
        <w:tc>
          <w:tcPr>
            <w:tcW w:w="669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On-device key-value persistence for settings, profile and serialized progress.</w:t>
            </w:r>
          </w:p>
        </w:tc>
      </w:tr>
      <w:tr>
        <w:trPr>
          <w:cantSplit/>
        </w:trPr>
        <w:tc>
          <w:tcPr>
            <w:tcW w:w="305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audioplayers 6.6.0</w:t>
            </w:r>
          </w:p>
        </w:tc>
        <w:tc>
          <w:tcPr>
            <w:tcW w:w="669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Plays bundled recordings, sound effects and background music.</w:t>
            </w:r>
          </w:p>
        </w:tc>
      </w:tr>
      <w:tr>
        <w:trPr>
          <w:cantSplit/>
        </w:trPr>
        <w:tc>
          <w:tcPr>
            <w:tcW w:w="305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speech_to_text 7.4.0 + permission_handler 11.4.0</w:t>
            </w:r>
          </w:p>
        </w:tc>
        <w:tc>
          <w:tcPr>
            <w:tcW w:w="669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Device speech-recognition boundary and microphone-permission handling.</w:t>
            </w:r>
          </w:p>
        </w:tc>
      </w:tr>
      <w:tr>
        <w:trPr>
          <w:cantSplit/>
        </w:trPr>
        <w:tc>
          <w:tcPr>
            <w:tcW w:w="305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crypto 3.0.7</w:t>
            </w:r>
          </w:p>
        </w:tc>
        <w:tc>
          <w:tcPr>
            <w:tcW w:w="669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SHA-256 operations, including the salted local Parent PIN digest.</w:t>
            </w:r>
          </w:p>
        </w:tc>
      </w:tr>
      <w:tr>
        <w:trPr>
          <w:cantSplit/>
        </w:trPr>
        <w:tc>
          <w:tcPr>
            <w:tcW w:w="305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google_fonts 6.3.3</w:t>
            </w:r>
          </w:p>
        </w:tc>
        <w:tc>
          <w:tcPr>
            <w:tcW w:w="669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Typography integration; local font assets are available and runtime fetching is disabled.</w:t>
            </w:r>
          </w:p>
        </w:tc>
      </w:tr>
      <w:tr>
        <w:trPr>
          <w:cantSplit/>
        </w:trPr>
        <w:tc>
          <w:tcPr>
            <w:tcW w:w="305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flutter_test / flutter_lints</w:t>
            </w:r>
          </w:p>
        </w:tc>
        <w:tc>
          <w:tcPr>
            <w:tcW w:w="669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Development-time tests and analyzer/lint rules.</w:t>
            </w:r>
          </w:p>
        </w:tc>
      </w:tr>
      <w:tr>
        <w:trPr>
          <w:cantSplit/>
        </w:trPr>
        <w:tc>
          <w:tcPr>
            <w:tcW w:w="305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flutter_launcher_icons 0.14.4</w:t>
            </w:r>
          </w:p>
        </w:tc>
        <w:tc>
          <w:tcPr>
            <w:tcW w:w="669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Development-time generation of Android launcher resources; not a learner feature.</w:t>
            </w:r>
          </w:p>
        </w:tc>
      </w:tr>
    </w:tbl>
    <w:p>
      <w:pPr>
        <w:widowControl/>
        <w:spacing w:before="0" w:after="25" w:line="265" w:lineRule="auto"/>
      </w:pPr>
      <w:r>
        <w:rPr>
          <w:rFonts w:ascii="Calibri" w:hAnsi="Calibri"/>
          <w:color w:val="233047"/>
          <w:sz w:val="4"/>
          <w:szCs w:val="4"/>
        </w:rPr>
        <w:t xml:space="preserve"/>
      </w:r>
    </w:p>
    <w:p>
      <w:pPr>
        <w:keepNext/>
        <w:widowControl/>
        <w:spacing w:before="140" w:after="90" w:line="265" w:lineRule="auto"/>
      </w:pPr>
      <w:r>
        <w:rPr>
          <w:rFonts w:ascii="Calibri" w:hAnsi="Calibri"/>
          <w:b/>
          <w:color w:val="582AA5"/>
          <w:sz w:val="25"/>
          <w:szCs w:val="25"/>
        </w:rPr>
        <w:t xml:space="preserve">Language versus framework</w:t>
      </w:r>
    </w:p>
    <w:p>
      <w:pPr>
        <w:widowControl/>
        <w:shd w:fill="F4F1FB"/>
        <w:spacing w:before="0" w:after="130" w:line="265" w:lineRule="auto"/>
      </w:pPr>
      <w:r>
        <w:rPr>
          <w:rFonts w:ascii="Calibri" w:hAnsi="Calibri"/>
          <w:color w:val="582AA5"/>
          <w:sz w:val="21"/>
          <w:szCs w:val="21"/>
        </w:rPr>
        <w:t xml:space="preserve">SABIHIN: “Dart ang language na sinusulatan namin. Flutter ang framework na nagbibigay ng widgets, rendering, routing at platform integration. Kotlin ay para sa maliit na native Android integration; hindi Kotlin ang buong app.”</w:t>
      </w:r>
    </w:p>
    <w:p>
      <w:pPr>
        <w:widowControl/>
        <w:spacing w:before="0" w:after="90" w:line="265" w:lineRule="auto"/>
      </w:pPr>
      <w:r>
        <w:rPr>
          <w:rFonts w:ascii="Calibri" w:hAnsi="Calibri"/>
          <w:color w:val="526277"/>
          <w:sz w:val="18"/>
          <w:szCs w:val="18"/>
        </w:rPr>
        <w:t xml:space="preserve">Ang resolved package versions ay mula sa pubspec.lock, hindi lamang sa version ranges sa pubspec.yaml. Ang code editor ay development tool; hindi iyon ang language o runtime.</w:t>
      </w:r>
    </w:p>
    <w:p>
      <w:pPr>
        <w:widowControl/>
        <w:spacing w:before="100" w:after="60" w:line="265" w:lineRule="auto"/>
      </w:pPr>
      <w:r>
        <w:rPr>
          <w:rFonts w:ascii="Calibri" w:hAnsi="Calibri"/>
          <w:color w:val="526277"/>
          <w:sz w:val="16"/>
          <w:szCs w:val="16"/>
        </w:rPr>
        <w:t xml:space="preserve">Code / reference: pubspec.yaml; pubspec.lock; Android build files; recorded evidence/flutter-version.json</w:t>
      </w:r>
    </w:p>
    <w:p>
      <w:pPr>
        <w:pageBreakBefore/>
        <w:spacing w:after="75"/>
      </w:pPr>
      <w:r>
        <w:rPr>
          <w:rFonts w:ascii="Calibri" w:hAnsi="Calibri"/>
          <w:b/>
          <w:color w:val="147EA8"/>
          <w:sz w:val="18"/>
          <w:szCs w:val="18"/>
        </w:rPr>
        <w:t xml:space="preserve">KIDSPHONICS  /  JJCM  /  03</w:t>
      </w:r>
    </w:p>
    <w:p>
      <w:pPr>
        <w:keepNext/>
        <w:widowControl/>
        <w:spacing w:before="0" w:after="160" w:line="265" w:lineRule="auto"/>
      </w:pPr>
      <w:r>
        <w:rPr>
          <w:rFonts w:ascii="Calibri" w:hAnsi="Calibri"/>
          <w:b/>
          <w:color w:val="582AA5"/>
          <w:sz w:val="36"/>
          <w:szCs w:val="36"/>
        </w:rPr>
        <w:t xml:space="preserve">02  Architecture and responsibility</w:t>
      </w:r>
    </w:p>
    <w:p>
      <w:pPr>
        <w:widowControl/>
        <w:spacing w:before="0" w:after="105" w:line="265" w:lineRule="auto"/>
      </w:pPr>
      <w:r>
        <w:rPr>
          <w:rFonts w:ascii="Calibri" w:hAnsi="Calibri"/>
          <w:color w:val="233047"/>
          <w:sz w:val="21"/>
          <w:szCs w:val="21"/>
        </w:rPr>
        <w:t xml:space="preserve">May hiwalay na screens, reusable widgets, models, data catalogs, provider at services. Ito ay Flutter app na may state/service separation; huwag basta tawaging strict MVC, full Clean Architecture o microservices kung iyon ay hindi ang implemented structure.</w:t>
      </w:r>
    </w:p>
    <w:tbl>
      <w:tblPr>
        <w:tblW w:w="9746" w:type="dxa"/>
        <w:tblBorders>
          <w:top w:val="single" w:sz="4" w:color="E2E7EF"/>
          <w:left w:val="single" w:sz="4" w:color="E2E7EF"/>
          <w:bottom w:val="single" w:sz="4" w:color="E2E7EF"/>
          <w:right w:val="single" w:sz="4" w:color="E2E7EF"/>
          <w:insideH w:val="single" w:sz="4" w:color="E2E7EF"/>
          <w:insideV w:val="single" w:sz="4" w:color="E2E7EF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</w:tblPr>
      <w:tblGrid>
        <w:gridCol w:w="3450"/>
        <w:gridCol w:w="6296"/>
      </w:tblGrid>
      <w:tr>
        <w:trPr>
          <w:cantSplit/>
          <w:tblHeader/>
        </w:trPr>
        <w:tc>
          <w:tcPr>
            <w:tcW w:w="3450" w:type="dxa"/>
            <w:shd w:fill="582AA5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Folder / component</w:t>
            </w:r>
          </w:p>
        </w:tc>
        <w:tc>
          <w:tcPr>
            <w:tcW w:w="6296" w:type="dxa"/>
            <w:shd w:fill="582AA5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w="345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lib/screens/</w:t>
            </w:r>
          </w:p>
        </w:tc>
        <w:tc>
          <w:tcPr>
            <w:tcW w:w="629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Page routes and activity-specific interaction: lessons, games, Quick Check, Parents and Settings.</w:t>
            </w:r>
          </w:p>
        </w:tc>
      </w:tr>
      <w:tr>
        <w:trPr>
          <w:cantSplit/>
        </w:trPr>
        <w:tc>
          <w:tcPr>
            <w:tcW w:w="345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lib/widgets/</w:t>
            </w:r>
          </w:p>
        </w:tc>
        <w:tc>
          <w:tcPr>
            <w:tcW w:w="629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Shared presentation, navigation shell, illustrated frames, loading animation and global overlays.</w:t>
            </w:r>
          </w:p>
        </w:tc>
      </w:tr>
      <w:tr>
        <w:trPr>
          <w:cantSplit/>
        </w:trPr>
        <w:tc>
          <w:tcPr>
            <w:tcW w:w="345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lib/models/</w:t>
            </w:r>
          </w:p>
        </w:tc>
        <w:tc>
          <w:tcPr>
            <w:tcW w:w="629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Typed progress/session data and rules: AdventureSession, AdventurePolicy, daily activity and game models.</w:t>
            </w:r>
          </w:p>
        </w:tc>
      </w:tr>
      <w:tr>
        <w:trPr>
          <w:cantSplit/>
        </w:trPr>
        <w:tc>
          <w:tcPr>
            <w:tcW w:w="345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lib/data/</w:t>
            </w:r>
          </w:p>
        </w:tc>
        <w:tc>
          <w:tcPr>
            <w:tcW w:w="629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Explicit lesson/game catalogs, recordings, image mappings and session-order helpers.</w:t>
            </w:r>
          </w:p>
        </w:tc>
      </w:tr>
      <w:tr>
        <w:trPr>
          <w:cantSplit/>
        </w:trPr>
        <w:tc>
          <w:tcPr>
            <w:tcW w:w="345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lib/providers/app_provider.dart</w:t>
            </w:r>
          </w:p>
        </w:tc>
        <w:tc>
          <w:tcPr>
            <w:tcW w:w="629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Shared learner state, recommendation, progress aggregation, reward recording and persistence coordination.</w:t>
            </w:r>
          </w:p>
        </w:tc>
      </w:tr>
      <w:tr>
        <w:trPr>
          <w:cantSplit/>
        </w:trPr>
        <w:tc>
          <w:tcPr>
            <w:tcW w:w="345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lib/services/</w:t>
            </w:r>
          </w:p>
        </w:tc>
        <w:tc>
          <w:tcPr>
            <w:tcW w:w="629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Audio, local save queue, screen time, parent authentication, speech and native build information.</w:t>
            </w:r>
          </w:p>
        </w:tc>
      </w:tr>
      <w:tr>
        <w:trPr>
          <w:cantSplit/>
        </w:trPr>
        <w:tc>
          <w:tcPr>
            <w:tcW w:w="345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assets/ + pubspec.yaml</w:t>
            </w:r>
          </w:p>
        </w:tc>
        <w:tc>
          <w:tcPr>
            <w:tcW w:w="629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Images, audio and fonts registered for inclusion in the Flutter asset bundle.</w:t>
            </w:r>
          </w:p>
        </w:tc>
      </w:tr>
    </w:tbl>
    <w:p>
      <w:pPr>
        <w:widowControl/>
        <w:spacing w:before="0" w:after="25" w:line="265" w:lineRule="auto"/>
      </w:pPr>
      <w:r>
        <w:rPr>
          <w:rFonts w:ascii="Calibri" w:hAnsi="Calibri"/>
          <w:color w:val="233047"/>
          <w:sz w:val="4"/>
          <w:szCs w:val="4"/>
        </w:rPr>
        <w:t xml:space="preserve"/>
      </w:r>
    </w:p>
    <w:p>
      <w:pPr>
        <w:keepNext/>
        <w:widowControl/>
        <w:spacing w:before="140" w:after="90" w:line="265" w:lineRule="auto"/>
      </w:pPr>
      <w:r>
        <w:rPr>
          <w:rFonts w:ascii="Calibri" w:hAnsi="Calibri"/>
          <w:b/>
          <w:color w:val="582AA5"/>
          <w:sz w:val="25"/>
          <w:szCs w:val="25"/>
        </w:rPr>
        <w:t xml:space="preserve">Example: a completed Quick Check</w:t>
      </w:r>
    </w:p>
    <w:p>
      <w:pPr>
        <w:widowControl/>
        <w:shd w:fill="EDE8FA"/>
        <w:spacing w:before="0" w:after="45" w:line="265" w:lineRule="auto"/>
        <w:jc w:val="center"/>
      </w:pPr>
      <w:r>
        <w:rPr>
          <w:rFonts w:ascii="Calibri" w:hAnsi="Calibri"/>
          <w:b/>
          <w:color w:val="582AA5"/>
          <w:sz w:val="20"/>
          <w:szCs w:val="20"/>
        </w:rPr>
        <w:t xml:space="preserve">Screen collects five first-response results</w:t>
      </w:r>
    </w:p>
    <w:p>
      <w:pPr>
        <w:widowControl/>
        <w:spacing w:before="0" w:after="30" w:line="265" w:lineRule="auto"/>
        <w:jc w:val="center"/>
      </w:pPr>
      <w:r>
        <w:rPr>
          <w:rFonts w:ascii="Calibri" w:hAnsi="Calibri"/>
          <w:color w:val="147EA8"/>
          <w:sz w:val="19"/>
          <w:szCs w:val="19"/>
        </w:rPr>
        <w:t xml:space="preserve">↓</w:t>
      </w:r>
    </w:p>
    <w:p>
      <w:pPr>
        <w:widowControl/>
        <w:shd w:fill="EDE8FA"/>
        <w:spacing w:before="0" w:after="45" w:line="265" w:lineRule="auto"/>
        <w:jc w:val="center"/>
      </w:pPr>
      <w:r>
        <w:rPr>
          <w:rFonts w:ascii="Calibri" w:hAnsi="Calibri"/>
          <w:b/>
          <w:color w:val="582AA5"/>
          <w:sz w:val="20"/>
          <w:szCs w:val="20"/>
        </w:rPr>
        <w:t xml:space="preserve">AdventurePolicy evaluates mastery; AppProvider guards the session ID</w:t>
      </w:r>
    </w:p>
    <w:p>
      <w:pPr>
        <w:widowControl/>
        <w:spacing w:before="0" w:after="30" w:line="265" w:lineRule="auto"/>
        <w:jc w:val="center"/>
      </w:pPr>
      <w:r>
        <w:rPr>
          <w:rFonts w:ascii="Calibri" w:hAnsi="Calibri"/>
          <w:color w:val="147EA8"/>
          <w:sz w:val="19"/>
          <w:szCs w:val="19"/>
        </w:rPr>
        <w:t xml:space="preserve">↓</w:t>
      </w:r>
    </w:p>
    <w:p>
      <w:pPr>
        <w:widowControl/>
        <w:shd w:fill="EDE8FA"/>
        <w:spacing w:before="0" w:after="45" w:line="265" w:lineRule="auto"/>
        <w:jc w:val="center"/>
      </w:pPr>
      <w:r>
        <w:rPr>
          <w:rFonts w:ascii="Calibri" w:hAnsi="Calibri"/>
          <w:b/>
          <w:color w:val="582AA5"/>
          <w:sz w:val="20"/>
          <w:szCs w:val="20"/>
        </w:rPr>
        <w:t xml:space="preserve">Progress / XP / stars / daily activity are updated</w:t>
      </w:r>
    </w:p>
    <w:p>
      <w:pPr>
        <w:widowControl/>
        <w:spacing w:before="0" w:after="30" w:line="265" w:lineRule="auto"/>
        <w:jc w:val="center"/>
      </w:pPr>
      <w:r>
        <w:rPr>
          <w:rFonts w:ascii="Calibri" w:hAnsi="Calibri"/>
          <w:color w:val="147EA8"/>
          <w:sz w:val="19"/>
          <w:szCs w:val="19"/>
        </w:rPr>
        <w:t xml:space="preserve">↓</w:t>
      </w:r>
    </w:p>
    <w:p>
      <w:pPr>
        <w:widowControl/>
        <w:shd w:fill="EDE8FA"/>
        <w:spacing w:before="0" w:after="45" w:line="265" w:lineRule="auto"/>
        <w:jc w:val="center"/>
      </w:pPr>
      <w:r>
        <w:rPr>
          <w:rFonts w:ascii="Calibri" w:hAnsi="Calibri"/>
          <w:b/>
          <w:color w:val="582AA5"/>
          <w:sz w:val="20"/>
          <w:szCs w:val="20"/>
        </w:rPr>
        <w:t xml:space="preserve">JSON snapshot is queued for local saving; subscribed UI refreshes</w:t>
      </w:r>
    </w:p>
    <w:p>
      <w:pPr>
        <w:widowControl/>
        <w:spacing w:before="0" w:after="90" w:line="265" w:lineRule="auto"/>
      </w:pPr>
      <w:r>
        <w:rPr>
          <w:rFonts w:ascii="Calibri" w:hAnsi="Calibri"/>
          <w:color w:val="526277"/>
          <w:sz w:val="18"/>
          <w:szCs w:val="18"/>
        </w:rPr>
        <w:t xml:space="preserve">Local setState handles short-lived screen interaction. Provider shares state across screens; it does not mean every animation tick must rewrite persistent progress.</w:t>
      </w:r>
    </w:p>
    <w:p>
      <w:pPr>
        <w:widowControl/>
        <w:spacing w:before="100" w:after="60" w:line="265" w:lineRule="auto"/>
      </w:pPr>
      <w:r>
        <w:rPr>
          <w:rFonts w:ascii="Calibri" w:hAnsi="Calibri"/>
          <w:color w:val="526277"/>
          <w:sz w:val="16"/>
          <w:szCs w:val="16"/>
        </w:rPr>
        <w:t xml:space="preserve">Code / reference: lib/main.dart; lib/providers/app_provider.dart; lib/models/letter_adventure.dart; lib/widgets/main_navigation_shell.dart</w:t>
      </w:r>
    </w:p>
    <w:p>
      <w:pPr>
        <w:pageBreakBefore/>
        <w:spacing w:after="75"/>
      </w:pPr>
      <w:r>
        <w:rPr>
          <w:rFonts w:ascii="Calibri" w:hAnsi="Calibri"/>
          <w:b/>
          <w:color w:val="147EA8"/>
          <w:sz w:val="18"/>
          <w:szCs w:val="18"/>
        </w:rPr>
        <w:t xml:space="preserve">KIDSPHONICS  /  JJCM  /  04</w:t>
      </w:r>
    </w:p>
    <w:p>
      <w:pPr>
        <w:keepNext/>
        <w:widowControl/>
        <w:spacing w:before="0" w:after="160" w:line="265" w:lineRule="auto"/>
      </w:pPr>
      <w:r>
        <w:rPr>
          <w:rFonts w:ascii="Calibri" w:hAnsi="Calibri"/>
          <w:b/>
          <w:color w:val="582AA5"/>
          <w:sz w:val="36"/>
          <w:szCs w:val="36"/>
        </w:rPr>
        <w:t xml:space="preserve">03  Data storage and save flow</w:t>
      </w:r>
    </w:p>
    <w:p>
      <w:pPr>
        <w:keepNext/>
        <w:widowControl/>
        <w:spacing w:before="140" w:after="90" w:line="265" w:lineRule="auto"/>
      </w:pPr>
      <w:r>
        <w:rPr>
          <w:rFonts w:ascii="Calibri" w:hAnsi="Calibri"/>
          <w:b/>
          <w:color w:val="582AA5"/>
          <w:sz w:val="25"/>
          <w:szCs w:val="25"/>
        </w:rPr>
        <w:t xml:space="preserve">What is the database?</w:t>
      </w:r>
    </w:p>
    <w:p>
      <w:pPr>
        <w:widowControl/>
        <w:shd w:fill="F4F1FB"/>
        <w:spacing w:before="0" w:after="130" w:line="265" w:lineRule="auto"/>
      </w:pPr>
      <w:r>
        <w:rPr>
          <w:rFonts w:ascii="Calibri" w:hAnsi="Calibri"/>
          <w:color w:val="582AA5"/>
          <w:sz w:val="21"/>
          <w:szCs w:val="21"/>
        </w:rPr>
        <w:t xml:space="preserve">SABIHIN: “SharedPreferences ang storage mechanism namin. Local key-value persistence ito; hindi MySQL, SQLite o Firebase. Ang complex progress structures ay kino-convert sa JSON strings bago i-save.”</w:t>
      </w:r>
    </w:p>
    <w:tbl>
      <w:tblPr>
        <w:tblW w:w="9746" w:type="dxa"/>
        <w:tblBorders>
          <w:top w:val="single" w:sz="4" w:color="E2E7EF"/>
          <w:left w:val="single" w:sz="4" w:color="E2E7EF"/>
          <w:bottom w:val="single" w:sz="4" w:color="E2E7EF"/>
          <w:right w:val="single" w:sz="4" w:color="E2E7EF"/>
          <w:insideH w:val="single" w:sz="4" w:color="E2E7EF"/>
          <w:insideV w:val="single" w:sz="4" w:color="E2E7EF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</w:tblPr>
      <w:tblGrid>
        <w:gridCol w:w="3350"/>
        <w:gridCol w:w="6396"/>
      </w:tblGrid>
      <w:tr>
        <w:trPr>
          <w:cantSplit/>
          <w:tblHeader/>
        </w:trPr>
        <w:tc>
          <w:tcPr>
            <w:tcW w:w="3350" w:type="dxa"/>
            <w:shd w:fill="582AA5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Saved information</w:t>
            </w:r>
          </w:p>
        </w:tc>
        <w:tc>
          <w:tcPr>
            <w:tcW w:w="6396" w:type="dxa"/>
            <w:shd w:fill="582AA5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Implementation example</w:t>
            </w:r>
          </w:p>
        </w:tc>
      </w:tr>
      <w:tr>
        <w:trPr>
          <w:cantSplit/>
        </w:trPr>
        <w:tc>
          <w:tcPr>
            <w:tcW w:w="335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Authoritative app state</w:t>
            </w:r>
          </w:p>
        </w:tc>
        <w:tc>
          <w:tcPr>
            <w:tcW w:w="639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appStateV1: profile, preferences, XP/stars, progress and other app-state values.</w:t>
            </w:r>
          </w:p>
        </w:tc>
      </w:tr>
      <w:tr>
        <w:trPr>
          <w:cantSplit/>
        </w:trPr>
        <w:tc>
          <w:tcPr>
            <w:tcW w:w="335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Letter assessment history</w:t>
            </w:r>
          </w:p>
        </w:tc>
        <w:tc>
          <w:tcPr>
            <w:tcW w:w="639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letterAdventuresV1: completed count, best/latest responses, mastery, timestamp and last session identity.</w:t>
            </w:r>
          </w:p>
        </w:tc>
      </w:tr>
      <w:tr>
        <w:trPr>
          <w:cantSplit/>
        </w:trPr>
        <w:tc>
          <w:tcPr>
            <w:tcW w:w="335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Lesson / activity evidence</w:t>
            </w:r>
          </w:p>
        </w:tc>
        <w:tc>
          <w:tcPr>
            <w:tcW w:w="639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wordLessonProgressV1, letterProgressV2 and dailyActivityV1.</w:t>
            </w:r>
          </w:p>
        </w:tc>
      </w:tr>
      <w:tr>
        <w:trPr>
          <w:cantSplit/>
        </w:trPr>
        <w:tc>
          <w:tcPr>
            <w:tcW w:w="335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Parent gate</w:t>
            </w:r>
          </w:p>
        </w:tc>
        <w:tc>
          <w:tcPr>
            <w:tcW w:w="639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parentPinHashV1 stores the salt and digest together; the authenticated session is not persisted.</w:t>
            </w:r>
          </w:p>
        </w:tc>
      </w:tr>
      <w:tr>
        <w:trPr>
          <w:cantSplit/>
        </w:trPr>
        <w:tc>
          <w:tcPr>
            <w:tcW w:w="335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Screen time</w:t>
            </w:r>
          </w:p>
        </w:tc>
        <w:tc>
          <w:tcPr>
            <w:tcW w:w="639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screenTimeStateV1 plus compatible keys for daily usage, limit, extra time and bypass state.</w:t>
            </w:r>
          </w:p>
        </w:tc>
      </w:tr>
    </w:tbl>
    <w:p>
      <w:pPr>
        <w:widowControl/>
        <w:spacing w:before="0" w:after="25" w:line="265" w:lineRule="auto"/>
      </w:pPr>
      <w:r>
        <w:rPr>
          <w:rFonts w:ascii="Calibri" w:hAnsi="Calibri"/>
          <w:color w:val="233047"/>
          <w:sz w:val="4"/>
          <w:szCs w:val="4"/>
        </w:rPr>
        <w:t xml:space="preserve"/>
      </w:r>
    </w:p>
    <w:p>
      <w:pPr>
        <w:keepNext/>
        <w:widowControl/>
        <w:spacing w:before="140" w:after="90" w:line="265" w:lineRule="auto"/>
      </w:pPr>
      <w:r>
        <w:rPr>
          <w:rFonts w:ascii="Calibri" w:hAnsi="Calibri"/>
          <w:b/>
          <w:color w:val="582AA5"/>
          <w:sz w:val="25"/>
          <w:szCs w:val="25"/>
        </w:rPr>
        <w:t xml:space="preserve">Load → validate → update → save</w:t>
      </w:r>
    </w:p>
    <w:p>
      <w:pPr>
        <w:widowControl/>
        <w:spacing w:before="0" w:after="105" w:line="265" w:lineRule="auto"/>
      </w:pPr>
      <w:r>
        <w:rPr>
          <w:rFonts w:ascii="Calibri" w:hAnsi="Calibri"/>
          <w:color w:val="233047"/>
          <w:sz w:val="21"/>
          <w:szCs w:val="21"/>
        </w:rPr>
        <w:t xml:space="preserve">Startup obtains SharedPreferences and decodes the saved state. Typed defaults and validation handle invalid values. A load failure exposes Retry; the app does not intentionally overwrite an unreadable save with an empty learner state.</w:t>
      </w:r>
    </w:p>
    <w:p>
      <w:pPr>
        <w:widowControl/>
        <w:spacing w:before="0" w:after="105" w:line="265" w:lineRule="auto"/>
      </w:pPr>
      <w:r>
        <w:rPr>
          <w:rFonts w:ascii="Calibri" w:hAnsi="Calibri"/>
          <w:color w:val="233047"/>
          <w:sz w:val="21"/>
          <w:szCs w:val="21"/>
        </w:rPr>
        <w:t xml:space="preserve">PreferenceWriteQueue serializes snapshot writes, skips unchanged values, and retries a failed operation up to three times. AppProvider first writes one authoritative appStateV1 JSON value, then mirrors compatibility keys. Unsaved state can expose Retry.</w:t>
      </w:r>
    </w:p>
    <w:p>
      <w:pPr>
        <w:keepNext/>
        <w:widowControl/>
        <w:spacing w:before="140" w:after="90" w:line="265" w:lineRule="auto"/>
      </w:pPr>
      <w:r>
        <w:rPr>
          <w:rFonts w:ascii="Calibri" w:hAnsi="Calibri"/>
          <w:b/>
          <w:color w:val="582AA5"/>
          <w:sz w:val="25"/>
          <w:szCs w:val="25"/>
        </w:rPr>
        <w:t xml:space="preserve">Important boundaries</w:t>
      </w:r>
    </w:p>
    <w:p>
      <w:pPr>
        <w:widowControl/>
        <w:spacing w:before="0" w:after="75" w:line="265" w:lineRule="auto"/>
      </w:pPr>
      <w:r>
        <w:rPr>
          <w:rFonts w:ascii="Calibri" w:hAnsi="Calibri"/>
          <w:color w:val="233047"/>
          <w:sz w:val="21"/>
          <w:szCs w:val="21"/>
        </w:rPr>
        <w:t xml:space="preserve">• This is not a multi-user transactional server database. The snapshot/save queue reduces inconsistent or out-of-order writes; it is not a guarantee against every hardware/storage failure.</w:t>
      </w:r>
    </w:p>
    <w:p>
      <w:pPr>
        <w:widowControl/>
        <w:spacing w:before="0" w:after="75" w:line="265" w:lineRule="auto"/>
      </w:pPr>
      <w:r>
        <w:rPr>
          <w:rFonts w:ascii="Calibri" w:hAnsi="Calibri"/>
          <w:color w:val="233047"/>
          <w:sz w:val="21"/>
          <w:szCs w:val="21"/>
        </w:rPr>
        <w:t xml:space="preserve">• No custom cloud backup/sync is implemented. Clear Data, uninstall or device loss can remove local progress; OS backup/restore behavior is separate.</w:t>
      </w:r>
    </w:p>
    <w:p>
      <w:pPr>
        <w:widowControl/>
        <w:spacing w:before="100" w:after="60" w:line="265" w:lineRule="auto"/>
      </w:pPr>
      <w:r>
        <w:rPr>
          <w:rFonts w:ascii="Calibri" w:hAnsi="Calibri"/>
          <w:color w:val="526277"/>
          <w:sz w:val="16"/>
          <w:szCs w:val="16"/>
        </w:rPr>
        <w:t xml:space="preserve">Code / reference: AppProvider._loadPrefs / _savePrefs; lib/services/preference_write_queue.dart; lib/models/word_lesson_progress.dart</w:t>
      </w:r>
    </w:p>
    <w:p>
      <w:pPr>
        <w:pageBreakBefore/>
        <w:spacing w:after="75"/>
      </w:pPr>
      <w:r>
        <w:rPr>
          <w:rFonts w:ascii="Calibri" w:hAnsi="Calibri"/>
          <w:b/>
          <w:color w:val="147EA8"/>
          <w:sz w:val="18"/>
          <w:szCs w:val="18"/>
        </w:rPr>
        <w:t xml:space="preserve">KIDSPHONICS  /  JJCM  /  05</w:t>
      </w:r>
    </w:p>
    <w:p>
      <w:pPr>
        <w:keepNext/>
        <w:widowControl/>
        <w:spacing w:before="0" w:after="160" w:line="265" w:lineRule="auto"/>
      </w:pPr>
      <w:r>
        <w:rPr>
          <w:rFonts w:ascii="Calibri" w:hAnsi="Calibri"/>
          <w:b/>
          <w:color w:val="582AA5"/>
          <w:sz w:val="36"/>
          <w:szCs w:val="36"/>
        </w:rPr>
        <w:t xml:space="preserve">04  Assessment, rewards and recommendation</w:t>
      </w:r>
    </w:p>
    <w:p>
      <w:pPr>
        <w:keepNext/>
        <w:widowControl/>
        <w:spacing w:before="140" w:after="90" w:line="265" w:lineRule="auto"/>
      </w:pPr>
      <w:r>
        <w:rPr>
          <w:rFonts w:ascii="Calibri" w:hAnsi="Calibri"/>
          <w:b/>
          <w:color w:val="582AA5"/>
          <w:sz w:val="25"/>
          <w:szCs w:val="25"/>
        </w:rPr>
        <w:t xml:space="preserve">Actual mastery rule</w:t>
      </w:r>
    </w:p>
    <w:p>
      <w:pPr>
        <w:widowControl/>
        <w:shd w:fill="F4F1FB"/>
        <w:spacing w:before="0" w:after="105" w:line="265" w:lineRule="auto"/>
      </w:pPr>
      <w:r>
        <w:rPr>
          <w:rFonts w:ascii="Calibri" w:hAnsi="Calibri"/>
          <w:color w:val="582AA5"/>
          <w:sz w:val="21"/>
          <w:szCs w:val="21"/>
        </w:rPr>
        <w:t xml:space="preserve">PASS = five completed first responses</w:t>
        <w:br/>
        <w:t xml:space="preserve">       AND correct count &gt;= 4</w:t>
        <w:br/>
        <w:t xml:space="preserve">       AND Letter sounds is correct</w:t>
        <w:br/>
        <w:t xml:space="preserve">       AND Sounds in words is correct</w:t>
      </w:r>
    </w:p>
    <w:tbl>
      <w:tblPr>
        <w:tblW w:w="9746" w:type="dxa"/>
        <w:tblBorders>
          <w:top w:val="single" w:sz="4" w:color="E2E7EF"/>
          <w:left w:val="single" w:sz="4" w:color="E2E7EF"/>
          <w:bottom w:val="single" w:sz="4" w:color="E2E7EF"/>
          <w:right w:val="single" w:sz="4" w:color="E2E7EF"/>
          <w:insideH w:val="single" w:sz="4" w:color="E2E7EF"/>
          <w:insideV w:val="single" w:sz="4" w:color="E2E7EF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</w:tblPr>
      <w:tblGrid>
        <w:gridCol w:w="3700"/>
        <w:gridCol w:w="6046"/>
      </w:tblGrid>
      <w:tr>
        <w:trPr>
          <w:cantSplit/>
          <w:tblHeader/>
        </w:trPr>
        <w:tc>
          <w:tcPr>
            <w:tcW w:w="3700" w:type="dxa"/>
            <w:shd w:fill="582AA5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w="6046" w:type="dxa"/>
            <w:shd w:fill="582AA5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rPr>
          <w:cantSplit/>
        </w:trPr>
        <w:tc>
          <w:tcPr>
            <w:tcW w:w="370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4/5, both sound tasks correct</w:t>
            </w:r>
          </w:p>
        </w:tc>
        <w:tc>
          <w:tcPr>
            <w:tcW w:w="604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Passes the implemented mastery policy.</w:t>
            </w:r>
          </w:p>
        </w:tc>
      </w:tr>
      <w:tr>
        <w:trPr>
          <w:cantSplit/>
        </w:trPr>
        <w:tc>
          <w:tcPr>
            <w:tcW w:w="370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4/5, one sound task wrong</w:t>
            </w:r>
          </w:p>
        </w:tc>
        <w:tc>
          <w:tcPr>
            <w:tcW w:w="604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Does not pass; high total alone is insufficient.</w:t>
            </w:r>
          </w:p>
        </w:tc>
      </w:tr>
      <w:tr>
        <w:trPr>
          <w:cantSplit/>
        </w:trPr>
        <w:tc>
          <w:tcPr>
            <w:tcW w:w="370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Incomplete check</w:t>
            </w:r>
          </w:p>
        </w:tc>
        <w:tc>
          <w:tcPr>
            <w:tcW w:w="604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Not a completed assessment. Guided retries do not overwrite first-response evidence.</w:t>
            </w:r>
          </w:p>
        </w:tc>
      </w:tr>
      <w:tr>
        <w:trPr>
          <w:cantSplit/>
        </w:trPr>
        <w:tc>
          <w:tcPr>
            <w:tcW w:w="370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Mastered before; lower result later</w:t>
            </w:r>
          </w:p>
        </w:tc>
        <w:tc>
          <w:tcPr>
            <w:tcW w:w="604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Latest result can change, while prior mastery and best score remain retained.</w:t>
            </w:r>
          </w:p>
        </w:tc>
      </w:tr>
    </w:tbl>
    <w:p>
      <w:pPr>
        <w:widowControl/>
        <w:spacing w:before="0" w:after="25" w:line="265" w:lineRule="auto"/>
      </w:pPr>
      <w:r>
        <w:rPr>
          <w:rFonts w:ascii="Calibri" w:hAnsi="Calibri"/>
          <w:color w:val="233047"/>
          <w:sz w:val="4"/>
          <w:szCs w:val="4"/>
        </w:rPr>
        <w:t xml:space="preserve"/>
      </w:r>
    </w:p>
    <w:p>
      <w:pPr>
        <w:keepNext/>
        <w:widowControl/>
        <w:spacing w:before="140" w:after="90" w:line="265" w:lineRule="auto"/>
      </w:pPr>
      <w:r>
        <w:rPr>
          <w:rFonts w:ascii="Calibri" w:hAnsi="Calibri"/>
          <w:b/>
          <w:color w:val="582AA5"/>
          <w:sz w:val="25"/>
          <w:szCs w:val="25"/>
        </w:rPr>
        <w:t xml:space="preserve">Duplicate prevention and rewards</w:t>
      </w:r>
    </w:p>
    <w:p>
      <w:pPr>
        <w:widowControl/>
        <w:spacing w:before="0" w:after="105" w:line="265" w:lineRule="auto"/>
      </w:pPr>
      <w:r>
        <w:rPr>
          <w:rFonts w:ascii="Calibri" w:hAnsi="Calibri"/>
          <w:color w:val="233047"/>
          <w:sz w:val="21"/>
          <w:szCs w:val="21"/>
        </w:rPr>
        <w:t xml:space="preserve">AdventureSession has an ID; completeAdventure rejects a repeated completion for the recorded same session ID. It also guards first completion and first mastery. First completed check = 5 XP; first mastery adds 25 XP and 1 star. Repeating mastery does not repeatedly award those milestones.</w:t>
      </w:r>
    </w:p>
    <w:p>
      <w:pPr>
        <w:widowControl/>
        <w:spacing w:before="0" w:after="105" w:line="265" w:lineRule="auto"/>
      </w:pPr>
      <w:r>
        <w:rPr>
          <w:rFonts w:ascii="Calibri" w:hAnsi="Calibri"/>
          <w:color w:val="233047"/>
          <w:sz w:val="21"/>
          <w:szCs w:val="21"/>
        </w:rPr>
        <w:t xml:space="preserve">Games keep their own scoring/reward paths. For example, Flappy completion is not proof of assessed phonics mastery. Replaying a sound or opening Progress does not itself earn mastery.</w:t>
      </w:r>
    </w:p>
    <w:p>
      <w:pPr>
        <w:keepNext/>
        <w:widowControl/>
        <w:spacing w:before="140" w:after="90" w:line="265" w:lineRule="auto"/>
      </w:pPr>
      <w:r>
        <w:rPr>
          <w:rFonts w:ascii="Calibri" w:hAnsi="Calibri"/>
          <w:b/>
          <w:color w:val="582AA5"/>
          <w:sz w:val="25"/>
          <w:szCs w:val="25"/>
        </w:rPr>
        <w:t xml:space="preserve">Recommendation is rule-based</w:t>
      </w:r>
    </w:p>
    <w:p>
      <w:pPr>
        <w:widowControl/>
        <w:spacing w:before="0" w:after="105" w:line="265" w:lineRule="auto"/>
      </w:pPr>
      <w:r>
        <w:rPr>
          <w:rFonts w:ascii="Calibri" w:hAnsi="Calibri"/>
          <w:color w:val="233047"/>
          <w:sz w:val="21"/>
          <w:szCs w:val="21"/>
        </w:rPr>
        <w:t xml:space="preserve">The current unmastered target remains selected. For another target, prioritize completed-but-unmastered checks, lower latest score and alphabetical order. All mastered → letter review selection. Walang trained recommendation model.</w:t>
      </w:r>
    </w:p>
    <w:p>
      <w:pPr>
        <w:widowControl/>
        <w:spacing w:before="0" w:after="90" w:line="265" w:lineRule="auto"/>
      </w:pPr>
      <w:r>
        <w:rPr>
          <w:rFonts w:ascii="Calibri" w:hAnsi="Calibri"/>
          <w:color w:val="526277"/>
          <w:sz w:val="18"/>
          <w:szCs w:val="18"/>
        </w:rPr>
        <w:t xml:space="preserve">Level = floor(XP / 200) + 1. Streak uses actual dates with scored answers or speaking attempts; speech statistics remain separate from ordinary answer accuracy.</w:t>
      </w:r>
    </w:p>
    <w:p>
      <w:pPr>
        <w:widowControl/>
        <w:spacing w:before="100" w:after="60" w:line="265" w:lineRule="auto"/>
      </w:pPr>
      <w:r>
        <w:rPr>
          <w:rFonts w:ascii="Calibri" w:hAnsi="Calibri"/>
          <w:color w:val="526277"/>
          <w:sz w:val="16"/>
          <w:szCs w:val="16"/>
        </w:rPr>
        <w:t xml:space="preserve">Code / reference: AdventurePolicy.passes; AdventureSession.submit; AppProvider.completeAdventure / recommendedAdventureLetter; docs/PROGRESS_FLOW.md</w:t>
      </w:r>
    </w:p>
    <w:p>
      <w:pPr>
        <w:pageBreakBefore/>
        <w:spacing w:after="75"/>
      </w:pPr>
      <w:r>
        <w:rPr>
          <w:rFonts w:ascii="Calibri" w:hAnsi="Calibri"/>
          <w:b/>
          <w:color w:val="147EA8"/>
          <w:sz w:val="18"/>
          <w:szCs w:val="18"/>
        </w:rPr>
        <w:t xml:space="preserve">KIDSPHONICS  /  JJCM  /  06</w:t>
      </w:r>
    </w:p>
    <w:p>
      <w:pPr>
        <w:keepNext/>
        <w:widowControl/>
        <w:spacing w:before="0" w:after="160" w:line="265" w:lineRule="auto"/>
      </w:pPr>
      <w:r>
        <w:rPr>
          <w:rFonts w:ascii="Calibri" w:hAnsi="Calibri"/>
          <w:b/>
          <w:color w:val="582AA5"/>
          <w:sz w:val="36"/>
          <w:szCs w:val="36"/>
        </w:rPr>
        <w:t xml:space="preserve">05  Images, audio and animation</w:t>
      </w:r>
    </w:p>
    <w:p>
      <w:pPr>
        <w:keepNext/>
        <w:widowControl/>
        <w:spacing w:before="140" w:after="90" w:line="265" w:lineRule="auto"/>
      </w:pPr>
      <w:r>
        <w:rPr>
          <w:rFonts w:ascii="Calibri" w:hAnsi="Calibri"/>
          <w:b/>
          <w:color w:val="582AA5"/>
          <w:sz w:val="25"/>
          <w:szCs w:val="25"/>
        </w:rPr>
        <w:t xml:space="preserve">Bundled resources</w:t>
      </w:r>
    </w:p>
    <w:p>
      <w:pPr>
        <w:widowControl/>
        <w:spacing w:before="0" w:after="105" w:line="265" w:lineRule="auto"/>
      </w:pPr>
      <w:r>
        <w:rPr>
          <w:rFonts w:ascii="Calibri" w:hAnsi="Calibri"/>
          <w:color w:val="233047"/>
          <w:sz w:val="21"/>
          <w:szCs w:val="21"/>
        </w:rPr>
        <w:t xml:space="preserve">Images, recordings and fonts are stored under assets/ and declared in pubspec.yaml. Data catalogs map each letter, word or instruction phrase to a local file. The learner does not download the whole lesson library during a normal session.</w:t>
      </w:r>
    </w:p>
    <w:tbl>
      <w:tblPr>
        <w:tblW w:w="9746" w:type="dxa"/>
        <w:tblBorders>
          <w:top w:val="single" w:sz="4" w:color="E2E7EF"/>
          <w:left w:val="single" w:sz="4" w:color="E2E7EF"/>
          <w:bottom w:val="single" w:sz="4" w:color="E2E7EF"/>
          <w:right w:val="single" w:sz="4" w:color="E2E7EF"/>
          <w:insideH w:val="single" w:sz="4" w:color="E2E7EF"/>
          <w:insideV w:val="single" w:sz="4" w:color="E2E7EF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</w:tblPr>
      <w:tblGrid>
        <w:gridCol w:w="3300"/>
        <w:gridCol w:w="6446"/>
      </w:tblGrid>
      <w:tr>
        <w:trPr>
          <w:cantSplit/>
          <w:tblHeader/>
        </w:trPr>
        <w:tc>
          <w:tcPr>
            <w:tcW w:w="3300" w:type="dxa"/>
            <w:shd w:fill="582AA5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w="6446" w:type="dxa"/>
            <w:shd w:fill="582AA5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w="330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PhonicsAudioService</w:t>
            </w:r>
          </w:p>
        </w:tc>
        <w:tc>
          <w:tcPr>
            <w:tcW w:w="644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Resolves phrase/letter/word keys to local recordings and coordinates playback. No text-to-speech fallback is claimed.</w:t>
            </w:r>
          </w:p>
        </w:tc>
      </w:tr>
      <w:tr>
        <w:trPr>
          <w:cantSplit/>
        </w:trPr>
        <w:tc>
          <w:tcPr>
            <w:tcW w:w="330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AudioService / background music</w:t>
            </w:r>
          </w:p>
        </w:tc>
        <w:tc>
          <w:tcPr>
            <w:tcW w:w="644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Separate sound-effects and music behavior, controlled by saved preferences.</w:t>
            </w:r>
          </w:p>
        </w:tc>
      </w:tr>
      <w:tr>
        <w:trPr>
          <w:cantSplit/>
        </w:trPr>
        <w:tc>
          <w:tcPr>
            <w:tcW w:w="330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Frame animation</w:t>
            </w:r>
          </w:p>
        </w:tc>
        <w:tc>
          <w:tcPr>
            <w:tcW w:w="644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Ordered local images are displayed over time. AnimationController/timers and lifecycle checks drive frame changes; this is not generative animation at runtime.</w:t>
            </w:r>
          </w:p>
        </w:tc>
      </w:tr>
      <w:tr>
        <w:trPr>
          <w:cantSplit/>
        </w:trPr>
        <w:tc>
          <w:tcPr>
            <w:tcW w:w="330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Decode / preload controls</w:t>
            </w:r>
          </w:p>
        </w:tc>
        <w:tc>
          <w:tcPr>
            <w:tcW w:w="644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precacheImage and ResizeImage reduce repeated loading and request suitable image decode sizes. This does not change the original source image bytes.</w:t>
            </w:r>
          </w:p>
        </w:tc>
      </w:tr>
      <w:tr>
        <w:trPr>
          <w:cantSplit/>
        </w:trPr>
        <w:tc>
          <w:tcPr>
            <w:tcW w:w="330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Lifecycle / accessibility</w:t>
            </w:r>
          </w:p>
        </w:tc>
        <w:tc>
          <w:tcPr>
            <w:tcW w:w="644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Covered or backgrounded activities pause relevant motion/playback. Reduced Animations can use a static frame; text scaling has layout support.</w:t>
            </w:r>
          </w:p>
        </w:tc>
      </w:tr>
    </w:tbl>
    <w:p>
      <w:pPr>
        <w:widowControl/>
        <w:spacing w:before="0" w:after="25" w:line="265" w:lineRule="auto"/>
      </w:pPr>
      <w:r>
        <w:rPr>
          <w:rFonts w:ascii="Calibri" w:hAnsi="Calibri"/>
          <w:color w:val="233047"/>
          <w:sz w:val="4"/>
          <w:szCs w:val="4"/>
        </w:rPr>
        <w:t xml:space="preserve"/>
      </w:r>
    </w:p>
    <w:p>
      <w:pPr>
        <w:keepNext/>
        <w:widowControl/>
        <w:spacing w:before="140" w:after="90" w:line="265" w:lineRule="auto"/>
      </w:pPr>
      <w:r>
        <w:rPr>
          <w:rFonts w:ascii="Calibri" w:hAnsi="Calibri"/>
          <w:b/>
          <w:color w:val="582AA5"/>
          <w:sz w:val="25"/>
          <w:szCs w:val="25"/>
        </w:rPr>
        <w:t xml:space="preserve">Why is the APK large?</w:t>
      </w:r>
    </w:p>
    <w:p>
      <w:pPr>
        <w:widowControl/>
        <w:spacing w:before="0" w:after="105" w:line="265" w:lineRule="auto"/>
      </w:pPr>
      <w:r>
        <w:rPr>
          <w:rFonts w:ascii="Calibri" w:hAnsi="Calibri"/>
          <w:color w:val="233047"/>
          <w:sz w:val="21"/>
          <w:szCs w:val="21"/>
        </w:rPr>
        <w:t xml:space="preserve">It includes many local images and recordings, plus Flutter/native libraries for three CPU architectures in the universal package. The recorded corrected APK is 515,866,438 bytes: about 515.9 decimal MB or 492.0 MiB. This is APK file size, not a measurement of runtime RAM or installed app-data usage.</w:t>
      </w:r>
    </w:p>
    <w:p>
      <w:pPr>
        <w:widowControl/>
        <w:spacing w:before="0" w:after="105" w:line="265" w:lineRule="auto"/>
      </w:pPr>
      <w:r>
        <w:rPr>
          <w:rFonts w:ascii="Calibri" w:hAnsi="Calibri"/>
          <w:color w:val="233047"/>
          <w:sz w:val="21"/>
          <w:szCs w:val="21"/>
        </w:rPr>
        <w:t xml:space="preserve">Deleting output/home_classroom removed about 175.6 MB of PC-only exports/previews. Those files were outside the runtime asset bundle, so their deletion did not reduce the APK.</w:t>
      </w:r>
    </w:p>
    <w:p>
      <w:pPr>
        <w:widowControl/>
        <w:shd w:fill="F4F1FB"/>
        <w:spacing w:before="0" w:after="130" w:line="265" w:lineRule="auto"/>
      </w:pPr>
      <w:r>
        <w:rPr>
          <w:rFonts w:ascii="Calibri" w:hAnsi="Calibri"/>
          <w:color w:val="582AA5"/>
          <w:sz w:val="21"/>
          <w:szCs w:val="21"/>
        </w:rPr>
        <w:t xml:space="preserve">SABIHIN: “Offline availability has a storage trade-off. We can explain the asset footprint honestly; deleting design previews outside the bundle does not optimize the installed app.”</w:t>
      </w:r>
    </w:p>
    <w:p>
      <w:pPr>
        <w:widowControl/>
        <w:spacing w:before="100" w:after="60" w:line="265" w:lineRule="auto"/>
      </w:pPr>
      <w:r>
        <w:rPr>
          <w:rFonts w:ascii="Calibri" w:hAnsi="Calibri"/>
          <w:color w:val="526277"/>
          <w:sz w:val="16"/>
          <w:szCs w:val="16"/>
        </w:rPr>
        <w:t xml:space="preserve">Code / reference: pubspec.yaml; lib/services/phonics_audio_service.dart; lib/widgets/animated_screen_art.dart; lib/widgets/loading_screen_art.dart; APK report</w:t>
      </w:r>
    </w:p>
    <w:p>
      <w:pPr>
        <w:pageBreakBefore/>
        <w:spacing w:after="75"/>
      </w:pPr>
      <w:r>
        <w:rPr>
          <w:rFonts w:ascii="Calibri" w:hAnsi="Calibri"/>
          <w:b/>
          <w:color w:val="147EA8"/>
          <w:sz w:val="18"/>
          <w:szCs w:val="18"/>
        </w:rPr>
        <w:t xml:space="preserve">KIDSPHONICS  /  JJCM  /  07</w:t>
      </w:r>
    </w:p>
    <w:p>
      <w:pPr>
        <w:keepNext/>
        <w:widowControl/>
        <w:spacing w:before="0" w:after="160" w:line="265" w:lineRule="auto"/>
      </w:pPr>
      <w:r>
        <w:rPr>
          <w:rFonts w:ascii="Calibri" w:hAnsi="Calibri"/>
          <w:b/>
          <w:color w:val="582AA5"/>
          <w:sz w:val="36"/>
          <w:szCs w:val="36"/>
        </w:rPr>
        <w:t xml:space="preserve">06  Speech-recognition technical flow</w:t>
      </w:r>
    </w:p>
    <w:p>
      <w:pPr>
        <w:widowControl/>
        <w:shd w:fill="EDE8FA"/>
        <w:spacing w:before="0" w:after="45" w:line="265" w:lineRule="auto"/>
        <w:jc w:val="center"/>
      </w:pPr>
      <w:r>
        <w:rPr>
          <w:rFonts w:ascii="Calibri" w:hAnsi="Calibri"/>
          <w:b/>
          <w:color w:val="582AA5"/>
          <w:sz w:val="20"/>
          <w:szCs w:val="20"/>
        </w:rPr>
        <w:t xml:space="preserve">Request microphone permission</w:t>
      </w:r>
    </w:p>
    <w:p>
      <w:pPr>
        <w:widowControl/>
        <w:spacing w:before="0" w:after="30" w:line="265" w:lineRule="auto"/>
        <w:jc w:val="center"/>
      </w:pPr>
      <w:r>
        <w:rPr>
          <w:rFonts w:ascii="Calibri" w:hAnsi="Calibri"/>
          <w:color w:val="147EA8"/>
          <w:sz w:val="19"/>
          <w:szCs w:val="19"/>
        </w:rPr>
        <w:t xml:space="preserve">↓</w:t>
      </w:r>
    </w:p>
    <w:p>
      <w:pPr>
        <w:widowControl/>
        <w:shd w:fill="EDE8FA"/>
        <w:spacing w:before="0" w:after="45" w:line="265" w:lineRule="auto"/>
        <w:jc w:val="center"/>
      </w:pPr>
      <w:r>
        <w:rPr>
          <w:rFonts w:ascii="Calibri" w:hAnsi="Calibri"/>
          <w:b/>
          <w:color w:val="582AA5"/>
          <w:sz w:val="20"/>
          <w:szCs w:val="20"/>
        </w:rPr>
        <w:t xml:space="preserve">Initialize device recognizer and choose supported English locale</w:t>
      </w:r>
    </w:p>
    <w:p>
      <w:pPr>
        <w:widowControl/>
        <w:spacing w:before="0" w:after="30" w:line="265" w:lineRule="auto"/>
        <w:jc w:val="center"/>
      </w:pPr>
      <w:r>
        <w:rPr>
          <w:rFonts w:ascii="Calibri" w:hAnsi="Calibri"/>
          <w:color w:val="147EA8"/>
          <w:sz w:val="19"/>
          <w:szCs w:val="19"/>
        </w:rPr>
        <w:t xml:space="preserve">↓</w:t>
      </w:r>
    </w:p>
    <w:p>
      <w:pPr>
        <w:widowControl/>
        <w:shd w:fill="EDE8FA"/>
        <w:spacing w:before="0" w:after="45" w:line="265" w:lineRule="auto"/>
        <w:jc w:val="center"/>
      </w:pPr>
      <w:r>
        <w:rPr>
          <w:rFonts w:ascii="Calibri" w:hAnsi="Calibri"/>
          <w:b/>
          <w:color w:val="582AA5"/>
          <w:sz w:val="20"/>
          <w:szCs w:val="20"/>
        </w:rPr>
        <w:t xml:space="preserve">Listen → receive recognized words and final-result status</w:t>
      </w:r>
    </w:p>
    <w:p>
      <w:pPr>
        <w:widowControl/>
        <w:spacing w:before="0" w:after="30" w:line="265" w:lineRule="auto"/>
        <w:jc w:val="center"/>
      </w:pPr>
      <w:r>
        <w:rPr>
          <w:rFonts w:ascii="Calibri" w:hAnsi="Calibri"/>
          <w:color w:val="147EA8"/>
          <w:sz w:val="19"/>
          <w:szCs w:val="19"/>
        </w:rPr>
        <w:t xml:space="preserve">↓</w:t>
      </w:r>
    </w:p>
    <w:p>
      <w:pPr>
        <w:widowControl/>
        <w:shd w:fill="EDE8FA"/>
        <w:spacing w:before="0" w:after="45" w:line="265" w:lineRule="auto"/>
        <w:jc w:val="center"/>
      </w:pPr>
      <w:r>
        <w:rPr>
          <w:rFonts w:ascii="Calibri" w:hAnsi="Calibri"/>
          <w:b/>
          <w:color w:val="582AA5"/>
          <w:sz w:val="20"/>
          <w:szCs w:val="20"/>
        </w:rPr>
        <w:t xml:space="preserve">Normalize words → compare with the expected target</w:t>
      </w:r>
    </w:p>
    <w:p>
      <w:pPr>
        <w:widowControl/>
        <w:spacing w:before="0" w:after="30" w:line="265" w:lineRule="auto"/>
        <w:jc w:val="center"/>
      </w:pPr>
      <w:r>
        <w:rPr>
          <w:rFonts w:ascii="Calibri" w:hAnsi="Calibri"/>
          <w:color w:val="147EA8"/>
          <w:sz w:val="19"/>
          <w:szCs w:val="19"/>
        </w:rPr>
        <w:t xml:space="preserve">↓</w:t>
      </w:r>
    </w:p>
    <w:p>
      <w:pPr>
        <w:widowControl/>
        <w:shd w:fill="EDE8FA"/>
        <w:spacing w:before="0" w:after="45" w:line="265" w:lineRule="auto"/>
        <w:jc w:val="center"/>
      </w:pPr>
      <w:r>
        <w:rPr>
          <w:rFonts w:ascii="Calibri" w:hAnsi="Calibri"/>
          <w:b/>
          <w:color w:val="582AA5"/>
          <w:sz w:val="20"/>
          <w:szCs w:val="20"/>
        </w:rPr>
        <w:t xml:space="preserve">Record valid practice result or show retry / support guidance</w:t>
      </w:r>
    </w:p>
    <w:p>
      <w:pPr>
        <w:keepNext/>
        <w:widowControl/>
        <w:spacing w:before="140" w:after="90" w:line="265" w:lineRule="auto"/>
      </w:pPr>
      <w:r>
        <w:rPr>
          <w:rFonts w:ascii="Calibri" w:hAnsi="Calibri"/>
          <w:b/>
          <w:color w:val="582AA5"/>
          <w:sz w:val="25"/>
          <w:szCs w:val="25"/>
        </w:rPr>
        <w:t xml:space="preserve">What comparison is actually performed?</w:t>
      </w:r>
    </w:p>
    <w:p>
      <w:pPr>
        <w:widowControl/>
        <w:spacing w:before="0" w:after="105" w:line="265" w:lineRule="auto"/>
      </w:pPr>
      <w:r>
        <w:rPr>
          <w:rFonts w:ascii="Calibri" w:hAnsi="Calibri"/>
          <w:color w:val="233047"/>
          <w:sz w:val="21"/>
          <w:szCs w:val="21"/>
        </w:rPr>
        <w:t xml:space="preserve">matchesSpokenWord lowercases and extracts complete word tokens. Easy/Medium can accept the target as a complete word within a phrase. Hard compares the normalized whole target with the normalized whole recognized result. It does not accept an arbitrary substring inside a different spelling.</w:t>
      </w:r>
    </w:p>
    <w:p>
      <w:pPr>
        <w:widowControl/>
        <w:spacing w:before="0" w:after="105" w:line="265" w:lineRule="auto"/>
      </w:pPr>
      <w:r>
        <w:rPr>
          <w:rFonts w:ascii="Calibri" w:hAnsi="Calibri"/>
          <w:color w:val="233047"/>
          <w:sz w:val="21"/>
          <w:szCs w:val="21"/>
        </w:rPr>
        <w:t xml:space="preserve">Preferred supported English locales are tried in order en_US, en_PH, en_GB, then another supported English locale. The listening request uses a five-second listenFor value and two-second pauseFor value; the device service can still determine actual availability/behavior.</w:t>
      </w:r>
    </w:p>
    <w:p>
      <w:pPr>
        <w:keepNext/>
        <w:widowControl/>
        <w:spacing w:before="140" w:after="90" w:line="265" w:lineRule="auto"/>
      </w:pPr>
      <w:r>
        <w:rPr>
          <w:rFonts w:ascii="Calibri" w:hAnsi="Calibri"/>
          <w:b/>
          <w:color w:val="582AA5"/>
          <w:sz w:val="25"/>
          <w:szCs w:val="25"/>
        </w:rPr>
        <w:t xml:space="preserve">Limits to explain clearly</w:t>
      </w:r>
    </w:p>
    <w:p>
      <w:pPr>
        <w:widowControl/>
        <w:spacing w:before="0" w:after="75" w:line="265" w:lineRule="auto"/>
      </w:pPr>
      <w:r>
        <w:rPr>
          <w:rFonts w:ascii="Calibri" w:hAnsi="Calibri"/>
          <w:color w:val="233047"/>
          <w:sz w:val="21"/>
          <w:szCs w:val="21"/>
        </w:rPr>
        <w:t xml:space="preserve">• This is word-recognition practice, not phoneme-level accuracy measurement, accent grading, a clinical assessment or a custom-trained AI model.</w:t>
      </w:r>
    </w:p>
    <w:p>
      <w:pPr>
        <w:widowControl/>
        <w:spacing w:before="0" w:after="75" w:line="265" w:lineRule="auto"/>
      </w:pPr>
      <w:r>
        <w:rPr>
          <w:rFonts w:ascii="Calibri" w:hAnsi="Calibri"/>
          <w:color w:val="233047"/>
          <w:sz w:val="21"/>
          <w:szCs w:val="21"/>
        </w:rPr>
        <w:t xml:space="preserve">• Microphone permission and compatible speech-service/language support are required. The app does not force an on-device-only recognition option, so do not guarantee offline speech or that recognition audio never leaves the device.</w:t>
      </w:r>
    </w:p>
    <w:p>
      <w:pPr>
        <w:widowControl/>
        <w:spacing w:before="0" w:after="75" w:line="265" w:lineRule="auto"/>
      </w:pPr>
      <w:r>
        <w:rPr>
          <w:rFonts w:ascii="Calibri" w:hAnsi="Calibri"/>
          <w:color w:val="233047"/>
          <w:sz w:val="21"/>
          <w:szCs w:val="21"/>
        </w:rPr>
        <w:t xml:space="preserve">• No speech / no match / speech timeout can show Retry without counting an empty input as a wrong spoken answer. Permission denial and unavailable service have separate guidance.</w:t>
      </w:r>
    </w:p>
    <w:p>
      <w:pPr>
        <w:widowControl/>
        <w:spacing w:before="100" w:after="60" w:line="265" w:lineRule="auto"/>
      </w:pPr>
      <w:r>
        <w:rPr>
          <w:rFonts w:ascii="Calibri" w:hAnsi="Calibri"/>
          <w:color w:val="526277"/>
          <w:sz w:val="16"/>
          <w:szCs w:val="16"/>
        </w:rPr>
        <w:t xml:space="preserve">Code / reference: lib/services/speech_practice_service.dart; lib/screens/voice_recognition_screen.dart; AndroidManifest.xml</w:t>
      </w:r>
    </w:p>
    <w:p>
      <w:pPr>
        <w:pageBreakBefore/>
        <w:spacing w:after="75"/>
      </w:pPr>
      <w:r>
        <w:rPr>
          <w:rFonts w:ascii="Calibri" w:hAnsi="Calibri"/>
          <w:b/>
          <w:color w:val="147EA8"/>
          <w:sz w:val="18"/>
          <w:szCs w:val="18"/>
        </w:rPr>
        <w:t xml:space="preserve">KIDSPHONICS  /  JJCM  /  08</w:t>
      </w:r>
    </w:p>
    <w:p>
      <w:pPr>
        <w:keepNext/>
        <w:widowControl/>
        <w:spacing w:before="0" w:after="160" w:line="265" w:lineRule="auto"/>
      </w:pPr>
      <w:r>
        <w:rPr>
          <w:rFonts w:ascii="Calibri" w:hAnsi="Calibri"/>
          <w:b/>
          <w:color w:val="582AA5"/>
          <w:sz w:val="36"/>
          <w:szCs w:val="36"/>
        </w:rPr>
        <w:t xml:space="preserve">07  Parent PIN and daily screen time</w:t>
      </w:r>
    </w:p>
    <w:tbl>
      <w:tblPr>
        <w:tblW w:w="9746" w:type="dxa"/>
        <w:tblBorders>
          <w:top w:val="single" w:sz="4" w:color="E2E7EF"/>
          <w:left w:val="single" w:sz="4" w:color="E2E7EF"/>
          <w:bottom w:val="single" w:sz="4" w:color="E2E7EF"/>
          <w:right w:val="single" w:sz="4" w:color="E2E7EF"/>
          <w:insideH w:val="single" w:sz="4" w:color="E2E7EF"/>
          <w:insideV w:val="single" w:sz="4" w:color="E2E7EF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</w:tblPr>
      <w:tblGrid>
        <w:gridCol w:w="3250"/>
        <w:gridCol w:w="6496"/>
      </w:tblGrid>
      <w:tr>
        <w:trPr>
          <w:cantSplit/>
          <w:tblHeader/>
        </w:trPr>
        <w:tc>
          <w:tcPr>
            <w:tcW w:w="3250" w:type="dxa"/>
            <w:shd w:fill="582AA5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w="6496" w:type="dxa"/>
            <w:shd w:fill="582AA5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Actual implementation</w:t>
            </w:r>
          </w:p>
        </w:tc>
      </w:tr>
      <w:tr>
        <w:trPr>
          <w:cantSplit/>
        </w:trPr>
        <w:tc>
          <w:tcPr>
            <w:tcW w:w="325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PIN validation</w:t>
            </w:r>
          </w:p>
        </w:tc>
        <w:tc>
          <w:tcPr>
            <w:tcW w:w="649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Exactly 4 numeric digits; matching confirmation; rejects 0000, 1111, 1234 and 4321 at setup/change.</w:t>
            </w:r>
          </w:p>
        </w:tc>
      </w:tr>
      <w:tr>
        <w:trPr>
          <w:cantSplit/>
        </w:trPr>
        <w:tc>
          <w:tcPr>
            <w:tcW w:w="325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PIN storage</w:t>
            </w:r>
          </w:p>
        </w:tc>
        <w:tc>
          <w:tcPr>
            <w:tcW w:w="649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Random.secure creates a 24-byte salt. The digest is SHA-256 of salt + colon + PIN. Salt and digest are stored together, not the plain PIN.</w:t>
            </w:r>
          </w:p>
        </w:tc>
      </w:tr>
      <w:tr>
        <w:trPr>
          <w:cantSplit/>
        </w:trPr>
        <w:tc>
          <w:tcPr>
            <w:tcW w:w="325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Failed entry limit</w:t>
            </w:r>
          </w:p>
        </w:tc>
        <w:tc>
          <w:tcPr>
            <w:tcW w:w="649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Five failed verifications cause a 30-second lockout. The failure/session state is in memory, not a permanent server-side throttle.</w:t>
            </w:r>
          </w:p>
        </w:tc>
      </w:tr>
      <w:tr>
        <w:trPr>
          <w:cantSplit/>
        </w:trPr>
        <w:tc>
          <w:tcPr>
            <w:tcW w:w="325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Authenticated parent session</w:t>
            </w:r>
          </w:p>
        </w:tc>
        <w:tc>
          <w:tcPr>
            <w:tcW w:w="649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Not saved as a permanent authenticated login. Leaving the area ends it; lifecycle logic can expire it after extended backgrounding.</w:t>
            </w:r>
          </w:p>
        </w:tc>
      </w:tr>
      <w:tr>
        <w:trPr>
          <w:cantSplit/>
        </w:trPr>
        <w:tc>
          <w:tcPr>
            <w:tcW w:w="325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Daily allowance</w:t>
            </w:r>
          </w:p>
        </w:tc>
        <w:tc>
          <w:tcPr>
            <w:tcW w:w="649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A global foreground clock tracks usage; daily limits are 15/30/45/60/90 minutes. Parent-authenticated time is excluded from normal learner counting.</w:t>
            </w:r>
          </w:p>
        </w:tc>
      </w:tr>
      <w:tr>
        <w:trPr>
          <w:cantSplit/>
        </w:trPr>
        <w:tc>
          <w:tcPr>
            <w:tcW w:w="325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Time limit reached</w:t>
            </w:r>
          </w:p>
        </w:tc>
        <w:tc>
          <w:tcPr>
            <w:tcW w:w="649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Global TimeLimitOverlay blocks access and pauses covered tickers. A parent can add 10/15/30 minutes or bypass for today.</w:t>
            </w:r>
          </w:p>
        </w:tc>
      </w:tr>
      <w:tr>
        <w:trPr>
          <w:cantSplit/>
        </w:trPr>
        <w:tc>
          <w:tcPr>
            <w:tcW w:w="325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Protected reset</w:t>
            </w:r>
          </w:p>
        </w:tc>
        <w:tc>
          <w:tcPr>
            <w:tcW w:w="649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Requires an authenticated parent session and explicit confirmation. It is not part of ordinary startup or normal exit.</w:t>
            </w:r>
          </w:p>
        </w:tc>
      </w:tr>
    </w:tbl>
    <w:p>
      <w:pPr>
        <w:widowControl/>
        <w:spacing w:before="0" w:after="25" w:line="265" w:lineRule="auto"/>
      </w:pPr>
      <w:r>
        <w:rPr>
          <w:rFonts w:ascii="Calibri" w:hAnsi="Calibri"/>
          <w:color w:val="233047"/>
          <w:sz w:val="4"/>
          <w:szCs w:val="4"/>
        </w:rPr>
        <w:t xml:space="preserve"/>
      </w:r>
    </w:p>
    <w:p>
      <w:pPr>
        <w:keepNext/>
        <w:widowControl/>
        <w:spacing w:before="140" w:after="90" w:line="265" w:lineRule="auto"/>
      </w:pPr>
      <w:r>
        <w:rPr>
          <w:rFonts w:ascii="Calibri" w:hAnsi="Calibri"/>
          <w:b/>
          <w:color w:val="582AA5"/>
          <w:sz w:val="25"/>
          <w:szCs w:val="25"/>
        </w:rPr>
        <w:t xml:space="preserve">What security can we claim?</w:t>
      </w:r>
    </w:p>
    <w:p>
      <w:pPr>
        <w:widowControl/>
        <w:shd w:fill="F4F1FB"/>
        <w:spacing w:before="0" w:after="130" w:line="265" w:lineRule="auto"/>
      </w:pPr>
      <w:r>
        <w:rPr>
          <w:rFonts w:ascii="Calibri" w:hAnsi="Calibri"/>
          <w:color w:val="582AA5"/>
          <w:sz w:val="21"/>
          <w:szCs w:val="21"/>
        </w:rPr>
        <w:t xml:space="preserve">SABIHIN: “May local parental gate kami na may salted PIN hash at temporary lockout. Hindi plaintext ang naka-store na PIN. Pero hindi ito bank-grade authentication o encrypted cloud account system.”</w:t>
      </w:r>
    </w:p>
    <w:p>
      <w:pPr>
        <w:widowControl/>
        <w:spacing w:before="0" w:after="105" w:line="265" w:lineRule="auto"/>
      </w:pPr>
      <w:r>
        <w:rPr>
          <w:rFonts w:ascii="Calibri" w:hAnsi="Calibri"/>
          <w:color w:val="233047"/>
          <w:sz w:val="21"/>
          <w:szCs w:val="21"/>
        </w:rPr>
        <w:t xml:space="preserve">A salted fast SHA-256 digest is not a password-stretching KDF such as Argon2/PBKDF2. SharedPreferences is not encrypted secret storage. A four-digit local gate should be described as parental control within the project scope, not protection against every compromised/rooted-device attack.</w:t>
      </w:r>
    </w:p>
    <w:p>
      <w:pPr>
        <w:widowControl/>
        <w:spacing w:before="0" w:after="90" w:line="265" w:lineRule="auto"/>
      </w:pPr>
      <w:r>
        <w:rPr>
          <w:rFonts w:ascii="Calibri" w:hAnsi="Calibri"/>
          <w:color w:val="526277"/>
          <w:sz w:val="18"/>
          <w:szCs w:val="18"/>
        </w:rPr>
        <w:t xml:space="preserve">ScreenTimeService uses a queued snapshot and periodic checkpoints; date handling is local to the device. Walang remote time-authority service sa current app.</w:t>
      </w:r>
    </w:p>
    <w:p>
      <w:pPr>
        <w:widowControl/>
        <w:spacing w:before="100" w:after="60" w:line="265" w:lineRule="auto"/>
      </w:pPr>
      <w:r>
        <w:rPr>
          <w:rFonts w:ascii="Calibri" w:hAnsi="Calibri"/>
          <w:color w:val="526277"/>
          <w:sz w:val="16"/>
          <w:szCs w:val="16"/>
        </w:rPr>
        <w:t xml:space="preserve">Code / reference: lib/services/parent_auth_service.dart; lib/services/screen_time_service.dart; lib/widgets/time_limit_overlay.dart; lib/screens/parent_screen.dart</w:t>
      </w:r>
    </w:p>
    <w:p>
      <w:pPr>
        <w:pageBreakBefore/>
        <w:spacing w:after="75"/>
      </w:pPr>
      <w:r>
        <w:rPr>
          <w:rFonts w:ascii="Calibri" w:hAnsi="Calibri"/>
          <w:b/>
          <w:color w:val="147EA8"/>
          <w:sz w:val="18"/>
          <w:szCs w:val="18"/>
        </w:rPr>
        <w:t xml:space="preserve">KIDSPHONICS  /  JJCM  /  09</w:t>
      </w:r>
    </w:p>
    <w:p>
      <w:pPr>
        <w:keepNext/>
        <w:widowControl/>
        <w:spacing w:before="0" w:after="160" w:line="265" w:lineRule="auto"/>
      </w:pPr>
      <w:r>
        <w:rPr>
          <w:rFonts w:ascii="Calibri" w:hAnsi="Calibri"/>
          <w:b/>
          <w:color w:val="582AA5"/>
          <w:sz w:val="36"/>
          <w:szCs w:val="36"/>
        </w:rPr>
        <w:t xml:space="preserve">08  Android package and release build</w:t>
      </w:r>
    </w:p>
    <w:tbl>
      <w:tblPr>
        <w:tblW w:w="9746" w:type="dxa"/>
        <w:tblBorders>
          <w:top w:val="single" w:sz="4" w:color="E2E7EF"/>
          <w:left w:val="single" w:sz="4" w:color="E2E7EF"/>
          <w:bottom w:val="single" w:sz="4" w:color="E2E7EF"/>
          <w:right w:val="single" w:sz="4" w:color="E2E7EF"/>
          <w:insideH w:val="single" w:sz="4" w:color="E2E7EF"/>
          <w:insideV w:val="single" w:sz="4" w:color="E2E7EF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</w:tblPr>
      <w:tblGrid>
        <w:gridCol w:w="3100"/>
        <w:gridCol w:w="6646"/>
      </w:tblGrid>
      <w:tr>
        <w:trPr>
          <w:cantSplit/>
          <w:tblHeader/>
        </w:trPr>
        <w:tc>
          <w:tcPr>
            <w:tcW w:w="3100" w:type="dxa"/>
            <w:shd w:fill="582AA5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w="6646" w:type="dxa"/>
            <w:shd w:fill="582AA5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Verified technical answer</w:t>
            </w:r>
          </w:p>
        </w:tc>
      </w:tr>
      <w:tr>
        <w:trPr>
          <w:cantSplit/>
        </w:trPr>
        <w:tc>
          <w:tcPr>
            <w:tcW w:w="310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What is delivered?</w:t>
            </w:r>
          </w:p>
        </w:tc>
        <w:tc>
          <w:tcPr>
            <w:tcW w:w="664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An Android APK. A universal build includes armeabi-v7a, arm64-v8a and x86_64 native libraries.</w:t>
            </w:r>
          </w:p>
        </w:tc>
      </w:tr>
      <w:tr>
        <w:trPr>
          <w:cantSplit/>
        </w:trPr>
        <w:tc>
          <w:tcPr>
            <w:tcW w:w="310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Minimum Android version?</w:t>
            </w:r>
          </w:p>
        </w:tc>
        <w:tc>
          <w:tcPr>
            <w:tcW w:w="664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The recorded corrected candidate declares minSdk 24, meaning Android 7.0 or later. Hardware/service compatibility still needs device testing.</w:t>
            </w:r>
          </w:p>
        </w:tc>
      </w:tr>
      <w:tr>
        <w:trPr>
          <w:cantSplit/>
        </w:trPr>
        <w:tc>
          <w:tcPr>
            <w:tcW w:w="310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Target / compile SDK?</w:t>
            </w:r>
          </w:p>
        </w:tc>
        <w:tc>
          <w:tcPr>
            <w:tcW w:w="664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Recorded package metadata says targetSdk 36 and compileSdk 36. The source delegates SDK values to the current Flutter configuration.</w:t>
            </w:r>
          </w:p>
        </w:tc>
      </w:tr>
      <w:tr>
        <w:trPr>
          <w:cantSplit/>
        </w:trPr>
        <w:tc>
          <w:tcPr>
            <w:tcW w:w="310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Package identity?</w:t>
            </w:r>
          </w:p>
        </w:tc>
        <w:tc>
          <w:tcPr>
            <w:tcW w:w="664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com.example.kidsphonics. Native MainActivity extends FlutterActivity; the app is portrait-oriented.</w:t>
            </w:r>
          </w:p>
        </w:tc>
      </w:tr>
      <w:tr>
        <w:trPr>
          <w:cantSplit/>
        </w:trPr>
        <w:tc>
          <w:tcPr>
            <w:tcW w:w="310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Native bridge?</w:t>
            </w:r>
          </w:p>
        </w:tc>
        <w:tc>
          <w:tcPr>
            <w:tcW w:w="664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MethodChannel kidsphonics/app_info handles getInfo, returning installed package version/build for About information.</w:t>
            </w:r>
          </w:p>
        </w:tc>
      </w:tr>
      <w:tr>
        <w:trPr>
          <w:cantSplit/>
        </w:trPr>
        <w:tc>
          <w:tcPr>
            <w:tcW w:w="310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Release build versus signing?</w:t>
            </w:r>
          </w:p>
        </w:tc>
        <w:tc>
          <w:tcPr>
            <w:tcW w:w="664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The build is release mode, but the current Gradle release configuration signs with the existing debug signingConfig. These are different concepts.</w:t>
            </w:r>
          </w:p>
        </w:tc>
      </w:tr>
      <w:tr>
        <w:trPr>
          <w:cantSplit/>
        </w:trPr>
        <w:tc>
          <w:tcPr>
            <w:tcW w:w="310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Public Play Store release?</w:t>
            </w:r>
          </w:p>
        </w:tc>
        <w:tc>
          <w:tcPr>
            <w:tcW w:w="664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No publication is established by the recorded local build. A production distribution plan should manage a proper signing key; do not claim this was Play Store-published.</w:t>
            </w:r>
          </w:p>
        </w:tc>
      </w:tr>
    </w:tbl>
    <w:p>
      <w:pPr>
        <w:widowControl/>
        <w:spacing w:before="0" w:after="25" w:line="265" w:lineRule="auto"/>
      </w:pPr>
      <w:r>
        <w:rPr>
          <w:rFonts w:ascii="Calibri" w:hAnsi="Calibri"/>
          <w:color w:val="233047"/>
          <w:sz w:val="4"/>
          <w:szCs w:val="4"/>
        </w:rPr>
        <w:t xml:space="preserve"/>
      </w:r>
    </w:p>
    <w:p>
      <w:pPr>
        <w:keepNext/>
        <w:widowControl/>
        <w:spacing w:before="140" w:after="90" w:line="265" w:lineRule="auto"/>
      </w:pPr>
      <w:r>
        <w:rPr>
          <w:rFonts w:ascii="Calibri" w:hAnsi="Calibri"/>
          <w:b/>
          <w:color w:val="582AA5"/>
          <w:sz w:val="25"/>
          <w:szCs w:val="25"/>
        </w:rPr>
        <w:t xml:space="preserve">Reproducible build outline</w:t>
      </w:r>
    </w:p>
    <w:p>
      <w:pPr>
        <w:widowControl/>
        <w:shd w:fill="F4F1FB"/>
        <w:spacing w:before="0" w:after="105" w:line="265" w:lineRule="auto"/>
      </w:pPr>
      <w:r>
        <w:rPr>
          <w:rFonts w:ascii="Calibri" w:hAnsi="Calibri"/>
          <w:color w:val="582AA5"/>
          <w:sz w:val="21"/>
          <w:szCs w:val="21"/>
        </w:rPr>
        <w:t xml:space="preserve">Review source and assets</w:t>
        <w:br/>
        <w:t xml:space="preserve">→ run scoped tests / analyzer</w:t>
        <w:br/>
        <w:t xml:space="preserve">→ flutter build apk --release</w:t>
        <w:br/>
        <w:t xml:space="preserve">→ inspect package metadata and signature</w:t>
        <w:br/>
        <w:t xml:space="preserve">→ compare bundled assets with reviewed hashes</w:t>
        <w:br/>
        <w:t xml:space="preserve">→ install and test on the target phone</w:t>
      </w:r>
    </w:p>
    <w:p>
      <w:pPr>
        <w:widowControl/>
        <w:spacing w:before="0" w:after="90" w:line="265" w:lineRule="auto"/>
      </w:pPr>
      <w:r>
        <w:rPr>
          <w:rFonts w:ascii="Calibri" w:hAnsi="Calibri"/>
          <w:color w:val="526277"/>
          <w:sz w:val="18"/>
          <w:szCs w:val="18"/>
        </w:rPr>
        <w:t xml:space="preserve">The recorded corrected build used --no-pub and all three target platforms with existing locked dependencies. For updates, package identity and compatible signing matter; do not promise that every install method preserves data.</w:t>
      </w:r>
    </w:p>
    <w:p>
      <w:pPr>
        <w:widowControl/>
        <w:spacing w:before="100" w:after="60" w:line="265" w:lineRule="auto"/>
      </w:pPr>
      <w:r>
        <w:rPr>
          <w:rFonts w:ascii="Calibri" w:hAnsi="Calibri"/>
          <w:color w:val="526277"/>
          <w:sz w:val="16"/>
          <w:szCs w:val="16"/>
        </w:rPr>
        <w:t xml:space="preserve">Code / reference: android/app/build.gradle.kts; AndroidManifest.xml; MainActivity.kt; lib/services/app_build_info.dart; corrected APK report</w:t>
      </w:r>
    </w:p>
    <w:p>
      <w:pPr>
        <w:pageBreakBefore/>
        <w:spacing w:after="75"/>
      </w:pPr>
      <w:r>
        <w:rPr>
          <w:rFonts w:ascii="Calibri" w:hAnsi="Calibri"/>
          <w:b/>
          <w:color w:val="147EA8"/>
          <w:sz w:val="18"/>
          <w:szCs w:val="18"/>
        </w:rPr>
        <w:t xml:space="preserve">KIDSPHONICS  /  JJCM  /  10</w:t>
      </w:r>
    </w:p>
    <w:p>
      <w:pPr>
        <w:keepNext/>
        <w:widowControl/>
        <w:spacing w:before="0" w:after="160" w:line="265" w:lineRule="auto"/>
      </w:pPr>
      <w:r>
        <w:rPr>
          <w:rFonts w:ascii="Calibri" w:hAnsi="Calibri"/>
          <w:b/>
          <w:color w:val="582AA5"/>
          <w:sz w:val="36"/>
          <w:szCs w:val="36"/>
        </w:rPr>
        <w:t xml:space="preserve">09  Testing evidence and limitations</w:t>
      </w:r>
    </w:p>
    <w:tbl>
      <w:tblPr>
        <w:tblW w:w="9746" w:type="dxa"/>
        <w:tblBorders>
          <w:top w:val="single" w:sz="4" w:color="E2E7EF"/>
          <w:left w:val="single" w:sz="4" w:color="E2E7EF"/>
          <w:bottom w:val="single" w:sz="4" w:color="E2E7EF"/>
          <w:right w:val="single" w:sz="4" w:color="E2E7EF"/>
          <w:insideH w:val="single" w:sz="4" w:color="E2E7EF"/>
          <w:insideV w:val="single" w:sz="4" w:color="E2E7EF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</w:tblPr>
      <w:tblGrid>
        <w:gridCol w:w="3350"/>
        <w:gridCol w:w="6396"/>
      </w:tblGrid>
      <w:tr>
        <w:trPr>
          <w:cantSplit/>
          <w:tblHeader/>
        </w:trPr>
        <w:tc>
          <w:tcPr>
            <w:tcW w:w="3350" w:type="dxa"/>
            <w:shd w:fill="582AA5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w="6396" w:type="dxa"/>
            <w:shd w:fill="582AA5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How to explain it accurately</w:t>
            </w:r>
          </w:p>
        </w:tc>
      </w:tr>
      <w:tr>
        <w:trPr>
          <w:cantSplit/>
        </w:trPr>
        <w:tc>
          <w:tcPr>
            <w:tcW w:w="335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Recorded full QA</w:t>
            </w:r>
          </w:p>
        </w:tc>
        <w:tc>
          <w:tcPr>
            <w:tcW w:w="639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The 26 October report records 1,004 passed / 0 failed in the prior full QA run. This is historical evidence, not a newly repeated full run today.</w:t>
            </w:r>
          </w:p>
        </w:tc>
      </w:tr>
      <w:tr>
        <w:trPr>
          <w:cantSplit/>
        </w:trPr>
        <w:tc>
          <w:tcPr>
            <w:tcW w:w="335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Corrected-build checks</w:t>
            </w:r>
          </w:p>
        </w:tc>
        <w:tc>
          <w:tcPr>
            <w:tcW w:w="639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37 focused regressions passed, plus a separate strict asset check. Flutter analysis reported no issues.</w:t>
            </w:r>
          </w:p>
        </w:tc>
      </w:tr>
      <w:tr>
        <w:trPr>
          <w:cantSplit/>
        </w:trPr>
        <w:tc>
          <w:tcPr>
            <w:tcW w:w="335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Bundled assets</w:t>
            </w:r>
          </w:p>
        </w:tc>
        <w:tc>
          <w:tcPr>
            <w:tcW w:w="639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The corrected-build report records 863 declared/runtime assets, including 446 images and 408 audio files, with hash verification.</w:t>
            </w:r>
          </w:p>
        </w:tc>
      </w:tr>
      <w:tr>
        <w:trPr>
          <w:cantSplit/>
        </w:trPr>
        <w:tc>
          <w:tcPr>
            <w:tcW w:w="335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Archive cleanup follow-up</w:t>
            </w:r>
          </w:p>
        </w:tc>
        <w:tc>
          <w:tcPr>
            <w:tcW w:w="639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After the user deleted PC-only classroom exports, the obsolete archival test was removed. The remaining seven classroom checks passed.</w:t>
            </w:r>
          </w:p>
        </w:tc>
      </w:tr>
      <w:tr>
        <w:trPr>
          <w:cantSplit/>
        </w:trPr>
        <w:tc>
          <w:tcPr>
            <w:tcW w:w="335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Device testing</w:t>
            </w:r>
          </w:p>
        </w:tc>
        <w:tc>
          <w:tcPr>
            <w:tcW w:w="639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The written build report originally marked device testing pending. The user later reported using the APK successfully on their own device. Do not convert this into a claim that all Android models were tested.</w:t>
            </w:r>
          </w:p>
        </w:tc>
      </w:tr>
    </w:tbl>
    <w:p>
      <w:pPr>
        <w:widowControl/>
        <w:spacing w:before="0" w:after="25" w:line="265" w:lineRule="auto"/>
      </w:pPr>
      <w:r>
        <w:rPr>
          <w:rFonts w:ascii="Calibri" w:hAnsi="Calibri"/>
          <w:color w:val="233047"/>
          <w:sz w:val="4"/>
          <w:szCs w:val="4"/>
        </w:rPr>
        <w:t xml:space="preserve"/>
      </w:r>
    </w:p>
    <w:p>
      <w:pPr>
        <w:keepNext/>
        <w:widowControl/>
        <w:spacing w:before="140" w:after="90" w:line="265" w:lineRule="auto"/>
      </w:pPr>
      <w:r>
        <w:rPr>
          <w:rFonts w:ascii="Calibri" w:hAnsi="Calibri"/>
          <w:b/>
          <w:color w:val="582AA5"/>
          <w:sz w:val="25"/>
          <w:szCs w:val="25"/>
        </w:rPr>
        <w:t xml:space="preserve">What the test types mean</w:t>
      </w:r>
    </w:p>
    <w:p>
      <w:pPr>
        <w:widowControl/>
        <w:spacing w:before="0" w:after="75" w:line="265" w:lineRule="auto"/>
      </w:pPr>
      <w:r>
        <w:rPr>
          <w:rFonts w:ascii="Calibri" w:hAnsi="Calibri"/>
          <w:color w:val="233047"/>
          <w:sz w:val="21"/>
          <w:szCs w:val="21"/>
        </w:rPr>
        <w:t xml:space="preserve">• Unit tests: data transformations, assessment policy, matching rules and game-model behavior.</w:t>
      </w:r>
    </w:p>
    <w:p>
      <w:pPr>
        <w:widowControl/>
        <w:spacing w:before="0" w:after="75" w:line="265" w:lineRule="auto"/>
      </w:pPr>
      <w:r>
        <w:rPr>
          <w:rFonts w:ascii="Calibri" w:hAnsi="Calibri"/>
          <w:color w:val="233047"/>
          <w:sz w:val="21"/>
          <w:szCs w:val="21"/>
        </w:rPr>
        <w:t xml:space="preserve">• Widget/regression tests: route behavior, interaction, layout, controls and repeated-action/lifecycle safeguards, often with mocked device services.</w:t>
      </w:r>
    </w:p>
    <w:p>
      <w:pPr>
        <w:widowControl/>
        <w:spacing w:before="0" w:after="75" w:line="265" w:lineRule="auto"/>
      </w:pPr>
      <w:r>
        <w:rPr>
          <w:rFonts w:ascii="Calibri" w:hAnsi="Calibri"/>
          <w:color w:val="233047"/>
          <w:sz w:val="21"/>
          <w:szCs w:val="21"/>
        </w:rPr>
        <w:t xml:space="preserve">• Asset/package checks: file existence, declared assets, SHA-256 equality, APK metadata and signature. These do not prove the educational effectiveness of the content.</w:t>
      </w:r>
    </w:p>
    <w:p>
      <w:pPr>
        <w:keepNext/>
        <w:widowControl/>
        <w:spacing w:before="140" w:after="90" w:line="265" w:lineRule="auto"/>
      </w:pPr>
      <w:r>
        <w:rPr>
          <w:rFonts w:ascii="Calibri" w:hAnsi="Calibri"/>
          <w:b/>
          <w:color w:val="582AA5"/>
          <w:sz w:val="25"/>
          <w:szCs w:val="25"/>
        </w:rPr>
        <w:t xml:space="preserve">Do not overclaim</w:t>
      </w:r>
    </w:p>
    <w:p>
      <w:pPr>
        <w:widowControl/>
        <w:spacing w:before="0" w:after="105" w:line="265" w:lineRule="auto"/>
      </w:pPr>
      <w:r>
        <w:rPr>
          <w:rFonts w:ascii="Calibri" w:hAnsi="Calibri"/>
          <w:color w:val="233047"/>
          <w:sz w:val="21"/>
          <w:szCs w:val="21"/>
        </w:rPr>
        <w:t xml:space="preserve">Automated success is not a guarantee of zero bugs. Real microphone recognition, audible sound quality, touch responsiveness, low-end memory/performance and accessibility need device observation. Educational improvement requires its own study/user evaluation; the code does not establish research outcomes.</w:t>
      </w:r>
    </w:p>
    <w:p>
      <w:pPr>
        <w:widowControl/>
        <w:spacing w:before="100" w:after="60" w:line="265" w:lineRule="auto"/>
      </w:pPr>
      <w:r>
        <w:rPr>
          <w:rFonts w:ascii="Calibri" w:hAnsi="Calibri"/>
          <w:color w:val="526277"/>
          <w:sz w:val="16"/>
          <w:szCs w:val="16"/>
        </w:rPr>
        <w:t xml:space="preserve">Code / reference: Corrected Universal APK Report; evidence/regressions-summary.json; build/home_classroom_after_output_cleanup.log; user device-test confirmation</w:t>
      </w:r>
    </w:p>
    <w:p>
      <w:pPr>
        <w:pageBreakBefore/>
        <w:spacing w:after="75"/>
      </w:pPr>
      <w:r>
        <w:rPr>
          <w:rFonts w:ascii="Calibri" w:hAnsi="Calibri"/>
          <w:b/>
          <w:color w:val="147EA8"/>
          <w:sz w:val="18"/>
          <w:szCs w:val="18"/>
        </w:rPr>
        <w:t xml:space="preserve">KIDSPHONICS  /  JJCM  /  11</w:t>
      </w:r>
    </w:p>
    <w:p>
      <w:pPr>
        <w:keepNext/>
        <w:widowControl/>
        <w:spacing w:before="0" w:after="160" w:line="265" w:lineRule="auto"/>
      </w:pPr>
      <w:r>
        <w:rPr>
          <w:rFonts w:ascii="Calibri" w:hAnsi="Calibri"/>
          <w:b/>
          <w:color w:val="582AA5"/>
          <w:sz w:val="36"/>
          <w:szCs w:val="36"/>
        </w:rPr>
        <w:t xml:space="preserve">10  Panel Q&amp;A — implementation</w:t>
      </w:r>
    </w:p>
    <w:tbl>
      <w:tblPr>
        <w:tblW w:w="9746" w:type="dxa"/>
        <w:tblBorders>
          <w:top w:val="single" w:sz="4" w:color="E2E7EF"/>
          <w:left w:val="single" w:sz="4" w:color="E2E7EF"/>
          <w:bottom w:val="single" w:sz="4" w:color="E2E7EF"/>
          <w:right w:val="single" w:sz="4" w:color="E2E7EF"/>
          <w:insideH w:val="single" w:sz="4" w:color="E2E7EF"/>
          <w:insideV w:val="single" w:sz="4" w:color="E2E7EF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</w:tblPr>
      <w:tblGrid>
        <w:gridCol w:w="3400"/>
        <w:gridCol w:w="6346"/>
      </w:tblGrid>
      <w:tr>
        <w:trPr>
          <w:cantSplit/>
          <w:tblHeader/>
        </w:trPr>
        <w:tc>
          <w:tcPr>
            <w:tcW w:w="3400" w:type="dxa"/>
            <w:shd w:fill="582AA5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w="6346" w:type="dxa"/>
            <w:shd w:fill="582AA5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Short answer to practice</w:t>
            </w:r>
          </w:p>
        </w:tc>
      </w:tr>
      <w:tr>
        <w:trPr>
          <w:cantSplit/>
        </w:trPr>
        <w:tc>
          <w:tcPr>
            <w:tcW w:w="340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1. Anong programming language?</w:t>
            </w:r>
          </w:p>
        </w:tc>
        <w:tc>
          <w:tcPr>
            <w:tcW w:w="634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Dart ang main app language. Flutter ang UI framework; Kotlin ang maliit na native Android bridge.</w:t>
            </w:r>
          </w:p>
        </w:tc>
      </w:tr>
      <w:tr>
        <w:trPr>
          <w:cantSplit/>
        </w:trPr>
        <w:tc>
          <w:tcPr>
            <w:tcW w:w="340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2. Bakit Flutter?</w:t>
            </w:r>
          </w:p>
        </w:tc>
        <w:tc>
          <w:tcPr>
            <w:tcW w:w="634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Our current implementation uses reusable widgets and one Dart UI/state codebase. The tested delivery is Android; cross-platform capability is not proof that we already tested iOS.</w:t>
            </w:r>
          </w:p>
        </w:tc>
      </w:tr>
      <w:tr>
        <w:trPr>
          <w:cantSplit/>
        </w:trPr>
        <w:tc>
          <w:tcPr>
            <w:tcW w:w="340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3. Ano ang database ninyo?</w:t>
            </w:r>
          </w:p>
        </w:tc>
        <w:tc>
          <w:tcPr>
            <w:tcW w:w="634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SharedPreferences local key-value storage, with JSON snapshots for complex progress. Hindi MySQL, SQLite o Firebase ang current implementation.</w:t>
            </w:r>
          </w:p>
        </w:tc>
      </w:tr>
      <w:tr>
        <w:trPr>
          <w:cantSplit/>
        </w:trPr>
        <w:tc>
          <w:tcPr>
            <w:tcW w:w="340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4. Paano connected ang screens?</w:t>
            </w:r>
          </w:p>
        </w:tc>
        <w:tc>
          <w:tcPr>
            <w:tcW w:w="634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Flutter navigation handles routes; AppProvider/ChangeNotifier shares learner state. Screens call app logic/services, and subscribed widgets rebuild.</w:t>
            </w:r>
          </w:p>
        </w:tc>
      </w:tr>
      <w:tr>
        <w:trPr>
          <w:cantSplit/>
        </w:trPr>
        <w:tc>
          <w:tcPr>
            <w:tcW w:w="340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5. May backend/API server ba?</w:t>
            </w:r>
          </w:p>
        </w:tc>
        <w:tc>
          <w:tcPr>
            <w:tcW w:w="634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Walang sariling learner-account backend or cloud database. Native MethodChannel is a Dart-to-Android bridge, not a web API server.</w:t>
            </w:r>
          </w:p>
        </w:tc>
      </w:tr>
      <w:tr>
        <w:trPr>
          <w:cantSplit/>
        </w:trPr>
        <w:tc>
          <w:tcPr>
            <w:tcW w:w="340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6. Paano hindi nadodoble ang reward?</w:t>
            </w:r>
          </w:p>
        </w:tc>
        <w:tc>
          <w:tcPr>
            <w:tcW w:w="634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Assessment completion uses session identity and first-completion/first-mastery conditions. Other games have their own accepted-action and completed-state guards.</w:t>
            </w:r>
          </w:p>
        </w:tc>
      </w:tr>
      <w:tr>
        <w:trPr>
          <w:cantSplit/>
        </w:trPr>
        <w:tc>
          <w:tcPr>
            <w:tcW w:w="340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7. AI ba ang recommendation?</w:t>
            </w:r>
          </w:p>
        </w:tc>
        <w:tc>
          <w:tcPr>
            <w:tcW w:w="634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No trained model: it retains the current target until mastery and selects another using recorded completion, latest score and alphabetical order.</w:t>
            </w:r>
          </w:p>
        </w:tc>
      </w:tr>
      <w:tr>
        <w:trPr>
          <w:cantSplit/>
        </w:trPr>
        <w:tc>
          <w:tcPr>
            <w:tcW w:w="340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8. Paano ang errors sa saving?</w:t>
            </w:r>
          </w:p>
        </w:tc>
        <w:tc>
          <w:tcPr>
            <w:tcW w:w="634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Queued writes and checked return values; retry attempts and an unsaved-state signal. User-facing Retry is available instead of falsely reporting a successful save.</w:t>
            </w:r>
          </w:p>
        </w:tc>
      </w:tr>
    </w:tbl>
    <w:p>
      <w:pPr>
        <w:widowControl/>
        <w:spacing w:before="0" w:after="25" w:line="265" w:lineRule="auto"/>
      </w:pPr>
      <w:r>
        <w:rPr>
          <w:rFonts w:ascii="Calibri" w:hAnsi="Calibri"/>
          <w:color w:val="233047"/>
          <w:sz w:val="4"/>
          <w:szCs w:val="4"/>
        </w:rPr>
        <w:t xml:space="preserve"/>
      </w:r>
    </w:p>
    <w:p>
      <w:pPr>
        <w:keepNext/>
        <w:widowControl/>
        <w:spacing w:before="140" w:after="90" w:line="265" w:lineRule="auto"/>
      </w:pPr>
      <w:r>
        <w:rPr>
          <w:rFonts w:ascii="Calibri" w:hAnsi="Calibri"/>
          <w:b/>
          <w:color w:val="582AA5"/>
          <w:sz w:val="25"/>
          <w:szCs w:val="25"/>
        </w:rPr>
        <w:t xml:space="preserve">A useful answering pattern</w:t>
      </w:r>
    </w:p>
    <w:p>
      <w:pPr>
        <w:widowControl/>
        <w:spacing w:before="0" w:after="105" w:line="265" w:lineRule="auto"/>
      </w:pPr>
      <w:r>
        <w:rPr>
          <w:rFonts w:ascii="Calibri" w:hAnsi="Calibri"/>
          <w:color w:val="233047"/>
          <w:sz w:val="21"/>
          <w:szCs w:val="21"/>
        </w:rPr>
        <w:t xml:space="preserve">Name the technology → explain its role in this app → give a concrete example → state the scope or limitation. Halimbawa: “Provider ang shared state; pag-save ng Quick Check result, nare-refresh ang Progress. Hindi ito cloud synchronization.”</w:t>
      </w:r>
    </w:p>
    <w:p>
      <w:pPr>
        <w:widowControl/>
        <w:spacing w:before="0" w:after="90" w:line="265" w:lineRule="auto"/>
      </w:pPr>
      <w:r>
        <w:rPr>
          <w:rFonts w:ascii="Calibri" w:hAnsi="Calibri"/>
          <w:color w:val="526277"/>
          <w:sz w:val="18"/>
          <w:szCs w:val="18"/>
        </w:rPr>
        <w:t xml:space="preserve">Kapag hindi mo maalala ang exact implementation detail, sabihin kung anong source file ang nagha-handle nito. Huwag manghula ng algorithm, database o external service.</w:t>
      </w:r>
    </w:p>
    <w:p>
      <w:pPr>
        <w:pageBreakBefore/>
        <w:spacing w:after="75"/>
      </w:pPr>
      <w:r>
        <w:rPr>
          <w:rFonts w:ascii="Calibri" w:hAnsi="Calibri"/>
          <w:b/>
          <w:color w:val="147EA8"/>
          <w:sz w:val="18"/>
          <w:szCs w:val="18"/>
        </w:rPr>
        <w:t xml:space="preserve">KIDSPHONICS  /  JJCM  /  12</w:t>
      </w:r>
    </w:p>
    <w:p>
      <w:pPr>
        <w:keepNext/>
        <w:widowControl/>
        <w:spacing w:before="0" w:after="160" w:line="265" w:lineRule="auto"/>
      </w:pPr>
      <w:r>
        <w:rPr>
          <w:rFonts w:ascii="Calibri" w:hAnsi="Calibri"/>
          <w:b/>
          <w:color w:val="582AA5"/>
          <w:sz w:val="36"/>
          <w:szCs w:val="36"/>
        </w:rPr>
        <w:t xml:space="preserve">11  Panel Q&amp;A — scope and readiness</w:t>
      </w:r>
    </w:p>
    <w:tbl>
      <w:tblPr>
        <w:tblW w:w="9746" w:type="dxa"/>
        <w:tblBorders>
          <w:top w:val="single" w:sz="4" w:color="E2E7EF"/>
          <w:left w:val="single" w:sz="4" w:color="E2E7EF"/>
          <w:bottom w:val="single" w:sz="4" w:color="E2E7EF"/>
          <w:right w:val="single" w:sz="4" w:color="E2E7EF"/>
          <w:insideH w:val="single" w:sz="4" w:color="E2E7EF"/>
          <w:insideV w:val="single" w:sz="4" w:color="E2E7EF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</w:tblPr>
      <w:tblGrid>
        <w:gridCol w:w="3400"/>
        <w:gridCol w:w="6346"/>
      </w:tblGrid>
      <w:tr>
        <w:trPr>
          <w:cantSplit/>
          <w:tblHeader/>
        </w:trPr>
        <w:tc>
          <w:tcPr>
            <w:tcW w:w="3400" w:type="dxa"/>
            <w:shd w:fill="582AA5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w="6346" w:type="dxa"/>
            <w:shd w:fill="582AA5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Short answer to practice</w:t>
            </w:r>
          </w:p>
        </w:tc>
      </w:tr>
      <w:tr>
        <w:trPr>
          <w:cantSplit/>
        </w:trPr>
        <w:tc>
          <w:tcPr>
            <w:tcW w:w="340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9. Offline ba lahat?</w:t>
            </w:r>
          </w:p>
        </w:tc>
        <w:tc>
          <w:tcPr>
            <w:tcW w:w="634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Local ang content and saved progress. Speech recognition depends on the installed device service, permissions and English support; we do not guarantee offline recognition on every phone.</w:t>
            </w:r>
          </w:p>
        </w:tc>
      </w:tr>
      <w:tr>
        <w:trPr>
          <w:cantSplit/>
        </w:trPr>
        <w:tc>
          <w:tcPr>
            <w:tcW w:w="340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10. Pronunciation grader ba ito?</w:t>
            </w:r>
          </w:p>
        </w:tc>
        <w:tc>
          <w:tcPr>
            <w:tcW w:w="634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No. It compares recognized word tokens with the expected word. It does not measure phoneme quality, accent or clinical speaking ability.</w:t>
            </w:r>
          </w:p>
        </w:tc>
      </w:tr>
      <w:tr>
        <w:trPr>
          <w:cantSplit/>
        </w:trPr>
        <w:tc>
          <w:tcPr>
            <w:tcW w:w="340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11. Bakit malaki ang APK?</w:t>
            </w:r>
          </w:p>
        </w:tc>
        <w:tc>
          <w:tcPr>
            <w:tcW w:w="634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Bundled visuals/recordings and native libraries for three ABIs. APK bytes, installed storage and RAM are different measurements.</w:t>
            </w:r>
          </w:p>
        </w:tc>
      </w:tr>
      <w:tr>
        <w:trPr>
          <w:cantSplit/>
        </w:trPr>
        <w:tc>
          <w:tcPr>
            <w:tcW w:w="340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12. Paano pinoprotektahan ang Parents?</w:t>
            </w:r>
          </w:p>
        </w:tc>
        <w:tc>
          <w:tcPr>
            <w:tcW w:w="634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Four-digit local PIN, random salt plus SHA-256 digest, temporary lockout and nonpersistent authenticated session. It is a local parental gate, not hardened enterprise authentication.</w:t>
            </w:r>
          </w:p>
        </w:tc>
      </w:tr>
      <w:tr>
        <w:trPr>
          <w:cantSplit/>
        </w:trPr>
        <w:tc>
          <w:tcPr>
            <w:tcW w:w="340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13. Paano nagiging mastered?</w:t>
            </w:r>
          </w:p>
        </w:tc>
        <w:tc>
          <w:tcPr>
            <w:tcW w:w="634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Five first-response tasks; at least 4/5 correct plus both sound tasks correct. Game completion and lesson exposure do not independently satisfy this rule.</w:t>
            </w:r>
          </w:p>
        </w:tc>
      </w:tr>
      <w:tr>
        <w:trPr>
          <w:cantSplit/>
        </w:trPr>
        <w:tc>
          <w:tcPr>
            <w:tcW w:w="340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14. Ano ang mangyayari sa uninstall?</w:t>
            </w:r>
          </w:p>
        </w:tc>
        <w:tc>
          <w:tcPr>
            <w:tcW w:w="634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There is no custom cloud recovery. Local data can be lost; OS backup behavior is outside the app-specific storage design.</w:t>
            </w:r>
          </w:p>
        </w:tc>
      </w:tr>
      <w:tr>
        <w:trPr>
          <w:cantSplit/>
        </w:trPr>
        <w:tc>
          <w:tcPr>
            <w:tcW w:w="3400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15. Ready na ba sa defense?</w:t>
            </w:r>
          </w:p>
        </w:tc>
        <w:tc>
          <w:tcPr>
            <w:tcW w:w="6346" w:type="dxa"/>
            <w:shd w:fill="F5F7FB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The recorded automated checks passed and the user reported a successful phone test. We still rehearse the exact demo route and keep an APK/video backup.</w:t>
            </w:r>
          </w:p>
        </w:tc>
      </w:tr>
      <w:tr>
        <w:trPr>
          <w:cantSplit/>
        </w:trPr>
        <w:tc>
          <w:tcPr>
            <w:tcW w:w="3400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16. Ano ang puwedeng future work?</w:t>
            </w:r>
          </w:p>
        </w:tc>
        <w:tc>
          <w:tcPr>
            <w:tcW w:w="6346" w:type="dxa"/>
            <w:shd w:fill="FFFFFF"/>
            <w:vAlign w:val="center"/>
          </w:tcPr>
          <w:p>
            <w:pPr>
              <w:widowControl/>
              <w:spacing w:before="0" w:after="35" w:line="265" w:lineRule="auto"/>
            </w:pPr>
            <w:r>
              <w:rPr>
                <w:rFonts w:ascii="Calibri" w:hAnsi="Calibri"/>
                <w:color w:val="233047"/>
                <w:sz w:val="19"/>
                <w:szCs w:val="19"/>
              </w:rPr>
              <w:t xml:space="preserve">Measure educational outcomes, broaden device testing and plan asset-size/distribution improvements. These are future directions, not claims that they are already implemented.</w:t>
            </w:r>
          </w:p>
        </w:tc>
      </w:tr>
    </w:tbl>
    <w:p>
      <w:pPr>
        <w:widowControl/>
        <w:spacing w:before="0" w:after="25" w:line="265" w:lineRule="auto"/>
      </w:pPr>
      <w:r>
        <w:rPr>
          <w:rFonts w:ascii="Calibri" w:hAnsi="Calibri"/>
          <w:color w:val="233047"/>
          <w:sz w:val="4"/>
          <w:szCs w:val="4"/>
        </w:rPr>
        <w:t xml:space="preserve"/>
      </w:r>
    </w:p>
    <w:p>
      <w:pPr>
        <w:keepNext/>
        <w:widowControl/>
        <w:spacing w:before="140" w:after="90" w:line="265" w:lineRule="auto"/>
      </w:pPr>
      <w:r>
        <w:rPr>
          <w:rFonts w:ascii="Calibri" w:hAnsi="Calibri"/>
          <w:b/>
          <w:color w:val="582AA5"/>
          <w:sz w:val="25"/>
          <w:szCs w:val="25"/>
        </w:rPr>
        <w:t xml:space="preserve">Files to remember</w:t>
      </w:r>
    </w:p>
    <w:p>
      <w:pPr>
        <w:widowControl/>
        <w:spacing w:before="0" w:after="90" w:line="265" w:lineRule="auto"/>
      </w:pPr>
      <w:r>
        <w:rPr>
          <w:rFonts w:ascii="Calibri" w:hAnsi="Calibri"/>
          <w:color w:val="526277"/>
          <w:sz w:val="18"/>
          <w:szCs w:val="18"/>
        </w:rPr>
        <w:t xml:space="preserve">Entry/routing: lib/main.dart | Shared state: lib/providers/app_provider.dart | Mastery: lib/models/letter_adventure.dart | Saving: lib/services/preference_write_queue.dart</w:t>
      </w:r>
    </w:p>
    <w:p>
      <w:pPr>
        <w:widowControl/>
        <w:spacing w:before="0" w:after="90" w:line="265" w:lineRule="auto"/>
      </w:pPr>
      <w:r>
        <w:rPr>
          <w:rFonts w:ascii="Calibri" w:hAnsi="Calibri"/>
          <w:color w:val="526277"/>
          <w:sz w:val="18"/>
          <w:szCs w:val="18"/>
        </w:rPr>
        <w:t xml:space="preserve">Speech: lib/services/speech_practice_service.dart | PIN: lib/services/parent_auth_service.dart | Time: lib/services/screen_time_service.dart | Package: android/app/build.gradle.kts + AndroidManifest.xml</w:t>
      </w:r>
    </w:p>
    <w:p>
      <w:pPr>
        <w:widowControl/>
        <w:spacing w:before="0" w:after="90" w:line="265" w:lineRule="auto"/>
      </w:pPr>
      <w:r>
        <w:rPr>
          <w:rFonts w:ascii="Calibri" w:hAnsi="Calibri"/>
          <w:color w:val="526277"/>
          <w:sz w:val="18"/>
          <w:szCs w:val="18"/>
        </w:rPr>
        <w:t xml:space="preserve">Demo companion: KidsPhonics_System_Demo_Flow.docx. Keep answers aligned with the app installed on the presentation phone.</w:t>
      </w:r>
    </w:p>
    <w:sectPr>
      <w:headerReference w:type="default" r:id="rIdHeader"/>
      <w:footerReference w:type="default" r:id="rIdFooter"/>
      <w:pgSz w:w="11906" w:h="16838"/>
      <w:pgMar w:top="1000" w:right="1080" w:bottom="1000" w:left="1080" w:header="400" w:footer="400"/>
      <w:cols w:space="72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rFonts w:ascii="Calibri" w:hAnsi="Calibri"/>
        <w:color w:val="526277"/>
        <w:sz w:val="16"/>
        <w:szCs w:val="16"/>
      </w:rPr>
      <w:t xml:space="preserve">Defense guide • 27 October 2026   |   </w:t>
    </w:r>
    <w:fldSimple w:instr="PAGE">
      <w:r>
        <w:rPr>
          <w:rFonts w:ascii="Calibri" w:hAnsi="Calibri"/>
          <w:color w:val="526277"/>
          <w:sz w:val="16"/>
          <w:szCs w:val="16"/>
        </w:rPr>
        <w:t xml:space="preserve">1</w:t>
      </w:r>
    </w:fldSimple>
    <w:r>
      <w:rPr>
        <w:rFonts w:ascii="Calibri" w:hAnsi="Calibri"/>
        <w:color w:val="526277"/>
        <w:sz w:val="16"/>
        <w:szCs w:val="16"/>
      </w:rPr>
      <w:t xml:space="preserve"> / </w:t>
    </w:r>
    <w:fldSimple w:instr="NUMPAGES">
      <w:r>
        <w:rPr>
          <w:rFonts w:ascii="Calibri" w:hAnsi="Calibri"/>
          <w:color w:val="526277"/>
          <w:sz w:val="16"/>
          <w:szCs w:val="16"/>
        </w:rPr>
        <w:t xml:space="preserve">12</w:t>
      </w:r>
    </w:fldSimple>
  </w:p>
</w:ftr>
</file>

<file path=word/header1.xml><?xml version="1.0" encoding="utf-8"?>
<w:hdr xmlns:w="http://schemas.openxmlformats.org/wordprocessingml/2006/main">
  <w:p>
    <w:pPr>
      <w:widowControl/>
      <w:spacing w:before="0" w:after="0" w:line="265" w:lineRule="auto"/>
    </w:pPr>
    <w:r>
      <w:rPr>
        <w:rFonts w:ascii="Calibri" w:hAnsi="Calibri"/>
        <w:color w:val="526277"/>
        <w:sz w:val="16"/>
        <w:szCs w:val="16"/>
      </w:rPr>
      <w:t xml:space="preserve">JJCM  |  KIDSPHONICS                                      TECHNICAL DEFENSE GUIDE</w:t>
    </w:r>
  </w:p>
</w:hdr>
</file>

<file path=word/settings.xml><?xml version="1.0" encoding="utf-8"?>
<w:settings xmlns:w="http://schemas.openxmlformats.org/wordprocessingml/2006/main">
  <w:updateFields w:val="true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  <w:lang w:val="en-PH"/>
      </w:rPr>
    </w:rPrDefault>
    <w:pPrDefault>
      <w:pPr>
        <w:spacing w:after="105" w:line="265" w:lineRule="auto"/>
      </w:pPr>
    </w:p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KidsPhonics Defense Documentation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KidsPhonics Technical Defense Guide</dc:title>
  <dc:subject>Source-based technical flow, stack and panel Q&amp;A</dc:subject>
  <dc:creator>JJCM</dc:creator>
  <dc:description>Taglish defense guide based on the current KidsPhonics source and recorded QA evidence.</dc:description>
  <cp:lastModifiedBy>JJCM</cp:lastModifiedBy>
  <dcterms:created xsi:type="dcterms:W3CDTF">2026-10-26T16:56:31Z</dcterms:created>
</cp:coreProperties>
</file>