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rFonts w:ascii="Malgun Gothic" w:hAnsi="Malgun Gothic" w:eastAsia="맑은 고딕"/>
          <w:b/>
          <w:color w:val="1F4E79"/>
          <w:sz w:val="48"/>
        </w:rPr>
        <w:t>AI 물류센터 중앙관제 시스템</w:t>
      </w:r>
    </w:p>
    <w:p>
      <w:pPr>
        <w:jc w:val="center"/>
      </w:pPr>
      <w:r>
        <w:rPr>
          <w:b/>
          <w:color w:val="2E74B5"/>
          <w:sz w:val="30"/>
        </w:rPr>
        <w:t>핵심 기능 상세 설계서</w:t>
      </w:r>
    </w:p>
    <w:p>
      <w:pPr>
        <w:spacing w:before="160"/>
        <w:jc w:val="center"/>
      </w:pPr>
      <w:r>
        <w:rPr>
          <w:i/>
        </w:rPr>
        <w:t>주문 관리 · 혼잡 감지 · 오류 대응 · 지연 예측 · 운영 분석</w:t>
      </w:r>
    </w:p>
    <w:p>
      <w:r>
        <w:br w:type="page"/>
      </w:r>
    </w:p>
    <w:p>
      <w:pPr>
        <w:pStyle w:val="Heading1"/>
      </w:pPr>
      <w:r>
        <w:t>1. 문서 목적 및 기능 범위</w:t>
      </w:r>
    </w:p>
    <w:p>
      <w:r>
        <w:t>이 문서는 프로젝트의 기능 부분만 별도로 정리한 상세 설계 자료이다. 실제 컨베이어 벨트와 로봇팔은 택배 이동·집기·분류를 시연하는 데 사용하고, 여러 물류 구역의 상태, 추가 장비, 가상 온도·전력값, 주문 대기열 등은 Unity와 대시보드에서 시뮬레이션한다. 기능은 기존 프로젝트의 택배 생성, QR 정보 확인, 카메라 분류, Pass/Fail/Error 판정, 분류 구역 이동 흐름을 가능한 한 유지하면서 추가하는 것을 전제로 한다.</w:t>
      </w:r>
    </w:p>
    <w:p>
      <w:pPr>
        <w:pStyle w:val="ListBullet"/>
        <w:spacing w:after="40"/>
      </w:pPr>
      <w:r>
        <w:t>필수 기능: 주문 우선순위 관리, 혼잡 감지, 택배 인식 오류 처리, 장비 오류 감지 및 대응 안내, 배송 지연 위험 예측.</w:t>
      </w:r>
    </w:p>
    <w:p>
      <w:pPr>
        <w:pStyle w:val="ListBullet"/>
        <w:spacing w:after="40"/>
      </w:pPr>
      <w:r>
        <w:t>권장 기능: 운영 지표 수집 및 자동 보고서.</w:t>
      </w:r>
    </w:p>
    <w:p>
      <w:pPr>
        <w:pStyle w:val="ListBullet"/>
        <w:spacing w:after="40"/>
      </w:pPr>
      <w:r>
        <w:t>확장 기능: 가상 에너지/온도 관리, 실제 LLM API 연결, 실물 장비의 양방향 상태 연동.</w:t>
      </w:r>
    </w:p>
    <w:p>
      <w:pPr>
        <w:pStyle w:val="ListBullet"/>
        <w:spacing w:after="40"/>
      </w:pPr>
      <w:r>
        <w:t>구현 원칙: 우선 규칙 기반 로직으로 동작을 완성한 뒤, 필요에 따라 LLM을 설명·요약 기능에 연결한다.</w:t>
      </w:r>
    </w:p>
    <w:p>
      <w:pPr>
        <w:pStyle w:val="Heading1"/>
      </w:pPr>
      <w:r>
        <w:t>2. 공통 데이터와 상태 정의</w:t>
      </w:r>
    </w:p>
    <w:p>
      <w:pPr>
        <w:pStyle w:val="Heading2"/>
      </w:pPr>
      <w:r>
        <w:t>2.1 택배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예시 / 규칙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택배 ID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택배를 구분하는 고유 번호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PKG-001, QR 코드에 기록 가능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목적지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택배가 이동해야 할 분류 구역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A구역, B구역, C구역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우선순위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처리 순서를 결정하는 등급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긴급 / 우선 / 일반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접수 시각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물류센터에 들어온 시각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시뮬레이션 시간 기준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마감 시각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처리가 끝나야 하는 목표 시각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현재 시각과 비교해 지연 위험 판단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현재 상태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택배 처리 진행 단계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대기 / 이동 중 / 인식 중 / 집기 중 / 분류 완료 / 오류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인식 결과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QR 및 카메라 분류 결과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일치 / 불일치 / 인식 실패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재시도 횟수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오류 후 재처리한 횟수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기본 1~2회, 설정값으로 변경 가능</w:t>
            </w:r>
          </w:p>
        </w:tc>
      </w:tr>
    </w:tbl>
    <w:p/>
    <w:p>
      <w:pPr>
        <w:pStyle w:val="Heading2"/>
      </w:pPr>
      <w:r>
        <w:t>2.2 장비 및 구역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활용 기능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컨베이어 상태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가동 / 정지 / 오류 / 통신 불명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혼잡 판단, 오류 알림, 투입 제어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컨베이어 속도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현재 설정 속도 또는 시뮬레이션 속도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혼잡 완화, 운영 모드 비교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로봇팔 상태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대기 / 이동 / 집기 / 분류 / 오류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작업 가능 여부 및 처리량 계산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구역별 대기열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해당 구역으로 이동하기 위해 기다리는 택배 수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혼잡 감지 및 작업 분산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온도·전력값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가상 장비의 상태를 나타내는 값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확장형 환경·에너지 모니터링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마지막 응답 시각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장비 또는 시뮬레이터가 마지막으로 상태를 보낸 시각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통신 이상 감지</w:t>
            </w:r>
          </w:p>
        </w:tc>
      </w:tr>
    </w:tbl>
    <w:p/>
    <w:p>
      <w:r>
        <w:t>주의: 실제 센서가 연결되지 않은 값은 반드시 “시뮬레이션 값”으로 표시한다. 시뮬레이션 값은 실제 장비의 안전 상태를 보증하지 않는다.</w:t>
      </w:r>
    </w:p>
    <w:p>
      <w:pPr>
        <w:pStyle w:val="Heading1"/>
      </w:pPr>
      <w:r>
        <w:t>3. 기능 1 — 주문 우선순위 자동 관리</w:t>
      </w:r>
    </w:p>
    <w:p>
      <w:pPr>
        <w:pStyle w:val="Heading2"/>
      </w:pPr>
      <w:r>
        <w:t>3.1 기능 목적</w:t>
      </w:r>
    </w:p>
    <w:p>
      <w:r>
        <w:t>긴급 주문이나 배송 마감 시간이 가까운 택배를 먼저 처리하도록 대기열의 순서를 조정한다. 단순히 들어온 순서대로 처리하는 방식과 비교해 지연 위험을 줄이는 것이 목적이다.</w:t>
      </w:r>
    </w:p>
    <w:p>
      <w:pPr>
        <w:pStyle w:val="Heading2"/>
      </w:pPr>
      <w:r>
        <w:t>3.2 입력 데이터</w:t>
      </w:r>
    </w:p>
    <w:p>
      <w:pPr>
        <w:pStyle w:val="ListBullet"/>
        <w:spacing w:after="40"/>
      </w:pPr>
      <w:r>
        <w:t>택배 ID, 목적지, 우선순위 등급, 접수 시각, 마감 시각, 현재 처리 상태.</w:t>
      </w:r>
    </w:p>
    <w:p>
      <w:pPr>
        <w:pStyle w:val="ListBullet"/>
        <w:spacing w:after="40"/>
      </w:pPr>
      <w:r>
        <w:t>로봇팔 및 목적지 구역의 사용 가능 여부.</w:t>
      </w:r>
    </w:p>
    <w:p>
      <w:pPr>
        <w:pStyle w:val="ListBullet"/>
        <w:spacing w:after="40"/>
      </w:pPr>
      <w:r>
        <w:t>이미 집기 또는 이동 동작이 시작된 택배인지 여부.</w:t>
      </w:r>
    </w:p>
    <w:p>
      <w:pPr>
        <w:pStyle w:val="Heading2"/>
      </w:pPr>
      <w:r>
        <w:t>3.3 처리 규칙</w:t>
      </w:r>
    </w:p>
    <w:p>
      <w:pPr>
        <w:pStyle w:val="ListNumber"/>
        <w:spacing w:after="40"/>
      </w:pPr>
      <w:r>
        <w:t>처리 대기 상태인 택배만 우선순위 재정렬 대상에 포함한다.</w:t>
      </w:r>
    </w:p>
    <w:p>
      <w:pPr>
        <w:pStyle w:val="ListNumber"/>
        <w:spacing w:after="40"/>
      </w:pPr>
      <w:r>
        <w:t>긴급 등급을 우선하고, 같은 등급에서는 마감 시간이 더 가까운 택배를 먼저 선택한다.</w:t>
      </w:r>
    </w:p>
    <w:p>
      <w:pPr>
        <w:pStyle w:val="ListNumber"/>
        <w:spacing w:after="40"/>
      </w:pPr>
      <w:r>
        <w:t>마감 시간이 같다면 먼저 접수된 택배를 우선한다.</w:t>
      </w:r>
    </w:p>
    <w:p>
      <w:pPr>
        <w:pStyle w:val="ListNumber"/>
        <w:spacing w:after="40"/>
      </w:pPr>
      <w:r>
        <w:t>이미 로봇팔이 집었거나 분류 동작을 수행 중인 택배는 중간에 순서를 바꾸지 않는다.</w:t>
      </w:r>
    </w:p>
    <w:p>
      <w:pPr>
        <w:pStyle w:val="ListNumber"/>
        <w:spacing w:after="40"/>
      </w:pPr>
      <w:r>
        <w:t>목적지 구역이 사용 불가능하거나 혼잡 상태이면 해당 구역의 상태를 고려해 다른 처리 경로 또는 대기 방안을 제시한다.</w:t>
      </w:r>
    </w:p>
    <w:p>
      <w:pPr>
        <w:pStyle w:val="Heading2"/>
      </w:pPr>
      <w:r>
        <w:t>3.4 화면 구성</w:t>
      </w:r>
    </w:p>
    <w:p>
      <w:pPr>
        <w:pStyle w:val="ListBullet"/>
        <w:spacing w:after="40"/>
      </w:pPr>
      <w:r>
        <w:t>대기 주문 목록: 택배 ID, 목적지, 우선순위, 마감까지 남은 시간, 현재 상태.</w:t>
      </w:r>
    </w:p>
    <w:p>
      <w:pPr>
        <w:pStyle w:val="ListBullet"/>
        <w:spacing w:after="40"/>
      </w:pPr>
      <w:r>
        <w:t>우선순위 표시: 긴급은 빨강, 우선은 주황, 일반은 회색 등으로 구분한다.</w:t>
      </w:r>
    </w:p>
    <w:p>
      <w:pPr>
        <w:pStyle w:val="ListBullet"/>
        <w:spacing w:after="40"/>
      </w:pPr>
      <w:r>
        <w:t>변경 기록: 순서가 바뀐 이유와 변경 시각을 로그로 남긴다.</w:t>
      </w:r>
    </w:p>
    <w:p>
      <w:pPr>
        <w:pStyle w:val="Heading2"/>
      </w:pPr>
      <w:r>
        <w:t>3.5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택배</w:t>
            </w:r>
          </w:p>
        </w:tc>
        <w:tc>
          <w:tcPr>
            <w:tcW w:type="dxa" w:w="2498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2498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마감까지 남은 시간</w:t>
            </w:r>
          </w:p>
        </w:tc>
        <w:tc>
          <w:tcPr>
            <w:tcW w:type="dxa" w:w="2498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기본 처리 순서 예시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PKG-101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일반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20분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3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PKG-102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긴급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15분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1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PKG-103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우선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5분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2</w:t>
            </w:r>
          </w:p>
        </w:tc>
      </w:tr>
    </w:tbl>
    <w:p/>
    <w:p>
      <w:r>
        <w:t>위 예시는 긴급 등급을 우선하는 정책의 예시다. 실제 정책에서는 등급과 마감 임박도를 함께 점수화할 수도 있지만, 초기 구현은 이해하기 쉬운 정렬 규칙으로 시작한다.</w:t>
      </w:r>
    </w:p>
    <w:p>
      <w:pPr>
        <w:pStyle w:val="Heading2"/>
      </w:pPr>
      <w:r>
        <w:t>3.6 완료 기준</w:t>
      </w:r>
    </w:p>
    <w:p>
      <w:pPr>
        <w:pStyle w:val="ListBullet"/>
        <w:spacing w:after="40"/>
      </w:pPr>
      <w:r>
        <w:t>새 택배가 추가되거나 긴급 주문이 발생하면 대기 목록이 재정렬된다.</w:t>
      </w:r>
    </w:p>
    <w:p>
      <w:pPr>
        <w:pStyle w:val="ListBullet"/>
        <w:spacing w:after="40"/>
      </w:pPr>
      <w:r>
        <w:t>진행 중인 로봇팔 작업은 중간에 취소되지 않는다.</w:t>
      </w:r>
    </w:p>
    <w:p>
      <w:pPr>
        <w:pStyle w:val="ListBullet"/>
        <w:spacing w:after="40"/>
      </w:pPr>
      <w:r>
        <w:t>운영자는 어떤 이유로 처리 순서가 바뀌었는지 확인할 수 있다.</w:t>
      </w:r>
    </w:p>
    <w:p>
      <w:pPr>
        <w:pStyle w:val="Heading1"/>
      </w:pPr>
      <w:r>
        <w:t>4. 기능 2 — 컨베이어 혼잡 감지 및 흐름 조절</w:t>
      </w:r>
    </w:p>
    <w:p>
      <w:pPr>
        <w:pStyle w:val="Heading2"/>
      </w:pPr>
      <w:r>
        <w:t>4.1 기능 목적</w:t>
      </w:r>
    </w:p>
    <w:p>
      <w:r>
        <w:t>택배가 한 구역에 몰리거나 로봇팔 처리 속도보다 유입 속도가 빠른 상황을 감지하고, 혼잡 경고와 대응 방안을 제공한다.</w:t>
      </w:r>
    </w:p>
    <w:p>
      <w:pPr>
        <w:pStyle w:val="Heading2"/>
      </w:pPr>
      <w:r>
        <w:t>4.2 감시 데이터</w:t>
      </w:r>
    </w:p>
    <w:p>
      <w:pPr>
        <w:pStyle w:val="ListBullet"/>
        <w:spacing w:after="40"/>
      </w:pPr>
      <w:r>
        <w:t>컨베이어 위 택배 수와 일정 시간 동안 새로 들어온 택배 수.</w:t>
      </w:r>
    </w:p>
    <w:p>
      <w:pPr>
        <w:pStyle w:val="ListBullet"/>
        <w:spacing w:after="40"/>
      </w:pPr>
      <w:r>
        <w:t>각 분류 구역의 대기열 길이와 가장 오래 기다린 택배의 대기 시간.</w:t>
      </w:r>
    </w:p>
    <w:p>
      <w:pPr>
        <w:pStyle w:val="ListBullet"/>
        <w:spacing w:after="40"/>
      </w:pPr>
      <w:r>
        <w:t>로봇팔이 작업 중인지, 오류 상태인지, 다음 작업을 받을 수 있는지.</w:t>
      </w:r>
    </w:p>
    <w:p>
      <w:pPr>
        <w:pStyle w:val="ListBullet"/>
        <w:spacing w:after="40"/>
      </w:pPr>
      <w:r>
        <w:t>최근 10~30초 동안 처리 완료된 택배 수.</w:t>
      </w:r>
    </w:p>
    <w:p>
      <w:pPr>
        <w:pStyle w:val="Heading2"/>
      </w:pPr>
      <w:r>
        <w:t>4.3 혼잡 판단 기준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예시 조건</w:t>
            </w:r>
          </w:p>
        </w:tc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시스템 반응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정상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대기열 0~2개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정상 처리 유지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주의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대기열 3~4개 또는 대기 시간 증가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대시보드에 주의 표시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혼잡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대기열 5개 이상이거나 10초 이상 계속 증가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경고 발생 및 대응 방안 제시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심각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대기열이 계속 증가하고 처리 장비가 오류 상태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해당 구역 신규 투입 제한을 제안하고 운영자 확인 요청</w:t>
            </w:r>
          </w:p>
        </w:tc>
      </w:tr>
    </w:tbl>
    <w:p/>
    <w:p>
      <w:r>
        <w:t>위 숫자는 초기 시연을 위한 예시이며 실제 장비의 크기, 이동 속도, 안전 거리와 프로젝트 환경에 맞춰 조정해야 한다.</w:t>
      </w:r>
    </w:p>
    <w:p>
      <w:pPr>
        <w:pStyle w:val="Heading2"/>
      </w:pPr>
      <w:r>
        <w:t>4.4 대응 로직</w:t>
      </w:r>
    </w:p>
    <w:p>
      <w:pPr>
        <w:pStyle w:val="ListNumber"/>
        <w:spacing w:after="40"/>
      </w:pPr>
      <w:r>
        <w:t>혼잡 조건이 충족되면 구역 ID, 대기열 길이, 발생 시각, 관련 장비 상태를 기록한다.</w:t>
      </w:r>
    </w:p>
    <w:p>
      <w:pPr>
        <w:pStyle w:val="ListNumber"/>
        <w:spacing w:after="40"/>
      </w:pPr>
      <w:r>
        <w:t>해당 구역을 처리할 로봇팔이 정상인지 확인한다.</w:t>
      </w:r>
    </w:p>
    <w:p>
      <w:pPr>
        <w:pStyle w:val="ListNumber"/>
        <w:spacing w:after="40"/>
      </w:pPr>
      <w:r>
        <w:t>정상적인 다른 구역이 있다면 작업 분산 가능성을 계산하거나 운영자에게 제안한다.</w:t>
      </w:r>
    </w:p>
    <w:p>
      <w:pPr>
        <w:pStyle w:val="ListNumber"/>
        <w:spacing w:after="40"/>
      </w:pPr>
      <w:r>
        <w:t>시뮬레이션에서는 신규 택배 투입률 또는 가상 컨베이어 속도를 낮춰 혼잡 완화 효과를 보여 준다.</w:t>
      </w:r>
    </w:p>
    <w:p>
      <w:pPr>
        <w:pStyle w:val="ListNumber"/>
        <w:spacing w:after="40"/>
      </w:pPr>
      <w:r>
        <w:t>실물 컨베이어의 속도 변경은 제어 방식과 안전성이 검증된 경우에만 허용한다. 검증 전에는 화면상 추천 또는 Unity 내부 시뮬레이션으로 제한한다.</w:t>
      </w:r>
    </w:p>
    <w:p>
      <w:pPr>
        <w:pStyle w:val="ListNumber"/>
        <w:spacing w:after="40"/>
      </w:pPr>
      <w:r>
        <w:t>대기열이 기준 아래로 내려가면 혼잡 경고를 해제하고, 해제 시각을 기록한다.</w:t>
      </w:r>
    </w:p>
    <w:p>
      <w:pPr>
        <w:pStyle w:val="Heading2"/>
      </w:pPr>
      <w:r>
        <w:t>4.5 완료 기준</w:t>
      </w:r>
    </w:p>
    <w:p>
      <w:pPr>
        <w:pStyle w:val="ListBullet"/>
        <w:spacing w:after="40"/>
      </w:pPr>
      <w:r>
        <w:t>대기열이 기준값을 넘으면 경고가 발생한다.</w:t>
      </w:r>
    </w:p>
    <w:p>
      <w:pPr>
        <w:pStyle w:val="ListBullet"/>
        <w:spacing w:after="40"/>
      </w:pPr>
      <w:r>
        <w:t>경고에 혼잡 구역과 감지 근거가 표시된다.</w:t>
      </w:r>
    </w:p>
    <w:p>
      <w:pPr>
        <w:pStyle w:val="ListBullet"/>
        <w:spacing w:after="40"/>
      </w:pPr>
      <w:r>
        <w:t>혼잡 전후 대기열 수와 처리량을 비교할 수 있다.</w:t>
      </w:r>
    </w:p>
    <w:p>
      <w:pPr>
        <w:pStyle w:val="Heading1"/>
      </w:pPr>
      <w:r>
        <w:t>5. 기능 3 — 택배 인식 오류 및 오분류 처리</w:t>
      </w:r>
    </w:p>
    <w:p>
      <w:pPr>
        <w:pStyle w:val="Heading2"/>
      </w:pPr>
      <w:r>
        <w:t>5.1 기능 목적</w:t>
      </w:r>
    </w:p>
    <w:p>
      <w:r>
        <w:t>QR 정보와 카메라 분류 결과가 맞지 않거나 인식이 불확실한 택배를 정상 흐름에서 분리해, 잘못된 목적지로 분류되는 것을 줄인다.</w:t>
      </w:r>
    </w:p>
    <w:p>
      <w:pPr>
        <w:pStyle w:val="Heading2"/>
      </w:pPr>
      <w:r>
        <w:t>5.2 오류 유형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오류 코드</w:t>
            </w:r>
          </w:p>
        </w:tc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발생 조건</w:t>
            </w:r>
          </w:p>
        </w:tc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처리 방법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QR_READ_FAIL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QR 코드가 없거나 읽히지 않음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재인식 후 실패 시 오류 구역으로 이동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CLASSIFY_LOW_CONF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카메라 분류 신뢰도가 기준 미만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재촬영 또는 재분류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LABEL_MISMATCH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QR에 기록된 유형과 카메라 분류 결과가 다름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정상 분류 금지, 예외 구역으로 이동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UNKNOWN_TYPE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등록되지 않은 택배 유형이 인식됨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운영자 확인 요청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DESTINATION_INVALID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목적지 코드가 등록 목록에 없음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분류 동작 보류 및 목적지 확인</w:t>
            </w:r>
          </w:p>
        </w:tc>
      </w:tr>
    </w:tbl>
    <w:p/>
    <w:p>
      <w:pPr>
        <w:pStyle w:val="Heading2"/>
      </w:pPr>
      <w:r>
        <w:t>5.3 처리 순서</w:t>
      </w:r>
    </w:p>
    <w:p>
      <w:pPr>
        <w:pStyle w:val="ListNumber"/>
        <w:spacing w:after="40"/>
      </w:pPr>
      <w:r>
        <w:t>QR 코드와 카메라 분류 결과를 각각 읽는다.</w:t>
      </w:r>
    </w:p>
    <w:p>
      <w:pPr>
        <w:pStyle w:val="ListNumber"/>
        <w:spacing w:after="40"/>
      </w:pPr>
      <w:r>
        <w:t>두 결과가 일치하고 신뢰도가 기준 이상이면 정상 분류 대상으로 판정한다.</w:t>
      </w:r>
    </w:p>
    <w:p>
      <w:pPr>
        <w:pStyle w:val="ListNumber"/>
        <w:spacing w:after="40"/>
      </w:pPr>
      <w:r>
        <w:t>불일치 또는 인식 실패가 발생하면 오류 유형을 지정하고 해당 택배의 정상 분류 명령을 차단한다.</w:t>
      </w:r>
    </w:p>
    <w:p>
      <w:pPr>
        <w:pStyle w:val="ListNumber"/>
        <w:spacing w:after="40"/>
      </w:pPr>
      <w:r>
        <w:t>재시도 가능한 오류는 설정된 횟수만큼 재촬영 또는 재인식을 시도한다.</w:t>
      </w:r>
    </w:p>
    <w:p>
      <w:pPr>
        <w:pStyle w:val="ListNumber"/>
        <w:spacing w:after="40"/>
      </w:pPr>
      <w:r>
        <w:t>재시도 후에도 실패하면 오류 구역으로 보내거나, 물리적 분류가 불가능한 경우 시뮬레이션에서 예외 상태로 표시한다.</w:t>
      </w:r>
    </w:p>
    <w:p>
      <w:pPr>
        <w:pStyle w:val="ListNumber"/>
        <w:spacing w:after="40"/>
      </w:pPr>
      <w:r>
        <w:t>오류 기록에 택배 ID, 발생 시각, 오류 유형, 재시도 횟수, 최종 결과를 저장한다.</w:t>
      </w:r>
    </w:p>
    <w:p>
      <w:pPr>
        <w:pStyle w:val="Heading2"/>
      </w:pPr>
      <w:r>
        <w:t>5.4 대시보드 표시</w:t>
      </w:r>
    </w:p>
    <w:p>
      <w:pPr>
        <w:pStyle w:val="ListBullet"/>
        <w:spacing w:after="40"/>
      </w:pPr>
      <w:r>
        <w:t>오류 목록에서 택배 ID와 오류 유형을 확인할 수 있다.</w:t>
      </w:r>
    </w:p>
    <w:p>
      <w:pPr>
        <w:pStyle w:val="ListBullet"/>
        <w:spacing w:after="40"/>
      </w:pPr>
      <w:r>
        <w:t>오류를 선택하면 발생 단계, 재시도 이력, 최종 처리 결과를 볼 수 있다.</w:t>
      </w:r>
    </w:p>
    <w:p>
      <w:pPr>
        <w:pStyle w:val="ListBullet"/>
        <w:spacing w:after="40"/>
      </w:pPr>
      <w:r>
        <w:t>오류가 자주 발생하는 유형을 집계해 운영 개선에 활용한다.</w:t>
      </w:r>
    </w:p>
    <w:p>
      <w:pPr>
        <w:pStyle w:val="Heading2"/>
      </w:pPr>
      <w:r>
        <w:t>5.5 완료 기준</w:t>
      </w:r>
    </w:p>
    <w:p>
      <w:pPr>
        <w:pStyle w:val="ListBullet"/>
        <w:spacing w:after="40"/>
      </w:pPr>
      <w:r>
        <w:t>QR과 카메라 결과가 불일치하면 정상 목적지로 바로 보내지 않는다.</w:t>
      </w:r>
    </w:p>
    <w:p>
      <w:pPr>
        <w:pStyle w:val="ListBullet"/>
        <w:spacing w:after="40"/>
      </w:pPr>
      <w:r>
        <w:t>오류는 기록되며, 재시도 또는 작업자 확인으로 이어진다.</w:t>
      </w:r>
    </w:p>
    <w:p>
      <w:pPr>
        <w:pStyle w:val="ListBullet"/>
        <w:spacing w:after="40"/>
      </w:pPr>
      <w:r>
        <w:t>오류 유형별 발생 횟수를 보고서에서 확인할 수 있다.</w:t>
      </w:r>
    </w:p>
    <w:p>
      <w:pPr>
        <w:pStyle w:val="Heading1"/>
      </w:pPr>
      <w:r>
        <w:t>6. 기능 4 — 장비 오류 감지 및 해결 방안 안내</w:t>
      </w:r>
    </w:p>
    <w:p>
      <w:pPr>
        <w:pStyle w:val="Heading2"/>
      </w:pPr>
      <w:r>
        <w:t>6.1 기능 목적</w:t>
      </w:r>
    </w:p>
    <w:p>
      <w:r>
        <w:t>로봇팔, 컨베이어, 카메라 또는 통신에서 이상이 발생하면 중앙관제가 상황을 기록하고 원인 후보와 확인 절차를 안내한다. 이 기능의 핵심은 오류를 무조건 자동 복구하는 것이 아니라, 안전한 상태를 유지하면서 운영자가 판단할 정보를 제공하는 것이다.</w:t>
      </w:r>
    </w:p>
    <w:p>
      <w:pPr>
        <w:pStyle w:val="Heading2"/>
      </w:pPr>
      <w:r>
        <w:t>6.2 오류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오류 유형</w:t>
            </w:r>
          </w:p>
        </w:tc>
        <w:tc>
          <w:tcPr>
            <w:tcW w:type="dxa" w:w="2498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시뮬레이션 감지 조건</w:t>
            </w:r>
          </w:p>
        </w:tc>
        <w:tc>
          <w:tcPr>
            <w:tcW w:type="dxa" w:w="2498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자동 처리(가상 환경)</w:t>
            </w:r>
          </w:p>
        </w:tc>
        <w:tc>
          <w:tcPr>
            <w:tcW w:type="dxa" w:w="2498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운영자 안내 예시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로봇팔 집기 실패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집기 완료 신호가 없거나 택배가 그리퍼에 잡히지 않음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1회 재시도 후 실패하면 오류 상태로 전환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택배 위치, 그리퍼 정렬, 흡착/집기 상태를 확인하세요.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컨베이어 정지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가동 명령 상태인데 이동량이 일정 시간 변하지 않음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신규 투입을 제한하고 경고 표시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전원, 모터 상태, 장애물 여부를 확인하세요.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카메라 응답 없음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정해진 시간 내 분류 결과가 도착하지 않음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해당 택배 분류를 보류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카메라 연결과 인식 프로세스 상태를 확인하세요.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통신 끊김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제어기 상태 응답이 제한 시간 동안 없음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실물 장비 명령 중지 및 안전 상태 유지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케이블, 포트, 제어기 전원과 통신 설정을 확인하세요.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가상 모터 과열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시뮬레이션 온도가 설정 임계값 초과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가상 속도 감소 또는 가상 정지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부하와 냉각 상태를 점검하고 재가동 여부를 확인하세요.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오류 반복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동일 작업이 설정 횟수 이상 연속 실패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자동 재시도 중단 및 작업자 확인 요청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원인을 확인하기 전 반복 실행하지 마세요.</w:t>
            </w:r>
          </w:p>
        </w:tc>
      </w:tr>
    </w:tbl>
    <w:p/>
    <w:p>
      <w:pPr>
        <w:pStyle w:val="Heading2"/>
      </w:pPr>
      <w:r>
        <w:t>6.3 오류 처리 단계</w:t>
      </w:r>
    </w:p>
    <w:p>
      <w:pPr>
        <w:pStyle w:val="ListNumber"/>
        <w:spacing w:after="40"/>
      </w:pPr>
      <w:r>
        <w:t>감지: 장비 상태, 작업 완료 여부, 시간 초과, 인식 결과를 확인한다.</w:t>
      </w:r>
    </w:p>
    <w:p>
      <w:pPr>
        <w:pStyle w:val="ListNumber"/>
        <w:spacing w:after="40"/>
      </w:pPr>
      <w:r>
        <w:t>분류: 오류를 집기 실패, 이동 정지, 인식 오류, 통신 오류 등으로 구분한다.</w:t>
      </w:r>
    </w:p>
    <w:p>
      <w:pPr>
        <w:pStyle w:val="ListNumber"/>
        <w:spacing w:after="40"/>
      </w:pPr>
      <w:r>
        <w:t>안전 조치: 문제가 발생한 작업을 중단하거나 신규 작업 투입을 제한한다. 실제 장비의 안전 정지는 검증된 제어 방법을 사용한다.</w:t>
      </w:r>
    </w:p>
    <w:p>
      <w:pPr>
        <w:pStyle w:val="ListNumber"/>
        <w:spacing w:after="40"/>
      </w:pPr>
      <w:r>
        <w:t>진단: 오류 코드, 직전 작업, 장비 상태, 반복 횟수를 바탕으로 원인 후보를 제시한다.</w:t>
      </w:r>
    </w:p>
    <w:p>
      <w:pPr>
        <w:pStyle w:val="ListNumber"/>
        <w:spacing w:after="40"/>
      </w:pPr>
      <w:r>
        <w:t>안내: 확인 순서를 짧고 구체적으로 표시한다. 예를 들어 연결 확인 → 장애물 확인 → 택배 위치 확인 순으로 안내한다.</w:t>
      </w:r>
    </w:p>
    <w:p>
      <w:pPr>
        <w:pStyle w:val="ListNumber"/>
        <w:spacing w:after="40"/>
      </w:pPr>
      <w:r>
        <w:t>복구 승인: 실물 장비는 운영자가 현장을 확인한 후 재개하도록 한다. Unity 시뮬레이션은 별도의 재시작 버튼으로 복구를 재현할 수 있다.</w:t>
      </w:r>
    </w:p>
    <w:p>
      <w:pPr>
        <w:pStyle w:val="ListNumber"/>
        <w:spacing w:after="40"/>
      </w:pPr>
      <w:r>
        <w:t>이력 저장: 오류 발생부터 해결까지의 시간과 수행한 조치를 기록한다.</w:t>
      </w:r>
    </w:p>
    <w:p>
      <w:pPr>
        <w:pStyle w:val="Heading2"/>
      </w:pPr>
      <w:r>
        <w:t>6.4 규칙 기반 안내와 LLM 활용</w:t>
      </w:r>
    </w:p>
    <w:p>
      <w:pPr>
        <w:pStyle w:val="ListBullet"/>
        <w:spacing w:after="40"/>
      </w:pPr>
      <w:r>
        <w:t>초기 구현: 오류 코드별로 검증된 안내 문구를 미리 정의해 출력한다. 이 방식은 빠르고 결과가 일정하다.</w:t>
      </w:r>
    </w:p>
    <w:p>
      <w:pPr>
        <w:pStyle w:val="ListBullet"/>
        <w:spacing w:after="40"/>
      </w:pPr>
      <w:r>
        <w:t>확장 구현: LLM에 오류 유형, 장비 상태, 최근 로그를 전달해 원인 후보와 점검 절차를 자연어로 설명하게 한다.</w:t>
      </w:r>
    </w:p>
    <w:p>
      <w:pPr>
        <w:pStyle w:val="ListBullet"/>
        <w:spacing w:after="40"/>
      </w:pPr>
      <w:r>
        <w:t>LLM은 조언을 생성하는 역할로 제한한다. LLM의 자연어 출력을 실물 모터 명령으로 직접 실행하지 않는다.</w:t>
      </w:r>
    </w:p>
    <w:p>
      <w:pPr>
        <w:pStyle w:val="ListBullet"/>
        <w:spacing w:after="40"/>
      </w:pPr>
      <w:r>
        <w:t>오류 원인을 확정할 데이터가 부족하면 “원인 미확정”으로 표시하고, 추측과 확인된 사실을 구분한다.</w:t>
      </w:r>
    </w:p>
    <w:p>
      <w:pPr>
        <w:pStyle w:val="Heading2"/>
      </w:pPr>
      <w:r>
        <w:t>6.5 완료 기준</w:t>
      </w:r>
    </w:p>
    <w:p>
      <w:pPr>
        <w:pStyle w:val="ListBullet"/>
        <w:spacing w:after="40"/>
      </w:pPr>
      <w:r>
        <w:t>오류 이벤트를 발생시키면 화면에 오류 종류와 발생 시각이 표시된다.</w:t>
      </w:r>
    </w:p>
    <w:p>
      <w:pPr>
        <w:pStyle w:val="ListBullet"/>
        <w:spacing w:after="40"/>
      </w:pPr>
      <w:r>
        <w:t>오류 종류에 맞는 조치 안내가 제공된다.</w:t>
      </w:r>
    </w:p>
    <w:p>
      <w:pPr>
        <w:pStyle w:val="ListBullet"/>
        <w:spacing w:after="40"/>
      </w:pPr>
      <w:r>
        <w:t>반복 오류는 무한 재시도하지 않고 운영자 확인 상태로 전환된다.</w:t>
      </w:r>
    </w:p>
    <w:p>
      <w:pPr>
        <w:pStyle w:val="ListBullet"/>
        <w:spacing w:after="40"/>
      </w:pPr>
      <w:r>
        <w:t>실물 장비 연동 시 통신 이상에서 임의 재시작을 하지 않는다.</w:t>
      </w:r>
    </w:p>
    <w:p>
      <w:pPr>
        <w:pStyle w:val="Heading1"/>
      </w:pPr>
      <w:r>
        <w:t>7. 기능 5 — 배송 지연 위험 예측</w:t>
      </w:r>
    </w:p>
    <w:p>
      <w:pPr>
        <w:pStyle w:val="Heading2"/>
      </w:pPr>
      <w:r>
        <w:t>7.1 기능 목적</w:t>
      </w:r>
    </w:p>
    <w:p>
      <w:r>
        <w:t>대기열과 최근 처리 속도를 바탕으로 택배가 마감 시간 안에 처리될 가능성을 계산하고, 지연이 예상될 경우 우선순위 변경이나 작업 분산을 제안한다.</w:t>
      </w:r>
    </w:p>
    <w:p>
      <w:pPr>
        <w:pStyle w:val="Heading2"/>
      </w:pPr>
      <w:r>
        <w:t>7.2 입력 및 계산</w:t>
      </w:r>
    </w:p>
    <w:p>
      <w:pPr>
        <w:pStyle w:val="ListBullet"/>
        <w:spacing w:after="40"/>
      </w:pPr>
      <w:r>
        <w:t>입력: 대기 중인 택배 수, 최근 평균 처리 속도, 현재 작업 중인 택배 수, 장비 오류/정지 상태, 택배별 마감 시간.</w:t>
      </w:r>
    </w:p>
    <w:p>
      <w:pPr>
        <w:pStyle w:val="ListBullet"/>
        <w:spacing w:after="40"/>
      </w:pPr>
      <w:r>
        <w:t>기본 예상 대기 시간: 예상 대기 시간(분) = 앞서 처리할 택배 수 ÷ 평균 처리 속도(개/분).</w:t>
      </w:r>
    </w:p>
    <w:p>
      <w:pPr>
        <w:pStyle w:val="ListBullet"/>
        <w:spacing w:after="40"/>
      </w:pPr>
      <w:r>
        <w:t>예상 완료 시각 = 현재 시각 + 예상 대기 시간 + 예상 작업 시간.</w:t>
      </w:r>
    </w:p>
    <w:p>
      <w:pPr>
        <w:pStyle w:val="ListBullet"/>
        <w:spacing w:after="40"/>
      </w:pPr>
      <w:r>
        <w:t>장비가 정지 중이거나 혼잡 상태이면 예상 시간에 보정 시간을 더한다. 초기에는 고정된 추가 시간을 사용해도 된다.</w:t>
      </w:r>
    </w:p>
    <w:p>
      <w:pPr>
        <w:pStyle w:val="Heading2"/>
      </w:pPr>
      <w:r>
        <w:t>7.3 위험 단계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예시 기준</w:t>
            </w:r>
          </w:p>
        </w:tc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화면 반응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정상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예상 완료가 마감보다 5분 이상 빠름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정상 표시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주의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예상 완료가 마감 5분 전부터 마감 시각 사이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주의 표시 및 순서 검토 제안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지연 위험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예상 완료가 마감 시각을 넘길 것으로 계산됨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경고 표시 및 우선순위 조정 제안</w:t>
            </w:r>
          </w:p>
        </w:tc>
      </w:tr>
    </w:tbl>
    <w:p/>
    <w:p>
      <w:r>
        <w:t>5분 기준은 예시이며 시연 규모에 맞춰 조정한다. 처리 속도가 0이거나 상태를 알 수 없는 경우에는 계산 결과를 정상으로 표시하지 말고 “예측 불가/장비 확인 필요”로 처리한다.</w:t>
      </w:r>
    </w:p>
    <w:p>
      <w:pPr>
        <w:pStyle w:val="Heading2"/>
      </w:pPr>
      <w:r>
        <w:t>7.4 추천 조치</w:t>
      </w:r>
    </w:p>
    <w:p>
      <w:pPr>
        <w:pStyle w:val="ListBullet"/>
        <w:spacing w:after="40"/>
      </w:pPr>
      <w:r>
        <w:t>지연 위험 택배의 우선순위를 올릴 수 있는지 확인한다.</w:t>
      </w:r>
    </w:p>
    <w:p>
      <w:pPr>
        <w:pStyle w:val="ListBullet"/>
        <w:spacing w:after="40"/>
      </w:pPr>
      <w:r>
        <w:t>정상 작동 중인 다른 구역이나 가상 로봇에 작업을 분산할 수 있는지 확인한다.</w:t>
      </w:r>
    </w:p>
    <w:p>
      <w:pPr>
        <w:pStyle w:val="ListBullet"/>
        <w:spacing w:after="40"/>
      </w:pPr>
      <w:r>
        <w:t>유입량이 처리량을 초과하면 신규 투입 속도 조절을 제안한다.</w:t>
      </w:r>
    </w:p>
    <w:p>
      <w:pPr>
        <w:pStyle w:val="ListBullet"/>
        <w:spacing w:after="40"/>
      </w:pPr>
      <w:r>
        <w:t>추천 조치 전후의 예상 완료 시각을 함께 표시한다.</w:t>
      </w:r>
    </w:p>
    <w:p>
      <w:pPr>
        <w:pStyle w:val="Heading2"/>
      </w:pPr>
      <w:r>
        <w:t>7.5 완료 기준</w:t>
      </w:r>
    </w:p>
    <w:p>
      <w:pPr>
        <w:pStyle w:val="ListBullet"/>
        <w:spacing w:after="40"/>
      </w:pPr>
      <w:r>
        <w:t>마감 시간이 가까운 택배에 정상·주의·지연 위험 중 하나가 표시된다.</w:t>
      </w:r>
    </w:p>
    <w:p>
      <w:pPr>
        <w:pStyle w:val="ListBullet"/>
        <w:spacing w:after="40"/>
      </w:pPr>
      <w:r>
        <w:t>장비 정지나 처리 속도 0인 상황을 별도로 처리한다.</w:t>
      </w:r>
    </w:p>
    <w:p>
      <w:pPr>
        <w:pStyle w:val="ListBullet"/>
        <w:spacing w:after="40"/>
      </w:pPr>
      <w:r>
        <w:t>우선순위 조정 전후의 예상 대기 시간 변화를 확인할 수 있다.</w:t>
      </w:r>
    </w:p>
    <w:p>
      <w:pPr>
        <w:pStyle w:val="Heading1"/>
      </w:pPr>
      <w:r>
        <w:t>8. 기능 6 — 운영 지표 및 자동 보고서</w:t>
      </w:r>
    </w:p>
    <w:p>
      <w:pPr>
        <w:pStyle w:val="Heading2"/>
      </w:pPr>
      <w:r>
        <w:t>8.1 기능 목적</w:t>
      </w:r>
    </w:p>
    <w:p>
      <w:r>
        <w:t>시연 중 수집한 수치를 바탕으로 물류센터의 운영 성과를 요약하고, 개선이 필요한 부분을 찾는다. 보고서는 발표 시 기능의 효과를 설명하는 근거로 활용한다.</w:t>
      </w:r>
    </w:p>
    <w:p>
      <w:pPr>
        <w:pStyle w:val="Heading2"/>
      </w:pPr>
      <w:r>
        <w:t>8.2 수집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계산/정의</w:t>
            </w:r>
          </w:p>
        </w:tc>
        <w:tc>
          <w:tcPr>
            <w:tcW w:type="dxa" w:w="3331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총 투입 택배 수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시연 중 생성 또는 투입한 전체 택배 수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작업 규모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정상 분류율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정상 분류 수 ÷ 총 처리 수 × 100%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분류 정확도 관점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오류 건수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인식 오류·집기 실패·통신 오류 등 기록 수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안정성 관점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평균 대기 시간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각 택배의 대기 시간 평균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물류 흐름 효율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시간당 처리량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처리 완료 수 ÷ 운영 시간 × 60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생산성/처리 성능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마감 준수율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마감 전에 완료된 택배 수 ÷ 마감 대상 수 × 100%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배송 일정 관리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장비 정지 시간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오류 또는 정지 상태였던 시간의 합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운영 중단 영향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가상 에너지 사용량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가상 전력 계수와 가동 시간을 이용한 추정치</w:t>
            </w:r>
          </w:p>
        </w:tc>
        <w:tc>
          <w:tcPr>
            <w:tcW w:type="dxa" w:w="3331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운영 모드 비교용</w:t>
            </w:r>
          </w:p>
        </w:tc>
      </w:tr>
    </w:tbl>
    <w:p/>
    <w:p>
      <w:pPr>
        <w:pStyle w:val="Heading2"/>
      </w:pPr>
      <w:r>
        <w:t>8.3 보고서 구성</w:t>
      </w:r>
    </w:p>
    <w:p>
      <w:pPr>
        <w:pStyle w:val="ListBullet"/>
        <w:spacing w:after="40"/>
      </w:pPr>
      <w:r>
        <w:t>운영 요약: 총 투입·처리 수, 정상 분류 수, 오류 수.</w:t>
      </w:r>
    </w:p>
    <w:p>
      <w:pPr>
        <w:pStyle w:val="ListBullet"/>
        <w:spacing w:after="40"/>
      </w:pPr>
      <w:r>
        <w:t>주요 문제: 가장 많이 발생한 오류, 혼잡 구역, 지연 위험 택배.</w:t>
      </w:r>
    </w:p>
    <w:p>
      <w:pPr>
        <w:pStyle w:val="ListBullet"/>
        <w:spacing w:after="40"/>
      </w:pPr>
      <w:r>
        <w:t>대응 결과: 재시도 성공 여부, 혼잡 완화 여부, 처리 순서 변경 결과.</w:t>
      </w:r>
    </w:p>
    <w:p>
      <w:pPr>
        <w:pStyle w:val="ListBullet"/>
        <w:spacing w:after="40"/>
      </w:pPr>
      <w:r>
        <w:t>개선 제안: 대기열 임계값 조정, 우선순위 정책 개선, 반복 오류 점검 등.</w:t>
      </w:r>
    </w:p>
    <w:p>
      <w:pPr>
        <w:pStyle w:val="Heading2"/>
      </w:pPr>
      <w:r>
        <w:t>8.4 자동 요약 예시</w:t>
      </w:r>
    </w:p>
    <w:p>
      <w:r>
        <w:t>“이번 시연에서는 총 40개의 택배가 투입되었고, 36개가 정상 분류되었습니다. 인식 오류 2건과 로봇팔 집기 실패 1건이 발생했습니다. 후반부에 B구역 대기열이 증가해 혼잡 경고가 발생했으며, 긴급 택배 우선 처리 후 예상 지연 건수가 감소했습니다. 다음 시연에서는 B구역의 투입 기준과 집기 실패 원인을 중점적으로 확인하는 것을 권장합니다.”</w:t>
      </w:r>
    </w:p>
    <w:p>
      <w:r>
        <w:t>예시 수치는 보고서 형식을 보여 주기 위한 가상 값이다. 실제 보고서에는 시연에서 집계한 값만 넣어야 한다.</w:t>
      </w:r>
    </w:p>
    <w:p>
      <w:pPr>
        <w:pStyle w:val="Heading2"/>
      </w:pPr>
      <w:r>
        <w:t>8.5 완료 기준</w:t>
      </w:r>
    </w:p>
    <w:p>
      <w:pPr>
        <w:pStyle w:val="ListBullet"/>
        <w:spacing w:after="40"/>
      </w:pPr>
      <w:r>
        <w:t>시연이 끝나면 지표가 자동 집계된다.</w:t>
      </w:r>
    </w:p>
    <w:p>
      <w:pPr>
        <w:pStyle w:val="ListBullet"/>
        <w:spacing w:after="40"/>
      </w:pPr>
      <w:r>
        <w:t>수치와 요약 문장이 함께 표시된다.</w:t>
      </w:r>
    </w:p>
    <w:p>
      <w:pPr>
        <w:pStyle w:val="ListBullet"/>
        <w:spacing w:after="40"/>
      </w:pPr>
      <w:r>
        <w:t>LLM을 사용하는 경우에도 보고서의 수치는 시스템에서 계산한 값을 기준으로 하며, AI가 숫자를 임의로 만들어내지 않도록 한다.</w:t>
      </w:r>
    </w:p>
    <w:p>
      <w:pPr>
        <w:pStyle w:val="Heading1"/>
      </w:pPr>
      <w:r>
        <w:t>9. 확장 기능 — 가상 에너지·온도 관리</w:t>
      </w:r>
    </w:p>
    <w:p>
      <w:r>
        <w:t>핵심 기능 구현 후 시간이 남으면 추가한다. 실제 전력계나 온도 센서를 구매하지 않고, Unity에서 가상 상태값을 생성해 운영 모드별 차이를 비교한다.</w:t>
      </w:r>
    </w:p>
    <w:p>
      <w:pPr>
        <w:pStyle w:val="Heading2"/>
      </w:pPr>
      <w:r>
        <w:t>9.1 에너지 비교</w:t>
      </w:r>
    </w:p>
    <w:p>
      <w:pPr>
        <w:pStyle w:val="ListBullet"/>
        <w:spacing w:after="40"/>
      </w:pPr>
      <w:r>
        <w:t>처리량 우선 모드: 가상 컨베이어 속도와 작업 빈도를 높게 설정한다.</w:t>
      </w:r>
    </w:p>
    <w:p>
      <w:pPr>
        <w:pStyle w:val="ListBullet"/>
        <w:spacing w:after="40"/>
      </w:pPr>
      <w:r>
        <w:t>절전 모드: 대기 상태가 일정 시간 지속되면 가상 저속 또는 대기 상태로 전환한다.</w:t>
      </w:r>
    </w:p>
    <w:p>
      <w:pPr>
        <w:pStyle w:val="ListBullet"/>
        <w:spacing w:after="40"/>
      </w:pPr>
      <w:r>
        <w:t>균형 모드: 마감 시간과 대기열을 고려해 속도를 조정한다.</w:t>
      </w:r>
    </w:p>
    <w:p>
      <w:pPr>
        <w:pStyle w:val="ListBullet"/>
        <w:spacing w:after="40"/>
      </w:pPr>
      <w:r>
        <w:t>비교 항목: 처리량, 평균 대기 시간, 지연 건수, 가상 에너지 사용량.</w:t>
      </w:r>
    </w:p>
    <w:p>
      <w:pPr>
        <w:pStyle w:val="Heading2"/>
      </w:pPr>
      <w:r>
        <w:t>9.2 온도 감시</w:t>
      </w:r>
    </w:p>
    <w:p>
      <w:pPr>
        <w:pStyle w:val="ListBullet"/>
        <w:spacing w:after="40"/>
      </w:pPr>
      <w:r>
        <w:t>가상 온도가 기준을 넘으면 경고를 발생시키고, 시뮬레이션 속도를 줄이거나 정지 상태를 표현한다.</w:t>
      </w:r>
    </w:p>
    <w:p>
      <w:pPr>
        <w:pStyle w:val="ListBullet"/>
        <w:spacing w:after="40"/>
      </w:pPr>
      <w:r>
        <w:t>온도는 실제 측정값이 아닌 경우 반드시 “가상 온도”로 표기한다.</w:t>
      </w:r>
    </w:p>
    <w:p>
      <w:pPr>
        <w:pStyle w:val="ListBullet"/>
        <w:spacing w:after="40"/>
      </w:pPr>
      <w:r>
        <w:t>실물 장비의 실제 과열 대응은 해당 장비의 설명서와 보호회로, 운영 절차를 따라야 하며 시뮬레이션 수치만으로 판단하지 않는다.</w:t>
      </w:r>
    </w:p>
    <w:p>
      <w:pPr>
        <w:pStyle w:val="Heading1"/>
      </w:pPr>
      <w:r>
        <w:t>10. 기능 간 연계 흐름</w:t>
      </w:r>
    </w:p>
    <w:p>
      <w:pPr>
        <w:pStyle w:val="ListNumber"/>
        <w:spacing w:after="40"/>
      </w:pPr>
      <w:r>
        <w:t>택배가 생성되고 QR/카메라를 통해 목적지와 유형이 확인된다.</w:t>
      </w:r>
    </w:p>
    <w:p>
      <w:pPr>
        <w:pStyle w:val="ListNumber"/>
        <w:spacing w:after="40"/>
      </w:pPr>
      <w:r>
        <w:t>주문 관리 기능이 우선순위와 마감 시간을 확인해 다음 처리 대상을 정한다.</w:t>
      </w:r>
    </w:p>
    <w:p>
      <w:pPr>
        <w:pStyle w:val="ListNumber"/>
        <w:spacing w:after="40"/>
      </w:pPr>
      <w:r>
        <w:t>혼잡 감지 기능이 구역별 대기열과 장비 상태를 확인한다.</w:t>
      </w:r>
    </w:p>
    <w:p>
      <w:pPr>
        <w:pStyle w:val="ListNumber"/>
        <w:spacing w:after="40"/>
      </w:pPr>
      <w:r>
        <w:t>지연 예측 기능이 현재 처리 속도로 마감 준수 가능성을 계산한다.</w:t>
      </w:r>
    </w:p>
    <w:p>
      <w:pPr>
        <w:pStyle w:val="ListNumber"/>
        <w:spacing w:after="40"/>
      </w:pPr>
      <w:r>
        <w:t>오류가 발생하면 오류 대응 기능이 해당 작업을 보류하고 원인 후보와 확인 절차를 안내한다.</w:t>
      </w:r>
    </w:p>
    <w:p>
      <w:pPr>
        <w:pStyle w:val="ListNumber"/>
        <w:spacing w:after="40"/>
      </w:pPr>
      <w:r>
        <w:t>정상 상태가 확인된 후 운영자 승인으로 작업을 재개한다.</w:t>
      </w:r>
    </w:p>
    <w:p>
      <w:pPr>
        <w:pStyle w:val="ListNumber"/>
        <w:spacing w:after="40"/>
      </w:pPr>
      <w:r>
        <w:t>운영 지표 기능이 처리 결과를 집계하고, 보고서 기능이 개선점을 요약한다.</w:t>
      </w:r>
    </w:p>
    <w:p>
      <w:pPr>
        <w:pStyle w:val="Heading1"/>
      </w:pPr>
      <w:r>
        <w:t>11. 권장 구현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2498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구현 항목</w:t>
            </w:r>
          </w:p>
        </w:tc>
        <w:tc>
          <w:tcPr>
            <w:tcW w:type="dxa" w:w="2498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이유</w:t>
            </w:r>
          </w:p>
        </w:tc>
        <w:tc>
          <w:tcPr>
            <w:tcW w:type="dxa" w:w="2498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완료 판단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1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택배 데이터와 상태값 추가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다른 기능들이 사용할 공통 정보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각 택배에 ID·목적지·등급·마감·상태가 있음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2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오류 기록과 예외 구역 처리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기존 Pass/Fail/Error 구조를 활용 가능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오류가 기록되고 정상 분류와 분리됨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3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대기열 집계와 혼잡 경고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상태 데이터로 비교적 간단히 구현 가능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임계값에 따라 경고 발생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4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우선순위 재정렬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택배 대기 목록을 활용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긴급 택배가 먼저 처리 대상으로 선택됨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5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지연 위험 계산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처리 속도와 마감 정보 활용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정상·주의·지연 위험이 표시됨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6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운영 지표와 보고서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시연 결과를 수치로 증명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결과 화면/보고서 생성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7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LLM·가상 전력·온도 확장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기본 기능이 안정화된 뒤 추가</w:t>
            </w:r>
          </w:p>
        </w:tc>
        <w:tc>
          <w:tcPr>
            <w:tcW w:type="dxa" w:w="2498"/>
          </w:tcPr>
          <w:p>
            <w:pPr>
              <w:spacing w:after="0"/>
            </w:pPr>
            <w:r/>
            <w:r>
              <w:rPr>
                <w:rFonts w:ascii="Malgun Gothic" w:hAnsi="Malgun Gothic" w:eastAsia="맑은 고딕"/>
                <w:b w:val="0"/>
                <w:sz w:val="16"/>
              </w:rPr>
              <w:t>설명 생성 또는 운영 모드 비교</w:t>
            </w:r>
          </w:p>
        </w:tc>
      </w:tr>
    </w:tbl>
    <w:p/>
    <w:p>
      <w:pPr>
        <w:pStyle w:val="Heading1"/>
      </w:pPr>
      <w:r>
        <w:t>12. 안전 및 구현 제한</w:t>
      </w:r>
    </w:p>
    <w:p>
      <w:pPr>
        <w:pStyle w:val="ListBullet"/>
        <w:spacing w:after="40"/>
      </w:pPr>
      <w:r>
        <w:t>실물 로봇팔이나 컨베이어의 자동 재시작은 기본 기능에서 제외한다. 오류 발생 시 명령 중지 또는 검증된 안전 정지 상태를 유지하고, 사람이 확인한 뒤 재개한다.</w:t>
      </w:r>
    </w:p>
    <w:p>
      <w:pPr>
        <w:pStyle w:val="ListBullet"/>
        <w:spacing w:after="40"/>
      </w:pPr>
      <w:r>
        <w:t>실물 장비 제어기와 Unity의 통신 방식 및 명령 규격이 확인되기 전에는 실제 장비를 자동 제어한다고 가정하지 않는다.</w:t>
      </w:r>
    </w:p>
    <w:p>
      <w:pPr>
        <w:pStyle w:val="ListBullet"/>
        <w:spacing w:after="40"/>
      </w:pPr>
      <w:r>
        <w:t>시뮬레이션에서 재현한 오류가 실물 장비의 실제 고장을 진단하는 것은 아니다. 대시보드에서 가상 이벤트와 실측 상태를 구분한다.</w:t>
      </w:r>
    </w:p>
    <w:p>
      <w:pPr>
        <w:pStyle w:val="ListBullet"/>
        <w:spacing w:after="40"/>
      </w:pPr>
      <w:r>
        <w:t>LLM은 설명과 추천을 제공하며, 안전과 관련된 장비 명령을 독자적으로 실행하지 않는다.</w:t>
      </w:r>
    </w:p>
    <w:p>
      <w:pPr>
        <w:pStyle w:val="ListBullet"/>
        <w:spacing w:after="40"/>
      </w:pPr>
      <w:r>
        <w:t>오류 유형이나 상태를 판별할 근거가 부족하면 확정 진단 대신 “확인 필요”로 표시한다.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sz w:val="16"/>
      </w:rPr>
      <w:t xml:space="preserve">AI 물류센터 중앙관제 시스템 | 핵심 기능 상세 설계서  ·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