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8A1B9" w14:textId="77777777" w:rsidR="00CA64C0" w:rsidRPr="00CA64C0" w:rsidRDefault="00CA64C0" w:rsidP="00CA64C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0120FB" w14:textId="1AB551D7" w:rsidR="00CA64C0" w:rsidRPr="00B930C0" w:rsidRDefault="00CA64C0" w:rsidP="00B930C0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ab/>
      </w:r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ab/>
      </w:r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ab/>
      </w:r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ab/>
        <w:t>Cardiovascular Disease(CV</w:t>
      </w:r>
      <w:r w:rsidR="00401B71"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D</w:t>
      </w:r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)</w:t>
      </w:r>
    </w:p>
    <w:p w14:paraId="1E5B10CE" w14:textId="77777777" w:rsidR="00CA64C0" w:rsidRPr="00B930C0" w:rsidRDefault="00CA64C0" w:rsidP="00B930C0">
      <w:pPr>
        <w:shd w:val="clear" w:color="auto" w:fill="FFFFFF"/>
        <w:spacing w:after="120" w:line="240" w:lineRule="auto"/>
        <w:jc w:val="center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Group members: Walgama, Meredith, Julia, Chelsea</w:t>
      </w:r>
    </w:p>
    <w:p w14:paraId="26A07D96" w14:textId="77777777" w:rsidR="00CA64C0" w:rsidRDefault="00CA64C0" w:rsidP="00CA64C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65B3D5" w14:textId="77777777" w:rsidR="00401B71" w:rsidRPr="00401B71" w:rsidRDefault="00401B71" w:rsidP="00401B71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 w:rsidRPr="00401B71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Background</w:t>
      </w:r>
    </w:p>
    <w:p w14:paraId="091FA6D4" w14:textId="77777777" w:rsidR="001727D1" w:rsidRDefault="00401B71" w:rsidP="00CA64C0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 w:rsidRPr="00401B71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CVD disease </w:t>
      </w: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(CVD) is one of the most serious health issues and leading cause of sudden death in the worldwide. It is a common issue in both developed countries and developing countries. </w:t>
      </w:r>
      <w:r w:rsidR="003B5775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Risk factors for the CVD basically categorize </w:t>
      </w:r>
      <w:r w:rsidRPr="00401B71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demographic, socioeconomic, behavioral, environmental, and physiological factors</w:t>
      </w:r>
      <w:r w:rsidR="003B5775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. But there may be some other factors that </w:t>
      </w:r>
      <w:r w:rsidR="001727D1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matter</w:t>
      </w:r>
      <w:r w:rsidR="003B5775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.</w:t>
      </w:r>
    </w:p>
    <w:p w14:paraId="02498A42" w14:textId="6E0A9258" w:rsidR="001727D1" w:rsidRDefault="001727D1" w:rsidP="001727D1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There for it is very important to gather and analyze CVD death information  to make any decision on minimizing CVD death rates.   </w:t>
      </w:r>
    </w:p>
    <w:p w14:paraId="13E624C2" w14:textId="791A555B" w:rsidR="00D13352" w:rsidRDefault="00D13352" w:rsidP="001727D1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Scope of the project</w:t>
      </w:r>
    </w:p>
    <w:p w14:paraId="36CAE988" w14:textId="23E0AE56" w:rsidR="00D13352" w:rsidRDefault="00D13352" w:rsidP="00D13352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In this </w:t>
      </w:r>
      <w:r w:rsidR="001727D1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project analysis is limited to the counties only in Unites Sates of America (USA)</w:t>
      </w:r>
      <w:r w:rsidR="00D43126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. Further analysis is limited to the </w:t>
      </w:r>
      <w:r w:rsidR="00D43126" w:rsidRPr="00401B71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demographic</w:t>
      </w:r>
      <w:r w:rsidR="00D43126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 risk factor among various risk factors associated with the CVD death rate. </w:t>
      </w:r>
    </w:p>
    <w:p w14:paraId="1D653229" w14:textId="77777777" w:rsidR="00D13352" w:rsidRDefault="00D13352" w:rsidP="009615E4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</w:p>
    <w:p w14:paraId="6700AC46" w14:textId="046FA52B" w:rsidR="00D43126" w:rsidRDefault="00D43126" w:rsidP="009615E4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Question are going to be answered</w:t>
      </w:r>
    </w:p>
    <w:p w14:paraId="0261A8EB" w14:textId="58FA9008" w:rsidR="00D43126" w:rsidRDefault="009615E4" w:rsidP="009615E4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Geographic distribution of the CVD death rate.</w:t>
      </w:r>
    </w:p>
    <w:p w14:paraId="4F0B3211" w14:textId="7BC0F472" w:rsidR="009615E4" w:rsidRDefault="00B930C0" w:rsidP="009615E4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Effect</w:t>
      </w:r>
      <w:r w:rsidR="009615E4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 of the smoking behavior to the CVD death rate  </w:t>
      </w:r>
    </w:p>
    <w:p w14:paraId="63BB7AE5" w14:textId="4A8762D3" w:rsidR="009615E4" w:rsidRDefault="009615E4" w:rsidP="009615E4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Xxxxxxxx</w:t>
      </w:r>
    </w:p>
    <w:p w14:paraId="097E6A31" w14:textId="5FF4F8D2" w:rsidR="009615E4" w:rsidRDefault="009615E4" w:rsidP="009615E4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Xxxxxxxxx</w:t>
      </w:r>
    </w:p>
    <w:p w14:paraId="1F3E8C54" w14:textId="0592E42A" w:rsidR="009615E4" w:rsidRDefault="009615E4" w:rsidP="009615E4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Xxxxxxxxxx</w:t>
      </w:r>
    </w:p>
    <w:p w14:paraId="32F4A714" w14:textId="6D96D07D" w:rsidR="009615E4" w:rsidRPr="009615E4" w:rsidRDefault="009615E4" w:rsidP="009615E4">
      <w:pPr>
        <w:pStyle w:val="ListParagraph"/>
        <w:numPr>
          <w:ilvl w:val="0"/>
          <w:numId w:val="6"/>
        </w:num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xxxxxxxxx</w:t>
      </w:r>
    </w:p>
    <w:p w14:paraId="546049CB" w14:textId="77777777" w:rsidR="009615E4" w:rsidRDefault="009615E4" w:rsidP="00CA64C0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</w:p>
    <w:p w14:paraId="40CC8789" w14:textId="35F35DBF" w:rsidR="003B5775" w:rsidRDefault="009615E4" w:rsidP="00CA64C0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Data sou</w:t>
      </w:r>
      <w:r w:rsidRPr="009615E4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rce </w:t>
      </w:r>
    </w:p>
    <w:p w14:paraId="256A00C2" w14:textId="77777777" w:rsidR="009615E4" w:rsidRPr="00CA64C0" w:rsidRDefault="009615E4" w:rsidP="009615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For this analysis , the data source will be </w:t>
      </w: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Health and Human Services Found on catalog.data.gov</w:t>
      </w:r>
    </w:p>
    <w:p w14:paraId="637C6ACD" w14:textId="6EABE798" w:rsidR="009615E4" w:rsidRDefault="009615E4" w:rsidP="00CA64C0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</w:p>
    <w:p w14:paraId="3FB3B450" w14:textId="4CFC7C33" w:rsidR="00B930C0" w:rsidRDefault="00B930C0" w:rsidP="00CA64C0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Output the project</w:t>
      </w:r>
    </w:p>
    <w:p w14:paraId="5CC1AA86" w14:textId="17799D68" w:rsidR="00B930C0" w:rsidRDefault="00B930C0" w:rsidP="00B930C0">
      <w:pPr>
        <w:pStyle w:val="ListParagraph"/>
        <w:numPr>
          <w:ilvl w:val="0"/>
          <w:numId w:val="7"/>
        </w:num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Visual </w:t>
      </w: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outputs (</w:t>
      </w:r>
      <w:r w:rsidRPr="00B930C0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graphs, map</w:t>
      </w: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s)</w:t>
      </w:r>
    </w:p>
    <w:p w14:paraId="059211DF" w14:textId="7D5F1505" w:rsidR="00B930C0" w:rsidRDefault="00B930C0" w:rsidP="00B930C0">
      <w:pPr>
        <w:pStyle w:val="ListParagraph"/>
        <w:numPr>
          <w:ilvl w:val="0"/>
          <w:numId w:val="7"/>
        </w:num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lastRenderedPageBreak/>
        <w:t>Statistical reports (correlations, statistical testing data)</w:t>
      </w:r>
    </w:p>
    <w:p w14:paraId="482A7DC0" w14:textId="02F51994" w:rsidR="00B930C0" w:rsidRDefault="0018229A" w:rsidP="00B930C0">
      <w:pPr>
        <w:pStyle w:val="ListParagraph"/>
        <w:numPr>
          <w:ilvl w:val="0"/>
          <w:numId w:val="7"/>
        </w:num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Summary repot</w:t>
      </w:r>
    </w:p>
    <w:p w14:paraId="6D947922" w14:textId="1E0CA535" w:rsidR="0018229A" w:rsidRPr="00B930C0" w:rsidRDefault="0018229A" w:rsidP="00B930C0">
      <w:pPr>
        <w:pStyle w:val="ListParagraph"/>
        <w:numPr>
          <w:ilvl w:val="0"/>
          <w:numId w:val="7"/>
        </w:num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 xml:space="preserve">Presentation </w:t>
      </w:r>
      <w:r w:rsidR="00D800A2"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of the analysis</w:t>
      </w:r>
    </w:p>
    <w:p w14:paraId="3FA57BCE" w14:textId="77777777" w:rsidR="00B930C0" w:rsidRDefault="00B930C0" w:rsidP="00CA64C0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</w:p>
    <w:p w14:paraId="403E2A27" w14:textId="2B7B4618" w:rsidR="009615E4" w:rsidRPr="00401B71" w:rsidRDefault="00B930C0" w:rsidP="00CA64C0">
      <w:pPr>
        <w:spacing w:after="240" w:line="240" w:lineRule="auto"/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27"/>
          <w:szCs w:val="27"/>
          <w14:ligatures w14:val="none"/>
        </w:rPr>
        <w:t>-----------------------------------------------------------------------------------</w:t>
      </w:r>
    </w:p>
    <w:p w14:paraId="75FEB9A8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As a group we chose CV disease because we have an interest in epidemiology. CV disease is one of the leading causes of death in the United States.</w:t>
      </w:r>
    </w:p>
    <w:p w14:paraId="48255DE3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8FB10B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According to the American Heart Association Heart disease is the leading cause of death in the US and globally. </w:t>
      </w:r>
    </w:p>
    <w:p w14:paraId="0F87DC33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1744E6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We are looking to explore general trends in CV. Are there any surprising ages that are developing CV, any other comorbidities or other surprising finds, socio-economic factors or diet.</w:t>
      </w:r>
    </w:p>
    <w:p w14:paraId="19BB2A7C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59A559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To gather data we will be using is from the US Department of Health and Human Services Found on catalog.data.gov</w:t>
      </w:r>
    </w:p>
    <w:p w14:paraId="56291A0D" w14:textId="77777777" w:rsidR="00CA64C0" w:rsidRPr="00CA64C0" w:rsidRDefault="00CA64C0" w:rsidP="00CA64C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D952F2" w14:textId="77777777" w:rsidR="00CA64C0" w:rsidRPr="00CA64C0" w:rsidRDefault="00CA64C0" w:rsidP="00CA64C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Breakdown of the project:</w:t>
      </w:r>
    </w:p>
    <w:p w14:paraId="094FC8D0" w14:textId="77777777" w:rsidR="00CA64C0" w:rsidRPr="00CA64C0" w:rsidRDefault="00CA64C0" w:rsidP="00CA64C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Gather and clean data- group EOD 5/7</w:t>
      </w:r>
    </w:p>
    <w:p w14:paraId="54D77E33" w14:textId="77777777" w:rsidR="00CA64C0" w:rsidRPr="00CA64C0" w:rsidRDefault="00CA64C0" w:rsidP="00CA64C0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6-8 visuals- each will do 2 visuals</w:t>
      </w:r>
    </w:p>
    <w:p w14:paraId="6A11428E" w14:textId="77777777" w:rsidR="00CA64C0" w:rsidRPr="00CA64C0" w:rsidRDefault="00CA64C0" w:rsidP="00CA64C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Chelsea- graph of country of total death by cs- bar graph, vs graph of just MN- also break down MN by counties.---include state:death rate per M,-- all counties combined in each state to find total then in MN break those down by counties. </w:t>
      </w:r>
    </w:p>
    <w:p w14:paraId="333342EA" w14:textId="77777777" w:rsidR="00CA64C0" w:rsidRPr="00CA64C0" w:rsidRDefault="00CA64C0" w:rsidP="00CA64C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Walgama-Use lat and lng to make 2 maps</w:t>
      </w:r>
    </w:p>
    <w:p w14:paraId="509AD21D" w14:textId="77777777" w:rsidR="00CA64C0" w:rsidRPr="00CA64C0" w:rsidRDefault="00CA64C0" w:rsidP="00CA64C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Julia- breakdown of ethnicity </w:t>
      </w:r>
    </w:p>
    <w:p w14:paraId="5E7B8AD5" w14:textId="77777777" w:rsidR="00CA64C0" w:rsidRPr="00CA64C0" w:rsidRDefault="00CA64C0" w:rsidP="00CA64C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Meredith-breakdown of gender</w:t>
      </w:r>
    </w:p>
    <w:p w14:paraId="448A0796" w14:textId="77777777" w:rsidR="00CA64C0" w:rsidRPr="00CA64C0" w:rsidRDefault="00CA64C0" w:rsidP="00CA64C0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Write up analysis/ ReadMe</w:t>
      </w:r>
    </w:p>
    <w:p w14:paraId="7E51E925" w14:textId="77777777" w:rsidR="00CA64C0" w:rsidRPr="00CA64C0" w:rsidRDefault="00CA64C0" w:rsidP="00CA64C0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CA64C0">
        <w:rPr>
          <w:rFonts w:ascii="Roboto" w:eastAsia="Times New Roman" w:hAnsi="Roboto" w:cs="Times New Roman"/>
          <w:color w:val="2B2B2B"/>
          <w:kern w:val="0"/>
          <w14:ligatures w14:val="none"/>
        </w:rPr>
        <w:t>powerpoint</w:t>
      </w:r>
    </w:p>
    <w:p w14:paraId="276A209C" w14:textId="77777777" w:rsidR="00CA64C0" w:rsidRDefault="00CA64C0" w:rsidP="00CA64C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4C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sectPr w:rsidR="00CA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13E19"/>
    <w:multiLevelType w:val="hybridMultilevel"/>
    <w:tmpl w:val="0A54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F318D"/>
    <w:multiLevelType w:val="multilevel"/>
    <w:tmpl w:val="3102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D6615"/>
    <w:multiLevelType w:val="multilevel"/>
    <w:tmpl w:val="0DB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55564"/>
    <w:multiLevelType w:val="multilevel"/>
    <w:tmpl w:val="2904DC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04055"/>
    <w:multiLevelType w:val="hybridMultilevel"/>
    <w:tmpl w:val="70C0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1112C"/>
    <w:multiLevelType w:val="multilevel"/>
    <w:tmpl w:val="DA8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141165">
    <w:abstractNumId w:val="1"/>
  </w:num>
  <w:num w:numId="2" w16cid:durableId="1179464404">
    <w:abstractNumId w:val="3"/>
    <w:lvlOverride w:ilvl="0">
      <w:lvl w:ilvl="0">
        <w:numFmt w:val="decimal"/>
        <w:lvlText w:val="%1."/>
        <w:lvlJc w:val="left"/>
      </w:lvl>
    </w:lvlOverride>
  </w:num>
  <w:num w:numId="3" w16cid:durableId="2061243115">
    <w:abstractNumId w:val="3"/>
    <w:lvlOverride w:ilvl="0">
      <w:lvl w:ilvl="0">
        <w:numFmt w:val="decimal"/>
        <w:lvlText w:val="%1."/>
        <w:lvlJc w:val="left"/>
      </w:lvl>
    </w:lvlOverride>
  </w:num>
  <w:num w:numId="4" w16cid:durableId="781726640">
    <w:abstractNumId w:val="5"/>
  </w:num>
  <w:num w:numId="5" w16cid:durableId="1668510532">
    <w:abstractNumId w:val="2"/>
  </w:num>
  <w:num w:numId="6" w16cid:durableId="963460683">
    <w:abstractNumId w:val="0"/>
  </w:num>
  <w:num w:numId="7" w16cid:durableId="1110664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E4"/>
    <w:rsid w:val="001727D1"/>
    <w:rsid w:val="0018229A"/>
    <w:rsid w:val="002B1E7D"/>
    <w:rsid w:val="003B5775"/>
    <w:rsid w:val="00401B71"/>
    <w:rsid w:val="004B10E4"/>
    <w:rsid w:val="007672D2"/>
    <w:rsid w:val="009615E4"/>
    <w:rsid w:val="00AA30C2"/>
    <w:rsid w:val="00B930C0"/>
    <w:rsid w:val="00CA64C0"/>
    <w:rsid w:val="00D13352"/>
    <w:rsid w:val="00D43126"/>
    <w:rsid w:val="00D8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5148"/>
  <w15:chartTrackingRefBased/>
  <w15:docId w15:val="{B197DE87-A7D5-4EFE-A5C1-AAC787E1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1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0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6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CA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Walgama Jayasekara</dc:creator>
  <cp:keywords/>
  <dc:description/>
  <cp:lastModifiedBy>Walgama Jayasekara</cp:lastModifiedBy>
  <cp:revision>10</cp:revision>
  <dcterms:created xsi:type="dcterms:W3CDTF">2024-05-12T14:41:00Z</dcterms:created>
  <dcterms:modified xsi:type="dcterms:W3CDTF">2024-05-13T05:02:00Z</dcterms:modified>
</cp:coreProperties>
</file>