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72C8B" w14:textId="77777777" w:rsidR="00670919" w:rsidRDefault="00670919" w:rsidP="00670919">
      <w:pPr>
        <w:jc w:val="center"/>
        <w:rPr>
          <w:b/>
          <w:bCs/>
          <w:sz w:val="52"/>
          <w:szCs w:val="52"/>
        </w:rPr>
      </w:pPr>
    </w:p>
    <w:p w14:paraId="65AE6362" w14:textId="77777777" w:rsidR="00E653C1" w:rsidRDefault="00564B0B" w:rsidP="00E653C1">
      <w:pPr>
        <w:jc w:val="center"/>
        <w:rPr>
          <w:b/>
          <w:bCs/>
          <w:sz w:val="52"/>
          <w:szCs w:val="52"/>
        </w:rPr>
      </w:pPr>
      <w:r>
        <w:rPr>
          <w:rFonts w:hint="eastAsia"/>
          <w:b/>
          <w:bCs/>
          <w:sz w:val="52"/>
          <w:szCs w:val="52"/>
        </w:rPr>
        <w:t>인공지능기초</w:t>
      </w:r>
      <w:r w:rsidR="00670919" w:rsidRPr="00670919">
        <w:rPr>
          <w:rFonts w:hint="eastAsia"/>
          <w:b/>
          <w:bCs/>
          <w:sz w:val="52"/>
          <w:szCs w:val="52"/>
        </w:rPr>
        <w:t xml:space="preserve"> </w:t>
      </w:r>
      <w:r w:rsidR="00E653C1">
        <w:rPr>
          <w:rFonts w:hint="eastAsia"/>
          <w:b/>
          <w:bCs/>
          <w:sz w:val="52"/>
          <w:szCs w:val="52"/>
        </w:rPr>
        <w:t>중간</w:t>
      </w:r>
      <w:r w:rsidR="00670919" w:rsidRPr="00670919">
        <w:rPr>
          <w:rFonts w:hint="eastAsia"/>
          <w:b/>
          <w:bCs/>
          <w:sz w:val="52"/>
          <w:szCs w:val="52"/>
        </w:rPr>
        <w:t xml:space="preserve">고사 </w:t>
      </w:r>
      <w:r w:rsidR="00E653C1">
        <w:rPr>
          <w:rFonts w:hint="eastAsia"/>
          <w:b/>
          <w:bCs/>
          <w:sz w:val="52"/>
          <w:szCs w:val="52"/>
        </w:rPr>
        <w:t xml:space="preserve">대체과제 </w:t>
      </w:r>
    </w:p>
    <w:p w14:paraId="5BC599B3" w14:textId="76EA345A" w:rsidR="002E64E0" w:rsidRDefault="00243157" w:rsidP="00E653C1">
      <w:pPr>
        <w:jc w:val="center"/>
        <w:rPr>
          <w:b/>
          <w:bCs/>
          <w:sz w:val="52"/>
          <w:szCs w:val="52"/>
        </w:rPr>
      </w:pPr>
      <w:r>
        <w:rPr>
          <w:rFonts w:hint="eastAsia"/>
          <w:b/>
          <w:bCs/>
          <w:sz w:val="52"/>
          <w:szCs w:val="52"/>
        </w:rPr>
        <w:t xml:space="preserve">서술형 문제 </w:t>
      </w:r>
      <w:r w:rsidR="00670919" w:rsidRPr="00670919">
        <w:rPr>
          <w:rFonts w:hint="eastAsia"/>
          <w:b/>
          <w:bCs/>
          <w:sz w:val="52"/>
          <w:szCs w:val="52"/>
        </w:rPr>
        <w:t>보고서</w:t>
      </w:r>
    </w:p>
    <w:p w14:paraId="2E1E68D3" w14:textId="77777777" w:rsidR="002F3928" w:rsidRDefault="002F3928" w:rsidP="00401258">
      <w:pPr>
        <w:jc w:val="right"/>
        <w:rPr>
          <w:b/>
          <w:bCs/>
          <w:sz w:val="44"/>
          <w:szCs w:val="44"/>
        </w:rPr>
      </w:pPr>
    </w:p>
    <w:p w14:paraId="29B60ED4" w14:textId="464E9FE1" w:rsidR="00401258" w:rsidRDefault="00401258" w:rsidP="00401258">
      <w:pPr>
        <w:jc w:val="right"/>
        <w:rPr>
          <w:b/>
          <w:bCs/>
          <w:szCs w:val="20"/>
        </w:rPr>
      </w:pPr>
      <w:r>
        <w:rPr>
          <w:rFonts w:hint="eastAsia"/>
          <w:b/>
          <w:bCs/>
          <w:szCs w:val="20"/>
        </w:rPr>
        <w:t>202021497 생명공학과 이주철</w:t>
      </w:r>
    </w:p>
    <w:p w14:paraId="44558793" w14:textId="77777777" w:rsidR="00401258" w:rsidRPr="00401258" w:rsidRDefault="00401258" w:rsidP="00401258">
      <w:pPr>
        <w:jc w:val="right"/>
        <w:rPr>
          <w:b/>
          <w:bCs/>
          <w:szCs w:val="20"/>
        </w:rPr>
      </w:pPr>
    </w:p>
    <w:p w14:paraId="19996AA3" w14:textId="790526A0" w:rsidR="00401258" w:rsidRPr="00930732" w:rsidRDefault="002F3928" w:rsidP="00930732">
      <w:pPr>
        <w:pStyle w:val="a6"/>
        <w:numPr>
          <w:ilvl w:val="0"/>
          <w:numId w:val="7"/>
        </w:numPr>
        <w:rPr>
          <w:b/>
          <w:bCs/>
          <w:sz w:val="40"/>
          <w:szCs w:val="40"/>
        </w:rPr>
      </w:pPr>
      <w:r w:rsidRPr="002F3928">
        <w:rPr>
          <w:rFonts w:hint="eastAsia"/>
          <w:b/>
          <w:bCs/>
          <w:sz w:val="40"/>
          <w:szCs w:val="40"/>
        </w:rPr>
        <w:t>AI 보안 및 책임 있는 AI</w:t>
      </w:r>
      <w:r w:rsidR="00751881">
        <w:rPr>
          <w:rFonts w:hint="eastAsia"/>
          <w:b/>
          <w:bCs/>
          <w:sz w:val="40"/>
          <w:szCs w:val="40"/>
        </w:rPr>
        <w:t xml:space="preserve"> 서술형</w:t>
      </w:r>
    </w:p>
    <w:p w14:paraId="003A3567" w14:textId="5E56204A" w:rsidR="00670919" w:rsidRDefault="00E653C1" w:rsidP="00E653C1">
      <w:pPr>
        <w:widowControl/>
        <w:wordWrap/>
        <w:autoSpaceDE/>
        <w:autoSpaceDN/>
      </w:pPr>
      <w:r>
        <w:br w:type="page"/>
      </w:r>
    </w:p>
    <w:p w14:paraId="037BA392" w14:textId="40AA124D" w:rsidR="002F3928" w:rsidRPr="002F3928" w:rsidRDefault="006A6FAF" w:rsidP="006A6FAF">
      <w:pPr>
        <w:widowControl/>
        <w:wordWrap/>
        <w:autoSpaceDE/>
        <w:autoSpaceDN/>
        <w:jc w:val="center"/>
        <w:rPr>
          <w:sz w:val="30"/>
          <w:szCs w:val="30"/>
        </w:rPr>
      </w:pPr>
      <w:r>
        <w:rPr>
          <w:rFonts w:hint="eastAsia"/>
          <w:sz w:val="30"/>
          <w:szCs w:val="30"/>
        </w:rPr>
        <w:lastRenderedPageBreak/>
        <w:t xml:space="preserve">- </w:t>
      </w:r>
      <w:r w:rsidR="002F3928" w:rsidRPr="002F3928">
        <w:rPr>
          <w:rFonts w:hint="eastAsia"/>
          <w:sz w:val="30"/>
          <w:szCs w:val="30"/>
        </w:rPr>
        <w:t>서술형</w:t>
      </w:r>
      <w:r w:rsidR="002F3928" w:rsidRPr="002F3928">
        <w:rPr>
          <w:sz w:val="30"/>
          <w:szCs w:val="30"/>
        </w:rPr>
        <w:t xml:space="preserve"> 문제 보고서 템플릿 – AI 보안 및 책임 있는 A</w:t>
      </w:r>
      <w:r w:rsidR="002F3928" w:rsidRPr="002F3928">
        <w:rPr>
          <w:rFonts w:hint="eastAsia"/>
          <w:sz w:val="30"/>
          <w:szCs w:val="30"/>
        </w:rPr>
        <w:t>I</w:t>
      </w:r>
      <w:r>
        <w:rPr>
          <w:rFonts w:hint="eastAsia"/>
          <w:sz w:val="30"/>
          <w:szCs w:val="30"/>
        </w:rPr>
        <w:t xml:space="preserve"> -</w:t>
      </w:r>
    </w:p>
    <w:p w14:paraId="502F26A9" w14:textId="77777777" w:rsidR="002F3928" w:rsidRPr="002F3928" w:rsidRDefault="002F3928" w:rsidP="002F3928">
      <w:pPr>
        <w:widowControl/>
        <w:wordWrap/>
        <w:autoSpaceDE/>
        <w:autoSpaceDN/>
        <w:rPr>
          <w:b/>
          <w:bCs/>
          <w:sz w:val="24"/>
          <w:szCs w:val="24"/>
        </w:rPr>
      </w:pPr>
      <w:r w:rsidRPr="002F3928">
        <w:rPr>
          <w:b/>
          <w:bCs/>
          <w:sz w:val="24"/>
          <w:szCs w:val="24"/>
        </w:rPr>
        <w:t xml:space="preserve">1. 서론 </w:t>
      </w:r>
    </w:p>
    <w:p w14:paraId="3F6D4D36" w14:textId="4BE098AB" w:rsidR="002F3928" w:rsidRPr="006A6FAF" w:rsidRDefault="002F3928" w:rsidP="002F3928">
      <w:pPr>
        <w:widowControl/>
        <w:wordWrap/>
        <w:autoSpaceDE/>
        <w:autoSpaceDN/>
        <w:rPr>
          <w:sz w:val="22"/>
        </w:rPr>
      </w:pPr>
      <w:r w:rsidRPr="006A6FAF">
        <w:rPr>
          <w:sz w:val="22"/>
        </w:rPr>
        <w:t xml:space="preserve">- </w:t>
      </w:r>
      <w:r w:rsidRPr="006A6FAF">
        <w:rPr>
          <w:rFonts w:hint="eastAsia"/>
          <w:sz w:val="22"/>
        </w:rPr>
        <w:t>현재</w:t>
      </w:r>
      <w:r w:rsidR="002D6F7D">
        <w:rPr>
          <w:rFonts w:hint="eastAsia"/>
          <w:sz w:val="22"/>
        </w:rPr>
        <w:t>,</w:t>
      </w:r>
      <w:r w:rsidRPr="006A6FAF">
        <w:rPr>
          <w:rFonts w:hint="eastAsia"/>
          <w:sz w:val="22"/>
        </w:rPr>
        <w:t xml:space="preserve"> 이 시대에 많은 사람들은 AI 기술을 사용하고 있다. AI 기술의 빠른 확산 속에서 보안 리스크와 윤리적인 책임에 대한 문제는 피할 수 없다.</w:t>
      </w:r>
      <w:r w:rsidR="00300247" w:rsidRPr="006A6FAF">
        <w:rPr>
          <w:rFonts w:hint="eastAsia"/>
          <w:sz w:val="22"/>
        </w:rPr>
        <w:t xml:space="preserve"> AI 시스템이 의사결정 과정에 개입하고 인간의 삶에 커다란 영향을 미친다. 여러 영역에 확정되면서 도입 이전에 보안 취약점과 윤리적 책임에 대한 사전 검토는 필수적이어야 한다. 잘못된 판단, 시스템 장애, 정보 유출 나아가 사회적 혼란까지 초래할 수 있다. AI의 안정성과 윤리성을 책임지고 설계하는 것이 </w:t>
      </w:r>
      <w:proofErr w:type="spellStart"/>
      <w:r w:rsidR="00300247" w:rsidRPr="006A6FAF">
        <w:rPr>
          <w:rFonts w:hint="eastAsia"/>
          <w:sz w:val="22"/>
        </w:rPr>
        <w:t>스타트업의</w:t>
      </w:r>
      <w:proofErr w:type="spellEnd"/>
      <w:r w:rsidR="00300247" w:rsidRPr="006A6FAF">
        <w:rPr>
          <w:rFonts w:hint="eastAsia"/>
          <w:sz w:val="22"/>
        </w:rPr>
        <w:t xml:space="preserve"> 전략이 된다. 이를 바탕으로 AI 보안 리스크 관리와 책임 있는 AI 전략을 수립하는 것이 목적이다.  </w:t>
      </w:r>
    </w:p>
    <w:p w14:paraId="5F37F372" w14:textId="77777777" w:rsidR="002F3928" w:rsidRPr="002F3928" w:rsidRDefault="002F3928" w:rsidP="002F3928">
      <w:pPr>
        <w:widowControl/>
        <w:wordWrap/>
        <w:autoSpaceDE/>
        <w:autoSpaceDN/>
        <w:rPr>
          <w:b/>
          <w:bCs/>
          <w:sz w:val="24"/>
          <w:szCs w:val="24"/>
        </w:rPr>
      </w:pPr>
      <w:r w:rsidRPr="002F3928">
        <w:rPr>
          <w:b/>
          <w:bCs/>
          <w:sz w:val="24"/>
          <w:szCs w:val="24"/>
        </w:rPr>
        <w:t xml:space="preserve"> </w:t>
      </w:r>
    </w:p>
    <w:p w14:paraId="00834CA9" w14:textId="77777777" w:rsidR="002F3928" w:rsidRPr="002F3928" w:rsidRDefault="002F3928" w:rsidP="002F3928">
      <w:pPr>
        <w:widowControl/>
        <w:wordWrap/>
        <w:autoSpaceDE/>
        <w:autoSpaceDN/>
        <w:rPr>
          <w:b/>
          <w:bCs/>
          <w:sz w:val="24"/>
          <w:szCs w:val="24"/>
        </w:rPr>
      </w:pPr>
      <w:r w:rsidRPr="002F3928">
        <w:rPr>
          <w:b/>
          <w:bCs/>
          <w:sz w:val="24"/>
          <w:szCs w:val="24"/>
        </w:rPr>
        <w:t xml:space="preserve">2. AI 보안 리스크 식별 및 분석 </w:t>
      </w:r>
    </w:p>
    <w:p w14:paraId="3166635B" w14:textId="40676D2B" w:rsidR="008C307A" w:rsidRPr="006A6FAF" w:rsidRDefault="008C307A" w:rsidP="002F3928">
      <w:pPr>
        <w:widowControl/>
        <w:wordWrap/>
        <w:autoSpaceDE/>
        <w:autoSpaceDN/>
        <w:rPr>
          <w:sz w:val="22"/>
        </w:rPr>
      </w:pPr>
      <w:r w:rsidRPr="006A6FAF">
        <w:rPr>
          <w:rFonts w:hint="eastAsia"/>
          <w:b/>
          <w:bCs/>
          <w:sz w:val="22"/>
        </w:rPr>
        <w:t>1)</w:t>
      </w:r>
      <w:r w:rsidR="002F3928" w:rsidRPr="006A6FAF">
        <w:rPr>
          <w:sz w:val="22"/>
        </w:rPr>
        <w:t xml:space="preserve"> </w:t>
      </w:r>
      <w:r w:rsidR="00AF4078" w:rsidRPr="006A6FAF">
        <w:rPr>
          <w:rFonts w:hint="eastAsia"/>
          <w:sz w:val="22"/>
        </w:rPr>
        <w:t>AI 시스템에서 발생할 보안 위협으로 첫</w:t>
      </w:r>
      <w:r w:rsidR="002D6F7D">
        <w:rPr>
          <w:rFonts w:hint="eastAsia"/>
          <w:sz w:val="22"/>
        </w:rPr>
        <w:t xml:space="preserve"> </w:t>
      </w:r>
      <w:r w:rsidR="00AF4078" w:rsidRPr="006A6FAF">
        <w:rPr>
          <w:rFonts w:hint="eastAsia"/>
          <w:sz w:val="22"/>
        </w:rPr>
        <w:t xml:space="preserve">번째 Data </w:t>
      </w:r>
      <w:r w:rsidR="00AF4078" w:rsidRPr="006A6FAF">
        <w:rPr>
          <w:sz w:val="22"/>
        </w:rPr>
        <w:t>Poisoning</w:t>
      </w:r>
      <w:r w:rsidR="00AF4078" w:rsidRPr="006A6FAF">
        <w:rPr>
          <w:rFonts w:hint="eastAsia"/>
          <w:sz w:val="22"/>
        </w:rPr>
        <w:t xml:space="preserve">과 Infrastructure Attacks 이 두 가지에 </w:t>
      </w:r>
      <w:r w:rsidR="002D6F7D">
        <w:rPr>
          <w:rFonts w:hint="eastAsia"/>
          <w:sz w:val="22"/>
        </w:rPr>
        <w:t>관</w:t>
      </w:r>
      <w:r w:rsidR="00AF4078" w:rsidRPr="006A6FAF">
        <w:rPr>
          <w:rFonts w:hint="eastAsia"/>
          <w:sz w:val="22"/>
        </w:rPr>
        <w:t xml:space="preserve">해 설명하려 한다. </w:t>
      </w:r>
    </w:p>
    <w:p w14:paraId="1EEAB927" w14:textId="77777777" w:rsidR="008C307A" w:rsidRPr="006A6FAF" w:rsidRDefault="00AF4078" w:rsidP="002F3928">
      <w:pPr>
        <w:widowControl/>
        <w:wordWrap/>
        <w:autoSpaceDE/>
        <w:autoSpaceDN/>
        <w:rPr>
          <w:sz w:val="22"/>
        </w:rPr>
      </w:pPr>
      <w:r w:rsidRPr="006A6FAF">
        <w:rPr>
          <w:rFonts w:hint="eastAsia"/>
          <w:sz w:val="22"/>
        </w:rPr>
        <w:t xml:space="preserve">Data </w:t>
      </w:r>
      <w:r w:rsidRPr="006A6FAF">
        <w:rPr>
          <w:sz w:val="22"/>
        </w:rPr>
        <w:t>Poisoning</w:t>
      </w:r>
      <w:r w:rsidRPr="006A6FAF">
        <w:rPr>
          <w:rFonts w:hint="eastAsia"/>
          <w:sz w:val="22"/>
        </w:rPr>
        <w:t xml:space="preserve">은 모델 학습에 사용되는 데이터를 조작하여 AI 모델의 성능을 악화시켜 사용자에게 영향을 끼친다. </w:t>
      </w:r>
    </w:p>
    <w:p w14:paraId="4820A69E" w14:textId="474A0C21" w:rsidR="002F3928" w:rsidRPr="006A6FAF" w:rsidRDefault="00AF4078" w:rsidP="002F3928">
      <w:pPr>
        <w:widowControl/>
        <w:wordWrap/>
        <w:autoSpaceDE/>
        <w:autoSpaceDN/>
        <w:rPr>
          <w:sz w:val="22"/>
        </w:rPr>
      </w:pPr>
      <w:r w:rsidRPr="006A6FAF">
        <w:rPr>
          <w:sz w:val="22"/>
        </w:rPr>
        <w:t>Infrastructure</w:t>
      </w:r>
      <w:r w:rsidRPr="006A6FAF">
        <w:rPr>
          <w:rFonts w:hint="eastAsia"/>
          <w:sz w:val="22"/>
        </w:rPr>
        <w:t xml:space="preserve"> Attacks는 </w:t>
      </w:r>
      <w:r w:rsidR="002D6F7D">
        <w:rPr>
          <w:rFonts w:hint="eastAsia"/>
          <w:sz w:val="22"/>
        </w:rPr>
        <w:t xml:space="preserve">물리적 및 </w:t>
      </w:r>
      <w:r w:rsidRPr="006A6FAF">
        <w:rPr>
          <w:rFonts w:hint="eastAsia"/>
          <w:sz w:val="22"/>
        </w:rPr>
        <w:t xml:space="preserve">가상 환경을 </w:t>
      </w:r>
      <w:r w:rsidR="002D6F7D">
        <w:rPr>
          <w:rFonts w:hint="eastAsia"/>
          <w:sz w:val="22"/>
        </w:rPr>
        <w:t>공격 대상</w:t>
      </w:r>
      <w:r w:rsidRPr="006A6FAF">
        <w:rPr>
          <w:rFonts w:hint="eastAsia"/>
          <w:sz w:val="22"/>
        </w:rPr>
        <w:t>으로 하며</w:t>
      </w:r>
      <w:r w:rsidR="002D6F7D">
        <w:rPr>
          <w:rFonts w:hint="eastAsia"/>
          <w:sz w:val="22"/>
        </w:rPr>
        <w:t>,</w:t>
      </w:r>
      <w:r w:rsidRPr="006A6FAF">
        <w:rPr>
          <w:rFonts w:hint="eastAsia"/>
          <w:sz w:val="22"/>
        </w:rPr>
        <w:t xml:space="preserve"> AI가 운영되는 서버</w:t>
      </w:r>
      <w:r w:rsidR="00E00BB9" w:rsidRPr="006A6FAF">
        <w:rPr>
          <w:rFonts w:hint="eastAsia"/>
          <w:sz w:val="22"/>
        </w:rPr>
        <w:t xml:space="preserve"> 환경에 해킹</w:t>
      </w:r>
      <w:r w:rsidR="002D6F7D">
        <w:rPr>
          <w:rFonts w:hint="eastAsia"/>
          <w:sz w:val="22"/>
        </w:rPr>
        <w:t>이나</w:t>
      </w:r>
      <w:r w:rsidR="00E00BB9" w:rsidRPr="006A6FAF">
        <w:rPr>
          <w:rFonts w:hint="eastAsia"/>
          <w:sz w:val="22"/>
        </w:rPr>
        <w:t xml:space="preserve"> Dos 공격</w:t>
      </w:r>
      <w:r w:rsidR="002D6F7D">
        <w:rPr>
          <w:rFonts w:hint="eastAsia"/>
          <w:sz w:val="22"/>
        </w:rPr>
        <w:t>을 가해</w:t>
      </w:r>
      <w:r w:rsidR="00E00BB9" w:rsidRPr="006A6FAF">
        <w:rPr>
          <w:rFonts w:hint="eastAsia"/>
          <w:sz w:val="22"/>
        </w:rPr>
        <w:t xml:space="preserve"> 과부</w:t>
      </w:r>
      <w:r w:rsidR="002D6F7D">
        <w:rPr>
          <w:rFonts w:hint="eastAsia"/>
          <w:sz w:val="22"/>
        </w:rPr>
        <w:t>하</w:t>
      </w:r>
      <w:r w:rsidR="00E00BB9" w:rsidRPr="006A6FAF">
        <w:rPr>
          <w:rFonts w:hint="eastAsia"/>
          <w:sz w:val="22"/>
        </w:rPr>
        <w:t>를 일으켜 서버</w:t>
      </w:r>
      <w:r w:rsidR="002D6F7D">
        <w:rPr>
          <w:rFonts w:hint="eastAsia"/>
          <w:sz w:val="22"/>
        </w:rPr>
        <w:t>에</w:t>
      </w:r>
      <w:r w:rsidR="00E00BB9" w:rsidRPr="006A6FAF">
        <w:rPr>
          <w:rFonts w:hint="eastAsia"/>
          <w:sz w:val="22"/>
        </w:rPr>
        <w:t xml:space="preserve"> 접근할 수 없게 만드는 보안 리스크이다. </w:t>
      </w:r>
    </w:p>
    <w:p w14:paraId="35B06C82" w14:textId="191C6000" w:rsidR="008C307A" w:rsidRPr="006A6FAF" w:rsidRDefault="00395402" w:rsidP="002F3928">
      <w:pPr>
        <w:widowControl/>
        <w:wordWrap/>
        <w:autoSpaceDE/>
        <w:autoSpaceDN/>
        <w:rPr>
          <w:sz w:val="22"/>
        </w:rPr>
      </w:pPr>
      <w:r w:rsidRPr="006A6FAF">
        <w:rPr>
          <w:rFonts w:hint="eastAsia"/>
          <w:b/>
          <w:bCs/>
          <w:sz w:val="22"/>
        </w:rPr>
        <w:t>2)</w:t>
      </w:r>
      <w:r w:rsidRPr="006A6FAF">
        <w:rPr>
          <w:rFonts w:hint="eastAsia"/>
          <w:sz w:val="22"/>
        </w:rPr>
        <w:t xml:space="preserve"> </w:t>
      </w:r>
      <w:r w:rsidR="008C307A" w:rsidRPr="006A6FAF">
        <w:rPr>
          <w:rFonts w:hint="eastAsia"/>
          <w:sz w:val="22"/>
        </w:rPr>
        <w:t xml:space="preserve">Data </w:t>
      </w:r>
      <w:r w:rsidR="00224788" w:rsidRPr="006A6FAF">
        <w:rPr>
          <w:sz w:val="22"/>
        </w:rPr>
        <w:t>poisoning</w:t>
      </w:r>
      <w:r w:rsidR="008C307A" w:rsidRPr="006A6FAF">
        <w:rPr>
          <w:rFonts w:hint="eastAsia"/>
          <w:sz w:val="22"/>
        </w:rPr>
        <w:t>은 의도적으로 데이터를 조작하여 모델이 편향적인 형태를 이루어 잘못된 출력을 내</w:t>
      </w:r>
      <w:r w:rsidRPr="006A6FAF">
        <w:rPr>
          <w:rFonts w:hint="eastAsia"/>
          <w:sz w:val="22"/>
        </w:rPr>
        <w:t xml:space="preserve">도록 유도하는 공격이다. 한 헬스케어 스타트업 에서는 환자의 유전자와 증상 데이터를 바탕으로 질병 예측 AI를 제공한다. 경쟁 회사는 몰래 환자들의 진료 데이터를 수집하는 API에 접근해서 의도적으로 의료 데이터를 조작한다. 예를 들면 알츠하이머가 없는 환자인데 알츠하이머가 있는 환자로 </w:t>
      </w:r>
      <w:proofErr w:type="spellStart"/>
      <w:r w:rsidRPr="006A6FAF">
        <w:rPr>
          <w:rFonts w:hint="eastAsia"/>
          <w:sz w:val="22"/>
        </w:rPr>
        <w:t>레이블링해서</w:t>
      </w:r>
      <w:proofErr w:type="spellEnd"/>
      <w:r w:rsidRPr="006A6FAF">
        <w:rPr>
          <w:rFonts w:hint="eastAsia"/>
          <w:sz w:val="22"/>
        </w:rPr>
        <w:t xml:space="preserve"> 추가한다. 그렇게 되면 학습된 모델은 알츠하이머 예측 정확도가 급격히 떨어지고, 알츠하이머가 아닌 사람에게 이 질병 가능성을 알려주는 False Positive 문제로 이어질 수 있다.</w:t>
      </w:r>
    </w:p>
    <w:p w14:paraId="0FE67097" w14:textId="0D3E6B93" w:rsidR="000C4266" w:rsidRPr="006A6FAF" w:rsidRDefault="000C4266" w:rsidP="002F3928">
      <w:pPr>
        <w:widowControl/>
        <w:wordWrap/>
        <w:autoSpaceDE/>
        <w:autoSpaceDN/>
        <w:rPr>
          <w:sz w:val="22"/>
        </w:rPr>
      </w:pPr>
      <w:r w:rsidRPr="006A6FAF">
        <w:rPr>
          <w:rFonts w:hint="eastAsia"/>
          <w:sz w:val="22"/>
        </w:rPr>
        <w:t xml:space="preserve">이러한 위협은 AI 모델이 훈련 데이터에 크게 의존한다는 원인에 의해 발생한다. 특히, 외부에서 데이터를 수집하고 제3자 API를 통해 정보를 수집한다면, 데이터 무결성 검증이 생략되는 구조적 허점이 존재한다. API 키나 인증 토큰 관리가 소홀하다면 보안 </w:t>
      </w:r>
      <w:r w:rsidRPr="006A6FAF">
        <w:rPr>
          <w:rFonts w:hint="eastAsia"/>
          <w:sz w:val="22"/>
        </w:rPr>
        <w:lastRenderedPageBreak/>
        <w:t xml:space="preserve">사고가 발생한다. 위 사례는 경쟁사가 공개 API를 통해 환자 데이터를 수집하는 경로를 악용했다. </w:t>
      </w:r>
    </w:p>
    <w:p w14:paraId="78D4CAF5" w14:textId="07CDC492" w:rsidR="002F3928" w:rsidRPr="006A6FAF" w:rsidRDefault="00395402" w:rsidP="002F3928">
      <w:pPr>
        <w:widowControl/>
        <w:wordWrap/>
        <w:autoSpaceDE/>
        <w:autoSpaceDN/>
        <w:rPr>
          <w:sz w:val="22"/>
        </w:rPr>
      </w:pPr>
      <w:r w:rsidRPr="006A6FAF">
        <w:rPr>
          <w:rFonts w:hint="eastAsia"/>
          <w:sz w:val="22"/>
        </w:rPr>
        <w:t>Infrastructure Attacks는 AI가 운영되는 서버, 네트워크 등의 물리</w:t>
      </w:r>
      <w:r w:rsidRPr="006A6FAF">
        <w:rPr>
          <w:sz w:val="22"/>
        </w:rPr>
        <w:t>,</w:t>
      </w:r>
      <w:r w:rsidRPr="006A6FAF">
        <w:rPr>
          <w:rFonts w:hint="eastAsia"/>
          <w:sz w:val="22"/>
        </w:rPr>
        <w:t xml:space="preserve"> 가상 서버에 대한 공격이며 모델 자체가 아닌 호스팅하는 환경을 노리는 방식이다. 한 자율주행 차량을 위한 서버를 구축하는 </w:t>
      </w:r>
      <w:proofErr w:type="spellStart"/>
      <w:r w:rsidRPr="006A6FAF">
        <w:rPr>
          <w:rFonts w:hint="eastAsia"/>
          <w:sz w:val="22"/>
        </w:rPr>
        <w:t>스타트업이</w:t>
      </w:r>
      <w:proofErr w:type="spellEnd"/>
      <w:r w:rsidRPr="006A6FAF">
        <w:rPr>
          <w:rFonts w:hint="eastAsia"/>
          <w:sz w:val="22"/>
        </w:rPr>
        <w:t xml:space="preserve"> 있다. 한 해커가 컨테이너 인증키를 탈취하여 내부에 백도어에 심었다. 그 후 서버가 조종당해 자율주행차들이 오작동하며 급정지, </w:t>
      </w:r>
      <w:proofErr w:type="spellStart"/>
      <w:r w:rsidRPr="006A6FAF">
        <w:rPr>
          <w:rFonts w:hint="eastAsia"/>
          <w:sz w:val="22"/>
        </w:rPr>
        <w:t>급발진하는</w:t>
      </w:r>
      <w:proofErr w:type="spellEnd"/>
      <w:r w:rsidRPr="006A6FAF">
        <w:rPr>
          <w:rFonts w:hint="eastAsia"/>
          <w:sz w:val="22"/>
        </w:rPr>
        <w:t xml:space="preserve"> 사고가 발생한다. 기술적인 문제가 아닌 인프라 해킹이었다는 사실이 밝혀져 회사에 대한 보안 문제로 한바탕 소동이 일어났다. </w:t>
      </w:r>
    </w:p>
    <w:p w14:paraId="648CE27B" w14:textId="1D99137D" w:rsidR="000C4266" w:rsidRPr="006A6FAF" w:rsidRDefault="000C4266" w:rsidP="002F3928">
      <w:pPr>
        <w:widowControl/>
        <w:wordWrap/>
        <w:autoSpaceDE/>
        <w:autoSpaceDN/>
        <w:rPr>
          <w:sz w:val="22"/>
        </w:rPr>
      </w:pPr>
      <w:r w:rsidRPr="006A6FAF">
        <w:rPr>
          <w:rFonts w:hint="eastAsia"/>
          <w:sz w:val="22"/>
        </w:rPr>
        <w:t xml:space="preserve">위 사례에 대한 위협의 원인은 인증 시스템의 취약성과 보안 관제의 부재에 있다. 클라우드 기반의 컨테이너 환경을 사용하여 비용 효율을 </w:t>
      </w:r>
      <w:r w:rsidR="00600040" w:rsidRPr="006A6FAF">
        <w:rPr>
          <w:rFonts w:hint="eastAsia"/>
          <w:sz w:val="22"/>
        </w:rPr>
        <w:t xml:space="preserve">높였다. 하지만 </w:t>
      </w:r>
      <w:r w:rsidRPr="006A6FAF">
        <w:rPr>
          <w:rFonts w:hint="eastAsia"/>
          <w:sz w:val="22"/>
        </w:rPr>
        <w:t>API</w:t>
      </w:r>
      <w:r w:rsidR="00600040" w:rsidRPr="006A6FAF">
        <w:rPr>
          <w:rFonts w:hint="eastAsia"/>
          <w:sz w:val="22"/>
        </w:rPr>
        <w:t xml:space="preserve"> 키나 인증 토큰 관리가 소홀해지면 보안 사고가 발생한다. 해커는 노출된 인증키를 통해 컨테이너 내부 접근 경로를 확보하고, 백도어를 심어 시스템을 장악했다. 이러한 키 관리나 접근 권한 최소화가 부족하여 생긴 위협 발생이다. </w:t>
      </w:r>
    </w:p>
    <w:p w14:paraId="167B184F" w14:textId="77777777" w:rsidR="002F3928" w:rsidRPr="006A6FAF" w:rsidRDefault="002F3928" w:rsidP="002F3928">
      <w:pPr>
        <w:widowControl/>
        <w:wordWrap/>
        <w:autoSpaceDE/>
        <w:autoSpaceDN/>
        <w:rPr>
          <w:b/>
          <w:bCs/>
          <w:sz w:val="22"/>
        </w:rPr>
      </w:pPr>
      <w:r w:rsidRPr="006A6FAF">
        <w:rPr>
          <w:b/>
          <w:bCs/>
          <w:sz w:val="22"/>
        </w:rPr>
        <w:t xml:space="preserve"> </w:t>
      </w:r>
    </w:p>
    <w:p w14:paraId="0B60598E" w14:textId="77777777" w:rsidR="002F3928" w:rsidRPr="002F3928" w:rsidRDefault="002F3928" w:rsidP="002F3928">
      <w:pPr>
        <w:widowControl/>
        <w:wordWrap/>
        <w:autoSpaceDE/>
        <w:autoSpaceDN/>
        <w:rPr>
          <w:b/>
          <w:bCs/>
          <w:sz w:val="24"/>
          <w:szCs w:val="24"/>
        </w:rPr>
      </w:pPr>
      <w:r w:rsidRPr="002F3928">
        <w:rPr>
          <w:b/>
          <w:bCs/>
          <w:sz w:val="24"/>
          <w:szCs w:val="24"/>
        </w:rPr>
        <w:t xml:space="preserve">3. 대응 방안 제시 </w:t>
      </w:r>
    </w:p>
    <w:p w14:paraId="0A5861AC" w14:textId="04E4C583" w:rsidR="002F3928" w:rsidRPr="006A6FAF" w:rsidRDefault="00600040" w:rsidP="002F3928">
      <w:pPr>
        <w:widowControl/>
        <w:wordWrap/>
        <w:autoSpaceDE/>
        <w:autoSpaceDN/>
        <w:rPr>
          <w:sz w:val="22"/>
        </w:rPr>
      </w:pPr>
      <w:r w:rsidRPr="006A6FAF">
        <w:rPr>
          <w:rFonts w:hint="eastAsia"/>
          <w:b/>
          <w:bCs/>
          <w:sz w:val="22"/>
        </w:rPr>
        <w:t xml:space="preserve">1) </w:t>
      </w:r>
      <w:r w:rsidRPr="006A6FAF">
        <w:rPr>
          <w:rFonts w:hint="eastAsia"/>
          <w:sz w:val="22"/>
        </w:rPr>
        <w:t>Data poison</w:t>
      </w:r>
      <w:r w:rsidR="006A6FAF">
        <w:rPr>
          <w:rFonts w:hint="eastAsia"/>
          <w:sz w:val="22"/>
        </w:rPr>
        <w:t>ing</w:t>
      </w:r>
      <w:r w:rsidRPr="006A6FAF">
        <w:rPr>
          <w:rFonts w:hint="eastAsia"/>
          <w:sz w:val="22"/>
        </w:rPr>
        <w:t>은 기술적으로 데이터 정합성 검증 시스템을 도입하여 이상치 탐지, 라벨 연관성 확인 등을 자동화하여 학습 데이터가 오염되는 것을 방지</w:t>
      </w:r>
      <w:r w:rsidR="002D6F7D">
        <w:rPr>
          <w:rFonts w:hint="eastAsia"/>
          <w:sz w:val="22"/>
        </w:rPr>
        <w:t>한다</w:t>
      </w:r>
      <w:r w:rsidRPr="006A6FAF">
        <w:rPr>
          <w:rFonts w:hint="eastAsia"/>
          <w:sz w:val="22"/>
        </w:rPr>
        <w:t xml:space="preserve">. 외부에서 수집된 데이터를 </w:t>
      </w:r>
      <w:proofErr w:type="spellStart"/>
      <w:r w:rsidRPr="006A6FAF">
        <w:rPr>
          <w:rFonts w:hint="eastAsia"/>
          <w:sz w:val="22"/>
        </w:rPr>
        <w:t>해시값이나</w:t>
      </w:r>
      <w:proofErr w:type="spellEnd"/>
      <w:r w:rsidRPr="006A6FAF">
        <w:rPr>
          <w:rFonts w:hint="eastAsia"/>
          <w:sz w:val="22"/>
        </w:rPr>
        <w:t xml:space="preserve"> 디지털 서명으로 검증하여 데이터 소스 인증 및 해시 검증으로 예방한다. </w:t>
      </w:r>
    </w:p>
    <w:p w14:paraId="209EAAFD" w14:textId="3FEB79FB" w:rsidR="00600040" w:rsidRPr="006A6FAF" w:rsidRDefault="00600040" w:rsidP="002F3928">
      <w:pPr>
        <w:widowControl/>
        <w:wordWrap/>
        <w:autoSpaceDE/>
        <w:autoSpaceDN/>
        <w:rPr>
          <w:b/>
          <w:bCs/>
          <w:sz w:val="22"/>
        </w:rPr>
      </w:pPr>
      <w:r w:rsidRPr="006A6FAF">
        <w:rPr>
          <w:rFonts w:hint="eastAsia"/>
          <w:sz w:val="22"/>
        </w:rPr>
        <w:t xml:space="preserve">조직적으로 데이터 수집 프로토콜을 </w:t>
      </w:r>
      <w:proofErr w:type="spellStart"/>
      <w:r w:rsidRPr="006A6FAF">
        <w:rPr>
          <w:rFonts w:hint="eastAsia"/>
          <w:sz w:val="22"/>
        </w:rPr>
        <w:t>명확화하여</w:t>
      </w:r>
      <w:proofErr w:type="spellEnd"/>
      <w:r w:rsidRPr="006A6FAF">
        <w:rPr>
          <w:rFonts w:hint="eastAsia"/>
          <w:sz w:val="22"/>
        </w:rPr>
        <w:t xml:space="preserve"> 어떤 데이터 출처만 허용할지 또는 수집 방식에 대한 기준을 명시하는 것이다. 다른 방안으로는 교육 및 내부 감사 체계로 데이터 관리자에게 보안 </w:t>
      </w:r>
      <w:proofErr w:type="spellStart"/>
      <w:r w:rsidRPr="006A6FAF">
        <w:rPr>
          <w:rFonts w:hint="eastAsia"/>
          <w:sz w:val="22"/>
        </w:rPr>
        <w:t>리터러시</w:t>
      </w:r>
      <w:proofErr w:type="spellEnd"/>
      <w:r w:rsidRPr="006A6FAF">
        <w:rPr>
          <w:rFonts w:hint="eastAsia"/>
          <w:sz w:val="22"/>
        </w:rPr>
        <w:t xml:space="preserve"> 교육 제공 및 정기적으로 데이터 점검</w:t>
      </w:r>
      <w:r w:rsidR="002D6F7D">
        <w:rPr>
          <w:rFonts w:hint="eastAsia"/>
          <w:sz w:val="22"/>
        </w:rPr>
        <w:t xml:space="preserve">을 </w:t>
      </w:r>
      <w:r w:rsidRPr="006A6FAF">
        <w:rPr>
          <w:rFonts w:hint="eastAsia"/>
          <w:sz w:val="22"/>
        </w:rPr>
        <w:t xml:space="preserve">하게 한다. </w:t>
      </w:r>
      <w:r w:rsidR="006A6FAF" w:rsidRPr="006A6FAF">
        <w:rPr>
          <w:rFonts w:hint="eastAsia"/>
          <w:sz w:val="22"/>
        </w:rPr>
        <w:t>해당 위협을 사전에 예방하고 대응하기 위해 이러한 방안들을 고안해 보았다.</w:t>
      </w:r>
    </w:p>
    <w:p w14:paraId="6EDA6DBD" w14:textId="169FC81E" w:rsidR="002F3928" w:rsidRDefault="006A6FAF" w:rsidP="002F3928">
      <w:pPr>
        <w:widowControl/>
        <w:wordWrap/>
        <w:autoSpaceDE/>
        <w:autoSpaceDN/>
        <w:rPr>
          <w:sz w:val="22"/>
        </w:rPr>
      </w:pPr>
      <w:r w:rsidRPr="006A6FAF">
        <w:rPr>
          <w:rFonts w:hint="eastAsia"/>
          <w:sz w:val="22"/>
        </w:rPr>
        <w:t xml:space="preserve">위 방안들은 사후 예방이며, 사후 대응으로는 이상 예측 패턴 분석으로 특성 클래스에 이상하게 높은 확률을 주는 샘플을 탐지하여 이상 학습 여부를 판단한다. </w:t>
      </w:r>
      <w:r>
        <w:rPr>
          <w:rFonts w:hint="eastAsia"/>
          <w:sz w:val="22"/>
        </w:rPr>
        <w:t xml:space="preserve">오염된 데이터를 제거하고 </w:t>
      </w:r>
      <w:proofErr w:type="spellStart"/>
      <w:r>
        <w:rPr>
          <w:rFonts w:hint="eastAsia"/>
          <w:sz w:val="22"/>
        </w:rPr>
        <w:t>롤백하여</w:t>
      </w:r>
      <w:proofErr w:type="spellEnd"/>
      <w:r>
        <w:rPr>
          <w:rFonts w:hint="eastAsia"/>
          <w:sz w:val="22"/>
        </w:rPr>
        <w:t xml:space="preserve"> 기존 모델 버전으로 되돌린다.</w:t>
      </w:r>
    </w:p>
    <w:p w14:paraId="4CB0EB90" w14:textId="47B360B5" w:rsidR="002F3928" w:rsidRDefault="006A6FAF" w:rsidP="002F3928">
      <w:pPr>
        <w:widowControl/>
        <w:wordWrap/>
        <w:autoSpaceDE/>
        <w:autoSpaceDN/>
        <w:rPr>
          <w:sz w:val="22"/>
        </w:rPr>
      </w:pPr>
      <w:r>
        <w:rPr>
          <w:rFonts w:hint="eastAsia"/>
          <w:sz w:val="22"/>
        </w:rPr>
        <w:t>한 시점에 무슨 데이터가 들어온</w:t>
      </w:r>
      <w:r w:rsidR="002D6F7D">
        <w:rPr>
          <w:rFonts w:hint="eastAsia"/>
          <w:sz w:val="22"/>
        </w:rPr>
        <w:t xml:space="preserve"> </w:t>
      </w:r>
      <w:r>
        <w:rPr>
          <w:rFonts w:hint="eastAsia"/>
          <w:sz w:val="22"/>
        </w:rPr>
        <w:t>건지 로그 시스템을 유지한다.</w:t>
      </w:r>
    </w:p>
    <w:p w14:paraId="61573029" w14:textId="338085A9" w:rsidR="006A6FAF" w:rsidRDefault="006A6FAF" w:rsidP="002F3928">
      <w:pPr>
        <w:widowControl/>
        <w:wordWrap/>
        <w:autoSpaceDE/>
        <w:autoSpaceDN/>
        <w:rPr>
          <w:sz w:val="22"/>
        </w:rPr>
      </w:pPr>
      <w:r>
        <w:rPr>
          <w:rFonts w:hint="eastAsia"/>
          <w:sz w:val="22"/>
        </w:rPr>
        <w:lastRenderedPageBreak/>
        <w:t>2) Infrastructure Attacks는 API Key 및 Access Token을 주기적으로 회전하여 인증키가 유출되어도 일정 주기마다 바뀌기 때문에 공격이 불가하다. 또한, 방화벽 시스템을 설치하여 침입 탐지 및 차단 시스템으로 접근을 차단</w:t>
      </w:r>
      <w:r w:rsidR="002D6F7D">
        <w:rPr>
          <w:rFonts w:hint="eastAsia"/>
          <w:sz w:val="22"/>
        </w:rPr>
        <w:t>한</w:t>
      </w:r>
      <w:r>
        <w:rPr>
          <w:rFonts w:hint="eastAsia"/>
          <w:sz w:val="22"/>
        </w:rPr>
        <w:t xml:space="preserve">다. </w:t>
      </w:r>
    </w:p>
    <w:p w14:paraId="7A04658A" w14:textId="591A846B" w:rsidR="00ED5878" w:rsidRDefault="006A6FAF" w:rsidP="002F3928">
      <w:pPr>
        <w:widowControl/>
        <w:wordWrap/>
        <w:autoSpaceDE/>
        <w:autoSpaceDN/>
        <w:rPr>
          <w:sz w:val="22"/>
        </w:rPr>
      </w:pPr>
      <w:r>
        <w:rPr>
          <w:rFonts w:hint="eastAsia"/>
          <w:sz w:val="22"/>
        </w:rPr>
        <w:t xml:space="preserve">어느 서버에 무슨 권한이 있는지 </w:t>
      </w:r>
      <w:r w:rsidR="00ED5878">
        <w:rPr>
          <w:rFonts w:hint="eastAsia"/>
          <w:sz w:val="22"/>
        </w:rPr>
        <w:t>관리자에게 제한하여 접근 권한을 최소화</w:t>
      </w:r>
      <w:r w:rsidR="002D6F7D">
        <w:rPr>
          <w:rFonts w:hint="eastAsia"/>
          <w:sz w:val="22"/>
        </w:rPr>
        <w:t>한</w:t>
      </w:r>
      <w:r w:rsidR="00ED5878">
        <w:rPr>
          <w:rFonts w:hint="eastAsia"/>
          <w:sz w:val="22"/>
        </w:rPr>
        <w:t xml:space="preserve">다. 엔지니어 및 관리자를 대상으로 보안키 관리 같은 공격 대응 교육을 실시한다. </w:t>
      </w:r>
    </w:p>
    <w:p w14:paraId="55A35B0F" w14:textId="2C109294" w:rsidR="006A6FAF" w:rsidRPr="006A6FAF" w:rsidRDefault="00ED5878" w:rsidP="002F3928">
      <w:pPr>
        <w:widowControl/>
        <w:wordWrap/>
        <w:autoSpaceDE/>
        <w:autoSpaceDN/>
        <w:rPr>
          <w:sz w:val="22"/>
        </w:rPr>
      </w:pPr>
      <w:r>
        <w:rPr>
          <w:rFonts w:hint="eastAsia"/>
          <w:sz w:val="22"/>
        </w:rPr>
        <w:t xml:space="preserve">사후 대응은 공격 시도나 내부 데이터 유출 시도를 </w:t>
      </w:r>
      <w:r w:rsidR="002D6F7D">
        <w:rPr>
          <w:rFonts w:hint="eastAsia"/>
          <w:sz w:val="22"/>
        </w:rPr>
        <w:t xml:space="preserve">확인할 수 있게 </w:t>
      </w:r>
      <w:r>
        <w:rPr>
          <w:rFonts w:hint="eastAsia"/>
          <w:sz w:val="22"/>
        </w:rPr>
        <w:t>하는 모니터링은 한다. 또는 로그 기반으로 서버 접근 기록, 컨테이너 동작 로그 등을 분석해 공격 경로를 추적한다. 조직적으로 보안 사고 대응 매뉴얼을 수립하여 어떻게 그 상황</w:t>
      </w:r>
      <w:r w:rsidR="002D6F7D">
        <w:rPr>
          <w:rFonts w:hint="eastAsia"/>
          <w:sz w:val="22"/>
        </w:rPr>
        <w:t>에</w:t>
      </w:r>
      <w:r>
        <w:rPr>
          <w:rFonts w:hint="eastAsia"/>
          <w:sz w:val="22"/>
        </w:rPr>
        <w:t xml:space="preserve"> 대응할지를 </w:t>
      </w:r>
      <w:r w:rsidR="002D6F7D">
        <w:rPr>
          <w:rFonts w:hint="eastAsia"/>
          <w:sz w:val="22"/>
        </w:rPr>
        <w:t>메뉴얼 화한다</w:t>
      </w:r>
      <w:r>
        <w:rPr>
          <w:rFonts w:hint="eastAsia"/>
          <w:sz w:val="22"/>
        </w:rPr>
        <w:t xml:space="preserve">. 또는 외부 기관과 함께 보안 점검을 하여 취약점을 평가하고 수정한다. </w:t>
      </w:r>
    </w:p>
    <w:p w14:paraId="71A40D9E" w14:textId="77777777" w:rsidR="006A6FAF" w:rsidRPr="002F3928" w:rsidRDefault="006A6FAF" w:rsidP="002F3928">
      <w:pPr>
        <w:widowControl/>
        <w:wordWrap/>
        <w:autoSpaceDE/>
        <w:autoSpaceDN/>
        <w:rPr>
          <w:b/>
          <w:bCs/>
          <w:sz w:val="24"/>
          <w:szCs w:val="24"/>
        </w:rPr>
      </w:pPr>
    </w:p>
    <w:p w14:paraId="3A49CF8D" w14:textId="77777777" w:rsidR="002F3928" w:rsidRPr="002F3928" w:rsidRDefault="002F3928" w:rsidP="002F3928">
      <w:pPr>
        <w:widowControl/>
        <w:wordWrap/>
        <w:autoSpaceDE/>
        <w:autoSpaceDN/>
        <w:rPr>
          <w:b/>
          <w:bCs/>
          <w:sz w:val="24"/>
          <w:szCs w:val="24"/>
        </w:rPr>
      </w:pPr>
      <w:r w:rsidRPr="002F3928">
        <w:rPr>
          <w:b/>
          <w:bCs/>
          <w:sz w:val="24"/>
          <w:szCs w:val="24"/>
        </w:rPr>
        <w:t xml:space="preserve">4. 책임 있는 AI 원칙 적용 </w:t>
      </w:r>
    </w:p>
    <w:p w14:paraId="3CAC1EB4" w14:textId="53462261" w:rsidR="002F3928" w:rsidRDefault="00FE170B" w:rsidP="002F3928">
      <w:pPr>
        <w:widowControl/>
        <w:wordWrap/>
        <w:autoSpaceDE/>
        <w:autoSpaceDN/>
        <w:rPr>
          <w:sz w:val="24"/>
          <w:szCs w:val="24"/>
        </w:rPr>
      </w:pPr>
      <w:r>
        <w:rPr>
          <w:rFonts w:hint="eastAsia"/>
          <w:b/>
          <w:bCs/>
          <w:sz w:val="24"/>
          <w:szCs w:val="24"/>
        </w:rPr>
        <w:t xml:space="preserve">1) </w:t>
      </w:r>
      <w:r w:rsidRPr="00FE170B">
        <w:rPr>
          <w:rFonts w:hint="eastAsia"/>
          <w:sz w:val="24"/>
          <w:szCs w:val="24"/>
        </w:rPr>
        <w:t>OECD가 제시한 원칙 중 3가지는 공정성, 설명</w:t>
      </w:r>
      <w:r w:rsidR="002D6F7D">
        <w:rPr>
          <w:rFonts w:hint="eastAsia"/>
          <w:sz w:val="24"/>
          <w:szCs w:val="24"/>
        </w:rPr>
        <w:t xml:space="preserve"> </w:t>
      </w:r>
      <w:r w:rsidRPr="00FE170B">
        <w:rPr>
          <w:rFonts w:hint="eastAsia"/>
          <w:sz w:val="24"/>
          <w:szCs w:val="24"/>
        </w:rPr>
        <w:t xml:space="preserve">가능성, 책임성이다. </w:t>
      </w:r>
      <w:r>
        <w:rPr>
          <w:rFonts w:hint="eastAsia"/>
          <w:sz w:val="24"/>
          <w:szCs w:val="24"/>
        </w:rPr>
        <w:t xml:space="preserve">학습 데이터를 수집하는 단계에서 성별, 연령, 장애 유무, 나이, 지역 등 다양한 특성군을 균형 있게 설계한다. 편향성 탐지 알고리즘을 도입하여 특정 그룹에 불리한 예측이 반복되는지 확인한 후 공정성을 반영하여 모델 성능 평가 지표에 </w:t>
      </w:r>
      <w:proofErr w:type="spellStart"/>
      <w:r>
        <w:rPr>
          <w:rFonts w:hint="eastAsia"/>
          <w:sz w:val="24"/>
          <w:szCs w:val="24"/>
        </w:rPr>
        <w:t>메트릭을</w:t>
      </w:r>
      <w:proofErr w:type="spellEnd"/>
      <w:r>
        <w:rPr>
          <w:rFonts w:hint="eastAsia"/>
          <w:sz w:val="24"/>
          <w:szCs w:val="24"/>
        </w:rPr>
        <w:t xml:space="preserve"> 추가한다.</w:t>
      </w:r>
      <w:r w:rsidR="00F05BF4">
        <w:rPr>
          <w:rFonts w:hint="eastAsia"/>
          <w:sz w:val="24"/>
          <w:szCs w:val="24"/>
        </w:rPr>
        <w:t xml:space="preserve"> 고령자나 청소년의 데이터가 부족할 수도 있기에 보완 데이터 확보 및 증강이 필요하다. 장애인 사용자에 대해 오작동이나 잘못된 결과 발생률을 따로 모니터링하고 개선할 부분을 개선하는 계획을 수립한다. 시력 장애, 청각 장애를 고려해 텍스트/음성을 기반 인터페이스를 </w:t>
      </w:r>
      <w:proofErr w:type="spellStart"/>
      <w:r w:rsidR="00F05BF4">
        <w:rPr>
          <w:rFonts w:hint="eastAsia"/>
          <w:sz w:val="24"/>
          <w:szCs w:val="24"/>
        </w:rPr>
        <w:t>멀티모달</w:t>
      </w:r>
      <w:proofErr w:type="spellEnd"/>
      <w:r w:rsidR="00F05BF4">
        <w:rPr>
          <w:rFonts w:hint="eastAsia"/>
          <w:sz w:val="24"/>
          <w:szCs w:val="24"/>
        </w:rPr>
        <w:t xml:space="preserve"> 대응 설계로 보완을 할 것이다.</w:t>
      </w:r>
    </w:p>
    <w:p w14:paraId="2D6444E6" w14:textId="195CEFA6" w:rsidR="00F05BF4" w:rsidRDefault="00F05BF4" w:rsidP="002F3928">
      <w:pPr>
        <w:widowControl/>
        <w:wordWrap/>
        <w:autoSpaceDE/>
        <w:autoSpaceDN/>
        <w:rPr>
          <w:sz w:val="24"/>
          <w:szCs w:val="24"/>
        </w:rPr>
      </w:pPr>
      <w:r>
        <w:rPr>
          <w:rFonts w:hint="eastAsia"/>
          <w:sz w:val="24"/>
          <w:szCs w:val="24"/>
        </w:rPr>
        <w:t>설명</w:t>
      </w:r>
      <w:r w:rsidR="002D6F7D">
        <w:rPr>
          <w:rFonts w:hint="eastAsia"/>
          <w:sz w:val="24"/>
          <w:szCs w:val="24"/>
        </w:rPr>
        <w:t xml:space="preserve"> </w:t>
      </w:r>
      <w:r>
        <w:rPr>
          <w:rFonts w:hint="eastAsia"/>
          <w:sz w:val="24"/>
          <w:szCs w:val="24"/>
        </w:rPr>
        <w:t>가능성은 사용자와 이해관계자가 AI 시스템의 작동</w:t>
      </w:r>
      <w:r w:rsidR="002D6F7D">
        <w:rPr>
          <w:rFonts w:hint="eastAsia"/>
          <w:sz w:val="24"/>
          <w:szCs w:val="24"/>
        </w:rPr>
        <w:t xml:space="preserve"> </w:t>
      </w:r>
      <w:r>
        <w:rPr>
          <w:rFonts w:hint="eastAsia"/>
          <w:sz w:val="24"/>
          <w:szCs w:val="24"/>
        </w:rPr>
        <w:t>원리를 이해할 수 있어야</w:t>
      </w:r>
      <w:r w:rsidR="002D6F7D">
        <w:rPr>
          <w:rFonts w:hint="eastAsia"/>
          <w:sz w:val="24"/>
          <w:szCs w:val="24"/>
        </w:rPr>
        <w:t xml:space="preserve"> </w:t>
      </w:r>
      <w:r>
        <w:rPr>
          <w:rFonts w:hint="eastAsia"/>
          <w:sz w:val="24"/>
          <w:szCs w:val="24"/>
        </w:rPr>
        <w:t>한다.</w:t>
      </w:r>
      <w:r w:rsidR="006D06FC">
        <w:rPr>
          <w:rFonts w:hint="eastAsia"/>
          <w:sz w:val="24"/>
          <w:szCs w:val="24"/>
        </w:rPr>
        <w:t xml:space="preserve"> 관리자나 고객이 AI 예측 결과에 이의를 제기할 수 있게 </w:t>
      </w:r>
      <w:r w:rsidR="002D6F7D">
        <w:rPr>
          <w:rFonts w:hint="eastAsia"/>
          <w:sz w:val="24"/>
          <w:szCs w:val="24"/>
        </w:rPr>
        <w:t>피드백</w:t>
      </w:r>
      <w:r w:rsidR="006D06FC">
        <w:rPr>
          <w:rFonts w:hint="eastAsia"/>
          <w:sz w:val="24"/>
          <w:szCs w:val="24"/>
        </w:rPr>
        <w:t xml:space="preserve"> 시스템을 내장한다. 설명 가능한 모델을 우선 사용하거나 이중 검증 체계를 도입하여 위험도가 높은 판단에 대해서는 이러한 방식으로 적용한다. 청소년 사용자는 직관적인 시각화와 설명 텍스트로 표현하여 쉽게 보여주고, 고령 사용자를 위해서는 음성 안내 혹은 문장을 요약하여 간단한 형태로 제공한다. </w:t>
      </w:r>
    </w:p>
    <w:p w14:paraId="64E4C669" w14:textId="5F3759AE" w:rsidR="006D06FC" w:rsidRDefault="006D06FC" w:rsidP="002F3928">
      <w:pPr>
        <w:widowControl/>
        <w:wordWrap/>
        <w:autoSpaceDE/>
        <w:autoSpaceDN/>
        <w:rPr>
          <w:sz w:val="24"/>
          <w:szCs w:val="24"/>
        </w:rPr>
      </w:pPr>
      <w:r>
        <w:rPr>
          <w:rFonts w:hint="eastAsia"/>
          <w:sz w:val="24"/>
          <w:szCs w:val="24"/>
        </w:rPr>
        <w:t>책임성은 AI 시스템의 오작동 혹은 피해가 발생했을 경우 인간이 최종 통제권을 가져야</w:t>
      </w:r>
      <w:r w:rsidR="00DD3A0D">
        <w:rPr>
          <w:rFonts w:hint="eastAsia"/>
          <w:sz w:val="24"/>
          <w:szCs w:val="24"/>
        </w:rPr>
        <w:t xml:space="preserve"> </w:t>
      </w:r>
      <w:r>
        <w:rPr>
          <w:rFonts w:hint="eastAsia"/>
          <w:sz w:val="24"/>
          <w:szCs w:val="24"/>
        </w:rPr>
        <w:t xml:space="preserve">한다. </w:t>
      </w:r>
      <w:r w:rsidR="00DD3A0D">
        <w:rPr>
          <w:rFonts w:hint="eastAsia"/>
          <w:sz w:val="24"/>
          <w:szCs w:val="24"/>
        </w:rPr>
        <w:t xml:space="preserve">모델 운영 중에 문제가 발생했을 경우 모델 로그를 기록, </w:t>
      </w:r>
      <w:r w:rsidR="00DD3A0D">
        <w:rPr>
          <w:rFonts w:hint="eastAsia"/>
          <w:sz w:val="24"/>
          <w:szCs w:val="24"/>
        </w:rPr>
        <w:lastRenderedPageBreak/>
        <w:t>버전관리하고 결과 추적 기능을 구현한다. 항상 사람의 검토를 거치게 하여 AI 의사결정 구조를 설계한다. 시스템이 잘못 판단할 경우에는 자동으로 중단하는 트리거를 탑재한다. 고령자는 디지털 접근성이 낮은 경우가 많아 인간 상담원이나 관리자와의 대화 즉, 소통 채널을 제공한다. 청소년과 유아를 위해서는 연령별 사용 제약 설정 기능을 도입하여 보호한다. 장애인을 대상으로는 자동화된 판별에 대해서 이의 제기 절차를 명확하게 시스템에 포함시켜 이해할 수 있도록 제공한다.</w:t>
      </w:r>
    </w:p>
    <w:p w14:paraId="47D52403" w14:textId="77777777" w:rsidR="00DD3A0D" w:rsidRPr="00FE170B" w:rsidRDefault="00DD3A0D" w:rsidP="002F3928">
      <w:pPr>
        <w:widowControl/>
        <w:wordWrap/>
        <w:autoSpaceDE/>
        <w:autoSpaceDN/>
        <w:rPr>
          <w:sz w:val="24"/>
          <w:szCs w:val="24"/>
        </w:rPr>
      </w:pPr>
    </w:p>
    <w:p w14:paraId="6AA1E330" w14:textId="01707C1A" w:rsidR="002F3928" w:rsidRPr="002F3928" w:rsidRDefault="002F3928" w:rsidP="002F3928">
      <w:pPr>
        <w:widowControl/>
        <w:wordWrap/>
        <w:autoSpaceDE/>
        <w:autoSpaceDN/>
        <w:rPr>
          <w:b/>
          <w:bCs/>
          <w:sz w:val="24"/>
          <w:szCs w:val="24"/>
        </w:rPr>
      </w:pPr>
      <w:r w:rsidRPr="002F3928">
        <w:rPr>
          <w:b/>
          <w:bCs/>
          <w:sz w:val="24"/>
          <w:szCs w:val="24"/>
        </w:rPr>
        <w:t xml:space="preserve">5. AI 거버넌스 및 이해관계자 참여 </w:t>
      </w:r>
    </w:p>
    <w:p w14:paraId="4FB528BC" w14:textId="73E89B65" w:rsidR="003B1F49" w:rsidRPr="001A41FB" w:rsidRDefault="003B1F49" w:rsidP="002F3928">
      <w:pPr>
        <w:widowControl/>
        <w:wordWrap/>
        <w:autoSpaceDE/>
        <w:autoSpaceDN/>
        <w:rPr>
          <w:sz w:val="22"/>
        </w:rPr>
      </w:pPr>
      <w:r w:rsidRPr="001A41FB">
        <w:rPr>
          <w:rFonts w:hint="eastAsia"/>
          <w:sz w:val="22"/>
        </w:rPr>
        <w:t xml:space="preserve">1) AI 시스템의 책임 있는 개발과 운영은 다양한 내부 및 외부 이해관계자가 적극적으로 참여해야 우리의 목표를 달성할 수 있다. 다양한 시각과 경험을 반영하면서 윤리적 오류와 보안 리스크를 사전에 방지할 수 있다. </w:t>
      </w:r>
    </w:p>
    <w:p w14:paraId="02283415" w14:textId="5A597958" w:rsidR="003B1F49" w:rsidRPr="001A41FB" w:rsidRDefault="003B1F49" w:rsidP="002F3928">
      <w:pPr>
        <w:widowControl/>
        <w:wordWrap/>
        <w:autoSpaceDE/>
        <w:autoSpaceDN/>
        <w:rPr>
          <w:sz w:val="22"/>
        </w:rPr>
      </w:pPr>
      <w:r w:rsidRPr="001A41FB">
        <w:rPr>
          <w:rFonts w:hint="eastAsia"/>
          <w:sz w:val="22"/>
        </w:rPr>
        <w:t>AI 개발자</w:t>
      </w:r>
      <w:r w:rsidR="00DA2F18" w:rsidRPr="001A41FB">
        <w:rPr>
          <w:rFonts w:hint="eastAsia"/>
          <w:sz w:val="22"/>
        </w:rPr>
        <w:t>는 기술 설계 및 구현을 하여 데이터 처리, 성능을 개선한다. 시스템 관리자 및 운영자는 운영 안정성</w:t>
      </w:r>
      <w:r w:rsidR="001A41FB" w:rsidRPr="001A41FB">
        <w:rPr>
          <w:rFonts w:hint="eastAsia"/>
          <w:sz w:val="22"/>
        </w:rPr>
        <w:t xml:space="preserve"> 역할을 하며 AI가 배포된 서</w:t>
      </w:r>
      <w:r w:rsidR="001A41FB" w:rsidRPr="001A41FB">
        <w:rPr>
          <w:sz w:val="22"/>
        </w:rPr>
        <w:t>버</w:t>
      </w:r>
      <w:r w:rsidR="001A41FB" w:rsidRPr="001A41FB">
        <w:rPr>
          <w:rFonts w:hint="eastAsia"/>
          <w:sz w:val="22"/>
        </w:rPr>
        <w:t xml:space="preserve"> 및 API의 보안, 로그 추적 등을 책임진다. 윤리 전문가와 법률 자문자는 윤리적 기준 제시 및 검토 역할을 하며 알고리즘 편향성, 인권 침해 가능성과 법적 리스크를 분석한다. 외부 감시자는 외부의 독립적 시각으로 시스템을 평가하고 감시한다. 이는 투명성 요구 및 제3자 검토 역할을 수행한다. 개발자는 윤리적 위험을 완전히 예측하기 어렵다. 윤리 전문가와 법적 자문자의 참여를 통해 편향, 차별, 오작동 리스크를 사전에 식별할 수 있다. 시스템 관리자는 보안상 이상 징후를 발견하여 실시간 로깅 체계를 제공한다. 이는 AI 운영 단계에서 책임성을 확보하는</w:t>
      </w:r>
      <w:r w:rsidR="002D6F7D">
        <w:rPr>
          <w:rFonts w:hint="eastAsia"/>
          <w:sz w:val="22"/>
        </w:rPr>
        <w:t xml:space="preserve"> </w:t>
      </w:r>
      <w:r w:rsidR="001A41FB" w:rsidRPr="001A41FB">
        <w:rPr>
          <w:rFonts w:hint="eastAsia"/>
          <w:sz w:val="22"/>
        </w:rPr>
        <w:t xml:space="preserve">데 기여한다. 물론 각 이해관계자가 1:1로 협업하는 것은 아니다. 개발에는 기술 전문 </w:t>
      </w:r>
      <w:proofErr w:type="spellStart"/>
      <w:r w:rsidR="001A41FB" w:rsidRPr="001A41FB">
        <w:rPr>
          <w:rFonts w:hint="eastAsia"/>
          <w:sz w:val="22"/>
        </w:rPr>
        <w:t>개발자뿐</w:t>
      </w:r>
      <w:proofErr w:type="spellEnd"/>
      <w:r w:rsidR="001A41FB" w:rsidRPr="001A41FB">
        <w:rPr>
          <w:rFonts w:hint="eastAsia"/>
          <w:sz w:val="22"/>
        </w:rPr>
        <w:t xml:space="preserve"> 아니라 윤리, 법, 책임 등 다양한 이해관계자의 참여가 필요하다. </w:t>
      </w:r>
    </w:p>
    <w:p w14:paraId="0C284163" w14:textId="1A187402" w:rsidR="001A41FB" w:rsidRDefault="001A41FB" w:rsidP="002F3928">
      <w:pPr>
        <w:widowControl/>
        <w:wordWrap/>
        <w:autoSpaceDE/>
        <w:autoSpaceDN/>
        <w:rPr>
          <w:sz w:val="22"/>
        </w:rPr>
      </w:pPr>
      <w:r w:rsidRPr="001A41FB">
        <w:rPr>
          <w:rFonts w:hint="eastAsia"/>
          <w:sz w:val="22"/>
        </w:rPr>
        <w:t>윤리위원회</w:t>
      </w:r>
      <w:r>
        <w:rPr>
          <w:rFonts w:hint="eastAsia"/>
          <w:sz w:val="22"/>
        </w:rPr>
        <w:t>는 AI 개발팀</w:t>
      </w:r>
      <w:r>
        <w:rPr>
          <w:sz w:val="22"/>
        </w:rPr>
        <w:t>과</w:t>
      </w:r>
      <w:r>
        <w:rPr>
          <w:rFonts w:hint="eastAsia"/>
          <w:sz w:val="22"/>
        </w:rPr>
        <w:t xml:space="preserve"> 법률/윤리 전문가, 외부 자문위원으로 구성하며 데이터 수집의 정당성, 모델 편향성을 평가하고 알고리즘의 영향성을 분석할 것이다. 이를 바탕으로</w:t>
      </w:r>
      <w:r w:rsidR="002D6F7D">
        <w:rPr>
          <w:rFonts w:hint="eastAsia"/>
          <w:sz w:val="22"/>
        </w:rPr>
        <w:t>,</w:t>
      </w:r>
      <w:r>
        <w:rPr>
          <w:rFonts w:hint="eastAsia"/>
          <w:sz w:val="22"/>
        </w:rPr>
        <w:t xml:space="preserve"> 정기적으로 코드</w:t>
      </w:r>
      <w:r w:rsidR="002D6F7D">
        <w:rPr>
          <w:rFonts w:hint="eastAsia"/>
          <w:sz w:val="22"/>
        </w:rPr>
        <w:t xml:space="preserve"> </w:t>
      </w:r>
      <w:r>
        <w:rPr>
          <w:rFonts w:hint="eastAsia"/>
          <w:sz w:val="22"/>
        </w:rPr>
        <w:t xml:space="preserve">리뷰와 모델 사전 검토 프로세스를 도입하고 정기적으로 회의를 진행한다. </w:t>
      </w:r>
    </w:p>
    <w:p w14:paraId="2FBA6191" w14:textId="49AC914D" w:rsidR="00D50DD9" w:rsidRPr="00D50DD9" w:rsidRDefault="00D50DD9" w:rsidP="002F3928">
      <w:pPr>
        <w:widowControl/>
        <w:wordWrap/>
        <w:autoSpaceDE/>
        <w:autoSpaceDN/>
        <w:rPr>
          <w:b/>
          <w:bCs/>
          <w:sz w:val="24"/>
          <w:szCs w:val="24"/>
        </w:rPr>
      </w:pPr>
      <w:r>
        <w:rPr>
          <w:rFonts w:hint="eastAsia"/>
          <w:sz w:val="22"/>
        </w:rPr>
        <w:t xml:space="preserve">AI 감사는 모델 로깅 및 추적 시스템으로 입출력 데이터와 의사결정 경로를 자동으로 기록하고 자동화된 이상 탐지를 통해 예측 패턴에서 </w:t>
      </w:r>
      <w:proofErr w:type="spellStart"/>
      <w:r>
        <w:rPr>
          <w:rFonts w:hint="eastAsia"/>
          <w:sz w:val="22"/>
        </w:rPr>
        <w:t>이상값을</w:t>
      </w:r>
      <w:proofErr w:type="spellEnd"/>
      <w:r>
        <w:rPr>
          <w:rFonts w:hint="eastAsia"/>
          <w:sz w:val="22"/>
        </w:rPr>
        <w:t xml:space="preserve"> 탐지하여 감사 체계를 도입한다. 내부 의사결정 책임을 구조화하기 위해 RACI </w:t>
      </w:r>
      <w:proofErr w:type="spellStart"/>
      <w:r>
        <w:rPr>
          <w:rFonts w:hint="eastAsia"/>
          <w:sz w:val="22"/>
        </w:rPr>
        <w:t>메트릭을</w:t>
      </w:r>
      <w:proofErr w:type="spellEnd"/>
      <w:r>
        <w:rPr>
          <w:rFonts w:hint="eastAsia"/>
          <w:sz w:val="22"/>
        </w:rPr>
        <w:t xml:space="preserve"> 적용한다. 위험도가 </w:t>
      </w:r>
      <w:r>
        <w:rPr>
          <w:rFonts w:hint="eastAsia"/>
          <w:sz w:val="22"/>
        </w:rPr>
        <w:lastRenderedPageBreak/>
        <w:t xml:space="preserve">높은 AI를 사용할 시 승인 체계를 도입하여 공공 서비스용 AI는 출시 전에 이사회 또는 윤리 위원회 승인을 필수적으로 받아야 하는 구조를 도입해야 한다. </w:t>
      </w:r>
    </w:p>
    <w:p w14:paraId="009B095C" w14:textId="77777777" w:rsidR="00D50DD9" w:rsidRDefault="00D50DD9" w:rsidP="002F3928">
      <w:pPr>
        <w:widowControl/>
        <w:wordWrap/>
        <w:autoSpaceDE/>
        <w:autoSpaceDN/>
        <w:rPr>
          <w:b/>
          <w:bCs/>
          <w:sz w:val="24"/>
          <w:szCs w:val="24"/>
        </w:rPr>
      </w:pPr>
    </w:p>
    <w:p w14:paraId="319DD803" w14:textId="7C4F130E" w:rsidR="002F3928" w:rsidRPr="002F3928" w:rsidRDefault="002F3928" w:rsidP="002F3928">
      <w:pPr>
        <w:widowControl/>
        <w:wordWrap/>
        <w:autoSpaceDE/>
        <w:autoSpaceDN/>
        <w:rPr>
          <w:b/>
          <w:bCs/>
          <w:sz w:val="24"/>
          <w:szCs w:val="24"/>
        </w:rPr>
      </w:pPr>
      <w:r w:rsidRPr="002F3928">
        <w:rPr>
          <w:b/>
          <w:bCs/>
          <w:sz w:val="24"/>
          <w:szCs w:val="24"/>
        </w:rPr>
        <w:t xml:space="preserve">6. 결론 </w:t>
      </w:r>
    </w:p>
    <w:p w14:paraId="2049F0E9" w14:textId="6A73BB8A" w:rsidR="002F3928" w:rsidRPr="00D50DD9" w:rsidRDefault="00D50DD9" w:rsidP="002F3928">
      <w:pPr>
        <w:widowControl/>
        <w:wordWrap/>
        <w:autoSpaceDE/>
        <w:autoSpaceDN/>
        <w:rPr>
          <w:sz w:val="22"/>
        </w:rPr>
      </w:pPr>
      <w:r>
        <w:rPr>
          <w:rFonts w:hint="eastAsia"/>
          <w:sz w:val="22"/>
        </w:rPr>
        <w:t xml:space="preserve">본 보고서는 AI </w:t>
      </w:r>
      <w:r>
        <w:rPr>
          <w:sz w:val="22"/>
        </w:rPr>
        <w:t>시스템을</w:t>
      </w:r>
      <w:r>
        <w:rPr>
          <w:rFonts w:hint="eastAsia"/>
          <w:sz w:val="22"/>
        </w:rPr>
        <w:t xml:space="preserve"> 실서비스에 도입하기 전 고려해야 할 AI 보안 리스크 관리와 책임 있는 AI 전략</w:t>
      </w:r>
      <w:r w:rsidR="002D6F7D">
        <w:rPr>
          <w:rFonts w:hint="eastAsia"/>
          <w:sz w:val="22"/>
        </w:rPr>
        <w:t>의</w:t>
      </w:r>
      <w:r>
        <w:rPr>
          <w:rFonts w:hint="eastAsia"/>
          <w:sz w:val="22"/>
        </w:rPr>
        <w:t xml:space="preserve"> 수립에 대해 다양한 각도로 분석해 보았다. AI 시스템은 사회적 영향과 윤리적 영향을 동반하여 </w:t>
      </w:r>
      <w:r w:rsidRPr="00D50DD9">
        <w:rPr>
          <w:sz w:val="22"/>
        </w:rPr>
        <w:t>Data Poisoning, Infrastructure Attacks</w:t>
      </w:r>
      <w:r>
        <w:rPr>
          <w:rFonts w:hint="eastAsia"/>
          <w:sz w:val="22"/>
        </w:rPr>
        <w:t xml:space="preserve"> 같은 위협이 신뢰성과 안정성을 떨어뜨리는 요소가 된다. 이를 해결하기 위해서는 기술적 대응과 조직적 대응을 사전</w:t>
      </w:r>
      <w:r>
        <w:rPr>
          <w:sz w:val="22"/>
        </w:rPr>
        <w:t>,</w:t>
      </w:r>
      <w:r>
        <w:rPr>
          <w:rFonts w:hint="eastAsia"/>
          <w:sz w:val="22"/>
        </w:rPr>
        <w:t xml:space="preserve"> 사후 대응으로 제시했다. OECD에서 제안하는 공정성, 설명</w:t>
      </w:r>
      <w:r w:rsidR="002D6F7D">
        <w:rPr>
          <w:rFonts w:hint="eastAsia"/>
          <w:sz w:val="22"/>
        </w:rPr>
        <w:t xml:space="preserve"> </w:t>
      </w:r>
      <w:r>
        <w:rPr>
          <w:rFonts w:hint="eastAsia"/>
          <w:sz w:val="22"/>
        </w:rPr>
        <w:t>가능성 (투명성), 책임성을 원칙으로 실제 서비스에 반영하고, 특정 사회적 그룹에 대한 영향을 고려하여 설계 요소를 작성하였다. 이해관계자 간 협업의 중요성과 내부 거버넌스 체계를 어떻게 구현해야 할지도 역시 필수 요소로 다뤄 보았다. AI를 지속</w:t>
      </w:r>
      <w:r w:rsidR="008B13E3">
        <w:rPr>
          <w:rFonts w:hint="eastAsia"/>
          <w:sz w:val="22"/>
        </w:rPr>
        <w:t xml:space="preserve"> </w:t>
      </w:r>
      <w:r>
        <w:rPr>
          <w:rFonts w:hint="eastAsia"/>
          <w:sz w:val="22"/>
        </w:rPr>
        <w:t xml:space="preserve">가능한 서비스로 만들기 위해 </w:t>
      </w:r>
      <w:r w:rsidR="00751881">
        <w:rPr>
          <w:rFonts w:hint="eastAsia"/>
          <w:sz w:val="22"/>
        </w:rPr>
        <w:t xml:space="preserve">사용자 신뢰와 사회적 수용성 확보에 있다. AI 모델 설계 초기 단계에서 보안과 윤리적 문제를 다루고 </w:t>
      </w:r>
      <w:proofErr w:type="spellStart"/>
      <w:r w:rsidR="00751881">
        <w:rPr>
          <w:rFonts w:hint="eastAsia"/>
          <w:sz w:val="22"/>
        </w:rPr>
        <w:t>내제화한다</w:t>
      </w:r>
      <w:proofErr w:type="spellEnd"/>
      <w:r w:rsidR="00751881">
        <w:rPr>
          <w:rFonts w:hint="eastAsia"/>
          <w:sz w:val="22"/>
        </w:rPr>
        <w:t xml:space="preserve">. 내부의 다양한 부서와 이해관계자 간 협업을 강화하여 신뢰 가능한 사회적 파트너로 형성해야 한다. </w:t>
      </w:r>
    </w:p>
    <w:p w14:paraId="4FABD46A" w14:textId="77777777" w:rsidR="002F3928" w:rsidRPr="002F3928" w:rsidRDefault="002F3928" w:rsidP="002F3928">
      <w:pPr>
        <w:widowControl/>
        <w:wordWrap/>
        <w:autoSpaceDE/>
        <w:autoSpaceDN/>
        <w:rPr>
          <w:b/>
          <w:bCs/>
          <w:sz w:val="24"/>
          <w:szCs w:val="24"/>
        </w:rPr>
      </w:pPr>
      <w:r w:rsidRPr="002F3928">
        <w:rPr>
          <w:b/>
          <w:bCs/>
          <w:sz w:val="24"/>
          <w:szCs w:val="24"/>
        </w:rPr>
        <w:t xml:space="preserve"> </w:t>
      </w:r>
    </w:p>
    <w:p w14:paraId="0E00C213" w14:textId="77777777" w:rsidR="002F3928" w:rsidRPr="002F3928" w:rsidRDefault="002F3928" w:rsidP="002F3928">
      <w:pPr>
        <w:widowControl/>
        <w:wordWrap/>
        <w:autoSpaceDE/>
        <w:autoSpaceDN/>
        <w:rPr>
          <w:b/>
          <w:bCs/>
          <w:sz w:val="24"/>
          <w:szCs w:val="24"/>
        </w:rPr>
      </w:pPr>
      <w:r w:rsidRPr="002F3928">
        <w:rPr>
          <w:b/>
          <w:bCs/>
          <w:sz w:val="24"/>
          <w:szCs w:val="24"/>
        </w:rPr>
        <w:t xml:space="preserve">7. 참고자료 </w:t>
      </w:r>
    </w:p>
    <w:p w14:paraId="0169E55C" w14:textId="2A9D97BB" w:rsidR="00833738" w:rsidRDefault="002F3928" w:rsidP="002F3928">
      <w:pPr>
        <w:widowControl/>
        <w:wordWrap/>
        <w:autoSpaceDE/>
        <w:autoSpaceDN/>
        <w:rPr>
          <w:b/>
          <w:bCs/>
          <w:sz w:val="24"/>
          <w:szCs w:val="24"/>
        </w:rPr>
      </w:pPr>
      <w:r w:rsidRPr="002F3928">
        <w:rPr>
          <w:b/>
          <w:bCs/>
          <w:sz w:val="24"/>
          <w:szCs w:val="24"/>
        </w:rPr>
        <w:t xml:space="preserve">- </w:t>
      </w:r>
      <w:r w:rsidR="00ED5878">
        <w:rPr>
          <w:rFonts w:hint="eastAsia"/>
          <w:b/>
          <w:bCs/>
          <w:sz w:val="24"/>
          <w:szCs w:val="24"/>
        </w:rPr>
        <w:t>Data Camp</w:t>
      </w:r>
      <w:r w:rsidR="00FE170B">
        <w:rPr>
          <w:rFonts w:hint="eastAsia"/>
          <w:b/>
          <w:bCs/>
          <w:sz w:val="24"/>
          <w:szCs w:val="24"/>
        </w:rPr>
        <w:t>,</w:t>
      </w:r>
      <w:r w:rsidR="00ED5878">
        <w:rPr>
          <w:rFonts w:hint="eastAsia"/>
          <w:b/>
          <w:bCs/>
          <w:sz w:val="24"/>
          <w:szCs w:val="24"/>
        </w:rPr>
        <w:t xml:space="preserve"> AI SECURITY AND RISK MANAGEMENT 강의자료 참고</w:t>
      </w:r>
    </w:p>
    <w:p w14:paraId="7622D2B5" w14:textId="77777777" w:rsidR="00DA2F18" w:rsidRDefault="00ED5878" w:rsidP="00FE170B">
      <w:pPr>
        <w:widowControl/>
        <w:tabs>
          <w:tab w:val="left" w:pos="2370"/>
        </w:tabs>
        <w:wordWrap/>
        <w:autoSpaceDE/>
        <w:autoSpaceDN/>
        <w:rPr>
          <w:b/>
          <w:bCs/>
          <w:sz w:val="24"/>
          <w:szCs w:val="24"/>
        </w:rPr>
      </w:pPr>
      <w:r>
        <w:rPr>
          <w:rFonts w:hint="eastAsia"/>
          <w:b/>
          <w:bCs/>
          <w:sz w:val="24"/>
          <w:szCs w:val="24"/>
        </w:rPr>
        <w:t xml:space="preserve">- </w:t>
      </w:r>
      <w:hyperlink r:id="rId7" w:history="1">
        <w:r w:rsidR="00FE170B" w:rsidRPr="00C44E3C">
          <w:rPr>
            <w:rStyle w:val="aa"/>
            <w:b/>
            <w:bCs/>
            <w:sz w:val="24"/>
            <w:szCs w:val="24"/>
          </w:rPr>
          <w:t>https://oecd.ai/en/ai-principles</w:t>
        </w:r>
      </w:hyperlink>
      <w:r w:rsidR="00FE170B">
        <w:rPr>
          <w:rFonts w:hint="eastAsia"/>
          <w:b/>
          <w:bCs/>
          <w:sz w:val="24"/>
          <w:szCs w:val="24"/>
        </w:rPr>
        <w:t xml:space="preserve"> : OECD 가치 기반 원칙 5가지</w:t>
      </w:r>
    </w:p>
    <w:p w14:paraId="2EAD1862" w14:textId="4A3D8F4D" w:rsidR="00ED5878" w:rsidRDefault="00DA2F18" w:rsidP="00FE170B">
      <w:pPr>
        <w:widowControl/>
        <w:tabs>
          <w:tab w:val="left" w:pos="2370"/>
        </w:tabs>
        <w:wordWrap/>
        <w:autoSpaceDE/>
        <w:autoSpaceDN/>
        <w:rPr>
          <w:b/>
          <w:bCs/>
          <w:sz w:val="24"/>
          <w:szCs w:val="24"/>
        </w:rPr>
      </w:pPr>
      <w:r>
        <w:rPr>
          <w:rFonts w:hint="eastAsia"/>
          <w:b/>
          <w:bCs/>
          <w:sz w:val="24"/>
          <w:szCs w:val="24"/>
        </w:rPr>
        <w:t xml:space="preserve">- </w:t>
      </w:r>
      <w:hyperlink r:id="rId8" w:history="1">
        <w:r w:rsidRPr="00C44E3C">
          <w:rPr>
            <w:rStyle w:val="aa"/>
            <w:b/>
            <w:bCs/>
            <w:sz w:val="24"/>
            <w:szCs w:val="24"/>
          </w:rPr>
          <w:t>https://www.ibm.com/kr-ko/think/topics/ai-governance</w:t>
        </w:r>
      </w:hyperlink>
      <w:r>
        <w:rPr>
          <w:rFonts w:hint="eastAsia"/>
          <w:b/>
          <w:bCs/>
          <w:sz w:val="24"/>
          <w:szCs w:val="24"/>
        </w:rPr>
        <w:t xml:space="preserve"> : AI 거버넌스</w:t>
      </w:r>
    </w:p>
    <w:p w14:paraId="5A4575F2" w14:textId="5E0A949E" w:rsidR="00FE0BA0" w:rsidRPr="00FE0BA0" w:rsidRDefault="00FE0BA0" w:rsidP="00FE170B">
      <w:pPr>
        <w:widowControl/>
        <w:tabs>
          <w:tab w:val="left" w:pos="2370"/>
        </w:tabs>
        <w:wordWrap/>
        <w:autoSpaceDE/>
        <w:autoSpaceDN/>
        <w:rPr>
          <w:rFonts w:hint="eastAsia"/>
          <w:b/>
          <w:bCs/>
          <w:sz w:val="24"/>
          <w:szCs w:val="24"/>
        </w:rPr>
      </w:pPr>
      <w:r>
        <w:rPr>
          <w:rFonts w:hint="eastAsia"/>
          <w:b/>
          <w:bCs/>
          <w:sz w:val="24"/>
          <w:szCs w:val="24"/>
        </w:rPr>
        <w:t>- 맞춤법 검사와 문단 정리를 위해 ChatGPT를 사용했습니다.</w:t>
      </w:r>
    </w:p>
    <w:sectPr w:rsidR="00FE0BA0" w:rsidRPr="00FE0BA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CB510" w14:textId="77777777" w:rsidR="00962056" w:rsidRDefault="00962056" w:rsidP="00243157">
      <w:pPr>
        <w:spacing w:after="0" w:line="240" w:lineRule="auto"/>
      </w:pPr>
      <w:r>
        <w:separator/>
      </w:r>
    </w:p>
  </w:endnote>
  <w:endnote w:type="continuationSeparator" w:id="0">
    <w:p w14:paraId="04B6DEBD" w14:textId="77777777" w:rsidR="00962056" w:rsidRDefault="00962056" w:rsidP="00243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9519B4" w14:textId="77777777" w:rsidR="00962056" w:rsidRDefault="00962056" w:rsidP="00243157">
      <w:pPr>
        <w:spacing w:after="0" w:line="240" w:lineRule="auto"/>
      </w:pPr>
      <w:r>
        <w:separator/>
      </w:r>
    </w:p>
  </w:footnote>
  <w:footnote w:type="continuationSeparator" w:id="0">
    <w:p w14:paraId="50DACBCD" w14:textId="77777777" w:rsidR="00962056" w:rsidRDefault="00962056" w:rsidP="002431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B3939"/>
    <w:multiLevelType w:val="hybridMultilevel"/>
    <w:tmpl w:val="11BCBF40"/>
    <w:lvl w:ilvl="0" w:tplc="94FE476A">
      <w:start w:val="1"/>
      <w:numFmt w:val="decimal"/>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DE94336"/>
    <w:multiLevelType w:val="hybridMultilevel"/>
    <w:tmpl w:val="8104E8A2"/>
    <w:lvl w:ilvl="0" w:tplc="49E8C998">
      <w:start w:val="1"/>
      <w:numFmt w:val="decimal"/>
      <w:lvlText w:val="%1."/>
      <w:lvlJc w:val="left"/>
      <w:pPr>
        <w:ind w:left="1880" w:hanging="720"/>
      </w:pPr>
      <w:rPr>
        <w:rFonts w:hint="default"/>
      </w:rPr>
    </w:lvl>
    <w:lvl w:ilvl="1" w:tplc="04090019" w:tentative="1">
      <w:start w:val="1"/>
      <w:numFmt w:val="upperLetter"/>
      <w:lvlText w:val="%2."/>
      <w:lvlJc w:val="left"/>
      <w:pPr>
        <w:ind w:left="2040" w:hanging="440"/>
      </w:pPr>
    </w:lvl>
    <w:lvl w:ilvl="2" w:tplc="0409001B" w:tentative="1">
      <w:start w:val="1"/>
      <w:numFmt w:val="lowerRoman"/>
      <w:lvlText w:val="%3."/>
      <w:lvlJc w:val="right"/>
      <w:pPr>
        <w:ind w:left="2480" w:hanging="440"/>
      </w:pPr>
    </w:lvl>
    <w:lvl w:ilvl="3" w:tplc="0409000F" w:tentative="1">
      <w:start w:val="1"/>
      <w:numFmt w:val="decimal"/>
      <w:lvlText w:val="%4."/>
      <w:lvlJc w:val="left"/>
      <w:pPr>
        <w:ind w:left="2920" w:hanging="440"/>
      </w:pPr>
    </w:lvl>
    <w:lvl w:ilvl="4" w:tplc="04090019" w:tentative="1">
      <w:start w:val="1"/>
      <w:numFmt w:val="upperLetter"/>
      <w:lvlText w:val="%5."/>
      <w:lvlJc w:val="left"/>
      <w:pPr>
        <w:ind w:left="3360" w:hanging="440"/>
      </w:pPr>
    </w:lvl>
    <w:lvl w:ilvl="5" w:tplc="0409001B" w:tentative="1">
      <w:start w:val="1"/>
      <w:numFmt w:val="lowerRoman"/>
      <w:lvlText w:val="%6."/>
      <w:lvlJc w:val="right"/>
      <w:pPr>
        <w:ind w:left="3800" w:hanging="440"/>
      </w:pPr>
    </w:lvl>
    <w:lvl w:ilvl="6" w:tplc="0409000F" w:tentative="1">
      <w:start w:val="1"/>
      <w:numFmt w:val="decimal"/>
      <w:lvlText w:val="%7."/>
      <w:lvlJc w:val="left"/>
      <w:pPr>
        <w:ind w:left="4240" w:hanging="440"/>
      </w:pPr>
    </w:lvl>
    <w:lvl w:ilvl="7" w:tplc="04090019" w:tentative="1">
      <w:start w:val="1"/>
      <w:numFmt w:val="upperLetter"/>
      <w:lvlText w:val="%8."/>
      <w:lvlJc w:val="left"/>
      <w:pPr>
        <w:ind w:left="4680" w:hanging="440"/>
      </w:pPr>
    </w:lvl>
    <w:lvl w:ilvl="8" w:tplc="0409001B" w:tentative="1">
      <w:start w:val="1"/>
      <w:numFmt w:val="lowerRoman"/>
      <w:lvlText w:val="%9."/>
      <w:lvlJc w:val="right"/>
      <w:pPr>
        <w:ind w:left="5120" w:hanging="440"/>
      </w:pPr>
    </w:lvl>
  </w:abstractNum>
  <w:abstractNum w:abstractNumId="2" w15:restartNumberingAfterBreak="0">
    <w:nsid w:val="109270F9"/>
    <w:multiLevelType w:val="hybridMultilevel"/>
    <w:tmpl w:val="CEA29FB6"/>
    <w:lvl w:ilvl="0" w:tplc="8CD663D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6D229D3"/>
    <w:multiLevelType w:val="hybridMultilevel"/>
    <w:tmpl w:val="9F5875E8"/>
    <w:lvl w:ilvl="0" w:tplc="ED80E63E">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29E26C96"/>
    <w:multiLevelType w:val="hybridMultilevel"/>
    <w:tmpl w:val="582AB574"/>
    <w:lvl w:ilvl="0" w:tplc="3E7228AA">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356B0245"/>
    <w:multiLevelType w:val="hybridMultilevel"/>
    <w:tmpl w:val="B1B26B2A"/>
    <w:lvl w:ilvl="0" w:tplc="6366CCF6">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59B420D8"/>
    <w:multiLevelType w:val="hybridMultilevel"/>
    <w:tmpl w:val="E924AAC4"/>
    <w:lvl w:ilvl="0" w:tplc="AF98D924">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66C27B7B"/>
    <w:multiLevelType w:val="hybridMultilevel"/>
    <w:tmpl w:val="F386006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7D591F64"/>
    <w:multiLevelType w:val="hybridMultilevel"/>
    <w:tmpl w:val="FE34D1C2"/>
    <w:lvl w:ilvl="0" w:tplc="B302DD5E">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269246005">
    <w:abstractNumId w:val="7"/>
  </w:num>
  <w:num w:numId="2" w16cid:durableId="1961107592">
    <w:abstractNumId w:val="5"/>
  </w:num>
  <w:num w:numId="3" w16cid:durableId="765812842">
    <w:abstractNumId w:val="4"/>
  </w:num>
  <w:num w:numId="4" w16cid:durableId="1674987890">
    <w:abstractNumId w:val="6"/>
  </w:num>
  <w:num w:numId="5" w16cid:durableId="1005396468">
    <w:abstractNumId w:val="0"/>
  </w:num>
  <w:num w:numId="6" w16cid:durableId="1620186143">
    <w:abstractNumId w:val="1"/>
  </w:num>
  <w:num w:numId="7" w16cid:durableId="217329315">
    <w:abstractNumId w:val="8"/>
  </w:num>
  <w:num w:numId="8" w16cid:durableId="271787820">
    <w:abstractNumId w:val="3"/>
  </w:num>
  <w:num w:numId="9" w16cid:durableId="5525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919"/>
    <w:rsid w:val="00003112"/>
    <w:rsid w:val="000C26BE"/>
    <w:rsid w:val="000C4266"/>
    <w:rsid w:val="0018379D"/>
    <w:rsid w:val="00196529"/>
    <w:rsid w:val="001A41FB"/>
    <w:rsid w:val="001C3D81"/>
    <w:rsid w:val="00224788"/>
    <w:rsid w:val="00224EBE"/>
    <w:rsid w:val="00243157"/>
    <w:rsid w:val="002C509D"/>
    <w:rsid w:val="002D6F7D"/>
    <w:rsid w:val="002E64E0"/>
    <w:rsid w:val="002F3928"/>
    <w:rsid w:val="00300247"/>
    <w:rsid w:val="00395402"/>
    <w:rsid w:val="003B1F49"/>
    <w:rsid w:val="00401258"/>
    <w:rsid w:val="00564B0B"/>
    <w:rsid w:val="0058598C"/>
    <w:rsid w:val="005A226D"/>
    <w:rsid w:val="005C1212"/>
    <w:rsid w:val="005D3945"/>
    <w:rsid w:val="00600040"/>
    <w:rsid w:val="00670919"/>
    <w:rsid w:val="006A6FAF"/>
    <w:rsid w:val="006B22CA"/>
    <w:rsid w:val="006D06FC"/>
    <w:rsid w:val="006D0773"/>
    <w:rsid w:val="00751881"/>
    <w:rsid w:val="00833738"/>
    <w:rsid w:val="00881716"/>
    <w:rsid w:val="008B13E3"/>
    <w:rsid w:val="008C307A"/>
    <w:rsid w:val="00930732"/>
    <w:rsid w:val="00962056"/>
    <w:rsid w:val="00A57563"/>
    <w:rsid w:val="00A930EC"/>
    <w:rsid w:val="00AB74CC"/>
    <w:rsid w:val="00AF4078"/>
    <w:rsid w:val="00C718C7"/>
    <w:rsid w:val="00C90F97"/>
    <w:rsid w:val="00CB7616"/>
    <w:rsid w:val="00CD4213"/>
    <w:rsid w:val="00CE1F38"/>
    <w:rsid w:val="00CF41E8"/>
    <w:rsid w:val="00D50DD9"/>
    <w:rsid w:val="00DA2F18"/>
    <w:rsid w:val="00DD3A0D"/>
    <w:rsid w:val="00DF0B07"/>
    <w:rsid w:val="00DF34AF"/>
    <w:rsid w:val="00E00BB9"/>
    <w:rsid w:val="00E042A5"/>
    <w:rsid w:val="00E24AF0"/>
    <w:rsid w:val="00E653C1"/>
    <w:rsid w:val="00EB4DF2"/>
    <w:rsid w:val="00ED5878"/>
    <w:rsid w:val="00F05BF4"/>
    <w:rsid w:val="00FA0178"/>
    <w:rsid w:val="00FA3903"/>
    <w:rsid w:val="00FE0BA0"/>
    <w:rsid w:val="00FE17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575BD"/>
  <w15:chartTrackingRefBased/>
  <w15:docId w15:val="{CFAC3C32-18D5-4D34-8FE0-C70022B4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7091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7091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7091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67091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7091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7091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7091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7091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7091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7091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7091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70919"/>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67091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7091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7091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7091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7091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7091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7091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7091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7091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7091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70919"/>
    <w:pPr>
      <w:spacing w:before="160"/>
      <w:jc w:val="center"/>
    </w:pPr>
    <w:rPr>
      <w:i/>
      <w:iCs/>
      <w:color w:val="404040" w:themeColor="text1" w:themeTint="BF"/>
    </w:rPr>
  </w:style>
  <w:style w:type="character" w:customStyle="1" w:styleId="Char1">
    <w:name w:val="인용 Char"/>
    <w:basedOn w:val="a0"/>
    <w:link w:val="a5"/>
    <w:uiPriority w:val="29"/>
    <w:rsid w:val="00670919"/>
    <w:rPr>
      <w:i/>
      <w:iCs/>
      <w:color w:val="404040" w:themeColor="text1" w:themeTint="BF"/>
    </w:rPr>
  </w:style>
  <w:style w:type="paragraph" w:styleId="a6">
    <w:name w:val="List Paragraph"/>
    <w:basedOn w:val="a"/>
    <w:uiPriority w:val="34"/>
    <w:qFormat/>
    <w:rsid w:val="00670919"/>
    <w:pPr>
      <w:ind w:left="720"/>
      <w:contextualSpacing/>
    </w:pPr>
  </w:style>
  <w:style w:type="character" w:styleId="a7">
    <w:name w:val="Intense Emphasis"/>
    <w:basedOn w:val="a0"/>
    <w:uiPriority w:val="21"/>
    <w:qFormat/>
    <w:rsid w:val="00670919"/>
    <w:rPr>
      <w:i/>
      <w:iCs/>
      <w:color w:val="0F4761" w:themeColor="accent1" w:themeShade="BF"/>
    </w:rPr>
  </w:style>
  <w:style w:type="paragraph" w:styleId="a8">
    <w:name w:val="Intense Quote"/>
    <w:basedOn w:val="a"/>
    <w:next w:val="a"/>
    <w:link w:val="Char2"/>
    <w:uiPriority w:val="30"/>
    <w:qFormat/>
    <w:rsid w:val="006709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670919"/>
    <w:rPr>
      <w:i/>
      <w:iCs/>
      <w:color w:val="0F4761" w:themeColor="accent1" w:themeShade="BF"/>
    </w:rPr>
  </w:style>
  <w:style w:type="character" w:styleId="a9">
    <w:name w:val="Intense Reference"/>
    <w:basedOn w:val="a0"/>
    <w:uiPriority w:val="32"/>
    <w:qFormat/>
    <w:rsid w:val="00670919"/>
    <w:rPr>
      <w:b/>
      <w:bCs/>
      <w:smallCaps/>
      <w:color w:val="0F4761" w:themeColor="accent1" w:themeShade="BF"/>
      <w:spacing w:val="5"/>
    </w:rPr>
  </w:style>
  <w:style w:type="character" w:styleId="aa">
    <w:name w:val="Hyperlink"/>
    <w:basedOn w:val="a0"/>
    <w:uiPriority w:val="99"/>
    <w:unhideWhenUsed/>
    <w:rsid w:val="006B22CA"/>
    <w:rPr>
      <w:color w:val="467886" w:themeColor="hyperlink"/>
      <w:u w:val="single"/>
    </w:rPr>
  </w:style>
  <w:style w:type="character" w:styleId="ab">
    <w:name w:val="Unresolved Mention"/>
    <w:basedOn w:val="a0"/>
    <w:uiPriority w:val="99"/>
    <w:semiHidden/>
    <w:unhideWhenUsed/>
    <w:rsid w:val="006B22CA"/>
    <w:rPr>
      <w:color w:val="605E5C"/>
      <w:shd w:val="clear" w:color="auto" w:fill="E1DFDD"/>
    </w:rPr>
  </w:style>
  <w:style w:type="paragraph" w:styleId="ac">
    <w:name w:val="header"/>
    <w:basedOn w:val="a"/>
    <w:link w:val="Char3"/>
    <w:uiPriority w:val="99"/>
    <w:unhideWhenUsed/>
    <w:rsid w:val="00243157"/>
    <w:pPr>
      <w:tabs>
        <w:tab w:val="center" w:pos="4513"/>
        <w:tab w:val="right" w:pos="9026"/>
      </w:tabs>
      <w:snapToGrid w:val="0"/>
    </w:pPr>
  </w:style>
  <w:style w:type="character" w:customStyle="1" w:styleId="Char3">
    <w:name w:val="머리글 Char"/>
    <w:basedOn w:val="a0"/>
    <w:link w:val="ac"/>
    <w:uiPriority w:val="99"/>
    <w:rsid w:val="00243157"/>
  </w:style>
  <w:style w:type="paragraph" w:styleId="ad">
    <w:name w:val="footer"/>
    <w:basedOn w:val="a"/>
    <w:link w:val="Char4"/>
    <w:uiPriority w:val="99"/>
    <w:unhideWhenUsed/>
    <w:rsid w:val="00243157"/>
    <w:pPr>
      <w:tabs>
        <w:tab w:val="center" w:pos="4513"/>
        <w:tab w:val="right" w:pos="9026"/>
      </w:tabs>
      <w:snapToGrid w:val="0"/>
    </w:pPr>
  </w:style>
  <w:style w:type="character" w:customStyle="1" w:styleId="Char4">
    <w:name w:val="바닥글 Char"/>
    <w:basedOn w:val="a0"/>
    <w:link w:val="ad"/>
    <w:uiPriority w:val="99"/>
    <w:rsid w:val="00243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73017">
      <w:bodyDiv w:val="1"/>
      <w:marLeft w:val="0"/>
      <w:marRight w:val="0"/>
      <w:marTop w:val="0"/>
      <w:marBottom w:val="0"/>
      <w:divBdr>
        <w:top w:val="none" w:sz="0" w:space="0" w:color="auto"/>
        <w:left w:val="none" w:sz="0" w:space="0" w:color="auto"/>
        <w:bottom w:val="none" w:sz="0" w:space="0" w:color="auto"/>
        <w:right w:val="none" w:sz="0" w:space="0" w:color="auto"/>
      </w:divBdr>
    </w:div>
    <w:div w:id="170874216">
      <w:bodyDiv w:val="1"/>
      <w:marLeft w:val="0"/>
      <w:marRight w:val="0"/>
      <w:marTop w:val="0"/>
      <w:marBottom w:val="0"/>
      <w:divBdr>
        <w:top w:val="none" w:sz="0" w:space="0" w:color="auto"/>
        <w:left w:val="none" w:sz="0" w:space="0" w:color="auto"/>
        <w:bottom w:val="none" w:sz="0" w:space="0" w:color="auto"/>
        <w:right w:val="none" w:sz="0" w:space="0" w:color="auto"/>
      </w:divBdr>
    </w:div>
    <w:div w:id="342627762">
      <w:bodyDiv w:val="1"/>
      <w:marLeft w:val="0"/>
      <w:marRight w:val="0"/>
      <w:marTop w:val="0"/>
      <w:marBottom w:val="0"/>
      <w:divBdr>
        <w:top w:val="none" w:sz="0" w:space="0" w:color="auto"/>
        <w:left w:val="none" w:sz="0" w:space="0" w:color="auto"/>
        <w:bottom w:val="none" w:sz="0" w:space="0" w:color="auto"/>
        <w:right w:val="none" w:sz="0" w:space="0" w:color="auto"/>
      </w:divBdr>
    </w:div>
    <w:div w:id="474764221">
      <w:bodyDiv w:val="1"/>
      <w:marLeft w:val="0"/>
      <w:marRight w:val="0"/>
      <w:marTop w:val="0"/>
      <w:marBottom w:val="0"/>
      <w:divBdr>
        <w:top w:val="none" w:sz="0" w:space="0" w:color="auto"/>
        <w:left w:val="none" w:sz="0" w:space="0" w:color="auto"/>
        <w:bottom w:val="none" w:sz="0" w:space="0" w:color="auto"/>
        <w:right w:val="none" w:sz="0" w:space="0" w:color="auto"/>
      </w:divBdr>
    </w:div>
    <w:div w:id="713653994">
      <w:bodyDiv w:val="1"/>
      <w:marLeft w:val="0"/>
      <w:marRight w:val="0"/>
      <w:marTop w:val="0"/>
      <w:marBottom w:val="0"/>
      <w:divBdr>
        <w:top w:val="none" w:sz="0" w:space="0" w:color="auto"/>
        <w:left w:val="none" w:sz="0" w:space="0" w:color="auto"/>
        <w:bottom w:val="none" w:sz="0" w:space="0" w:color="auto"/>
        <w:right w:val="none" w:sz="0" w:space="0" w:color="auto"/>
      </w:divBdr>
    </w:div>
    <w:div w:id="739711477">
      <w:bodyDiv w:val="1"/>
      <w:marLeft w:val="0"/>
      <w:marRight w:val="0"/>
      <w:marTop w:val="0"/>
      <w:marBottom w:val="0"/>
      <w:divBdr>
        <w:top w:val="none" w:sz="0" w:space="0" w:color="auto"/>
        <w:left w:val="none" w:sz="0" w:space="0" w:color="auto"/>
        <w:bottom w:val="none" w:sz="0" w:space="0" w:color="auto"/>
        <w:right w:val="none" w:sz="0" w:space="0" w:color="auto"/>
      </w:divBdr>
    </w:div>
    <w:div w:id="1099107340">
      <w:bodyDiv w:val="1"/>
      <w:marLeft w:val="0"/>
      <w:marRight w:val="0"/>
      <w:marTop w:val="0"/>
      <w:marBottom w:val="0"/>
      <w:divBdr>
        <w:top w:val="none" w:sz="0" w:space="0" w:color="auto"/>
        <w:left w:val="none" w:sz="0" w:space="0" w:color="auto"/>
        <w:bottom w:val="none" w:sz="0" w:space="0" w:color="auto"/>
        <w:right w:val="none" w:sz="0" w:space="0" w:color="auto"/>
      </w:divBdr>
    </w:div>
    <w:div w:id="1363936920">
      <w:bodyDiv w:val="1"/>
      <w:marLeft w:val="0"/>
      <w:marRight w:val="0"/>
      <w:marTop w:val="0"/>
      <w:marBottom w:val="0"/>
      <w:divBdr>
        <w:top w:val="none" w:sz="0" w:space="0" w:color="auto"/>
        <w:left w:val="none" w:sz="0" w:space="0" w:color="auto"/>
        <w:bottom w:val="none" w:sz="0" w:space="0" w:color="auto"/>
        <w:right w:val="none" w:sz="0" w:space="0" w:color="auto"/>
      </w:divBdr>
    </w:div>
    <w:div w:id="143046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kr-ko/think/topics/ai-governance" TargetMode="External"/><Relationship Id="rId3" Type="http://schemas.openxmlformats.org/officeDocument/2006/relationships/settings" Target="settings.xml"/><Relationship Id="rId7" Type="http://schemas.openxmlformats.org/officeDocument/2006/relationships/hyperlink" Target="https://oecd.ai/en/ai-princi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6</Pages>
  <Words>827</Words>
  <Characters>4715</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도환 김</dc:creator>
  <cp:keywords/>
  <dc:description/>
  <cp:lastModifiedBy>이주철</cp:lastModifiedBy>
  <cp:revision>8</cp:revision>
  <dcterms:created xsi:type="dcterms:W3CDTF">2025-04-13T05:15:00Z</dcterms:created>
  <dcterms:modified xsi:type="dcterms:W3CDTF">2025-04-17T01:41:00Z</dcterms:modified>
</cp:coreProperties>
</file>