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10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성경을 바르게 읽는 길</w:t>
            </w:r>
          </w:p>
          <w:p>
            <w:pPr>
              <w:jc w:val="center"/>
            </w:pPr>
            <w:r>
              <w:rPr>
                <w:rFonts w:ascii="맑은 고딕" w:hAnsi="맑은 고딕" w:eastAsia="맑은 고딕"/>
                <w:b w:val="0"/>
                <w:i w:val="0"/>
                <w:color w:val="C0D8F0"/>
                <w:sz w:val="28"/>
              </w:rPr>
              <w:t>내 생각을 본문에 넣지 않고 말씀 아래 나를 둡니다</w:t>
            </w:r>
          </w:p>
        </w:tc>
      </w:tr>
    </w:tbl>
    <w:p>
      <w:pPr>
        <w:spacing w:after="240"/>
      </w:pPr>
    </w:p>
    <w:p>
      <w:pPr>
        <w:spacing w:after="240"/>
        <w:jc w:val="center"/>
      </w:pPr>
      <w:r>
        <w:rPr>
          <w:rFonts w:ascii="맑은 고딕" w:hAnsi="맑은 고딕" w:eastAsia="맑은 고딕"/>
          <w:b/>
          <w:i w:val="0"/>
          <w:color w:val="2E6DA4"/>
          <w:sz w:val="26"/>
        </w:rPr>
        <w:t>기독교강요 1.9</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"이에 그들의 마음을 열어 성경을 깨닫게 하시고" (누가복음 24:45)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성경을 "내 마음대로" 읽는 것이 왜 위험한지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성령과 말씀이 어떻게 함께 작용하는지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진로·연애에 성구를 자의적으로 쓰는 습관을 분별하는 법 배우기!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가끔 이런 사람을 봐요. 자기가 하고 싶은 결정을 먼저 해 놓고, 나중에 그 결정에 딱 맞는 성경 구절을 찾아서 "이건 하나님의 뜻이야"라고 말하는 사람요. 사실 이건 성경을 읽는 게 아니라, 내 생각을 성경에 집어넣는 거예요. 칼빈 시대에도 비슷한 사람들이 있었어요. 자기가 느낀 신비한 감동을 "성령의 새로운 계시"라며 성경 위에 두는 사람들이요. 칼빈은 이들을 강하게 반박했어요. 성령은 성경과 따로 놀지 않으신다고요. 오늘은 성경을 바르게 읽는다는 게 무엇인지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진로나 연애 문제에서 "이 말씀이 딱 나를 위한 것 같다"며 성구를 끌어다 쓴 적이 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1.9</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성령의 계시 작용은 성경을 통하여 일어남 (1.9.1-3)</w:t>
            </w:r>
          </w:p>
          <w:p>
            <w:r>
              <w:rPr>
                <w:rFonts w:ascii="맑은 고딕" w:hAnsi="맑은 고딕" w:eastAsia="맑은 고딕"/>
                <w:b w:val="0"/>
                <w:i w:val="0"/>
                <w:color w:val="1A3A5C"/>
                <w:sz w:val="21"/>
              </w:rPr>
              <w:t>문) 성령의 인도를 받는다는 것은 성경과 상관없이 새로운 것을 느끼는 것인가?</w:t>
            </w:r>
          </w:p>
          <w:p>
            <w:r>
              <w:rPr>
                <w:rFonts w:ascii="맑은 고딕" w:hAnsi="맑은 고딕" w:eastAsia="맑은 고딕"/>
                <w:b w:val="0"/>
                <w:i w:val="0"/>
                <w:color w:val="1A3A5C"/>
                <w:sz w:val="21"/>
              </w:rPr>
              <w:t>답) 아니다. 성령은 언제나 자신이 성경에 새겨 두신 진리에 붙어서 일하시며, 성경과 무관한 새 계시나 가르침을 결코 만들지 않으신다.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칼빈이 반박했던 "광신자들"은 어떤 사람들이었나요?</w:t>
      </w:r>
    </w:p>
    <w:p>
      <w:pPr>
        <w:spacing w:before="40" w:after="120"/>
        <w:ind w:left="283"/>
      </w:pPr>
      <w:r>
        <w:rPr>
          <w:rFonts w:ascii="맑은 고딕" w:hAnsi="맑은 고딕" w:eastAsia="맑은 고딕"/>
          <w:b w:val="0"/>
          <w:i w:val="0"/>
          <w:color w:val="444444"/>
          <w:sz w:val="21"/>
        </w:rPr>
        <w:t>그들은 성령의 인도를 구실 삼아 성경 읽기를 하찮게 여기고, 성경을 "죽은 조문"으로 취급했어요. 자기 안의 느낌이나 신비한 체험을 성경보다 위에 두었던 거예요.</w:t>
      </w:r>
    </w:p>
    <w:p>
      <w:pPr>
        <w:spacing w:before="160" w:after="60"/>
      </w:pPr>
      <w:r>
        <w:rPr>
          <w:rFonts w:ascii="맑은 고딕" w:hAnsi="맑은 고딕" w:eastAsia="맑은 고딕"/>
          <w:b/>
          <w:i w:val="0"/>
          <w:color w:val="2E6DA4"/>
          <w:sz w:val="21"/>
        </w:rPr>
        <w:t>Q2.  그런데 성령이 성경의 저자인데, 왜 성경과 따로 일할 수 없다는 건가요?</w:t>
      </w:r>
    </w:p>
    <w:p>
      <w:pPr>
        <w:spacing w:before="40" w:after="120"/>
        <w:ind w:left="283"/>
      </w:pPr>
      <w:r>
        <w:rPr>
          <w:rFonts w:ascii="맑은 고딕" w:hAnsi="맑은 고딕" w:eastAsia="맑은 고딕"/>
          <w:b w:val="0"/>
          <w:i w:val="0"/>
          <w:color w:val="444444"/>
          <w:sz w:val="21"/>
        </w:rPr>
        <w:t>성령은 "언제나 자기와 조화롭게 일치하시며 그 가운데서도 절대 변하지 않으시는 분"이에요. 성령이 이미 성경에 자기 진리를 새겨 두셨다면, 이제 와서 그것과 다른 것을 계시하실 이유가 없어요. 성령은 자기가 새긴 형상, 곧 성경을 통해서만 자기를 인식하게 하세요.</w:t>
      </w:r>
    </w:p>
    <w:p>
      <w:pPr>
        <w:spacing w:before="160" w:after="60"/>
      </w:pPr>
      <w:r>
        <w:rPr>
          <w:rFonts w:ascii="맑은 고딕" w:hAnsi="맑은 고딕" w:eastAsia="맑은 고딕"/>
          <w:b/>
          <w:i w:val="0"/>
          <w:color w:val="2E6DA4"/>
          <w:sz w:val="21"/>
        </w:rPr>
        <w:t>Q3.  그럼 신비한 감동이나 은혜로운 느낌은 다 가짜인가요?</w:t>
      </w:r>
    </w:p>
    <w:p>
      <w:pPr>
        <w:spacing w:before="40" w:after="120"/>
        <w:ind w:left="283"/>
      </w:pPr>
      <w:r>
        <w:rPr>
          <w:rFonts w:ascii="맑은 고딕" w:hAnsi="맑은 고딕" w:eastAsia="맑은 고딕"/>
          <w:b w:val="0"/>
          <w:i w:val="0"/>
          <w:color w:val="444444"/>
          <w:sz w:val="21"/>
        </w:rPr>
        <w:t>아니에요. 다만 그것이 진짜 성령의 역사인지 확인하는 기준이 필요해요. 칼빈은 "성령의 음성이 확실한 표지인 하나님의 말씀으로 분별되지 않는다면, 우리는 오류에 빠지고 파멸에 이르게 된다"고 했어요. 감동 그 자체가 아니라, 그 감동이 성경과 일치하는지가 기준이에요.</w:t>
      </w:r>
    </w:p>
    <w:p>
      <w:pPr>
        <w:spacing w:before="160" w:after="60"/>
      </w:pPr>
      <w:r>
        <w:rPr>
          <w:rFonts w:ascii="맑은 고딕" w:hAnsi="맑은 고딕" w:eastAsia="맑은 고딕"/>
          <w:b/>
          <w:i w:val="0"/>
          <w:color w:val="2E6DA4"/>
          <w:sz w:val="21"/>
        </w:rPr>
        <w:t>Q4.  그래서 사도행전의 베뢰아 사람들이 좋은 본이 되는 이유는 무엇인가요?</w:t>
      </w:r>
    </w:p>
    <w:p>
      <w:pPr>
        <w:spacing w:before="40" w:after="120"/>
        <w:ind w:left="283"/>
      </w:pPr>
      <w:r>
        <w:rPr>
          <w:rFonts w:ascii="맑은 고딕" w:hAnsi="맑은 고딕" w:eastAsia="맑은 고딕"/>
          <w:b w:val="0"/>
          <w:i w:val="0"/>
          <w:color w:val="444444"/>
          <w:sz w:val="21"/>
        </w:rPr>
        <w:t>베뢰아 사람들은 바울의 말씀을 들을 때도 "이것이 그러한가 하여 날마다 성경을 상고"했어요(행 17:11). 유명한 사도의 말이라도 그냥 믿지 않고, 성경 본문으로 확인한 거예요. 이게 바로 성경을 바르게 읽는 태도예요. 내 느낌이나 권위자의 말을 그대로 따르지 않고, 본문 앞에 정직하게 서는 거예요.</w:t>
      </w:r>
    </w:p>
    <w:p>
      <w:pPr>
        <w:spacing w:before="160" w:after="60"/>
      </w:pPr>
      <w:r>
        <w:rPr>
          <w:rFonts w:ascii="맑은 고딕" w:hAnsi="맑은 고딕" w:eastAsia="맑은 고딕"/>
          <w:b/>
          <w:i w:val="0"/>
          <w:color w:val="2E6DA4"/>
          <w:sz w:val="21"/>
        </w:rPr>
        <w:t>Q5.  그럼 진로나 연애 앞에서 성구를 자의적으로 쓰는 게 왜 위험한가요?</w:t>
      </w:r>
    </w:p>
    <w:p>
      <w:pPr>
        <w:spacing w:before="40" w:after="120"/>
        <w:ind w:left="283"/>
      </w:pPr>
      <w:r>
        <w:rPr>
          <w:rFonts w:ascii="맑은 고딕" w:hAnsi="맑은 고딕" w:eastAsia="맑은 고딕"/>
          <w:b w:val="0"/>
          <w:i w:val="0"/>
          <w:color w:val="444444"/>
          <w:sz w:val="21"/>
        </w:rPr>
        <w:t>그건 성경을 "안경"이 아니라 "거울"로 쓰는 거예요. 내 마음을 비춰서 원하는 답을 보는 거죠. 하지만 누가복음 24장에서 부활하신 예수님은 제자들에게 성경 전체가 자신에 대해 무엇을 말하는지 "마음을 열어" 깨닫게 하셨어요. 성경은 내가 원하는 한 구절만 뽑아 쓰는 책이 아니라, 전체 맥락 속에서 그리스도를 가리키는 책이에요.</w:t>
      </w:r>
    </w:p>
    <w:p>
      <w:pPr>
        <w:spacing w:before="160" w:after="60"/>
      </w:pPr>
      <w:r>
        <w:rPr>
          <w:rFonts w:ascii="맑은 고딕" w:hAnsi="맑은 고딕" w:eastAsia="맑은 고딕"/>
          <w:b/>
          <w:i w:val="0"/>
          <w:color w:val="2E6DA4"/>
          <w:sz w:val="21"/>
        </w:rPr>
        <w:t>Q6.  그래서 오늘 우리가 기억할 결론은 무엇인가요?</w:t>
      </w:r>
    </w:p>
    <w:p>
      <w:pPr>
        <w:spacing w:before="40" w:after="120"/>
        <w:ind w:left="283"/>
      </w:pPr>
      <w:r>
        <w:rPr>
          <w:rFonts w:ascii="맑은 고딕" w:hAnsi="맑은 고딕" w:eastAsia="맑은 고딕"/>
          <w:b w:val="0"/>
          <w:i w:val="0"/>
          <w:color w:val="444444"/>
          <w:sz w:val="21"/>
        </w:rPr>
        <w:t>성령은 성경 밖에서 새로운 것을 알려 주시는 분이 아니라, 성경 안에서 우리 마음을 열어 그 뜻을 깨닫게 하시는 분이에요. 내 느낌이나 원하는 결론을 성경에 넣지 말고, 본문과 문맥을 정직하게 살피고, 베뢰아 사람들처럼 확인하는 습관을 가져야 해요.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진로나 연애 결정에서 성구를 편하게 골라 쓴 적이 있다면 언제인가요?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신비한 감동과 성경 본문이 어긋났던 경험이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베뢰아 사람들처럼 "이것이 그러한가" 확인하는 습관을 어떻게 시작해볼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최근에 마음에 와닿았던 구절 하나를 골라, 앞뒤 문맥을 함께 읽어보세요.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누군가의 신앙 조언을 들었을 때, 그것을 성경으로 직접 확인해보세요.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진로나 관계 고민에 성구를 끌어다 쓰지 않았는지 정직하게 점검해보세요.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"성경이 성경을 해석한다."</w:t>
            </w:r>
          </w:p>
          <w:p>
            <w:pPr>
              <w:jc w:val="right"/>
            </w:pPr>
            <w:r>
              <w:rPr>
                <w:rFonts w:ascii="맑은 고딕" w:hAnsi="맑은 고딕" w:eastAsia="맑은 고딕"/>
                <w:b/>
                <w:i w:val="0"/>
                <w:color w:val="8B6014"/>
                <w:sz w:val="19"/>
              </w:rPr>
              <w:t>— 마르틴 루터 (Martin Luther)</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"우리에게 약속된 성령의 직분은 새롭고 전에 없던 계시를 만들어내거나 새로운 교리를 지어내어 우리를 복음의 정통 교훈에서 벗어나게 하는 것이 아니라, 복음이 가르치는 바로 그 교훈을 우리 마음에 인 치는 것이다."</w:t>
            </w:r>
          </w:p>
          <w:p>
            <w:pPr>
              <w:jc w:val="right"/>
            </w:pPr>
            <w:r>
              <w:rPr>
                <w:rFonts w:ascii="맑은 고딕" w:hAnsi="맑은 고딕" w:eastAsia="맑은 고딕"/>
                <w:b/>
                <w:i w:val="0"/>
                <w:color w:val="8B6014"/>
                <w:sz w:val="19"/>
              </w:rPr>
              <w:t>— 존 칼빈 (John Calvin), 『기독교강요』 1.9.3</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"성경을 바르게 읽는 길"을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10 과 | 기독교강요 1.9</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