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창조주 하나님</w:t>
            </w:r>
          </w:p>
          <w:p>
            <w:pPr>
              <w:jc w:val="center"/>
            </w:pPr>
            <w:r>
              <w:rPr>
                <w:rFonts w:ascii="맑은 고딕" w:hAnsi="맑은 고딕" w:eastAsia="맑은 고딕"/>
                <w:b w:val="0"/>
                <w:i w:val="0"/>
                <w:color w:val="C0D8F0"/>
                <w:sz w:val="28"/>
              </w:rPr>
              <w:t>내 몸과 시간과 재능과 돈은 내가 만든 게 아니라, 맡겨진 선물이다</w:t>
            </w:r>
          </w:p>
        </w:tc>
      </w:tr>
    </w:tbl>
    <w:p>
      <w:pPr>
        <w:spacing w:after="240"/>
      </w:pPr>
    </w:p>
    <w:p>
      <w:pPr>
        <w:spacing w:after="240"/>
        <w:jc w:val="center"/>
      </w:pPr>
      <w:r>
        <w:rPr>
          <w:rFonts w:ascii="맑은 고딕" w:hAnsi="맑은 고딕" w:eastAsia="맑은 고딕"/>
          <w:b/>
          <w:i w:val="0"/>
          <w:color w:val="2E6DA4"/>
          <w:sz w:val="26"/>
        </w:rPr>
        <w:t>기독교강요 1.14</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"태초에 하나님이 천지를 창조하시니라" (창세기 1:1)</w:t>
            </w:r>
          </w:p>
          <w:p>
            <w:r>
              <w:rPr>
                <w:rFonts w:ascii="맑은 고딕" w:hAnsi="맑은 고딕" w:eastAsia="맑은 고딕"/>
                <w:b w:val="0"/>
                <w:i w:val="0"/>
                <w:color w:val="1A3A5C"/>
                <w:sz w:val="21"/>
              </w:rPr>
              <w:t>"하나님이 지으신 그 모든 것을 보시니 보시기에 심히 좋았더라 저녁이 되고 아침이 되니 이는 여섯째 날이니라" (창세기 1:31)</w:t>
            </w:r>
          </w:p>
          <w:p>
            <w:r>
              <w:rPr>
                <w:rFonts w:ascii="맑은 고딕" w:hAnsi="맑은 고딕" w:eastAsia="맑은 고딕"/>
                <w:b w:val="0"/>
                <w:i w:val="0"/>
                <w:color w:val="1A3A5C"/>
                <w:sz w:val="21"/>
              </w:rPr>
              <w:t>"믿음으로 모든 세계가 하나님의 말씀으로 지어진 줄을 우리가 아나니 보이는 것은 나타난 것으로 말미암아 된 것이 아니니라" (히브리서 11:3)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말씀으로 무에서 세상을 만드셨다는 것을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창조가 '아주 좋았다'는 말 속에 담긴 하나님의 사랑을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몸, 시간, 재능, 돈이 내 소유가 아니라 맡겨진 것임을 인정하기!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누군가 좋은 노트북을 빌려줬다고 생각해 보세요. "다 쓰면 돌려줘"라는 말과 함께요. 그러면 함부로 다루지 않겠죠. 원래 내 것이 아니라 잠깐 맡겨진 것이니까요. 그런데 우리는 종종 내 몸, 시간, 재능, 돈을 "원래부터 내 것"이라고 착각하며 살아요. 오늘은 이 모든 것의 진짜 주인이 누구인지, 창조 이야기로 함께 짚어봐요.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내가 "당연히 내 것"이라고 생각했던 것 중에, 사실은 누군가에게 빌린 것이거나 맡겨진 것이었다는 걸 나중에 깨달은 경험이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1.14</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1.14 (창조에 관하여)</w:t>
            </w:r>
          </w:p>
          <w:p>
            <w:r>
              <w:rPr>
                <w:rFonts w:ascii="맑은 고딕" w:hAnsi="맑은 고딕" w:eastAsia="맑은 고딕"/>
                <w:b w:val="0"/>
                <w:i w:val="0"/>
                <w:color w:val="1A3A5C"/>
                <w:sz w:val="21"/>
              </w:rPr>
              <w:t>문) 하나님은 세상을 어떻게 만드셨는가?</w:t>
            </w:r>
          </w:p>
          <w:p>
            <w:r>
              <w:rPr>
                <w:rFonts w:ascii="맑은 고딕" w:hAnsi="맑은 고딕" w:eastAsia="맑은 고딕"/>
                <w:b w:val="0"/>
                <w:i w:val="0"/>
                <w:color w:val="1A3A5C"/>
                <w:sz w:val="21"/>
              </w:rPr>
              <w:t>답) 하나님은 아무것도 없는 상태(무)에서, 오직 말씀과 성령의 능력으로 엿새 동안 만물을 지으셨고, 그 모든 것을 심히 선하게 만드셨다.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칼빈은 "창조"가 왜 그렇게 중요하다고 말하나요?</w:t>
      </w:r>
    </w:p>
    <w:p>
      <w:pPr>
        <w:spacing w:before="40" w:after="120"/>
        <w:ind w:left="283"/>
      </w:pPr>
      <w:r>
        <w:rPr>
          <w:rFonts w:ascii="맑은 고딕" w:hAnsi="맑은 고딕" w:eastAsia="맑은 고딕"/>
          <w:b w:val="0"/>
          <w:i w:val="0"/>
          <w:color w:val="444444"/>
          <w:sz w:val="21"/>
        </w:rPr>
        <w:t>창조야말로 하나님이 참 하나님이심을 보여주는 "확실한 표지"예요. 이사야는 우매한 사람들이 거짓 신을 섬기는 이유가 창조의 하나님을 참 하나님으로 배우지 못했기 때문이라고 했어요(사 40:21). 그래서 우리는 게으름으로 이 사실을 흐릿하게 두지 말고, 성경이 증거하는 창조의 역사를 분명하게 마음에 그려야 해요.</w:t>
      </w:r>
    </w:p>
    <w:p>
      <w:pPr>
        <w:spacing w:before="160" w:after="60"/>
      </w:pPr>
      <w:r>
        <w:rPr>
          <w:rFonts w:ascii="맑은 고딕" w:hAnsi="맑은 고딕" w:eastAsia="맑은 고딕"/>
          <w:b/>
          <w:i w:val="0"/>
          <w:color w:val="2E6DA4"/>
          <w:sz w:val="21"/>
        </w:rPr>
        <w:t>Q2.  세상이 시작되기 전에 하나님은 뭘 하고 계셨나요? 그런 것도 알 수 있나요?</w:t>
      </w:r>
    </w:p>
    <w:p>
      <w:pPr>
        <w:spacing w:before="40" w:after="120"/>
        <w:ind w:left="283"/>
      </w:pPr>
      <w:r>
        <w:rPr>
          <w:rFonts w:ascii="맑은 고딕" w:hAnsi="맑은 고딕" w:eastAsia="맑은 고딕"/>
          <w:b w:val="0"/>
          <w:i w:val="0"/>
          <w:color w:val="444444"/>
          <w:sz w:val="21"/>
        </w:rPr>
        <w:t>칼빈은 이 질문 자체가 방자한 호기심이라고 말해요. 옛날 어떤 지혜로운 노인은 "그런 걸 캐묻는 사람들을 위해 지옥을 만들고 계셨다"고 답했대요. 우리의 이성은 안경 없이는 흐릿하게 보듯, 성경이 가르쳐 주는 데까지만 나아가야 해요. 창조의 시간과 공간의 정확한 범위를 우리가 가늠할 수 없게 하신 것도 오히려 우리 믿음에 유익해요.</w:t>
      </w:r>
    </w:p>
    <w:p>
      <w:pPr>
        <w:spacing w:before="160" w:after="60"/>
      </w:pPr>
      <w:r>
        <w:rPr>
          <w:rFonts w:ascii="맑은 고딕" w:hAnsi="맑은 고딕" w:eastAsia="맑은 고딕"/>
          <w:b/>
          <w:i w:val="0"/>
          <w:color w:val="2E6DA4"/>
          <w:sz w:val="21"/>
        </w:rPr>
        <w:t>Q3.  하나님은 왜 세상을 하루가 아니라 엿새에 걸쳐 만드셨나요?</w:t>
      </w:r>
    </w:p>
    <w:p>
      <w:pPr>
        <w:spacing w:before="40" w:after="120"/>
        <w:ind w:left="283"/>
      </w:pPr>
      <w:r>
        <w:rPr>
          <w:rFonts w:ascii="맑은 고딕" w:hAnsi="맑은 고딕" w:eastAsia="맑은 고딕"/>
          <w:b w:val="0"/>
          <w:i w:val="0"/>
          <w:color w:val="444444"/>
          <w:sz w:val="21"/>
        </w:rPr>
        <w:t>모세는 창조가 한순간이 아니라 엿새 동안 이루어졌다고 기록했어요. 칼빈은 이것이 우리가 하나하나를 마음에 새기며 묵상하게 하시려는 배려라고 봐요. 우리 마음은 쉽게 흔들리고 경건한 생각도 금방 사라지기 때문에, 창조의 순서를 나누어 보여 주시면서 천천히 곱씹게 하신 거예요.</w:t>
      </w:r>
    </w:p>
    <w:p>
      <w:pPr>
        <w:spacing w:before="160" w:after="60"/>
      </w:pPr>
      <w:r>
        <w:rPr>
          <w:rFonts w:ascii="맑은 고딕" w:hAnsi="맑은 고딕" w:eastAsia="맑은 고딕"/>
          <w:b/>
          <w:i w:val="0"/>
          <w:color w:val="2E6DA4"/>
          <w:sz w:val="21"/>
        </w:rPr>
        <w:t>Q4.  하나님이 아담을 가장 나중에 만드신 이유는 뭔가요?</w:t>
      </w:r>
    </w:p>
    <w:p>
      <w:pPr>
        <w:spacing w:before="40" w:after="120"/>
        <w:ind w:left="283"/>
      </w:pPr>
      <w:r>
        <w:rPr>
          <w:rFonts w:ascii="맑은 고딕" w:hAnsi="맑은 고딕" w:eastAsia="맑은 고딕"/>
          <w:b w:val="0"/>
          <w:i w:val="0"/>
          <w:color w:val="444444"/>
          <w:sz w:val="21"/>
        </w:rPr>
        <w:t>하나님은 땅과 물과 공기를 먼저 생물들로 채우시고, 양식을 넉넉히 마련하신 다음에야 아담을 창조하셨어요. 칼빈은 이것을 가족을 위해 집과 밥상을 미리 준비해 두는 아버지에 비유해요. 이 순서 자체가 인류를 향한 하나님의 부성적 사랑을 보여준다는 거예요.</w:t>
      </w:r>
    </w:p>
    <w:p>
      <w:pPr>
        <w:spacing w:before="160" w:after="60"/>
      </w:pPr>
      <w:r>
        <w:rPr>
          <w:rFonts w:ascii="맑은 고딕" w:hAnsi="맑은 고딕" w:eastAsia="맑은 고딕"/>
          <w:b/>
          <w:i w:val="0"/>
          <w:color w:val="2E6DA4"/>
          <w:sz w:val="21"/>
        </w:rPr>
        <w:t>Q5.  "무로부터의 창조"라는 말은 정확히 무슨 뜻인가요?</w:t>
      </w:r>
    </w:p>
    <w:p>
      <w:pPr>
        <w:spacing w:before="40" w:after="120"/>
        <w:ind w:left="283"/>
      </w:pPr>
      <w:r>
        <w:rPr>
          <w:rFonts w:ascii="맑은 고딕" w:hAnsi="맑은 고딕" w:eastAsia="맑은 고딕"/>
          <w:b w:val="0"/>
          <w:i w:val="0"/>
          <w:color w:val="444444"/>
          <w:sz w:val="21"/>
        </w:rPr>
        <w:t>하나님이 이미 있던 재료를 다듬어 세상을 만드신 게 아니라, 말씀과 성령의 권능으로 아무것도 없는 데서 하늘과 땅을 지으셨다는 뜻이에요. 칼빈은 이 사실만으로도 세상이 "아름다운 영광의 극장"이라고 말해요. 생물과 무생물을 종류대로 만드시고, 각각에 고유한 본성과 자리를 주시고, 사람을 그 작품들 중 최고의 표본으로 지으신 것 모두 여기서 흘러나와요.</w:t>
      </w:r>
    </w:p>
    <w:p>
      <w:pPr>
        <w:spacing w:before="160" w:after="60"/>
      </w:pPr>
      <w:r>
        <w:rPr>
          <w:rFonts w:ascii="맑은 고딕" w:hAnsi="맑은 고딕" w:eastAsia="맑은 고딕"/>
          <w:b/>
          <w:i w:val="0"/>
          <w:color w:val="2E6DA4"/>
          <w:sz w:val="21"/>
        </w:rPr>
        <w:t>Q6.  창조를 안다는 것이 우리 신앙에 왜 중요한가요?</w:t>
      </w:r>
    </w:p>
    <w:p>
      <w:pPr>
        <w:spacing w:before="40" w:after="120"/>
        <w:ind w:left="283"/>
      </w:pPr>
      <w:r>
        <w:rPr>
          <w:rFonts w:ascii="맑은 고딕" w:hAnsi="맑은 고딕" w:eastAsia="맑은 고딕"/>
          <w:b w:val="0"/>
          <w:i w:val="0"/>
          <w:color w:val="444444"/>
          <w:sz w:val="21"/>
        </w:rPr>
        <w:t>칼빈은 하나님의 작품들을 묵상할 때 두 가지를 깨닫는다고 해요. 첫째, 하나님의 헤아릴 수 없는 지혜와 권능과 선하심이 세상 곳곳에서 빛난다는 것. 둘째, 사람을 위해 모든 것을 예비하셨다는 사실에서 우리를 향한 부성적 사랑을 확신하게 된다는 것이에요. 이 사랑을 의심하는 것이 오히려 배은망덕한 일이라고 칼빈은 말해요.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이번 한 주, 내 시간을 어디에 가장 많이 썼는지 하루씩 되짚어 보고, 그 시간이 "맡겨진 선물"이라면 어떻게 쓰였어야 할지 생각해 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이번 한 주 소비 내역(용돈, 카드 내역 등)을 떠올려 보고, 그중 청지기답게 쓴 돈과 그렇지 않은 돈을 구분해 보세요.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몸과 재능 중에, "이건 온전히 내 노력으로 얻은 것"이라고 여겼던 게 있다면 무엇인가요? 창조주 관점에서 다시 생각해 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하루의 일정표를 적어보고, 시간 중 얼마를 하나님과 이웃을 위해 썼는지 표시해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지출 내역을 기록하고, 그중 청지기답지 못했던 지출 하나를 찾아 다음 주엔 바꿔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잠들기 전, "오늘 내 몸과 시간과 재능을 맡기신 분께 어떻게 사용했나"를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"이토록 아름다운 극장 안에 우리가 놓여 있으니, 하나님의 밝히 드러난 사역들을 경건한 마음으로 즐거워하기를 마다하지 맙시다."</w:t>
            </w:r>
          </w:p>
          <w:p>
            <w:pPr>
              <w:jc w:val="right"/>
            </w:pPr>
            <w:r>
              <w:rPr>
                <w:rFonts w:ascii="맑은 고딕" w:hAnsi="맑은 고딕" w:eastAsia="맑은 고딕"/>
                <w:b/>
                <w:i w:val="0"/>
                <w:color w:val="8B6014"/>
                <w:sz w:val="19"/>
              </w:rPr>
              <w:t>— 존 칼빈, 『기독교강요』 1.14.20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"모든 것은 결국 인공적인 것이니, 자연이야말로 하나님의 예술이기 때문이다."</w:t>
            </w:r>
          </w:p>
          <w:p>
            <w:pPr>
              <w:jc w:val="right"/>
            </w:pPr>
            <w:r>
              <w:rPr>
                <w:rFonts w:ascii="맑은 고딕" w:hAnsi="맑은 고딕" w:eastAsia="맑은 고딕"/>
                <w:b/>
                <w:i w:val="0"/>
                <w:color w:val="8B6014"/>
                <w:sz w:val="19"/>
              </w:rPr>
              <w:t>— 토마스 브라운, 『의사의 종교』 (Sir Thomas Browne, Religio Medici)</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"창조주 하나님"을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15 과 | 기독교강요 1.14</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