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맑은 고딕" w:hAnsi="맑은 고딕" w:eastAsia="맑은 고딕"/>
          <w:b/>
          <w:i w:val="0"/>
          <w:color w:val="D4A017"/>
          <w:sz w:val="32"/>
        </w:rPr>
        <w:t>제  21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인간의 타락</w:t>
            </w:r>
          </w:p>
          <w:p>
            <w:pPr>
              <w:jc w:val="center"/>
            </w:pPr>
            <w:r>
              <w:rPr>
                <w:rFonts w:ascii="맑은 고딕" w:hAnsi="맑은 고딕" w:eastAsia="맑은 고딕"/>
                <w:b w:val="0"/>
                <w:i w:val="0"/>
                <w:color w:val="C0D8F0"/>
                <w:sz w:val="28"/>
              </w:rPr>
              <w:t>관계와 일이 깨진 건 기술 문제가 아니라 죄 때문이에요</w:t>
            </w:r>
          </w:p>
        </w:tc>
      </w:tr>
    </w:tbl>
    <w:p>
      <w:pPr>
        <w:spacing w:after="240"/>
      </w:pPr>
    </w:p>
    <w:p>
      <w:pPr>
        <w:spacing w:after="240"/>
        <w:jc w:val="center"/>
      </w:pPr>
      <w:r>
        <w:rPr>
          <w:rFonts w:ascii="맑은 고딕" w:hAnsi="맑은 고딕" w:eastAsia="맑은 고딕"/>
          <w:b/>
          <w:i w:val="0"/>
          <w:color w:val="2E6DA4"/>
          <w:sz w:val="26"/>
        </w:rPr>
        <w:t>기독교강요 2.1</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"그러므로 한 사람으로 말미암아 죄가 세상에 들어오고 죄로 말미암아 사망이 들어왔나니 이와 같이 모든 사람이 죄를 지었으므로 사망이 모든 사람에게 이르렀느니라" (로마서 5:12)</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아담의 타락이 정확히 무엇을 무너뜨렸는지 알기!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인간의 비참함이 하나님·이웃·창조와의 관계가 깨진 문제임을 알기!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갈등이 생길 때 상대만 탓하지 않고 내 안의 자기중심성을 볼 수 있게 되기!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친구랑 크게 싸운 다음 날을 떠올려볼까요. 대화를 다시 해보려 해도 자꾸 어긋나고, 같이 있던 공간마저 어색해집니다. 그런데 우리는 보통 그걸 "성격 차이" 정도로 넘겨요. 칼빈은 다르게 봅니다. 사람과 사람 사이, 사람과 하나님 사이가 어긋나는 근본 원인은 성격이나 소통 기술 부족이 아니라, 창세기 3장에서 벌어진 한 사건, 곧 아담의 불순종이라는 거예요. 그날 이후로 사람은 하나님과도, 이웃과도, 심지어 자기 자신과도 어긋난 채 살게 됐습니다. 오늘은 그 "깨어짐"이 정확히 무엇이었는지 짚어봐요.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최근에 겪은 갈등(가족, 친구, 팀플 등) 중 하나를 떠올려보면, 나는 그 원인을 주로 "상대방 문제"로 봤나요, 아니면 "내 문제"로도 봤나요?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내용(말씀) 깊이 파기 — 기독교강요 2.1</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기독교강요 2.1 (타락 전 인류의 순전함과 타락 후 인류의 비참함)</w:t>
            </w:r>
          </w:p>
          <w:p>
            <w:r>
              <w:rPr>
                <w:rFonts w:ascii="맑은 고딕" w:hAnsi="맑은 고딕" w:eastAsia="맑은 고딕"/>
                <w:b w:val="0"/>
                <w:i w:val="0"/>
                <w:color w:val="1A3A5C"/>
                <w:sz w:val="21"/>
              </w:rPr>
              <w:t>문) 아담의 타락은 무엇을 무너뜨렸는가?</w:t>
            </w:r>
          </w:p>
          <w:p>
            <w:r>
              <w:rPr>
                <w:rFonts w:ascii="맑은 고딕" w:hAnsi="맑은 고딕" w:eastAsia="맑은 고딕"/>
                <w:b w:val="0"/>
                <w:i w:val="0"/>
                <w:color w:val="1A3A5C"/>
                <w:sz w:val="21"/>
              </w:rPr>
              <w:t>답) 하나님이 처음에 사람에게 주신 순전함과 탁월함이 아담의 불순종으로 무너지고, 그 결과 죄와 죽음이 하나님·이웃·창조 세계와의 관계를 모두 깨뜨렸다.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칼빈은 왜 "우리 자신을 아는 지식"부터 이야기하나요?</w:t>
      </w:r>
    </w:p>
    <w:p>
      <w:pPr>
        <w:spacing w:before="40" w:after="120"/>
        <w:ind w:left="283"/>
      </w:pPr>
      <w:r>
        <w:rPr>
          <w:rFonts w:ascii="맑은 고딕" w:hAnsi="맑은 고딕" w:eastAsia="맑은 고딕"/>
          <w:b w:val="0"/>
          <w:i w:val="0"/>
          <w:color w:val="444444"/>
          <w:sz w:val="21"/>
        </w:rPr>
        <w:t>세상 철학자들은 자기를 알라고 하면서 자기 존귀함과 탁월함을 자랑하게 만들었어요. 칼빈은 반대로 말합니다. 창조 때 받은 은혜가 얼마나 컸는지 알고, 동시에 타락 이후 우리가 얼마나 비참해졌는지도 함께 알아야 진짜 자기 인식이라고요.</w:t>
      </w:r>
    </w:p>
    <w:p>
      <w:pPr>
        <w:spacing w:before="160" w:after="60"/>
      </w:pPr>
      <w:r>
        <w:rPr>
          <w:rFonts w:ascii="맑은 고딕" w:hAnsi="맑은 고딕" w:eastAsia="맑은 고딕"/>
          <w:b/>
          <w:i w:val="0"/>
          <w:color w:val="2E6DA4"/>
          <w:sz w:val="21"/>
        </w:rPr>
        <w:t>Q2.  창조 때 인간은 어떤 상태였나요?</w:t>
      </w:r>
    </w:p>
    <w:p>
      <w:pPr>
        <w:spacing w:before="40" w:after="120"/>
        <w:ind w:left="283"/>
      </w:pPr>
      <w:r>
        <w:rPr>
          <w:rFonts w:ascii="맑은 고딕" w:hAnsi="맑은 고딕" w:eastAsia="맑은 고딕"/>
          <w:b w:val="0"/>
          <w:i w:val="0"/>
          <w:color w:val="444444"/>
          <w:sz w:val="21"/>
        </w:rPr>
        <w:t>창세기 1:27은 사람이 "하나님의 형상대로" 지음받았다고 말해요. 처음 사람은 존귀함과 탁월함을 가진 존재였고, 하나님을 늘 의지하며 그 은혜 안에서 온전했어요. 문제는 그 좋음이 사람 자신의 것이 아니라 하나님께 받은 것이었다는 점이에요.</w:t>
      </w:r>
    </w:p>
    <w:p>
      <w:pPr>
        <w:spacing w:before="160" w:after="60"/>
      </w:pPr>
      <w:r>
        <w:rPr>
          <w:rFonts w:ascii="맑은 고딕" w:hAnsi="맑은 고딕" w:eastAsia="맑은 고딕"/>
          <w:b/>
          <w:i w:val="0"/>
          <w:color w:val="2E6DA4"/>
          <w:sz w:val="21"/>
        </w:rPr>
        <w:t>Q3.  그런데 왜 그 좋은 상태가 무너졌나요?</w:t>
      </w:r>
    </w:p>
    <w:p>
      <w:pPr>
        <w:spacing w:before="40" w:after="120"/>
        <w:ind w:left="283"/>
      </w:pPr>
      <w:r>
        <w:rPr>
          <w:rFonts w:ascii="맑은 고딕" w:hAnsi="맑은 고딕" w:eastAsia="맑은 고딕"/>
          <w:b w:val="0"/>
          <w:i w:val="0"/>
          <w:color w:val="444444"/>
          <w:sz w:val="21"/>
        </w:rPr>
        <w:t>아담이 하나님께 불순종했기 때문이에요. 칼빈은 아담의 몰락을 "우리의 근본으로부터 떨어짐"이라고 표현해요. 이 사건 이후 사람은 자신에 대한 미움과 참된 겸손, 그리고 하나님을 다시 찾고자 하는 열심이 함께 필요해졌어요.</w:t>
      </w:r>
    </w:p>
    <w:p>
      <w:pPr>
        <w:spacing w:before="160" w:after="60"/>
      </w:pPr>
      <w:r>
        <w:rPr>
          <w:rFonts w:ascii="맑은 고딕" w:hAnsi="맑은 고딕" w:eastAsia="맑은 고딕"/>
          <w:b/>
          <w:i w:val="0"/>
          <w:color w:val="2E6DA4"/>
          <w:sz w:val="21"/>
        </w:rPr>
        <w:t>Q4.  타락이 사람 마음 전체에 영향을 줬다는 게 무슨 뜻인가요?</w:t>
      </w:r>
    </w:p>
    <w:p>
      <w:pPr>
        <w:spacing w:before="40" w:after="120"/>
        <w:ind w:left="283"/>
      </w:pPr>
      <w:r>
        <w:rPr>
          <w:rFonts w:ascii="맑은 고딕" w:hAnsi="맑은 고딕" w:eastAsia="맑은 고딕"/>
          <w:b w:val="0"/>
          <w:i w:val="0"/>
          <w:color w:val="444444"/>
          <w:sz w:val="21"/>
        </w:rPr>
        <w:t>칼빈은 이걸 "전적 타락"이라 부릅니다. 감각이나 욕구 같은 일부분만 망가진 게 아니라, 영혼의 모든 부분, 곧 이성과 마음까지 부패했다는 뜻이에요. 로마서 5:12도 한 사람의 범죄로 죄와 사망이 온 세상에 들어왔다고 말해요.</w:t>
      </w:r>
    </w:p>
    <w:p>
      <w:pPr>
        <w:spacing w:before="160" w:after="60"/>
      </w:pPr>
      <w:r>
        <w:rPr>
          <w:rFonts w:ascii="맑은 고딕" w:hAnsi="맑은 고딕" w:eastAsia="맑은 고딕"/>
          <w:b/>
          <w:i w:val="0"/>
          <w:color w:val="2E6DA4"/>
          <w:sz w:val="21"/>
        </w:rPr>
        <w:t>Q5.  그러면 사람이 원래부터 악하게 만들어졌던 건가요?</w:t>
      </w:r>
    </w:p>
    <w:p>
      <w:pPr>
        <w:spacing w:before="40" w:after="120"/>
        <w:ind w:left="283"/>
      </w:pPr>
      <w:r>
        <w:rPr>
          <w:rFonts w:ascii="맑은 고딕" w:hAnsi="맑은 고딕" w:eastAsia="맑은 고딕"/>
          <w:b w:val="0"/>
          <w:i w:val="0"/>
          <w:color w:val="444444"/>
          <w:sz w:val="21"/>
        </w:rPr>
        <w:t>아니에요. 전도서 7:29은 "하나님은 사람을 정직하게 지으셨다"고 분명히 말해요. 칼빈도 사람의 악함을 하나님 탓으로 돌리면 안 된다고 강조해요. 부패는 하나님이 주신 본성 자체가 아니라, 사람이 스스로 어긋난 결과예요.</w:t>
      </w:r>
    </w:p>
    <w:p>
      <w:pPr>
        <w:spacing w:before="160" w:after="60"/>
      </w:pPr>
      <w:r>
        <w:rPr>
          <w:rFonts w:ascii="맑은 고딕" w:hAnsi="맑은 고딕" w:eastAsia="맑은 고딕"/>
          <w:b/>
          <w:i w:val="0"/>
          <w:color w:val="2E6DA4"/>
          <w:sz w:val="21"/>
        </w:rPr>
        <w:t>Q6.  이 비참한 이야기가 끝은 아니겠죠?</w:t>
      </w:r>
    </w:p>
    <w:p>
      <w:pPr>
        <w:spacing w:before="40" w:after="120"/>
        <w:ind w:left="283"/>
      </w:pPr>
      <w:r>
        <w:rPr>
          <w:rFonts w:ascii="맑은 고딕" w:hAnsi="맑은 고딕" w:eastAsia="맑은 고딕"/>
          <w:b w:val="0"/>
          <w:i w:val="0"/>
          <w:color w:val="444444"/>
          <w:sz w:val="21"/>
        </w:rPr>
        <w:t>맞아요. 칼빈은 창조 때 받은 좋음을 기억하는 지식이 우리를 절망에만 머물게 하지 않고, 다시 하나님을 찾고 회복을 사모하게 만든다고 말해요. 깨어짐을 정직하게 아는 것이, 그리스도를 통한 회복을 간절히 구하게 되는 출발점이 되는 거예요.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최근 갈등에서 상대만 탓하고 넘어간 순간이 있다면, 내 안에 있던 자기중심성은 무엇이었나요?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"관계가 깨진 건 소통 기술 문제가 아니라 죄 때문"이라는 말에 동의하는 부분과 낯선 부분은 뭔가요?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하나님과의 관계, 이웃과의 관계 중 요즘 더 어긋나 있다고 느끼는 쪽은 어느 쪽인가요?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지난 주 챌린지 나눔 &amp; 이번주 챌린지</w:t>
            </w:r>
          </w:p>
        </w:tc>
      </w:tr>
    </w:tbl>
    <w:p>
      <w:pPr>
        <w:spacing w:before="80" w:after="160"/>
      </w:pPr>
      <w:r>
        <w:rPr>
          <w:rFonts w:ascii="맑은 고딕" w:hAnsi="맑은 고딕" w:eastAsia="맑은 고딕"/>
          <w:b/>
          <w:i w:val="0"/>
          <w:color w:val="1A3A5C"/>
          <w:sz w:val="21"/>
        </w:rPr>
        <w:t>지난주 챌린지를 통해 새롭게 알게 된 점은 무엇인가요?</w:t>
      </w:r>
    </w:p>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갈등이 생기면 상대를 탓하기 전에 "내 자기중심성은 뭐였나"를 먼저 적어보세요.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로마서 5:12을 하루 한 번씩 소리 내어 읽고 묵상해보세요.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사람에게 "요즘 우리 관계에서 내가 고쳐야 할 부분"을 하나 물어보세요.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"인간은 위대함과 비참함이 공존하는 존재다."</w:t>
            </w:r>
          </w:p>
          <w:p>
            <w:pPr>
              <w:jc w:val="right"/>
            </w:pPr>
            <w:r>
              <w:rPr>
                <w:rFonts w:ascii="맑은 고딕" w:hAnsi="맑은 고딕" w:eastAsia="맑은 고딕"/>
                <w:b/>
                <w:i w:val="0"/>
                <w:color w:val="8B6014"/>
                <w:sz w:val="19"/>
              </w:rPr>
              <w:t>— 블레즈 파스칼 (Blaise Pascal)</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"태초에 사람의 본성은 아무 흠도 죄도 없이 창조되었으나, 아담에게서 태어난 우리의 본성은 이제 건강하지 못하므로 의사가 필요하다."</w:t>
            </w:r>
          </w:p>
          <w:p>
            <w:pPr>
              <w:jc w:val="right"/>
            </w:pPr>
            <w:r>
              <w:rPr>
                <w:rFonts w:ascii="맑은 고딕" w:hAnsi="맑은 고딕" w:eastAsia="맑은 고딕"/>
                <w:b/>
                <w:i w:val="0"/>
                <w:color w:val="8B6014"/>
                <w:sz w:val="19"/>
              </w:rPr>
              <w:t>— 어거스틴 (Augustine of Hippo)</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"인간의 타락"을 내 말로 1~2절로 정리해보세요.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1년차 제 21 과 | 기독교강요 2.1</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