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23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전적 타락</w:t>
            </w:r>
          </w:p>
          <w:p>
            <w:pPr>
              <w:jc w:val="center"/>
            </w:pPr>
            <w:r>
              <w:rPr>
                <w:rFonts w:ascii="맑은 고딕" w:hAnsi="맑은 고딕" w:eastAsia="맑은 고딕"/>
                <w:b w:val="0"/>
                <w:i w:val="0"/>
                <w:color w:val="C0D8F0"/>
                <w:sz w:val="28"/>
              </w:rPr>
              <w:t>나도 남도 함부로 낙관하거나 절망하지 않고, 그저 은혜를 구해요</w:t>
            </w:r>
          </w:p>
        </w:tc>
      </w:tr>
    </w:tbl>
    <w:p>
      <w:pPr>
        <w:spacing w:after="240"/>
      </w:pPr>
    </w:p>
    <w:p>
      <w:pPr>
        <w:spacing w:after="240"/>
        <w:jc w:val="center"/>
      </w:pPr>
      <w:r>
        <w:rPr>
          <w:rFonts w:ascii="맑은 고딕" w:hAnsi="맑은 고딕" w:eastAsia="맑은 고딕"/>
          <w:b/>
          <w:i w:val="0"/>
          <w:color w:val="2E6DA4"/>
          <w:sz w:val="26"/>
        </w:rPr>
        <w:t>기독교강요 2.2</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"기록된 바 의인은 없나니 하나도 없으며 깨닫는 자도 없고 하나님을 찾는 자도 없고 다 치우쳐 함께 무익하게 되고 선을 행하는 자는 없나니 하나도 없도다" (로마서 3:10-12)</w:t>
            </w:r>
          </w:p>
          <w:p>
            <w:r>
              <w:rPr>
                <w:rFonts w:ascii="맑은 고딕" w:hAnsi="맑은 고딕" w:eastAsia="맑은 고딕"/>
                <w:b w:val="0"/>
                <w:i w:val="0"/>
                <w:color w:val="1A3A5C"/>
                <w:sz w:val="21"/>
              </w:rPr>
              <w:t>"그는 허물과 죄로 죽었던 너희를 살리셨도다 그 때에 너희는 그 가운데서 행하여 이 세상 풍조를 따르고 공중의 권세 잡은 자를 따랐으니" (에베소서 2:1-2)</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죄가 사람의 어느 한 부분만이 아니라 지성·감정·의지·몸 전체를 오염시켰다는 걸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그럼에도 인간이 짐승과 다르다는 것, 인간성 자체가 사라진 건 아니라는 걸 구분해서 알기!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나 자신과 다른 사람을 볼 때 낙관도 절망도 아닌, 은혜를 구하는 태도를 배우기!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친구가 큰 잘못을 저질렀을 때 우리는 보통 둘 중 하나로 반응해요. "쟤는 원래 저런 애야, 답 없어" 하고 포기하거나, "그래도 착한 구석이 있잖아" 하고 좋게만 봐주거나요. 나 자신에 대해서도 비슷해요. 어떤 날은 자책하고, 어떤 날은 스스로를 다독여요. 그런데 이 둘 다 성경이 말하는 인간의 실제 모습과는 거리가 있어요. 칼빈은 『기독교강요』 2권 2장에서 사람이 죄로 인해 얼마나 깊이 망가졌는지, 그러면서도 여전히 사람으로 남아 있다는 게 무슨 뜻인지 정밀하게 설명해요.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최근에 나 자신이나 다른 사람에 대해 "저 사람은 원래 그래" 하고 포기하듯 판단했던 순간이 있었나요?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2.2</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기독교강요 2권 2장 (자유의지와 부패한 본성)</w:t>
            </w:r>
          </w:p>
          <w:p>
            <w:r>
              <w:rPr>
                <w:rFonts w:ascii="맑은 고딕" w:hAnsi="맑은 고딕" w:eastAsia="맑은 고딕"/>
                <w:b w:val="0"/>
                <w:i w:val="0"/>
                <w:color w:val="1A3A5C"/>
                <w:sz w:val="21"/>
              </w:rPr>
              <w:t>문) 죄는 사람의 어디까지 오염시켰는가?</w:t>
            </w:r>
          </w:p>
          <w:p>
            <w:r>
              <w:rPr>
                <w:rFonts w:ascii="맑은 고딕" w:hAnsi="맑은 고딕" w:eastAsia="맑은 고딕"/>
                <w:b w:val="0"/>
                <w:i w:val="0"/>
                <w:color w:val="1A3A5C"/>
                <w:sz w:val="21"/>
              </w:rPr>
              <w:t>답) 죄는 사람의 지성·감정·의지·몸 전체를 오염시켰다. 하지만 인간에게서 인간성 자체를 완전히 없애버리지는 않았다. 그래서 사람은 여전히 이성을 쓰고 선악을 구별하지만, 그 어느 것도 스스로 구원에 이르게 하지는 못한다.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칼빈은 왜 "자유의지"라는 주제를 이렇게 조심스럽게 다루나요?</w:t>
      </w:r>
    </w:p>
    <w:p>
      <w:pPr>
        <w:spacing w:before="40" w:after="120"/>
        <w:ind w:left="283"/>
      </w:pPr>
      <w:r>
        <w:rPr>
          <w:rFonts w:ascii="맑은 고딕" w:hAnsi="맑은 고딕" w:eastAsia="맑은 고딕"/>
          <w:b w:val="0"/>
          <w:i w:val="0"/>
          <w:color w:val="444444"/>
          <w:sz w:val="21"/>
        </w:rPr>
        <w:t>칼빈은 사람이 자기 안에 선한 능력이 남아 있다고 착각하면 곧바로 교만해진다고 봤어요. 반대로 아무 능력도 없다고 절망하면 나태해져 버려요. 그래서 그는 "무엇이 남아 있고, 무엇이 사라졌는지"를 정밀하게 구분해야 한다고 말해요.</w:t>
      </w:r>
    </w:p>
    <w:p>
      <w:pPr>
        <w:spacing w:before="160" w:after="60"/>
      </w:pPr>
      <w:r>
        <w:rPr>
          <w:rFonts w:ascii="맑은 고딕" w:hAnsi="맑은 고딕" w:eastAsia="맑은 고딕"/>
          <w:b/>
          <w:i w:val="0"/>
          <w:color w:val="2E6DA4"/>
          <w:sz w:val="21"/>
        </w:rPr>
        <w:t>Q2.  옛 철학자들은 사람의 마음을 어떻게 설명했나요?</w:t>
      </w:r>
    </w:p>
    <w:p>
      <w:pPr>
        <w:spacing w:before="40" w:after="120"/>
        <w:ind w:left="283"/>
      </w:pPr>
      <w:r>
        <w:rPr>
          <w:rFonts w:ascii="맑은 고딕" w:hAnsi="맑은 고딕" w:eastAsia="맑은 고딕"/>
          <w:b w:val="0"/>
          <w:i w:val="0"/>
          <w:color w:val="444444"/>
          <w:sz w:val="21"/>
        </w:rPr>
        <w:t>플라톤이나 키케로 같은 철학자들은 이성이 제 역할을 하면 얼마든지 스스로 덕을 선택할 수 있다고 믿었어요. 키케로는 "행운은 하나님께 구해야 하지만, 지혜는 자기 자신에게서 찾아야 한다"고까지 말했어요. 사람 안의 이성을 굉장히 신뢰한 거예요.</w:t>
      </w:r>
    </w:p>
    <w:p>
      <w:pPr>
        <w:spacing w:before="160" w:after="60"/>
      </w:pPr>
      <w:r>
        <w:rPr>
          <w:rFonts w:ascii="맑은 고딕" w:hAnsi="맑은 고딕" w:eastAsia="맑은 고딕"/>
          <w:b/>
          <w:i w:val="0"/>
          <w:color w:val="2E6DA4"/>
          <w:sz w:val="21"/>
        </w:rPr>
        <w:t>Q3.  교회 안에서도 이성을 그렇게 신뢰하는 사람들이 있었나요?</w:t>
      </w:r>
    </w:p>
    <w:p>
      <w:pPr>
        <w:spacing w:before="40" w:after="120"/>
        <w:ind w:left="283"/>
      </w:pPr>
      <w:r>
        <w:rPr>
          <w:rFonts w:ascii="맑은 고딕" w:hAnsi="맑은 고딕" w:eastAsia="맑은 고딕"/>
          <w:b w:val="0"/>
          <w:i w:val="0"/>
          <w:color w:val="444444"/>
          <w:sz w:val="21"/>
        </w:rPr>
        <w:t>있었어요. 크리소스톰, 오리겐, 토마스 아퀴나스도 선악을 구별하는 이성과 의지의 힘을 인정했어요. 다만 어거스틴만은 달랐어요. 그는 "자유의지는 은혜의 도움을 받아야만 선을 택할 수 있다"고 가르쳤어요. 칼빈은 바로 이 어거스틴의 입장을 따라가요.</w:t>
      </w:r>
    </w:p>
    <w:p>
      <w:pPr>
        <w:spacing w:before="160" w:after="60"/>
      </w:pPr>
      <w:r>
        <w:rPr>
          <w:rFonts w:ascii="맑은 고딕" w:hAnsi="맑은 고딕" w:eastAsia="맑은 고딕"/>
          <w:b/>
          <w:i w:val="0"/>
          <w:color w:val="2E6DA4"/>
          <w:sz w:val="21"/>
        </w:rPr>
        <w:t>Q4.  그럼 칼빈은 결국 이성과 의지가 완전히 파괴됐다고 보나요?</w:t>
      </w:r>
    </w:p>
    <w:p>
      <w:pPr>
        <w:spacing w:before="40" w:after="120"/>
        <w:ind w:left="283"/>
      </w:pPr>
      <w:r>
        <w:rPr>
          <w:rFonts w:ascii="맑은 고딕" w:hAnsi="맑은 고딕" w:eastAsia="맑은 고딕"/>
          <w:b w:val="0"/>
          <w:i w:val="0"/>
          <w:color w:val="444444"/>
          <w:sz w:val="21"/>
        </w:rPr>
        <w:t>아니에요. 칼빈은 죄로 인해 사람의 초자연적 은사(믿음, 하나님을 향한 사랑)는 완전히 제거됐다고 봐요. 하지만 자연적 은사, 곧 이성과 의지 자체는 완전히 지워지지 않았고, 부분적으로 약화되고 부패해서 "흉한 폐허"만 남았다고 말해요. 이성의 섬광이 여전히 번쩍이지만, 그 빛이 짙은 무지에 질식되어 있다는 거예요.</w:t>
      </w:r>
    </w:p>
    <w:p>
      <w:pPr>
        <w:spacing w:before="160" w:after="60"/>
      </w:pPr>
      <w:r>
        <w:rPr>
          <w:rFonts w:ascii="맑은 고딕" w:hAnsi="맑은 고딕" w:eastAsia="맑은 고딕"/>
          <w:b/>
          <w:i w:val="0"/>
          <w:color w:val="2E6DA4"/>
          <w:sz w:val="21"/>
        </w:rPr>
        <w:t>Q5.  그럼 사람의 이성이 아예 쓸모없는 건 아니라는 건가요?</w:t>
      </w:r>
    </w:p>
    <w:p>
      <w:pPr>
        <w:spacing w:before="40" w:after="120"/>
        <w:ind w:left="283"/>
      </w:pPr>
      <w:r>
        <w:rPr>
          <w:rFonts w:ascii="맑은 고딕" w:hAnsi="맑은 고딕" w:eastAsia="맑은 고딕"/>
          <w:b w:val="0"/>
          <w:i w:val="0"/>
          <w:color w:val="444444"/>
          <w:sz w:val="21"/>
        </w:rPr>
        <w:t>맞아요. 칼빈은 오성의 기능을 "지상의 사안들"(사회 질서, 법, 학문)과 "천상의 사안들"(하나님을 아는 지식, 구원)로 나눠요. 사람은 지상의 사안에서는 여전히 이성을 발휘해 사회를 이루고 법을 만들어요. 이건 하나님이 남겨두신 보편적 은혜예요. 하지만 천상의 사안에서는 사람의 이성이 스스로 아무것도 붙잡지 못해요.</w:t>
      </w:r>
    </w:p>
    <w:p>
      <w:pPr>
        <w:spacing w:before="160" w:after="60"/>
      </w:pPr>
      <w:r>
        <w:rPr>
          <w:rFonts w:ascii="맑은 고딕" w:hAnsi="맑은 고딕" w:eastAsia="맑은 고딕"/>
          <w:b/>
          <w:i w:val="0"/>
          <w:color w:val="2E6DA4"/>
          <w:sz w:val="21"/>
        </w:rPr>
        <w:t>Q6.  그럼 우리는 이 가르침을 갖고 어떻게 살아야 하나요?</w:t>
      </w:r>
    </w:p>
    <w:p>
      <w:pPr>
        <w:spacing w:before="40" w:after="120"/>
        <w:ind w:left="283"/>
      </w:pPr>
      <w:r>
        <w:rPr>
          <w:rFonts w:ascii="맑은 고딕" w:hAnsi="맑은 고딕" w:eastAsia="맑은 고딕"/>
          <w:b w:val="0"/>
          <w:i w:val="0"/>
          <w:color w:val="444444"/>
          <w:sz w:val="21"/>
        </w:rPr>
        <w:t>두 가지를 함께 붙잡아야 해요. 첫째, 사람은 지성·감정·의지·몸 전체가 죄로 물들어 있어서 함부로 낙관할 수 없어요. 둘째, 그렇다고 사람이 아무것도 아닌 존재가 된 건 아니에요. 여전히 하나님의 형상을 지닌 존재예요. 그래서 절망도 낙관도 아닌, 오직 하나님의 은혜를 구하는 자리에 서야 해요. 왜 그리스도의 은혜가 반드시 필요한지를 보여주는 이야기예요.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내 삶에서 "내 힘으로 괜찮아" 하고 자만했다가 무너졌던 순간을 나눠보세요.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내가 속한 공동체에서 개인의 잘못만이 아니라 구조나 문화 자체가 왜곡되어 있다고 느낀 적이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나 자신에 대해 낙관도 절망도 아닌 은혜를 구하는 기도를 한 문장으로 써보세요.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나 자신을 판단할 때 "낙관"과 "절망" 중 어느 쪽으로 더 쉽게 기우는지 하루 한 번씩 관찰해보세요.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내가 속한 조직이나 문화에서 구조적으로 왜곡된 부분을 하나 발견하면 기록해보세요.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"그래서 내겐 은혜가 필요하다"는 고백을 매일 아침 짧게 기도로 드려보세요.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"인간의 능력이 세워지려면 사람의 능력이 뿌리째 뽑혀야 한다."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"오직 은혜만이 우리를 구원한다. 그 사실을 아는 순간, 우리는 절망하지도 교만하지도 않게 된다."</w:t>
            </w:r>
          </w:p>
          <w:p>
            <w:pPr>
              <w:jc w:val="right"/>
            </w:pPr>
            <w:r>
              <w:rPr>
                <w:rFonts w:ascii="맑은 고딕" w:hAnsi="맑은 고딕" w:eastAsia="맑은 고딕"/>
                <w:b/>
                <w:i w:val="0"/>
                <w:color w:val="8B6014"/>
                <w:sz w:val="19"/>
              </w:rPr>
              <w:t>— 어거스틴 (Augustine of Hippo)</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"전적 타락"을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23 과 | 기독교강요 2.2</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