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30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생명과 정결을 지키라</w:t>
            </w:r>
          </w:p>
          <w:p>
            <w:pPr>
              <w:jc w:val="center"/>
            </w:pPr>
            <w:r>
              <w:rPr>
                <w:rFonts w:ascii="맑은 고딕" w:hAnsi="맑은 고딕" w:eastAsia="맑은 고딕"/>
                <w:b w:val="0"/>
                <w:i w:val="0"/>
                <w:color w:val="C0D8F0"/>
                <w:sz w:val="28"/>
              </w:rPr>
              <w:t>내 몸과 상대의 몸은 주께 속하며 사랑은 거룩과 안전을 구합니다</w:t>
            </w:r>
          </w:p>
        </w:tc>
      </w:tr>
    </w:tbl>
    <w:p>
      <w:pPr>
        <w:spacing w:after="240"/>
      </w:pPr>
    </w:p>
    <w:p>
      <w:pPr>
        <w:spacing w:after="240"/>
        <w:jc w:val="center"/>
      </w:pPr>
      <w:r>
        <w:rPr>
          <w:rFonts w:ascii="맑은 고딕" w:hAnsi="맑은 고딕" w:eastAsia="맑은 고딕"/>
          <w:b/>
          <w:i w:val="0"/>
          <w:color w:val="2E6DA4"/>
          <w:sz w:val="26"/>
        </w:rPr>
        <w:t>기독교강요 2권 8장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"살인하지 말라... 간음하지 말라" (출애굽기 20:13-14)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제6·7계명이 소극적 금지가 아니라 생명·정결을 향한 적극적 명령임을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분노와 정욕이 마음에서 시작된다는 예수님의 가르침을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관계·데이트·분노 표현의 경계선을 이번 주 삶에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SNS에서 순간적으로 폭발하는 분노, 데이트 관계에서 흐려지는 경계, 무심코 소비하는 자극적인 콘텐츠들. 우리는 이런 것들을 "그 정도는 괜찮다"고 넘기곤 해요. 그런데 칼빈은 제6계명과 제7계명을 설명하면서, 하나님이 원하시는 건 단지 "사람을 죽이지 마라", "몸을 섞지 마라"는 최소 기준이 아니라고 말해요. 예수님도 형제에게 노하는 것을 살인으로, 음욕의 눈길을 간음으로 보셨어요. 오늘은 생명과 정결을 지키는 것이 왜 소극적 절제가 아니라 적극적 사랑인지 살펴볼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내 마음속에서 가장 자주 통제가 안 되는 감정이나 욕구는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8장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2권 8장 · 제6~7계명</w:t>
            </w:r>
          </w:p>
          <w:p>
            <w:r>
              <w:rPr>
                <w:rFonts w:ascii="맑은 고딕" w:hAnsi="맑은 고딕" w:eastAsia="맑은 고딕"/>
                <w:b w:val="0"/>
                <w:i w:val="0"/>
                <w:color w:val="1A3A5C"/>
                <w:sz w:val="21"/>
              </w:rPr>
              <w:t>문) 제6계명과 제7계명은 각각 무엇을 명령하는가?</w:t>
            </w:r>
          </w:p>
          <w:p>
            <w:r>
              <w:rPr>
                <w:rFonts w:ascii="맑은 고딕" w:hAnsi="맑은 고딕" w:eastAsia="맑은 고딕"/>
                <w:b w:val="0"/>
                <w:i w:val="0"/>
                <w:color w:val="1A3A5C"/>
                <w:sz w:val="21"/>
              </w:rPr>
              <w:t>답) 제6계명은 이웃의 생명을 미워함과 방치함에서까지 지키고 적극적으로 보호하라는 명령이며, 제7계명은 몸과 마음의 정결을 지키고 결혼의 질서 안에서 순결하게 살라는 명령이다.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"살인하지 말라"가 왜 마음의 문제와 연결되나요?</w:t>
      </w:r>
    </w:p>
    <w:p>
      <w:pPr>
        <w:spacing w:before="40" w:after="120"/>
        <w:ind w:left="283"/>
      </w:pPr>
      <w:r>
        <w:rPr>
          <w:rFonts w:ascii="맑은 고딕" w:hAnsi="맑은 고딕" w:eastAsia="맑은 고딕"/>
          <w:b w:val="0"/>
          <w:i w:val="0"/>
          <w:color w:val="444444"/>
          <w:sz w:val="21"/>
        </w:rPr>
        <w:t>칼빈은 이 계명이 단지 몸에 상처를 입히지 말라는 것이 아니라, 내적 정서까지 명령한다고 말해요. 마음이 분노와 증오에 물들 때 이미 살인을 잉태한다는 거예요. 그래서 예수님도 형제에게 노하는 자, 라가라 하는 자, 미련한 놈이라 하는 자까지 심판의 대상으로 말씀하셨어요. 형제를 미워하는 것 자체가 살인이라는 거예요.</w:t>
      </w:r>
    </w:p>
    <w:p>
      <w:pPr>
        <w:spacing w:before="160" w:after="60"/>
      </w:pPr>
      <w:r>
        <w:rPr>
          <w:rFonts w:ascii="맑은 고딕" w:hAnsi="맑은 고딕" w:eastAsia="맑은 고딕"/>
          <w:b/>
          <w:i w:val="0"/>
          <w:color w:val="2E6DA4"/>
          <w:sz w:val="21"/>
        </w:rPr>
        <w:t>Q2.  그럼 이 계명이 요구하는 건 "화내지 않기"에서 그치나요?</w:t>
      </w:r>
    </w:p>
    <w:p>
      <w:pPr>
        <w:spacing w:before="40" w:after="120"/>
        <w:ind w:left="283"/>
      </w:pPr>
      <w:r>
        <w:rPr>
          <w:rFonts w:ascii="맑은 고딕" w:hAnsi="맑은 고딕" w:eastAsia="맑은 고딕"/>
          <w:b w:val="0"/>
          <w:i w:val="0"/>
          <w:color w:val="444444"/>
          <w:sz w:val="21"/>
        </w:rPr>
        <w:t>아니에요. 칼빈은 이 계명이 소극적 금지를 넘어 적극적 명령이라고 강조해요. 이웃의 생명을 존중하고 보호할 뿐 아니라, 위험에 처한 이웃을 도와야 할 의무까지 담고 있어요. 누군가 괴로워하는데 내 재능과 기회로 도울 수 있는데도 외면한다면, 그것도 이 계명을 어기는 것이라고 칼빈은 말해요.</w:t>
      </w:r>
    </w:p>
    <w:p>
      <w:pPr>
        <w:spacing w:before="160" w:after="60"/>
      </w:pPr>
      <w:r>
        <w:rPr>
          <w:rFonts w:ascii="맑은 고딕" w:hAnsi="맑은 고딕" w:eastAsia="맑은 고딕"/>
          <w:b/>
          <w:i w:val="0"/>
          <w:color w:val="2E6DA4"/>
          <w:sz w:val="21"/>
        </w:rPr>
        <w:t>Q3.  제7계명 "간음하지 말라"의 목적은 무엇인가요?</w:t>
      </w:r>
    </w:p>
    <w:p>
      <w:pPr>
        <w:spacing w:before="40" w:after="120"/>
        <w:ind w:left="283"/>
      </w:pPr>
      <w:r>
        <w:rPr>
          <w:rFonts w:ascii="맑은 고딕" w:hAnsi="맑은 고딕" w:eastAsia="맑은 고딕"/>
          <w:b w:val="0"/>
          <w:i w:val="0"/>
          <w:color w:val="444444"/>
          <w:sz w:val="21"/>
        </w:rPr>
        <w:t>칼빈은 이 계명의 목적이 하나님이 정숙과 순결을 사랑하시므로 우리가 모든 육체의 더러움을 멀리해야 하는 것이라고 말해요. 그리고 결혼을 하나님이 세우신 질서로 봐요. 사람은 혼자 살 수 없기에 서로 돕는 배필과 함께 사는 것이 하나님의 뜻이고, 결혼 안에서만 몸의 연합이 허락된다는 거예요.</w:t>
      </w:r>
    </w:p>
    <w:p>
      <w:pPr>
        <w:spacing w:before="160" w:after="60"/>
      </w:pPr>
      <w:r>
        <w:rPr>
          <w:rFonts w:ascii="맑은 고딕" w:hAnsi="맑은 고딕" w:eastAsia="맑은 고딕"/>
          <w:b/>
          <w:i w:val="0"/>
          <w:color w:val="2E6DA4"/>
          <w:sz w:val="21"/>
        </w:rPr>
        <w:t>Q4.  실제로 몸이 닿지 않으면 이 계명을 지킨 건가요?</w:t>
      </w:r>
    </w:p>
    <w:p>
      <w:pPr>
        <w:spacing w:before="40" w:after="120"/>
        <w:ind w:left="283"/>
      </w:pPr>
      <w:r>
        <w:rPr>
          <w:rFonts w:ascii="맑은 고딕" w:hAnsi="맑은 고딕" w:eastAsia="맑은 고딕"/>
          <w:b w:val="0"/>
          <w:i w:val="0"/>
          <w:color w:val="444444"/>
          <w:sz w:val="21"/>
        </w:rPr>
        <w:t>칼빈은 그렇지 않다고 분명히 말해요. 실제 접촉이 없어도 마음에 육욕이 불타오른다면 이미 불결의 비난을 피할 수 없다고 해요. 정숙은 몸의 정절뿐 아니라 영혼의 순결까지 포함하기 때문이에요. 그래서 몸치장, 말투, 시선 하나까지도 정결을 흔드는 덫이 될 수 있다고 경고해요.</w:t>
      </w:r>
    </w:p>
    <w:p>
      <w:pPr>
        <w:spacing w:before="160" w:after="60"/>
      </w:pPr>
      <w:r>
        <w:rPr>
          <w:rFonts w:ascii="맑은 고딕" w:hAnsi="맑은 고딕" w:eastAsia="맑은 고딕"/>
          <w:b/>
          <w:i w:val="0"/>
          <w:color w:val="2E6DA4"/>
          <w:sz w:val="21"/>
        </w:rPr>
        <w:t>Q5.  독신이나 미혼인 사람은 이 계명과 무관한가요?</w:t>
      </w:r>
    </w:p>
    <w:p>
      <w:pPr>
        <w:spacing w:before="40" w:after="120"/>
        <w:ind w:left="283"/>
      </w:pPr>
      <w:r>
        <w:rPr>
          <w:rFonts w:ascii="맑은 고딕" w:hAnsi="맑은 고딕" w:eastAsia="맑은 고딕"/>
          <w:b w:val="0"/>
          <w:i w:val="0"/>
          <w:color w:val="444444"/>
          <w:sz w:val="21"/>
        </w:rPr>
        <w:t>오히려 더 중요해요. 칼빈은 독신이 특별한 은사로 주어진 것이지 모두에게 주어진 것은 아니라고 말해요. 그래서 절제할 수 없다면 결혼하는 게 낫다고 했고, 독신으로 사는 사람은 육체의 편안함을 추구하지 말고 경건의 의무를 온전히 감당해야 한다고 강조해요. 결혼 여부와 상관없이 정결은 모두에게 요구되는 거예요.</w:t>
      </w:r>
    </w:p>
    <w:p>
      <w:pPr>
        <w:spacing w:before="160" w:after="60"/>
      </w:pPr>
      <w:r>
        <w:rPr>
          <w:rFonts w:ascii="맑은 고딕" w:hAnsi="맑은 고딕" w:eastAsia="맑은 고딕"/>
          <w:b/>
          <w:i w:val="0"/>
          <w:color w:val="2E6DA4"/>
          <w:sz w:val="21"/>
        </w:rPr>
        <w:t>Q6.  이 두 계명이 오늘 우리 삶에 구체적으로 어떻게 적용되나요?</w:t>
      </w:r>
    </w:p>
    <w:p>
      <w:pPr>
        <w:spacing w:before="40" w:after="120"/>
        <w:ind w:left="283"/>
      </w:pPr>
      <w:r>
        <w:rPr>
          <w:rFonts w:ascii="맑은 고딕" w:hAnsi="맑은 고딕" w:eastAsia="맑은 고딕"/>
          <w:b w:val="0"/>
          <w:i w:val="0"/>
          <w:color w:val="444444"/>
          <w:sz w:val="21"/>
        </w:rPr>
        <w:t>제6계명은 분노를 참는 것을 넘어, SNS나 관계 속에서 상대를 미워하거나 방치하지 않고 적극적으로 살피는 태도로 이어져요. 제7계명은 데이트 관계에서의 신체 접촉, 동의, 경계선을 정직하게 세우고, 음란한 콘텐츠나 말로도 스스로와 상대를 더럽히지 않는 태도로 나타나요. 두 계명 모두 내 몸과 상대의 몸이 다 주께 속했다는 사실에서 출발해요.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분노나 미움이 마음에서 어떤 방식으로 자라나고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데이트나 관계 안에서 내가 세워야 할 경계선이 있다면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몸과 마음의 정결을 위해 이번 주에 구체적으로 무엇을 바꿔볼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화가 났던 순간을 기록하고, 그 마음의 뿌리를 하나님 앞에 아뢰어보세요.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데이트나 관계에서 지킬 경계선 하나를 상대와 정직하게 이야기해보세요.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무심코 소비하던 자극적인 콘텐츠 하나를 이번 주 의식적으로 줄여보세요.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 형제를 미워하는 자마다 살인하는 자니."</w:t>
            </w:r>
          </w:p>
          <w:p>
            <w:pPr>
              <w:jc w:val="right"/>
            </w:pPr>
            <w:r>
              <w:rPr>
                <w:rFonts w:ascii="맑은 고딕" w:hAnsi="맑은 고딕" w:eastAsia="맑은 고딕"/>
                <w:b/>
                <w:i w:val="0"/>
                <w:color w:val="8B6014"/>
                <w:sz w:val="19"/>
              </w:rPr>
              <w:t>— 사도 요한 (Apostle John), 요한일서 3:15</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"정숙은 육체의 정절과 함께 결합된 영혼의 순결이다."</w:t>
            </w:r>
          </w:p>
          <w:p>
            <w:pPr>
              <w:jc w:val="right"/>
            </w:pPr>
            <w:r>
              <w:rPr>
                <w:rFonts w:ascii="맑은 고딕" w:hAnsi="맑은 고딕" w:eastAsia="맑은 고딕"/>
                <w:b/>
                <w:i w:val="0"/>
                <w:color w:val="8B6014"/>
                <w:sz w:val="19"/>
              </w:rPr>
              <w:t>— 존 칼빈 (John Calvin), 『기독교강요』</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"생명과 정결을 지키라"를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30 과 | 기독교강요 2권 8장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