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47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하나님·인간·그리스도 신앙고백</w:t>
            </w:r>
          </w:p>
          <w:p>
            <w:pPr>
              <w:jc w:val="center"/>
            </w:pPr>
            <w:r>
              <w:rPr>
                <w:rFonts w:ascii="맑은 고딕" w:hAnsi="맑은 고딕" w:eastAsia="맑은 고딕"/>
                <w:b w:val="0"/>
                <w:i w:val="0"/>
                <w:color w:val="C0D8F0"/>
                <w:sz w:val="28"/>
              </w:rPr>
              <w:t>1년차 전체를 내 언어로 다시 고백하는 시간</w:t>
            </w:r>
          </w:p>
        </w:tc>
      </w:tr>
    </w:tbl>
    <w:p>
      <w:pPr>
        <w:spacing w:after="240"/>
      </w:pPr>
    </w:p>
    <w:p>
      <w:pPr>
        <w:spacing w:after="240"/>
        <w:jc w:val="center"/>
      </w:pPr>
      <w:r>
        <w:rPr>
          <w:rFonts w:ascii="맑은 고딕" w:hAnsi="맑은 고딕" w:eastAsia="맑은 고딕"/>
          <w:b/>
          <w:i w:val="0"/>
          <w:color w:val="2E6DA4"/>
          <w:sz w:val="26"/>
        </w:rPr>
        <w:t>기독교강요 1-2권 종합</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"이는 만물이 주에게서 나오고 주로 말미암아 주에게로 돌아감이라 그에게 영광이 세세에 있을지어다 아멘." (로마서 11:36)</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1년차 46개 과에서 배운 것을 큰 그림으로 다시 연결하기!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하나님·인간·그리스도에 대해 배운 것을 내 언어로 요약해보기!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2년차로 넘어가기 전에 나만의 신앙고백문을 완성해보기!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등산을 해본 적 있나요? 처음 산 입구에 섰을 때는 정상이 보이지 않아요. 그냥 눈앞의 계단, 눈앞의 나무만 보고 한 걸음씩 올라갈 뿐이죠. 그런데 1부 능선쯤 올라와서 뒤를 돌아보면, 갑자기 전체 풍경이 눈에 들어와요. "아, 내가 이만큼 올라왔구나. 이 길이 이렇게 이어져 있었구나." 우리도 지난 46주 동안 한 과씩, 한 걸음씩 『기독교강요』를 따라 올라왔어요. 하나님을 아는 지식에서 시작해서, 성경, 삼위일체, 창조와 섭리, 죄와 율법, 십계명과 언약, 그리고 그리스도의 구속 사역까지요. 오늘은 잠깐 멈춰서 뒤를 돌아보는 시간이에요. 우리가 걸어온 길이 결국 하나의 이야기였다는 걸 확인하고, 그 이야기를 내 입으로 고백해보는 시간이죠.</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1년차 46개 과 중에서, 가장 기억에 남는 한 과와 그 이유는 무엇인가요?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1-2권 종합</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1년차 여정 요약 (1권 1~18장, 2권 1~16장)</w:t>
            </w:r>
          </w:p>
          <w:p>
            <w:r>
              <w:rPr>
                <w:rFonts w:ascii="맑은 고딕" w:hAnsi="맑은 고딕" w:eastAsia="맑은 고딕"/>
                <w:b w:val="0"/>
                <w:i w:val="0"/>
                <w:color w:val="1A3A5C"/>
                <w:sz w:val="21"/>
              </w:rPr>
              <w:t>문) 1년 동안 우리는 무엇을 배웠는가?</w:t>
            </w:r>
          </w:p>
          <w:p>
            <w:r>
              <w:rPr>
                <w:rFonts w:ascii="맑은 고딕" w:hAnsi="맑은 고딕" w:eastAsia="맑은 고딕"/>
                <w:b w:val="0"/>
                <w:i w:val="0"/>
                <w:color w:val="1A3A5C"/>
                <w:sz w:val="21"/>
              </w:rPr>
              <w:t>답) 하나님을 아는 지식(1-14과), 창조와 섭리(15-20과), 타락과 죄(21-25과), 율법과 십계명(26-31과), 언약(32-34과), 중보자 그리스도(35-39과), 구속의 사역(40-46과)까지, 하나님·인간·그리스도에 대한 성경의 가르침을 순서대로 배웠다.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하나님을 아는 지식과 성경 편(1-10과)에서는 무엇을 배웠나요?</w:t>
      </w:r>
    </w:p>
    <w:p>
      <w:pPr>
        <w:spacing w:before="40" w:after="120"/>
        <w:ind w:left="283"/>
      </w:pPr>
      <w:r>
        <w:rPr>
          <w:rFonts w:ascii="맑은 고딕" w:hAnsi="맑은 고딕" w:eastAsia="맑은 고딕"/>
          <w:b w:val="0"/>
          <w:i w:val="0"/>
          <w:color w:val="444444"/>
          <w:sz w:val="21"/>
        </w:rPr>
        <w:t>참된 지식은 지식 자랑이 아니라 경건과 순종으로 이어져야 한다는 것, 그리고 죄로 흐려진 우리 눈으로는 하나님을 제대로 볼 수 없기에 성경이라는 "은혜의 안경"이 꼭 필요하다는 걸 배웠어요. 성경의 권위는 사람의 판단이 아니라 성령의 내적 증거로 확신하게 된다는 것도요. 이게 중요한 이유는, 우리가 하나님에 대해 무엇을 알든 그 출발점은 항상 성경이어야 하기 때문이에요.</w:t>
      </w:r>
    </w:p>
    <w:p>
      <w:pPr>
        <w:spacing w:before="160" w:after="60"/>
      </w:pPr>
      <w:r>
        <w:rPr>
          <w:rFonts w:ascii="맑은 고딕" w:hAnsi="맑은 고딕" w:eastAsia="맑은 고딕"/>
          <w:b/>
          <w:i w:val="0"/>
          <w:color w:val="2E6DA4"/>
          <w:sz w:val="21"/>
        </w:rPr>
        <w:t>Q2.  삼위일체 편(11-14과)에서는 무엇을 배웠나요?</w:t>
      </w:r>
    </w:p>
    <w:p>
      <w:pPr>
        <w:spacing w:before="40" w:after="120"/>
        <w:ind w:left="283"/>
      </w:pPr>
      <w:r>
        <w:rPr>
          <w:rFonts w:ascii="맑은 고딕" w:hAnsi="맑은 고딕" w:eastAsia="맑은 고딕"/>
          <w:b w:val="0"/>
          <w:i w:val="0"/>
          <w:color w:val="444444"/>
          <w:sz w:val="21"/>
        </w:rPr>
        <w:t>하나님은 한 분이시지만 성부·성자·성령 세 위격으로 계신다는 것, 그리고 이 세 분이 각각 온전한 하나님이시면서도 하나이시라는 걸 배웠어요. 이게 중요한 이유는, 우리가 기도하고 예배하는 대상이 막연한 "신"이 아니라 성경이 계시하신 삼위 하나님이시라는 걸 분명히 알게 해주기 때문이에요.</w:t>
      </w:r>
    </w:p>
    <w:p>
      <w:pPr>
        <w:spacing w:before="160" w:after="60"/>
      </w:pPr>
      <w:r>
        <w:rPr>
          <w:rFonts w:ascii="맑은 고딕" w:hAnsi="맑은 고딕" w:eastAsia="맑은 고딕"/>
          <w:b/>
          <w:i w:val="0"/>
          <w:color w:val="2E6DA4"/>
          <w:sz w:val="21"/>
        </w:rPr>
        <w:t>Q3.  창조와 섭리 편(15-20과)에서는 무엇을 배웠나요?</w:t>
      </w:r>
    </w:p>
    <w:p>
      <w:pPr>
        <w:spacing w:before="40" w:after="120"/>
        <w:ind w:left="283"/>
      </w:pPr>
      <w:r>
        <w:rPr>
          <w:rFonts w:ascii="맑은 고딕" w:hAnsi="맑은 고딕" w:eastAsia="맑은 고딕"/>
          <w:b w:val="0"/>
          <w:i w:val="0"/>
          <w:color w:val="444444"/>
          <w:sz w:val="21"/>
        </w:rPr>
        <w:t>하나님은 세상을 창조하신 후에도 손을 떼지 않으시고 지금도 다스리신다는 것, 천사와 영적 세계도 그분의 다스림 아래 있다는 것, 그리고 인간은 하나님의 형상으로 지음 받은 특별한 존재라는 걸 배웠어요. 이게 중요한 이유는, 내 진로와 고난까지도 우연이 아니라 하나님의 섭리 안에 있다는 확신을 주기 때문이에요.</w:t>
      </w:r>
    </w:p>
    <w:p>
      <w:pPr>
        <w:spacing w:before="160" w:after="60"/>
      </w:pPr>
      <w:r>
        <w:rPr>
          <w:rFonts w:ascii="맑은 고딕" w:hAnsi="맑은 고딕" w:eastAsia="맑은 고딕"/>
          <w:b/>
          <w:i w:val="0"/>
          <w:color w:val="2E6DA4"/>
          <w:sz w:val="21"/>
        </w:rPr>
        <w:t>Q4.  타락과 죄, 율법 편(21-27과)에서는 무엇을 배웠나요?</w:t>
      </w:r>
    </w:p>
    <w:p>
      <w:pPr>
        <w:spacing w:before="40" w:after="120"/>
        <w:ind w:left="283"/>
      </w:pPr>
      <w:r>
        <w:rPr>
          <w:rFonts w:ascii="맑은 고딕" w:hAnsi="맑은 고딕" w:eastAsia="맑은 고딕"/>
          <w:b w:val="0"/>
          <w:i w:val="0"/>
          <w:color w:val="444444"/>
          <w:sz w:val="21"/>
        </w:rPr>
        <w:t>인간은 아담의 타락 이후 전적으로 타락했고, 자유의지만으로는 스스로를 구원할 수 없다는 것, 그럼에도 하나님의 형상 일부와 일반은총이 남아 있다는 걸 배웠어요. 그리고 율법은 우리를 구원하는 게 아니라 죄를 깨닫게 하고 그리스도께로 인도한다는 것도요. 이게 중요한 이유는, 내가 왜 그리스도가 필요한 죄인인지 정직하게 인정하게 해주기 때문이에요.</w:t>
      </w:r>
    </w:p>
    <w:p>
      <w:pPr>
        <w:spacing w:before="160" w:after="60"/>
      </w:pPr>
      <w:r>
        <w:rPr>
          <w:rFonts w:ascii="맑은 고딕" w:hAnsi="맑은 고딕" w:eastAsia="맑은 고딕"/>
          <w:b/>
          <w:i w:val="0"/>
          <w:color w:val="2E6DA4"/>
          <w:sz w:val="21"/>
        </w:rPr>
        <w:t>Q5.  십계명과 언약 편(28-34과)에서는 무엇을 배웠나요?</w:t>
      </w:r>
    </w:p>
    <w:p>
      <w:pPr>
        <w:spacing w:before="40" w:after="120"/>
        <w:ind w:left="283"/>
      </w:pPr>
      <w:r>
        <w:rPr>
          <w:rFonts w:ascii="맑은 고딕" w:hAnsi="맑은 고딕" w:eastAsia="맑은 고딕"/>
          <w:b w:val="0"/>
          <w:i w:val="0"/>
          <w:color w:val="444444"/>
          <w:sz w:val="21"/>
        </w:rPr>
        <w:t>십계명은 하나님을 향한 사랑과 이웃을 향한 사랑을 구체적인 삶의 자리에서 어떻게 지켜내는지 알려주는 지침이라는 것, 그리고 구약과 신약은 다른 두 언약이 아니라 하나의 은혜언약이 약속에서 성취로 이어진 것이라는 걸 배웠어요. 이게 중요한 이유는, 구약 성도들이나 우리나 결국 같은 은혜, 같은 믿음으로 산다는 걸 깨닫게 해주기 때문이에요.</w:t>
      </w:r>
    </w:p>
    <w:p>
      <w:pPr>
        <w:spacing w:before="160" w:after="60"/>
      </w:pPr>
      <w:r>
        <w:rPr>
          <w:rFonts w:ascii="맑은 고딕" w:hAnsi="맑은 고딕" w:eastAsia="맑은 고딕"/>
          <w:b/>
          <w:i w:val="0"/>
          <w:color w:val="2E6DA4"/>
          <w:sz w:val="21"/>
        </w:rPr>
        <w:t>Q6.  중보자 그리스도와 구속 편(35-46과)에서는 무엇을 배웠나요?</w:t>
      </w:r>
    </w:p>
    <w:p>
      <w:pPr>
        <w:spacing w:before="40" w:after="120"/>
        <w:ind w:left="283"/>
      </w:pPr>
      <w:r>
        <w:rPr>
          <w:rFonts w:ascii="맑은 고딕" w:hAnsi="맑은 고딕" w:eastAsia="맑은 고딕"/>
          <w:b w:val="0"/>
          <w:i w:val="0"/>
          <w:color w:val="444444"/>
          <w:sz w:val="21"/>
        </w:rPr>
        <w:t>우리에게는 참 하나님이시면서 참 사람이신 유일한 중보자가 필요하고, 그분이 바로 선지자·제사장·왕이신 그리스도라는 것을 배웠어요. 그리고 그분의 순종과 십자가, 죽으심과 부활, 승천까지 전 생애가 우리를 화목하게 하고 대속하는 구속 사역이었다는 것도요. 이게 중요한 이유는, 결국 이 모든 이야기의 결론이 "예수 그리스도"라는 한 이름으로 모이기 때문이에요.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1년 전과 비교해서, 하나님에 대해 새롭게 알게 된 것 중 가장 큰 것은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46개 과 중에서 아직 내 삶에 적용하지 못한 것이 있다면 무엇인가요?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2년차(3권·4권 — 성령·구원의 적용·교회)를 시작하며 기대되는 것은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1년차 전체를 요약하는 나만의 신앙고백문을 한 단락으로 써보세요.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46개 과 중 가장 도움이 됐던 과 하나를 다시 펴서 복습해보세요.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1년차를 함께한 사람에게 감사 인사를 전해보세요.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"오 하나님, 당신을 위하여 우리를 지으셨기에, 우리의 마음은 당신 안에서 안식하기 전에는 안식할 수 없습니다."</w:t>
            </w:r>
          </w:p>
          <w:p>
            <w:pPr>
              <w:jc w:val="right"/>
            </w:pPr>
            <w:r>
              <w:rPr>
                <w:rFonts w:ascii="맑은 고딕" w:hAnsi="맑은 고딕" w:eastAsia="맑은 고딕"/>
                <w:b/>
                <w:i w:val="0"/>
                <w:color w:val="8B6014"/>
                <w:sz w:val="19"/>
              </w:rPr>
              <w:t>— 아우구스티누스 (Augustine of Hippo)</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"우리가 가진 참되고 건전한 지혜는 거의 대부분 두 부분으로 이루어져 있다. 하나님을 아는 지식과 우리 자신을 아는 지식이다."</w:t>
            </w:r>
          </w:p>
          <w:p>
            <w:pPr>
              <w:jc w:val="right"/>
            </w:pPr>
            <w:r>
              <w:rPr>
                <w:rFonts w:ascii="맑은 고딕" w:hAnsi="맑은 고딕" w:eastAsia="맑은 고딕"/>
                <w:b/>
                <w:i w:val="0"/>
                <w:color w:val="8B6014"/>
                <w:sz w:val="19"/>
              </w:rPr>
              <w:t>— 존 칼빈 (John Calvin), 『기독교강요』 1.1.1</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1년차 전체에서 배운 "하나님·인간·그리스도"에 대한 나의 신앙고백을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47 과 | 기독교강요 1-2권 종합</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