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5244"/>
        <w:gridCol w:w="5244"/>
      </w:tblGrid>
      <w:tr w:rsidR="00F71536" w:rsidRPr="009E12B1" w14:paraId="283B5410" w14:textId="77777777">
        <w:trPr>
          <w:jc w:val="center"/>
        </w:trPr>
        <w:tc>
          <w:tcPr>
            <w:tcW w:w="5244" w:type="dxa"/>
            <w:tcBorders>
              <w:top w:val="nil"/>
              <w:left w:val="nil"/>
              <w:bottom w:val="nil"/>
              <w:right w:val="nil"/>
            </w:tcBorders>
          </w:tcPr>
          <w:p w14:paraId="19452E6F" w14:textId="77777777" w:rsidR="00F71536" w:rsidRPr="009E12B1" w:rsidRDefault="00554F49" w:rsidP="009E12B1">
            <w:pPr>
              <w:spacing w:after="0" w:line="240" w:lineRule="auto"/>
              <w:rPr>
                <w:rFonts w:cs="Arial"/>
              </w:rPr>
            </w:pPr>
            <w:r w:rsidRPr="009E12B1">
              <w:rPr>
                <w:rFonts w:cs="Arial"/>
                <w:b/>
                <w:color w:val="1F4E79"/>
                <w:sz w:val="46"/>
              </w:rPr>
              <w:t>Joonha Lee</w:t>
            </w:r>
          </w:p>
          <w:p w14:paraId="0E1307E8" w14:textId="77777777" w:rsidR="00F71536" w:rsidRPr="009E12B1" w:rsidRDefault="00554F49" w:rsidP="009E12B1">
            <w:pPr>
              <w:spacing w:after="0" w:line="240" w:lineRule="auto"/>
              <w:rPr>
                <w:rFonts w:cs="Arial"/>
              </w:rPr>
            </w:pPr>
            <w:r w:rsidRPr="009E12B1">
              <w:rPr>
                <w:rFonts w:cs="Arial"/>
                <w:b/>
                <w:color w:val="000000"/>
                <w:sz w:val="26"/>
              </w:rPr>
              <w:t>Field Application Engineer (FAE) - ITT Cannon Connector Korea</w:t>
            </w:r>
          </w:p>
          <w:p w14:paraId="0B230FDF" w14:textId="77777777" w:rsidR="00F71536" w:rsidRPr="009E12B1" w:rsidRDefault="00554F49" w:rsidP="009E12B1">
            <w:pPr>
              <w:spacing w:after="0" w:line="240" w:lineRule="auto"/>
              <w:rPr>
                <w:rFonts w:cs="Arial"/>
              </w:rPr>
            </w:pPr>
            <w:r w:rsidRPr="009E12B1">
              <w:rPr>
                <w:rFonts w:cs="Arial"/>
                <w:color w:val="000000"/>
              </w:rPr>
              <w:t>Gunpo-si, Gyeonggi-do, Korea | +82-10-2731-4581 | leejunha781@gmail.com</w:t>
            </w:r>
          </w:p>
        </w:tc>
        <w:tc>
          <w:tcPr>
            <w:tcW w:w="5244" w:type="dxa"/>
            <w:tcBorders>
              <w:top w:val="nil"/>
              <w:left w:val="nil"/>
              <w:bottom w:val="nil"/>
              <w:right w:val="nil"/>
            </w:tcBorders>
          </w:tcPr>
          <w:p w14:paraId="5B24A784" w14:textId="77777777" w:rsidR="00F71536" w:rsidRPr="009E12B1" w:rsidRDefault="00554F49" w:rsidP="009E12B1">
            <w:pPr>
              <w:spacing w:line="240" w:lineRule="auto"/>
              <w:jc w:val="right"/>
              <w:rPr>
                <w:rFonts w:cs="Arial"/>
              </w:rPr>
            </w:pPr>
            <w:r w:rsidRPr="009E12B1">
              <w:rPr>
                <w:rFonts w:cs="Arial"/>
                <w:noProof/>
                <w:sz w:val="21"/>
              </w:rPr>
              <w:drawing>
                <wp:inline distT="0" distB="0" distL="0" distR="0" wp14:anchorId="000024AF" wp14:editId="208C1056">
                  <wp:extent cx="777240" cy="10351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777240" cy="1035109"/>
                          </a:xfrm>
                          <a:prstGeom prst="rect">
                            <a:avLst/>
                          </a:prstGeom>
                        </pic:spPr>
                      </pic:pic>
                    </a:graphicData>
                  </a:graphic>
                </wp:inline>
              </w:drawing>
            </w:r>
          </w:p>
        </w:tc>
      </w:tr>
    </w:tbl>
    <w:p w14:paraId="0714ACE1" w14:textId="77777777"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Professional Profile and Interest in ITT Cannon FAE Role</w:t>
      </w:r>
    </w:p>
    <w:p w14:paraId="3F38D6A8" w14:textId="77777777" w:rsidR="00F71536" w:rsidRPr="009E12B1" w:rsidRDefault="00554F49" w:rsidP="009E12B1">
      <w:pPr>
        <w:spacing w:after="60" w:line="240" w:lineRule="auto"/>
        <w:rPr>
          <w:rFonts w:cs="Arial"/>
        </w:rPr>
      </w:pPr>
      <w:r w:rsidRPr="009E12B1">
        <w:rPr>
          <w:rFonts w:cs="Arial"/>
          <w:color w:val="000000"/>
        </w:rPr>
        <w:t xml:space="preserve">Field Application Engineer candidate with </w:t>
      </w:r>
      <w:r w:rsidRPr="009E12B1">
        <w:rPr>
          <w:rFonts w:cs="Arial"/>
          <w:b/>
          <w:color w:val="000000"/>
        </w:rPr>
        <w:t>21+ years</w:t>
      </w:r>
      <w:r w:rsidRPr="009E12B1">
        <w:rPr>
          <w:rFonts w:cs="Arial"/>
          <w:color w:val="000000"/>
        </w:rPr>
        <w:t xml:space="preserve"> of experience in high-reliability electronics, naval and defense communication systems, aerospace and defense electronics, LEO satellite terminal integration, customer-site commissioning, field issue troubleshooting, and cross-functional technical coordination.</w:t>
      </w:r>
    </w:p>
    <w:p w14:paraId="5FABF77E" w14:textId="77777777" w:rsidR="009E12B1" w:rsidRPr="009E12B1" w:rsidRDefault="009E12B1" w:rsidP="009E12B1">
      <w:pPr>
        <w:spacing w:after="60" w:line="240" w:lineRule="auto"/>
        <w:rPr>
          <w:rFonts w:cs="Arial"/>
        </w:rPr>
      </w:pPr>
      <w:r w:rsidRPr="009E12B1">
        <w:rPr>
          <w:rFonts w:cs="Arial"/>
        </w:rPr>
        <w:t xml:space="preserve">I am strongly interested in ITT Cannon Connector Korea because the FAE role directly combines customer engineering engagement, product/application solution recommendation, new design-in support, application issue solving and </w:t>
      </w:r>
      <w:r w:rsidRPr="009E12B1">
        <w:rPr>
          <w:rFonts w:cs="Arial"/>
          <w:b/>
        </w:rPr>
        <w:t>cross-functional coordination</w:t>
      </w:r>
      <w:r w:rsidRPr="009E12B1">
        <w:rPr>
          <w:rFonts w:cs="Arial"/>
        </w:rPr>
        <w:t xml:space="preserve"> from concept through production.</w:t>
      </w:r>
    </w:p>
    <w:p w14:paraId="250A7679" w14:textId="77777777" w:rsidR="009E12B1" w:rsidRPr="009E12B1" w:rsidRDefault="009E12B1" w:rsidP="009E12B1">
      <w:pPr>
        <w:spacing w:after="60" w:line="240" w:lineRule="auto"/>
        <w:rPr>
          <w:rFonts w:cs="Arial"/>
        </w:rPr>
      </w:pPr>
      <w:r w:rsidRPr="009E12B1">
        <w:rPr>
          <w:rFonts w:cs="Arial"/>
        </w:rPr>
        <w:t>This matches ITT Cannon's harsh-environment interconnect business, where circular and multi-pin connectors, high-density D-Sub/Micro-D/Nano-D-style interfaces, cable assemblies, high-power/high-speed data applications and ruggedized connector solutions must be selected according to customer operating conditions.</w:t>
      </w:r>
    </w:p>
    <w:p w14:paraId="414E498C" w14:textId="77777777" w:rsidR="009E12B1" w:rsidRPr="009E12B1" w:rsidRDefault="009E12B1" w:rsidP="009E12B1">
      <w:pPr>
        <w:spacing w:after="60" w:line="240" w:lineRule="auto"/>
        <w:rPr>
          <w:rFonts w:cs="Arial"/>
        </w:rPr>
      </w:pPr>
      <w:r w:rsidRPr="009E12B1">
        <w:rPr>
          <w:rFonts w:cs="Arial"/>
        </w:rPr>
        <w:t>My career has been built around systems where cabling, RF/network connectivity, power/signal/data interfaces, mechanical robustness, documentation accuracy, customer trust and evidence-based issue closure are critical.</w:t>
      </w:r>
    </w:p>
    <w:p w14:paraId="028FB73D" w14:textId="0745A2AF" w:rsidR="00F71536" w:rsidRPr="009E12B1" w:rsidRDefault="009E12B1" w:rsidP="009E12B1">
      <w:pPr>
        <w:spacing w:after="60" w:line="240" w:lineRule="auto"/>
        <w:rPr>
          <w:rFonts w:cs="Arial"/>
        </w:rPr>
      </w:pPr>
      <w:r w:rsidRPr="009E12B1">
        <w:rPr>
          <w:rFonts w:cs="Arial"/>
        </w:rPr>
        <w:t>Although my formal title has not been connector design engineer, my practical experience is highly relevant to connector applications because I have repeatedly worked with system-level interfaces, cable-connected equipment, RF antenna paths, board-to-system interconnects, field installation constraints, production validation and customer acceptance in naval, defense, aerospace, satellite and industrial-style environments.</w:t>
      </w:r>
    </w:p>
    <w:p w14:paraId="5E754838" w14:textId="77777777" w:rsidR="00F71536" w:rsidRPr="009E12B1" w:rsidRDefault="00554F49" w:rsidP="009E12B1">
      <w:pPr>
        <w:spacing w:after="60" w:line="240" w:lineRule="auto"/>
        <w:rPr>
          <w:rFonts w:eastAsia="맑은 고딕" w:cs="Arial"/>
          <w:color w:val="000000"/>
          <w:lang w:eastAsia="ko-KR"/>
        </w:rPr>
      </w:pPr>
      <w:r w:rsidRPr="009E12B1">
        <w:rPr>
          <w:rFonts w:cs="Arial"/>
          <w:color w:val="000000"/>
        </w:rPr>
        <w:t xml:space="preserve">At ITT Cannon, I can contribute by capturing </w:t>
      </w:r>
      <w:r w:rsidRPr="009E12B1">
        <w:rPr>
          <w:rFonts w:cs="Arial"/>
          <w:b/>
          <w:color w:val="000000"/>
        </w:rPr>
        <w:t>Voice of Customer</w:t>
      </w:r>
      <w:r w:rsidRPr="009E12B1">
        <w:rPr>
          <w:rFonts w:cs="Arial"/>
          <w:color w:val="000000"/>
        </w:rPr>
        <w:t xml:space="preserve">, identifying system design requirements and unmet technical challenges, supporting technical presentations and proposals, coordinating R&amp;D-supported issue resolution, and helping secure </w:t>
      </w:r>
      <w:r w:rsidRPr="009E12B1">
        <w:rPr>
          <w:rFonts w:cs="Arial"/>
          <w:b/>
          <w:color w:val="000000"/>
        </w:rPr>
        <w:t>new design wins</w:t>
      </w:r>
      <w:r w:rsidRPr="009E12B1">
        <w:rPr>
          <w:rFonts w:cs="Arial"/>
          <w:color w:val="000000"/>
        </w:rPr>
        <w:t xml:space="preserve"> in Aerospace &amp; Defense, Transportation, Industrial, Energy and other harsh-environment markets.</w:t>
      </w:r>
    </w:p>
    <w:p w14:paraId="170C47DE" w14:textId="77777777" w:rsidR="007866EE" w:rsidRPr="009E12B1" w:rsidRDefault="007866EE" w:rsidP="009E12B1">
      <w:pPr>
        <w:spacing w:after="60" w:line="240" w:lineRule="auto"/>
        <w:rPr>
          <w:rFonts w:eastAsia="맑은 고딕" w:cs="Arial"/>
          <w:lang w:eastAsia="ko-KR"/>
        </w:rPr>
      </w:pPr>
    </w:p>
    <w:p w14:paraId="54607ADD" w14:textId="77777777"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Key Strengths Matched to ITT Cannon FAE Role</w:t>
      </w:r>
    </w:p>
    <w:p w14:paraId="14565E0F" w14:textId="77777777" w:rsidR="00F71536" w:rsidRPr="009E12B1" w:rsidRDefault="00554F49" w:rsidP="009E12B1">
      <w:pPr>
        <w:pStyle w:val="a0"/>
        <w:spacing w:after="60" w:line="240" w:lineRule="auto"/>
        <w:ind w:hanging="259"/>
        <w:rPr>
          <w:rFonts w:cs="Arial"/>
        </w:rPr>
      </w:pPr>
      <w:r w:rsidRPr="009E12B1">
        <w:rPr>
          <w:rFonts w:cs="Arial"/>
          <w:b/>
          <w:color w:val="000000"/>
        </w:rPr>
        <w:t>Aerospace &amp; Defense / Military Customer Background:</w:t>
      </w:r>
      <w:r w:rsidRPr="009E12B1">
        <w:rPr>
          <w:rFonts w:cs="Arial"/>
          <w:color w:val="000000"/>
        </w:rPr>
        <w:t xml:space="preserve"> 15+ years supporting ROK Navy ship and submarine communication systems, combined with defense/aerospace electronics and LEO satellite terminal experience. Strongly aligned with ITT Cannon’s preferred Aerospace &amp; Defense market experience in Korea.</w:t>
      </w:r>
    </w:p>
    <w:p w14:paraId="50631CE5" w14:textId="77777777" w:rsidR="00F71536" w:rsidRPr="009E12B1" w:rsidRDefault="00554F49" w:rsidP="009E12B1">
      <w:pPr>
        <w:pStyle w:val="a0"/>
        <w:spacing w:after="60" w:line="240" w:lineRule="auto"/>
        <w:ind w:hanging="259"/>
        <w:rPr>
          <w:rFonts w:cs="Arial"/>
        </w:rPr>
      </w:pPr>
      <w:r w:rsidRPr="009E12B1">
        <w:rPr>
          <w:rFonts w:cs="Arial"/>
          <w:b/>
          <w:bCs/>
        </w:rPr>
        <w:t>Connector, Cable and System Interface Understanding:</w:t>
      </w:r>
      <w:r w:rsidRPr="009E12B1">
        <w:rPr>
          <w:rFonts w:cs="Arial"/>
        </w:rPr>
        <w:t xml:space="preserve"> Practical understanding of RF cables, antenna interfaces, shipboard electrical cabling, Ethernet/high-speed data cabling, power/control/signal interfaces, board-to-system interconnects, equipment interfaces, ICDs and ruggedized installation constraints. This supports ITT Cannon product discussions around circular/multi-pin connectors, high-density signal interfaces, cable assemblies, high-power/high-speed data transfer, signal integrity, shielding, durability and maintainability.</w:t>
      </w:r>
    </w:p>
    <w:p w14:paraId="055866EB" w14:textId="77777777" w:rsidR="00F71536" w:rsidRPr="009E12B1" w:rsidRDefault="00554F49" w:rsidP="009E12B1">
      <w:pPr>
        <w:pStyle w:val="a0"/>
        <w:spacing w:after="60" w:line="240" w:lineRule="auto"/>
        <w:ind w:hanging="259"/>
        <w:rPr>
          <w:rFonts w:cs="Arial"/>
        </w:rPr>
      </w:pPr>
      <w:r w:rsidRPr="009E12B1">
        <w:rPr>
          <w:rFonts w:cs="Arial"/>
          <w:b/>
          <w:color w:val="000000"/>
        </w:rPr>
        <w:t>Customer Engineering Engagement:</w:t>
      </w:r>
      <w:r w:rsidRPr="009E12B1">
        <w:rPr>
          <w:rFonts w:cs="Arial"/>
          <w:color w:val="000000"/>
        </w:rPr>
        <w:t xml:space="preserve"> Able to act as the technical bridge between customer engineering teams and ITT internal functions such as sales, R&amp;D, product management, quality, production, suppliers and operations.</w:t>
      </w:r>
    </w:p>
    <w:p w14:paraId="2B71042A" w14:textId="77777777" w:rsidR="00F71536" w:rsidRPr="009E12B1" w:rsidRDefault="00554F49" w:rsidP="009E12B1">
      <w:pPr>
        <w:pStyle w:val="a0"/>
        <w:spacing w:after="60" w:line="240" w:lineRule="auto"/>
        <w:ind w:hanging="259"/>
        <w:rPr>
          <w:rFonts w:cs="Arial"/>
        </w:rPr>
      </w:pPr>
      <w:r w:rsidRPr="009E12B1">
        <w:rPr>
          <w:rFonts w:cs="Arial"/>
          <w:b/>
          <w:color w:val="000000"/>
        </w:rPr>
        <w:t>Application Issue Solving and Root-Cause Analysis:</w:t>
      </w:r>
      <w:r w:rsidRPr="009E12B1">
        <w:rPr>
          <w:rFonts w:cs="Arial"/>
          <w:color w:val="000000"/>
        </w:rPr>
        <w:t xml:space="preserve"> Strong issue-solving discipline using symptoms, logs, measurements, defect history, environmental conditions, reproduction criteria, corrective actions and re-test evidence.</w:t>
      </w:r>
    </w:p>
    <w:p w14:paraId="29B97AFA" w14:textId="77777777" w:rsidR="00F71536" w:rsidRPr="009E12B1" w:rsidRDefault="00554F49" w:rsidP="009E12B1">
      <w:pPr>
        <w:pStyle w:val="a0"/>
        <w:spacing w:after="60" w:line="240" w:lineRule="auto"/>
        <w:ind w:hanging="259"/>
        <w:rPr>
          <w:rFonts w:cs="Arial"/>
        </w:rPr>
      </w:pPr>
      <w:r w:rsidRPr="009E12B1">
        <w:rPr>
          <w:rFonts w:cs="Arial"/>
          <w:b/>
          <w:color w:val="000000"/>
        </w:rPr>
        <w:t>New Design / Product Development Support:</w:t>
      </w:r>
      <w:r w:rsidRPr="009E12B1">
        <w:rPr>
          <w:rFonts w:cs="Arial"/>
          <w:color w:val="000000"/>
        </w:rPr>
        <w:t xml:space="preserve"> Experienced in translating customer requirements into system architecture, HW/SW/interface requirements, test plans, design reviews, pilot-build findings, ECO/BOM coordination and production-readiness decisions.</w:t>
      </w:r>
    </w:p>
    <w:p w14:paraId="4BAF99BE" w14:textId="77777777" w:rsidR="00F71536" w:rsidRPr="009E12B1" w:rsidRDefault="00554F49" w:rsidP="009E12B1">
      <w:pPr>
        <w:pStyle w:val="a0"/>
        <w:spacing w:after="60" w:line="240" w:lineRule="auto"/>
        <w:ind w:hanging="259"/>
        <w:rPr>
          <w:rFonts w:cs="Arial"/>
        </w:rPr>
      </w:pPr>
      <w:r w:rsidRPr="009E12B1">
        <w:rPr>
          <w:rFonts w:cs="Arial"/>
          <w:b/>
          <w:color w:val="000000"/>
        </w:rPr>
        <w:t>Technical Presentations and Solution Proposals:</w:t>
      </w:r>
      <w:r w:rsidRPr="009E12B1">
        <w:rPr>
          <w:rFonts w:cs="Arial"/>
          <w:color w:val="000000"/>
        </w:rPr>
        <w:t xml:space="preserve"> Prepared technical proposals, project execution plans, WBS schedules, cost estimates, test procedures, result reports and customer-facing issue summaries.</w:t>
      </w:r>
    </w:p>
    <w:p w14:paraId="2AA9EE75" w14:textId="77777777" w:rsidR="00F71536" w:rsidRPr="009E12B1" w:rsidRDefault="00554F49" w:rsidP="009E12B1">
      <w:pPr>
        <w:pStyle w:val="a0"/>
        <w:spacing w:after="60" w:line="240" w:lineRule="auto"/>
        <w:ind w:hanging="259"/>
        <w:rPr>
          <w:rFonts w:cs="Arial"/>
        </w:rPr>
      </w:pPr>
      <w:r w:rsidRPr="009E12B1">
        <w:rPr>
          <w:rFonts w:cs="Arial"/>
          <w:b/>
          <w:color w:val="000000"/>
        </w:rPr>
        <w:t>Harsh-Environment Reliability Mindset:</w:t>
      </w:r>
      <w:r w:rsidRPr="009E12B1">
        <w:rPr>
          <w:rFonts w:cs="Arial"/>
          <w:color w:val="000000"/>
        </w:rPr>
        <w:t xml:space="preserve"> Proven background in defense, naval, shipboard and satellite systems requiring reliability, EMI/EMC awareness, environmental robustness, interface stability, formal documentation and acceptance evidence.</w:t>
      </w:r>
    </w:p>
    <w:p w14:paraId="542DCF93" w14:textId="77777777" w:rsidR="00F71536" w:rsidRPr="009E12B1" w:rsidRDefault="00554F49" w:rsidP="009E12B1">
      <w:pPr>
        <w:pStyle w:val="a0"/>
        <w:spacing w:after="60" w:line="240" w:lineRule="auto"/>
        <w:ind w:hanging="259"/>
        <w:rPr>
          <w:rFonts w:cs="Arial"/>
        </w:rPr>
      </w:pPr>
      <w:r w:rsidRPr="009E12B1">
        <w:rPr>
          <w:rFonts w:cs="Arial"/>
          <w:b/>
          <w:color w:val="000000"/>
        </w:rPr>
        <w:t>Independent, Self-Motivated and Travel-Ready Working Style:</w:t>
      </w:r>
      <w:r w:rsidRPr="009E12B1">
        <w:rPr>
          <w:rFonts w:cs="Arial"/>
          <w:color w:val="000000"/>
        </w:rPr>
        <w:t xml:space="preserve"> Accustomed to field restrictions, shipyard/onboard environments, schedule pressure and customer-facing responsibility; fully willing to travel periodically up to 50% as required.</w:t>
      </w:r>
    </w:p>
    <w:p w14:paraId="7C8128C5" w14:textId="77777777" w:rsidR="00F71536" w:rsidRPr="009E12B1" w:rsidRDefault="00554F49" w:rsidP="009E12B1">
      <w:pPr>
        <w:spacing w:after="60" w:line="240" w:lineRule="auto"/>
        <w:rPr>
          <w:rFonts w:eastAsia="맑은 고딕" w:cs="Arial"/>
          <w:lang w:eastAsia="ko-KR"/>
        </w:rPr>
      </w:pPr>
      <w:r w:rsidRPr="009E12B1">
        <w:rPr>
          <w:rFonts w:cs="Arial"/>
        </w:rPr>
        <w:br w:type="page"/>
      </w:r>
    </w:p>
    <w:p w14:paraId="3AE39830" w14:textId="77777777" w:rsidR="009E12B1" w:rsidRPr="009E12B1" w:rsidRDefault="009E12B1" w:rsidP="002D05E3">
      <w:pPr>
        <w:pBdr>
          <w:bottom w:val="single" w:sz="12" w:space="1" w:color="404040"/>
        </w:pBdr>
        <w:spacing w:before="160" w:after="60" w:line="240" w:lineRule="auto"/>
        <w:rPr>
          <w:rFonts w:cs="Arial"/>
          <w:b/>
          <w:color w:val="1F4E79"/>
          <w:sz w:val="28"/>
        </w:rPr>
      </w:pPr>
      <w:r w:rsidRPr="009E12B1">
        <w:rPr>
          <w:rFonts w:cs="Arial"/>
          <w:b/>
          <w:color w:val="1F4E79"/>
          <w:sz w:val="28"/>
        </w:rPr>
        <w:lastRenderedPageBreak/>
        <w:t>ITT Cannon Connector Product Knowledge &amp; Target-Market Fit</w:t>
      </w:r>
    </w:p>
    <w:p w14:paraId="189AF912" w14:textId="77777777" w:rsidR="009E12B1" w:rsidRPr="009E12B1" w:rsidRDefault="009E12B1" w:rsidP="009E12B1">
      <w:pPr>
        <w:pBdr>
          <w:bottom w:val="single" w:sz="8" w:space="1" w:color="B8860B"/>
        </w:pBdr>
        <w:spacing w:after="60" w:line="240" w:lineRule="auto"/>
        <w:rPr>
          <w:rFonts w:cs="Arial"/>
          <w:color w:val="1F4E79"/>
        </w:rPr>
      </w:pPr>
      <w:r w:rsidRPr="009E12B1">
        <w:rPr>
          <w:rFonts w:cs="Arial"/>
          <w:color w:val="1F4E79"/>
        </w:rPr>
        <w:t>ITT Cannon connector families mapped to the Field Application Engineer target markets, with my directly transferable experience:</w:t>
      </w:r>
    </w:p>
    <w:p w14:paraId="681995B3" w14:textId="77777777" w:rsidR="009E12B1" w:rsidRPr="009E12B1" w:rsidRDefault="009E12B1" w:rsidP="009E12B1">
      <w:pPr>
        <w:pStyle w:val="a0"/>
        <w:spacing w:after="60" w:line="240" w:lineRule="auto"/>
        <w:rPr>
          <w:rFonts w:cs="Arial"/>
        </w:rPr>
      </w:pPr>
      <w:r w:rsidRPr="009E12B1">
        <w:rPr>
          <w:rFonts w:cs="Arial"/>
          <w:b/>
        </w:rPr>
        <w:t>Aerospace &amp; Defense (preferred):</w:t>
      </w:r>
      <w:r w:rsidRPr="009E12B1">
        <w:rPr>
          <w:rFonts w:cs="Arial"/>
        </w:rPr>
        <w:t xml:space="preserve"> MIL-DTL-38999 / D38999 circular (Cannon KJL / KJ / KJA-KJB), MKJ miniature circular, Micro-D and Nano-D high-density signal, and hermetic / filtered connectors - matched by 15+ years of ROK Navy ship and submarine communications, defense / aerospace electronics, and LEO satellite terminal work in harsh, EMI/EMC-critical environments.</w:t>
      </w:r>
    </w:p>
    <w:p w14:paraId="15A8A1C1" w14:textId="77777777" w:rsidR="009E12B1" w:rsidRPr="009E12B1" w:rsidRDefault="009E12B1" w:rsidP="009E12B1">
      <w:pPr>
        <w:pStyle w:val="a0"/>
        <w:spacing w:after="60" w:line="240" w:lineRule="auto"/>
        <w:rPr>
          <w:rFonts w:cs="Arial"/>
        </w:rPr>
      </w:pPr>
      <w:r w:rsidRPr="009E12B1">
        <w:rPr>
          <w:rFonts w:cs="Arial"/>
          <w:b/>
        </w:rPr>
        <w:t>Transportation &amp; Industrial (Rail, Heavy Vehicles, Energy):</w:t>
      </w:r>
      <w:r w:rsidRPr="009E12B1">
        <w:rPr>
          <w:rFonts w:cs="Arial"/>
        </w:rPr>
        <w:t xml:space="preserve"> APD and APV Vector rectangular, CA Bayonet (MIL-DTL-5015), high-power and mixed power-signal connectors, and EV (AC/DC) - matched by shipboard and industrial power / control cabling, board-to-system interconnects, production validation, and field installation experience.</w:t>
      </w:r>
    </w:p>
    <w:p w14:paraId="65598734" w14:textId="77777777" w:rsidR="009E12B1" w:rsidRPr="009E12B1" w:rsidRDefault="009E12B1" w:rsidP="009E12B1">
      <w:pPr>
        <w:pStyle w:val="a0"/>
        <w:spacing w:after="60" w:line="240" w:lineRule="auto"/>
        <w:rPr>
          <w:rFonts w:cs="Arial"/>
        </w:rPr>
      </w:pPr>
      <w:r w:rsidRPr="009E12B1">
        <w:rPr>
          <w:rFonts w:cs="Arial"/>
          <w:b/>
        </w:rPr>
        <w:t>Harsh-environment circular, electrical cabling, high-power / high-speed data (a plus):</w:t>
      </w:r>
      <w:r w:rsidRPr="009E12B1">
        <w:rPr>
          <w:rFonts w:cs="Arial"/>
        </w:rPr>
        <w:t xml:space="preserve"> 38999 high-speed (KJA / KJAQ), high-speed data and fiber-optic (ARINC 801) lines, and high-power contacts - matched by RF / antenna and coaxial paths, Ethernet / TCP-UDP and high-speed data verification (Wireshark, iperf), and power / signal-integrity debugging.</w:t>
      </w:r>
    </w:p>
    <w:p w14:paraId="57F044B4" w14:textId="77777777" w:rsidR="009E12B1" w:rsidRPr="009E12B1" w:rsidRDefault="009E12B1" w:rsidP="009E12B1">
      <w:pPr>
        <w:pStyle w:val="a0"/>
        <w:spacing w:after="60" w:line="240" w:lineRule="auto"/>
        <w:rPr>
          <w:rFonts w:cs="Arial"/>
        </w:rPr>
      </w:pPr>
      <w:r w:rsidRPr="009E12B1">
        <w:rPr>
          <w:rFonts w:cs="Arial"/>
          <w:b/>
        </w:rPr>
        <w:t>Materials &amp; manufacturing (high-performance thermoplastics, aluminum, copper alloys):</w:t>
      </w:r>
      <w:r w:rsidRPr="009E12B1">
        <w:rPr>
          <w:rFonts w:cs="Arial"/>
        </w:rPr>
        <w:t xml:space="preserve"> composite (thermoplastic) 38999 shells, aluminum D-Sub, and copper-alloy contacts - matched by hands-on manufacturing and production-readiness background: ECO/BOM, pilot build, defective-part review, EMC/RoHS, and manufacturability assessment.</w:t>
      </w:r>
    </w:p>
    <w:p w14:paraId="330F6B99" w14:textId="496C39C0" w:rsidR="007866EE" w:rsidRPr="009E12B1" w:rsidRDefault="007866EE" w:rsidP="002D05E3">
      <w:pPr>
        <w:pBdr>
          <w:bottom w:val="single" w:sz="12" w:space="1" w:color="404040"/>
        </w:pBdr>
        <w:spacing w:before="160" w:after="60" w:line="240" w:lineRule="auto"/>
        <w:rPr>
          <w:rFonts w:cs="Arial"/>
        </w:rPr>
      </w:pPr>
      <w:r w:rsidRPr="009E12B1">
        <w:rPr>
          <w:rFonts w:cs="Arial"/>
          <w:b/>
          <w:color w:val="1F4E79"/>
          <w:sz w:val="28"/>
        </w:rPr>
        <w:t>Education, Certifications, Language and Technical Toolkit</w:t>
      </w:r>
    </w:p>
    <w:tbl>
      <w:tblPr>
        <w:tblW w:w="0" w:type="auto"/>
        <w:jc w:val="center"/>
        <w:tblLook w:val="04A0" w:firstRow="1" w:lastRow="0" w:firstColumn="1" w:lastColumn="0" w:noHBand="0" w:noVBand="1"/>
      </w:tblPr>
      <w:tblGrid>
        <w:gridCol w:w="1982"/>
        <w:gridCol w:w="8722"/>
      </w:tblGrid>
      <w:tr w:rsidR="007866EE" w:rsidRPr="009E12B1" w14:paraId="5A060672"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719FA49F" w14:textId="77777777" w:rsidR="007866EE" w:rsidRPr="000E27F1" w:rsidRDefault="007866EE" w:rsidP="009E12B1">
            <w:pPr>
              <w:spacing w:after="0" w:line="240" w:lineRule="auto"/>
              <w:rPr>
                <w:rFonts w:cs="Arial"/>
                <w:color w:val="404040"/>
              </w:rPr>
            </w:pPr>
            <w:r w:rsidRPr="000E27F1">
              <w:rPr>
                <w:rFonts w:cs="Arial"/>
                <w:b/>
                <w:color w:val="404040"/>
              </w:rPr>
              <w:t>Education</w:t>
            </w:r>
          </w:p>
        </w:tc>
        <w:tc>
          <w:tcPr>
            <w:tcW w:w="0" w:type="auto"/>
            <w:tcBorders>
              <w:top w:val="single" w:sz="4" w:space="0" w:color="BFBFBF"/>
              <w:left w:val="single" w:sz="4" w:space="0" w:color="BFBFBF"/>
              <w:bottom w:val="single" w:sz="4" w:space="0" w:color="BFBFBF"/>
              <w:right w:val="single" w:sz="4" w:space="0" w:color="BFBFBF"/>
            </w:tcBorders>
          </w:tcPr>
          <w:p w14:paraId="5DB74909"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M.S. in Electronic &amp; Electrical Engineering, Embedded Systems, Pusan National University (2013-2018);</w:t>
            </w:r>
          </w:p>
          <w:p w14:paraId="147B5203" w14:textId="5B79BA6E" w:rsidR="007866EE" w:rsidRPr="009E12B1" w:rsidRDefault="007866EE" w:rsidP="009E12B1">
            <w:pPr>
              <w:spacing w:after="0" w:line="240" w:lineRule="auto"/>
              <w:rPr>
                <w:rFonts w:cs="Arial"/>
              </w:rPr>
            </w:pPr>
            <w:r w:rsidRPr="009E12B1">
              <w:rPr>
                <w:rFonts w:cs="Arial"/>
                <w:color w:val="000000"/>
              </w:rPr>
              <w:t>B.S. in Control &amp; Instrumentation Engineering, University of Ulsan (1992-2002).</w:t>
            </w:r>
          </w:p>
        </w:tc>
      </w:tr>
      <w:tr w:rsidR="007866EE" w:rsidRPr="009E12B1" w14:paraId="12CAB1A5"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34321696" w14:textId="77777777" w:rsidR="007866EE" w:rsidRPr="000E27F1" w:rsidRDefault="007866EE" w:rsidP="009E12B1">
            <w:pPr>
              <w:spacing w:after="0" w:line="240" w:lineRule="auto"/>
              <w:rPr>
                <w:rFonts w:cs="Arial"/>
                <w:color w:val="404040"/>
              </w:rPr>
            </w:pPr>
            <w:r w:rsidRPr="000E27F1">
              <w:rPr>
                <w:rFonts w:cs="Arial"/>
                <w:b/>
                <w:color w:val="404040"/>
              </w:rPr>
              <w:t>Certifications / Training</w:t>
            </w:r>
          </w:p>
        </w:tc>
        <w:tc>
          <w:tcPr>
            <w:tcW w:w="0" w:type="auto"/>
            <w:tcBorders>
              <w:top w:val="single" w:sz="4" w:space="0" w:color="BFBFBF"/>
              <w:left w:val="single" w:sz="4" w:space="0" w:color="BFBFBF"/>
              <w:bottom w:val="single" w:sz="4" w:space="0" w:color="BFBFBF"/>
              <w:right w:val="single" w:sz="4" w:space="0" w:color="BFBFBF"/>
            </w:tcBorders>
          </w:tcPr>
          <w:p w14:paraId="48BD9978"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Certified NMEA 2000 Networking; </w:t>
            </w:r>
          </w:p>
          <w:p w14:paraId="46C0F5FF"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Defence PMBOK training; </w:t>
            </w:r>
          </w:p>
          <w:p w14:paraId="5E5C07C4"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Machine Learning with Python; </w:t>
            </w:r>
          </w:p>
          <w:p w14:paraId="009943CD" w14:textId="73AA1106" w:rsidR="007866EE" w:rsidRPr="009E12B1" w:rsidRDefault="007866EE" w:rsidP="009E12B1">
            <w:pPr>
              <w:spacing w:after="0" w:line="240" w:lineRule="auto"/>
              <w:rPr>
                <w:rFonts w:cs="Arial"/>
              </w:rPr>
            </w:pPr>
            <w:r w:rsidRPr="009E12B1">
              <w:rPr>
                <w:rFonts w:cs="Arial"/>
                <w:color w:val="000000"/>
              </w:rPr>
              <w:t>Python for Data Science, AI &amp; Development.</w:t>
            </w:r>
          </w:p>
        </w:tc>
      </w:tr>
      <w:tr w:rsidR="007866EE" w:rsidRPr="009E12B1" w14:paraId="3696BFA8"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050DB3D4" w14:textId="77777777" w:rsidR="007866EE" w:rsidRPr="000E27F1" w:rsidRDefault="007866EE" w:rsidP="009E12B1">
            <w:pPr>
              <w:spacing w:after="0" w:line="240" w:lineRule="auto"/>
              <w:rPr>
                <w:rFonts w:cs="Arial"/>
                <w:color w:val="404040"/>
              </w:rPr>
            </w:pPr>
            <w:r w:rsidRPr="000E27F1">
              <w:rPr>
                <w:rFonts w:cs="Arial"/>
                <w:b/>
                <w:color w:val="404040"/>
              </w:rPr>
              <w:t>Language</w:t>
            </w:r>
          </w:p>
        </w:tc>
        <w:tc>
          <w:tcPr>
            <w:tcW w:w="0" w:type="auto"/>
            <w:tcBorders>
              <w:top w:val="single" w:sz="4" w:space="0" w:color="BFBFBF"/>
              <w:left w:val="single" w:sz="4" w:space="0" w:color="BFBFBF"/>
              <w:bottom w:val="single" w:sz="4" w:space="0" w:color="BFBFBF"/>
              <w:right w:val="single" w:sz="4" w:space="0" w:color="BFBFBF"/>
            </w:tcBorders>
          </w:tcPr>
          <w:p w14:paraId="01EB01C5"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English technical meetings and customer communication with Eutelsat OneWeb and international partners; </w:t>
            </w:r>
          </w:p>
          <w:p w14:paraId="7F2A2983" w14:textId="77777777" w:rsidR="007866EE" w:rsidRPr="009E12B1" w:rsidRDefault="007866EE" w:rsidP="009E12B1">
            <w:pPr>
              <w:spacing w:after="0" w:line="240" w:lineRule="auto"/>
              <w:rPr>
                <w:rFonts w:eastAsia="맑은 고딕" w:cs="Arial"/>
                <w:color w:val="000000"/>
                <w:lang w:eastAsia="ko-KR"/>
              </w:rPr>
            </w:pPr>
            <w:r w:rsidRPr="009E12B1">
              <w:rPr>
                <w:rFonts w:cs="Arial"/>
                <w:color w:val="000000"/>
              </w:rPr>
              <w:t xml:space="preserve">English language study in Perth, Australia; </w:t>
            </w:r>
          </w:p>
          <w:p w14:paraId="79B8836C" w14:textId="2FAF9D16" w:rsidR="007866EE" w:rsidRPr="009E12B1" w:rsidRDefault="007866EE" w:rsidP="009E12B1">
            <w:pPr>
              <w:spacing w:after="0" w:line="240" w:lineRule="auto"/>
              <w:rPr>
                <w:rFonts w:cs="Arial"/>
              </w:rPr>
            </w:pPr>
            <w:r w:rsidRPr="009E12B1">
              <w:rPr>
                <w:rFonts w:cs="Arial"/>
                <w:color w:val="000000"/>
              </w:rPr>
              <w:t>IELTS 5.0.</w:t>
            </w:r>
          </w:p>
        </w:tc>
      </w:tr>
      <w:tr w:rsidR="007866EE" w:rsidRPr="009E12B1" w14:paraId="3B65E046"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5043642D" w14:textId="77777777" w:rsidR="007866EE" w:rsidRPr="000E27F1" w:rsidRDefault="007866EE" w:rsidP="009E12B1">
            <w:pPr>
              <w:spacing w:after="0" w:line="240" w:lineRule="auto"/>
              <w:rPr>
                <w:rFonts w:cs="Arial"/>
                <w:color w:val="404040"/>
              </w:rPr>
            </w:pPr>
            <w:r w:rsidRPr="000E27F1">
              <w:rPr>
                <w:rFonts w:cs="Arial"/>
                <w:b/>
                <w:color w:val="404040"/>
              </w:rPr>
              <w:t>Technical Toolkit</w:t>
            </w:r>
          </w:p>
        </w:tc>
        <w:tc>
          <w:tcPr>
            <w:tcW w:w="0" w:type="auto"/>
            <w:tcBorders>
              <w:top w:val="single" w:sz="4" w:space="0" w:color="BFBFBF"/>
              <w:left w:val="single" w:sz="4" w:space="0" w:color="BFBFBF"/>
              <w:bottom w:val="single" w:sz="4" w:space="0" w:color="BFBFBF"/>
              <w:right w:val="single" w:sz="4" w:space="0" w:color="BFBFBF"/>
            </w:tcBorders>
          </w:tcPr>
          <w:p w14:paraId="4466EB83" w14:textId="77777777" w:rsidR="007866EE" w:rsidRPr="009E12B1" w:rsidRDefault="007866EE" w:rsidP="009E12B1">
            <w:pPr>
              <w:spacing w:after="0" w:line="240" w:lineRule="auto"/>
              <w:rPr>
                <w:rFonts w:cs="Arial"/>
              </w:rPr>
            </w:pPr>
            <w:r w:rsidRPr="009E12B1">
              <w:rPr>
                <w:rFonts w:cs="Arial"/>
                <w:color w:val="000000"/>
              </w:rPr>
              <w:t>ARM Cortex-M3, embedded C, CPU/I/O boards, power/control circuits, Ethernet/TCP/UDP, SPI, USB, RMII/MDIO, serial interfaces, RF measurement equipment, Wireshark, iperf, Linux, VMware, Microsoft Office.</w:t>
            </w:r>
          </w:p>
        </w:tc>
      </w:tr>
      <w:tr w:rsidR="007866EE" w:rsidRPr="009E12B1" w14:paraId="43BADF91"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4E59B58B" w14:textId="77777777" w:rsidR="007866EE" w:rsidRPr="000E27F1" w:rsidRDefault="007866EE" w:rsidP="009E12B1">
            <w:pPr>
              <w:spacing w:after="0" w:line="240" w:lineRule="auto"/>
              <w:rPr>
                <w:rFonts w:cs="Arial"/>
                <w:color w:val="404040"/>
              </w:rPr>
            </w:pPr>
            <w:r w:rsidRPr="000E27F1">
              <w:rPr>
                <w:rFonts w:cs="Arial"/>
                <w:b/>
                <w:color w:val="404040"/>
              </w:rPr>
              <w:t>Documentation</w:t>
            </w:r>
          </w:p>
        </w:tc>
        <w:tc>
          <w:tcPr>
            <w:tcW w:w="0" w:type="auto"/>
            <w:tcBorders>
              <w:top w:val="single" w:sz="4" w:space="0" w:color="BFBFBF"/>
              <w:left w:val="single" w:sz="4" w:space="0" w:color="BFBFBF"/>
              <w:bottom w:val="single" w:sz="4" w:space="0" w:color="BFBFBF"/>
              <w:right w:val="single" w:sz="4" w:space="0" w:color="BFBFBF"/>
            </w:tcBorders>
          </w:tcPr>
          <w:p w14:paraId="629686B6" w14:textId="77777777" w:rsidR="007866EE" w:rsidRPr="009E12B1" w:rsidRDefault="007866EE" w:rsidP="009E12B1">
            <w:pPr>
              <w:spacing w:after="0" w:line="240" w:lineRule="auto"/>
              <w:rPr>
                <w:rFonts w:cs="Arial"/>
              </w:rPr>
            </w:pPr>
            <w:r w:rsidRPr="009E12B1">
              <w:rPr>
                <w:rFonts w:cs="Arial"/>
                <w:color w:val="000000"/>
              </w:rPr>
              <w:t>ICD, test plan/procedure, test report, defect log, verification evidence, ECO/BOM records, release judgement, technical proposal, WBS schedule, customer-facing issue summary.</w:t>
            </w:r>
          </w:p>
        </w:tc>
      </w:tr>
    </w:tbl>
    <w:p w14:paraId="3EE134F2" w14:textId="77777777" w:rsidR="007866EE" w:rsidRPr="009E12B1" w:rsidRDefault="007866EE" w:rsidP="009E12B1">
      <w:pPr>
        <w:spacing w:after="60" w:line="240" w:lineRule="auto"/>
        <w:rPr>
          <w:rFonts w:eastAsia="맑은 고딕" w:cs="Arial"/>
          <w:lang w:eastAsia="ko-KR"/>
        </w:rPr>
      </w:pPr>
    </w:p>
    <w:p w14:paraId="0205FCC4" w14:textId="77777777"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Career Summary</w:t>
      </w:r>
    </w:p>
    <w:tbl>
      <w:tblPr>
        <w:tblW w:w="0" w:type="auto"/>
        <w:jc w:val="center"/>
        <w:tblLook w:val="04A0" w:firstRow="1" w:lastRow="0" w:firstColumn="1" w:lastColumn="0" w:noHBand="0" w:noVBand="1"/>
      </w:tblPr>
      <w:tblGrid>
        <w:gridCol w:w="1305"/>
        <w:gridCol w:w="1953"/>
        <w:gridCol w:w="2141"/>
        <w:gridCol w:w="5305"/>
      </w:tblGrid>
      <w:tr w:rsidR="00F71536" w:rsidRPr="009E12B1" w14:paraId="1BBD090F" w14:textId="77777777" w:rsidTr="000E27F1">
        <w:trPr>
          <w:tblHeader/>
          <w:jc w:val="center"/>
        </w:trPr>
        <w:tc>
          <w:tcPr>
            <w:tcW w:w="0" w:type="auto"/>
            <w:tcBorders>
              <w:top w:val="single" w:sz="4" w:space="0" w:color="BFBFBF"/>
              <w:left w:val="single" w:sz="4" w:space="0" w:color="BFBFBF"/>
              <w:bottom w:val="single" w:sz="4" w:space="0" w:color="BFBFBF"/>
              <w:right w:val="single" w:sz="4" w:space="0" w:color="BFBFBF"/>
            </w:tcBorders>
            <w:shd w:val="clear" w:color="auto" w:fill="404040"/>
          </w:tcPr>
          <w:p w14:paraId="3ABE8D99" w14:textId="77777777" w:rsidR="00F71536" w:rsidRPr="009E12B1" w:rsidRDefault="00554F49" w:rsidP="009E12B1">
            <w:pPr>
              <w:spacing w:after="0" w:line="240" w:lineRule="auto"/>
              <w:rPr>
                <w:rFonts w:cs="Arial"/>
              </w:rPr>
            </w:pPr>
            <w:r w:rsidRPr="009E12B1">
              <w:rPr>
                <w:rFonts w:cs="Arial"/>
                <w:b/>
                <w:color w:val="FFFFFF"/>
              </w:rPr>
              <w:t>Period</w:t>
            </w:r>
          </w:p>
        </w:tc>
        <w:tc>
          <w:tcPr>
            <w:tcW w:w="0" w:type="auto"/>
            <w:tcBorders>
              <w:top w:val="single" w:sz="4" w:space="0" w:color="BFBFBF"/>
              <w:left w:val="single" w:sz="4" w:space="0" w:color="BFBFBF"/>
              <w:bottom w:val="single" w:sz="4" w:space="0" w:color="BFBFBF"/>
              <w:right w:val="single" w:sz="4" w:space="0" w:color="BFBFBF"/>
            </w:tcBorders>
            <w:shd w:val="clear" w:color="auto" w:fill="404040"/>
          </w:tcPr>
          <w:p w14:paraId="3B4AE85F" w14:textId="77777777" w:rsidR="00F71536" w:rsidRPr="009E12B1" w:rsidRDefault="00554F49" w:rsidP="009E12B1">
            <w:pPr>
              <w:spacing w:after="0" w:line="240" w:lineRule="auto"/>
              <w:rPr>
                <w:rFonts w:cs="Arial"/>
              </w:rPr>
            </w:pPr>
            <w:r w:rsidRPr="009E12B1">
              <w:rPr>
                <w:rFonts w:cs="Arial"/>
                <w:b/>
                <w:color w:val="FFFFFF"/>
              </w:rPr>
              <w:t>Company</w:t>
            </w:r>
          </w:p>
        </w:tc>
        <w:tc>
          <w:tcPr>
            <w:tcW w:w="0" w:type="auto"/>
            <w:tcBorders>
              <w:top w:val="single" w:sz="4" w:space="0" w:color="BFBFBF"/>
              <w:left w:val="single" w:sz="4" w:space="0" w:color="BFBFBF"/>
              <w:bottom w:val="single" w:sz="4" w:space="0" w:color="BFBFBF"/>
              <w:right w:val="single" w:sz="4" w:space="0" w:color="BFBFBF"/>
            </w:tcBorders>
            <w:shd w:val="clear" w:color="auto" w:fill="404040"/>
          </w:tcPr>
          <w:p w14:paraId="43C1616C" w14:textId="77777777" w:rsidR="00F71536" w:rsidRPr="009E12B1" w:rsidRDefault="00554F49" w:rsidP="009E12B1">
            <w:pPr>
              <w:spacing w:after="0" w:line="240" w:lineRule="auto"/>
              <w:rPr>
                <w:rFonts w:cs="Arial"/>
              </w:rPr>
            </w:pPr>
            <w:r w:rsidRPr="009E12B1">
              <w:rPr>
                <w:rFonts w:cs="Arial"/>
                <w:b/>
                <w:color w:val="FFFFFF"/>
              </w:rPr>
              <w:t>Position</w:t>
            </w:r>
          </w:p>
        </w:tc>
        <w:tc>
          <w:tcPr>
            <w:tcW w:w="0" w:type="auto"/>
            <w:tcBorders>
              <w:top w:val="single" w:sz="4" w:space="0" w:color="BFBFBF"/>
              <w:left w:val="single" w:sz="4" w:space="0" w:color="BFBFBF"/>
              <w:bottom w:val="single" w:sz="4" w:space="0" w:color="BFBFBF"/>
              <w:right w:val="single" w:sz="4" w:space="0" w:color="BFBFBF"/>
            </w:tcBorders>
            <w:shd w:val="clear" w:color="auto" w:fill="404040"/>
          </w:tcPr>
          <w:p w14:paraId="6CC34F10" w14:textId="77777777" w:rsidR="00F71536" w:rsidRPr="009E12B1" w:rsidRDefault="00554F49" w:rsidP="009E12B1">
            <w:pPr>
              <w:spacing w:after="0" w:line="240" w:lineRule="auto"/>
              <w:rPr>
                <w:rFonts w:cs="Arial"/>
              </w:rPr>
            </w:pPr>
            <w:r w:rsidRPr="009E12B1">
              <w:rPr>
                <w:rFonts w:cs="Arial"/>
                <w:b/>
                <w:color w:val="FFFFFF"/>
              </w:rPr>
              <w:t>ITT Cannon FAE Relevance</w:t>
            </w:r>
          </w:p>
        </w:tc>
      </w:tr>
      <w:tr w:rsidR="00F71536" w:rsidRPr="009E12B1" w14:paraId="3EAF1160"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3E113BD2" w14:textId="77777777" w:rsidR="00F71536" w:rsidRPr="009E12B1" w:rsidRDefault="00554F49" w:rsidP="009E12B1">
            <w:pPr>
              <w:spacing w:after="0" w:line="240" w:lineRule="auto"/>
              <w:rPr>
                <w:rFonts w:cs="Arial"/>
              </w:rPr>
            </w:pPr>
            <w:r w:rsidRPr="009E12B1">
              <w:rPr>
                <w:rFonts w:cs="Arial"/>
                <w:color w:val="000000"/>
              </w:rPr>
              <w:t>Aug 2025 - Present</w:t>
            </w:r>
          </w:p>
        </w:tc>
        <w:tc>
          <w:tcPr>
            <w:tcW w:w="0" w:type="auto"/>
            <w:tcBorders>
              <w:top w:val="single" w:sz="4" w:space="0" w:color="BFBFBF"/>
              <w:left w:val="single" w:sz="4" w:space="0" w:color="BFBFBF"/>
              <w:bottom w:val="single" w:sz="4" w:space="0" w:color="BFBFBF"/>
              <w:right w:val="single" w:sz="4" w:space="0" w:color="BFBFBF"/>
            </w:tcBorders>
          </w:tcPr>
          <w:p w14:paraId="3630CA0C" w14:textId="77777777" w:rsidR="00F71536" w:rsidRPr="009E12B1" w:rsidRDefault="00554F49" w:rsidP="009E12B1">
            <w:pPr>
              <w:spacing w:after="0" w:line="240" w:lineRule="auto"/>
              <w:rPr>
                <w:rFonts w:cs="Arial"/>
              </w:rPr>
            </w:pPr>
            <w:r w:rsidRPr="009E12B1">
              <w:rPr>
                <w:rFonts w:cs="Arial"/>
                <w:color w:val="000000"/>
              </w:rPr>
              <w:t>Independent / Career Transition</w:t>
            </w:r>
          </w:p>
        </w:tc>
        <w:tc>
          <w:tcPr>
            <w:tcW w:w="0" w:type="auto"/>
            <w:tcBorders>
              <w:top w:val="single" w:sz="4" w:space="0" w:color="BFBFBF"/>
              <w:left w:val="single" w:sz="4" w:space="0" w:color="BFBFBF"/>
              <w:bottom w:val="single" w:sz="4" w:space="0" w:color="BFBFBF"/>
              <w:right w:val="single" w:sz="4" w:space="0" w:color="BFBFBF"/>
            </w:tcBorders>
          </w:tcPr>
          <w:p w14:paraId="08C3F146" w14:textId="77777777" w:rsidR="00F71536" w:rsidRPr="009E12B1" w:rsidRDefault="00554F49" w:rsidP="009E12B1">
            <w:pPr>
              <w:spacing w:after="0" w:line="240" w:lineRule="auto"/>
              <w:rPr>
                <w:rFonts w:cs="Arial"/>
              </w:rPr>
            </w:pPr>
            <w:r w:rsidRPr="009E12B1">
              <w:rPr>
                <w:rFonts w:cs="Arial"/>
                <w:color w:val="000000"/>
              </w:rPr>
              <w:t>Career Transition &amp; Self-Study</w:t>
            </w:r>
          </w:p>
        </w:tc>
        <w:tc>
          <w:tcPr>
            <w:tcW w:w="0" w:type="auto"/>
            <w:tcBorders>
              <w:top w:val="single" w:sz="4" w:space="0" w:color="BFBFBF"/>
              <w:left w:val="single" w:sz="4" w:space="0" w:color="BFBFBF"/>
              <w:bottom w:val="single" w:sz="4" w:space="0" w:color="BFBFBF"/>
              <w:right w:val="single" w:sz="4" w:space="0" w:color="BFBFBF"/>
            </w:tcBorders>
          </w:tcPr>
          <w:p w14:paraId="600BC5C5" w14:textId="77777777" w:rsidR="00F71536" w:rsidRPr="009E12B1" w:rsidRDefault="00554F49" w:rsidP="009E12B1">
            <w:pPr>
              <w:spacing w:after="0" w:line="240" w:lineRule="auto"/>
              <w:rPr>
                <w:rFonts w:cs="Arial"/>
              </w:rPr>
            </w:pPr>
            <w:r w:rsidRPr="009E12B1">
              <w:rPr>
                <w:rFonts w:cs="Arial"/>
                <w:color w:val="000000"/>
              </w:rPr>
              <w:t>Preparing for ITT Cannon FAE role; strengthening connector/application, field-support and troubleshooting readiness.</w:t>
            </w:r>
          </w:p>
        </w:tc>
      </w:tr>
      <w:tr w:rsidR="00F71536" w:rsidRPr="009E12B1" w14:paraId="1C4FE432"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5D3A5E8C" w14:textId="77777777" w:rsidR="00F71536" w:rsidRPr="009E12B1" w:rsidRDefault="00554F49" w:rsidP="009E12B1">
            <w:pPr>
              <w:spacing w:after="0" w:line="240" w:lineRule="auto"/>
              <w:rPr>
                <w:rFonts w:cs="Arial"/>
              </w:rPr>
            </w:pPr>
            <w:r w:rsidRPr="009E12B1">
              <w:rPr>
                <w:rFonts w:cs="Arial"/>
                <w:color w:val="000000"/>
              </w:rPr>
              <w:t>Mar 2023 - Jul 2025</w:t>
            </w:r>
          </w:p>
        </w:tc>
        <w:tc>
          <w:tcPr>
            <w:tcW w:w="0" w:type="auto"/>
            <w:tcBorders>
              <w:top w:val="single" w:sz="4" w:space="0" w:color="BFBFBF"/>
              <w:left w:val="single" w:sz="4" w:space="0" w:color="BFBFBF"/>
              <w:bottom w:val="single" w:sz="4" w:space="0" w:color="BFBFBF"/>
              <w:right w:val="single" w:sz="4" w:space="0" w:color="BFBFBF"/>
            </w:tcBorders>
          </w:tcPr>
          <w:p w14:paraId="234A166D" w14:textId="77777777" w:rsidR="00F71536" w:rsidRPr="009E12B1" w:rsidRDefault="00554F49" w:rsidP="009E12B1">
            <w:pPr>
              <w:spacing w:after="0" w:line="240" w:lineRule="auto"/>
              <w:rPr>
                <w:rFonts w:cs="Arial"/>
              </w:rPr>
            </w:pPr>
            <w:r w:rsidRPr="009E12B1">
              <w:rPr>
                <w:rFonts w:cs="Arial"/>
                <w:color w:val="000000"/>
              </w:rPr>
              <w:t>Intellian Technologies</w:t>
            </w:r>
          </w:p>
        </w:tc>
        <w:tc>
          <w:tcPr>
            <w:tcW w:w="0" w:type="auto"/>
            <w:tcBorders>
              <w:top w:val="single" w:sz="4" w:space="0" w:color="BFBFBF"/>
              <w:left w:val="single" w:sz="4" w:space="0" w:color="BFBFBF"/>
              <w:bottom w:val="single" w:sz="4" w:space="0" w:color="BFBFBF"/>
              <w:right w:val="single" w:sz="4" w:space="0" w:color="BFBFBF"/>
            </w:tcBorders>
          </w:tcPr>
          <w:p w14:paraId="6C4B06D9" w14:textId="77777777" w:rsidR="00F71536" w:rsidRPr="009E12B1" w:rsidRDefault="00554F49" w:rsidP="009E12B1">
            <w:pPr>
              <w:spacing w:after="0" w:line="240" w:lineRule="auto"/>
              <w:rPr>
                <w:rFonts w:cs="Arial"/>
              </w:rPr>
            </w:pPr>
            <w:r w:rsidRPr="009E12B1">
              <w:rPr>
                <w:rFonts w:cs="Arial"/>
                <w:color w:val="000000"/>
              </w:rPr>
              <w:t>Senior Engineer / Hardware Platform Lead</w:t>
            </w:r>
          </w:p>
        </w:tc>
        <w:tc>
          <w:tcPr>
            <w:tcW w:w="0" w:type="auto"/>
            <w:tcBorders>
              <w:top w:val="single" w:sz="4" w:space="0" w:color="BFBFBF"/>
              <w:left w:val="single" w:sz="4" w:space="0" w:color="BFBFBF"/>
              <w:bottom w:val="single" w:sz="4" w:space="0" w:color="BFBFBF"/>
              <w:right w:val="single" w:sz="4" w:space="0" w:color="BFBFBF"/>
            </w:tcBorders>
          </w:tcPr>
          <w:p w14:paraId="155295F7" w14:textId="77777777" w:rsidR="00F71536" w:rsidRPr="009E12B1" w:rsidRDefault="00554F49" w:rsidP="009E12B1">
            <w:pPr>
              <w:spacing w:after="0" w:line="240" w:lineRule="auto"/>
              <w:rPr>
                <w:rFonts w:cs="Arial"/>
              </w:rPr>
            </w:pPr>
            <w:r w:rsidRPr="009E12B1">
              <w:rPr>
                <w:rFonts w:cs="Arial"/>
                <w:color w:val="000000"/>
              </w:rPr>
              <w:t>LEO satellite terminal integration, RF/antenna and network interface validation, field issue analysis and global customer support.</w:t>
            </w:r>
          </w:p>
        </w:tc>
      </w:tr>
      <w:tr w:rsidR="00F71536" w:rsidRPr="009E12B1" w14:paraId="5EFDDB1A"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3FF2263C" w14:textId="77777777" w:rsidR="00F71536" w:rsidRPr="009E12B1" w:rsidRDefault="00554F49" w:rsidP="009E12B1">
            <w:pPr>
              <w:spacing w:after="0" w:line="240" w:lineRule="auto"/>
              <w:rPr>
                <w:rFonts w:cs="Arial"/>
              </w:rPr>
            </w:pPr>
            <w:r w:rsidRPr="009E12B1">
              <w:rPr>
                <w:rFonts w:cs="Arial"/>
                <w:color w:val="000000"/>
              </w:rPr>
              <w:t>Aug 2022 - Mar 2023</w:t>
            </w:r>
          </w:p>
        </w:tc>
        <w:tc>
          <w:tcPr>
            <w:tcW w:w="0" w:type="auto"/>
            <w:tcBorders>
              <w:top w:val="single" w:sz="4" w:space="0" w:color="BFBFBF"/>
              <w:left w:val="single" w:sz="4" w:space="0" w:color="BFBFBF"/>
              <w:bottom w:val="single" w:sz="4" w:space="0" w:color="BFBFBF"/>
              <w:right w:val="single" w:sz="4" w:space="0" w:color="BFBFBF"/>
            </w:tcBorders>
          </w:tcPr>
          <w:p w14:paraId="47B19DFE" w14:textId="77777777" w:rsidR="00F71536" w:rsidRPr="009E12B1" w:rsidRDefault="00554F49" w:rsidP="009E12B1">
            <w:pPr>
              <w:spacing w:after="0" w:line="240" w:lineRule="auto"/>
              <w:rPr>
                <w:rFonts w:cs="Arial"/>
              </w:rPr>
            </w:pPr>
            <w:r w:rsidRPr="009E12B1">
              <w:rPr>
                <w:rFonts w:cs="Arial"/>
                <w:color w:val="000000"/>
              </w:rPr>
              <w:t>Genohco</w:t>
            </w:r>
          </w:p>
        </w:tc>
        <w:tc>
          <w:tcPr>
            <w:tcW w:w="0" w:type="auto"/>
            <w:tcBorders>
              <w:top w:val="single" w:sz="4" w:space="0" w:color="BFBFBF"/>
              <w:left w:val="single" w:sz="4" w:space="0" w:color="BFBFBF"/>
              <w:bottom w:val="single" w:sz="4" w:space="0" w:color="BFBFBF"/>
              <w:right w:val="single" w:sz="4" w:space="0" w:color="BFBFBF"/>
            </w:tcBorders>
          </w:tcPr>
          <w:p w14:paraId="0406FD15" w14:textId="77777777" w:rsidR="00F71536" w:rsidRPr="009E12B1" w:rsidRDefault="00554F49" w:rsidP="009E12B1">
            <w:pPr>
              <w:spacing w:after="0" w:line="240" w:lineRule="auto"/>
              <w:rPr>
                <w:rFonts w:cs="Arial"/>
              </w:rPr>
            </w:pPr>
            <w:r w:rsidRPr="009E12B1">
              <w:rPr>
                <w:rFonts w:cs="Arial"/>
                <w:color w:val="000000"/>
              </w:rPr>
              <w:t>Lead Engineer / Principal Research Engineer</w:t>
            </w:r>
          </w:p>
        </w:tc>
        <w:tc>
          <w:tcPr>
            <w:tcW w:w="0" w:type="auto"/>
            <w:tcBorders>
              <w:top w:val="single" w:sz="4" w:space="0" w:color="BFBFBF"/>
              <w:left w:val="single" w:sz="4" w:space="0" w:color="BFBFBF"/>
              <w:bottom w:val="single" w:sz="4" w:space="0" w:color="BFBFBF"/>
              <w:right w:val="single" w:sz="4" w:space="0" w:color="BFBFBF"/>
            </w:tcBorders>
          </w:tcPr>
          <w:p w14:paraId="1B27C002" w14:textId="77777777" w:rsidR="00F71536" w:rsidRPr="009E12B1" w:rsidRDefault="00554F49" w:rsidP="009E12B1">
            <w:pPr>
              <w:spacing w:after="0" w:line="240" w:lineRule="auto"/>
              <w:rPr>
                <w:rFonts w:cs="Arial"/>
              </w:rPr>
            </w:pPr>
            <w:r w:rsidRPr="009E12B1">
              <w:rPr>
                <w:rFonts w:cs="Arial"/>
                <w:color w:val="000000"/>
              </w:rPr>
              <w:t>Defense/aerospace electronics, RFP/requirements review, EMI/EMC planning, technical proposals and test documentation.</w:t>
            </w:r>
          </w:p>
        </w:tc>
      </w:tr>
      <w:tr w:rsidR="00F71536" w:rsidRPr="009E12B1" w14:paraId="062CE890"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4BCB4E22" w14:textId="77777777" w:rsidR="00F71536" w:rsidRPr="009E12B1" w:rsidRDefault="00554F49" w:rsidP="009E12B1">
            <w:pPr>
              <w:spacing w:after="0" w:line="240" w:lineRule="auto"/>
              <w:rPr>
                <w:rFonts w:cs="Arial"/>
              </w:rPr>
            </w:pPr>
            <w:r w:rsidRPr="009E12B1">
              <w:rPr>
                <w:rFonts w:cs="Arial"/>
                <w:color w:val="000000"/>
              </w:rPr>
              <w:t>May 2007 - Apr 2022</w:t>
            </w:r>
          </w:p>
        </w:tc>
        <w:tc>
          <w:tcPr>
            <w:tcW w:w="0" w:type="auto"/>
            <w:tcBorders>
              <w:top w:val="single" w:sz="4" w:space="0" w:color="BFBFBF"/>
              <w:left w:val="single" w:sz="4" w:space="0" w:color="BFBFBF"/>
              <w:bottom w:val="single" w:sz="4" w:space="0" w:color="BFBFBF"/>
              <w:right w:val="single" w:sz="4" w:space="0" w:color="BFBFBF"/>
            </w:tcBorders>
          </w:tcPr>
          <w:p w14:paraId="51815873" w14:textId="77777777" w:rsidR="00F71536" w:rsidRPr="009E12B1" w:rsidRDefault="00554F49" w:rsidP="009E12B1">
            <w:pPr>
              <w:spacing w:after="0" w:line="240" w:lineRule="auto"/>
              <w:rPr>
                <w:rFonts w:cs="Arial"/>
              </w:rPr>
            </w:pPr>
            <w:r w:rsidRPr="009E12B1">
              <w:rPr>
                <w:rFonts w:cs="Arial"/>
                <w:color w:val="000000"/>
              </w:rPr>
              <w:t>Daeyang Electric Co., Ltd.</w:t>
            </w:r>
          </w:p>
        </w:tc>
        <w:tc>
          <w:tcPr>
            <w:tcW w:w="0" w:type="auto"/>
            <w:tcBorders>
              <w:top w:val="single" w:sz="4" w:space="0" w:color="BFBFBF"/>
              <w:left w:val="single" w:sz="4" w:space="0" w:color="BFBFBF"/>
              <w:bottom w:val="single" w:sz="4" w:space="0" w:color="BFBFBF"/>
              <w:right w:val="single" w:sz="4" w:space="0" w:color="BFBFBF"/>
            </w:tcBorders>
          </w:tcPr>
          <w:p w14:paraId="6A2B1568" w14:textId="77777777" w:rsidR="00F71536" w:rsidRPr="009E12B1" w:rsidRDefault="00554F49" w:rsidP="009E12B1">
            <w:pPr>
              <w:spacing w:after="0" w:line="240" w:lineRule="auto"/>
              <w:rPr>
                <w:rFonts w:cs="Arial"/>
              </w:rPr>
            </w:pPr>
            <w:r w:rsidRPr="009E12B1">
              <w:rPr>
                <w:rFonts w:cs="Arial"/>
                <w:color w:val="000000"/>
              </w:rPr>
              <w:t>Principal Engineer / Project Manager</w:t>
            </w:r>
          </w:p>
        </w:tc>
        <w:tc>
          <w:tcPr>
            <w:tcW w:w="0" w:type="auto"/>
            <w:tcBorders>
              <w:top w:val="single" w:sz="4" w:space="0" w:color="BFBFBF"/>
              <w:left w:val="single" w:sz="4" w:space="0" w:color="BFBFBF"/>
              <w:bottom w:val="single" w:sz="4" w:space="0" w:color="BFBFBF"/>
              <w:right w:val="single" w:sz="4" w:space="0" w:color="BFBFBF"/>
            </w:tcBorders>
          </w:tcPr>
          <w:p w14:paraId="11E12AA0" w14:textId="77777777" w:rsidR="00F71536" w:rsidRPr="009E12B1" w:rsidRDefault="00554F49" w:rsidP="009E12B1">
            <w:pPr>
              <w:spacing w:after="0" w:line="240" w:lineRule="auto"/>
              <w:rPr>
                <w:rFonts w:cs="Arial"/>
              </w:rPr>
            </w:pPr>
            <w:r w:rsidRPr="009E12B1">
              <w:rPr>
                <w:rFonts w:cs="Arial"/>
                <w:color w:val="000000"/>
              </w:rPr>
              <w:t>ROK Navy ship/submarine systems, shipboard networks, installation, FAT/HAT/SAT, commissioning and acceptance.</w:t>
            </w:r>
          </w:p>
        </w:tc>
      </w:tr>
      <w:tr w:rsidR="00F71536" w:rsidRPr="009E12B1" w14:paraId="740A4D5E"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03E284C7" w14:textId="77777777" w:rsidR="00F71536" w:rsidRPr="009E12B1" w:rsidRDefault="00554F49" w:rsidP="009E12B1">
            <w:pPr>
              <w:spacing w:after="0" w:line="240" w:lineRule="auto"/>
              <w:rPr>
                <w:rFonts w:cs="Arial"/>
              </w:rPr>
            </w:pPr>
            <w:r w:rsidRPr="009E12B1">
              <w:rPr>
                <w:rFonts w:cs="Arial"/>
                <w:color w:val="000000"/>
              </w:rPr>
              <w:t>Jan 2006 - May 2007</w:t>
            </w:r>
          </w:p>
        </w:tc>
        <w:tc>
          <w:tcPr>
            <w:tcW w:w="0" w:type="auto"/>
            <w:tcBorders>
              <w:top w:val="single" w:sz="4" w:space="0" w:color="BFBFBF"/>
              <w:left w:val="single" w:sz="4" w:space="0" w:color="BFBFBF"/>
              <w:bottom w:val="single" w:sz="4" w:space="0" w:color="BFBFBF"/>
              <w:right w:val="single" w:sz="4" w:space="0" w:color="BFBFBF"/>
            </w:tcBorders>
          </w:tcPr>
          <w:p w14:paraId="240C7D11" w14:textId="77777777" w:rsidR="00F71536" w:rsidRPr="009E12B1" w:rsidRDefault="00554F49" w:rsidP="009E12B1">
            <w:pPr>
              <w:spacing w:after="0" w:line="240" w:lineRule="auto"/>
              <w:rPr>
                <w:rFonts w:cs="Arial"/>
              </w:rPr>
            </w:pPr>
            <w:r w:rsidRPr="009E12B1">
              <w:rPr>
                <w:rFonts w:cs="Arial"/>
                <w:color w:val="000000"/>
              </w:rPr>
              <w:t>Excure Hitron</w:t>
            </w:r>
          </w:p>
        </w:tc>
        <w:tc>
          <w:tcPr>
            <w:tcW w:w="0" w:type="auto"/>
            <w:tcBorders>
              <w:top w:val="single" w:sz="4" w:space="0" w:color="BFBFBF"/>
              <w:left w:val="single" w:sz="4" w:space="0" w:color="BFBFBF"/>
              <w:bottom w:val="single" w:sz="4" w:space="0" w:color="BFBFBF"/>
              <w:right w:val="single" w:sz="4" w:space="0" w:color="BFBFBF"/>
            </w:tcBorders>
          </w:tcPr>
          <w:p w14:paraId="0E26C68D" w14:textId="77777777" w:rsidR="00F71536" w:rsidRPr="009E12B1" w:rsidRDefault="00554F49" w:rsidP="009E12B1">
            <w:pPr>
              <w:spacing w:after="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009BCCBE" w14:textId="77777777" w:rsidR="00F71536" w:rsidRPr="009E12B1" w:rsidRDefault="00554F49" w:rsidP="009E12B1">
            <w:pPr>
              <w:spacing w:after="0" w:line="240" w:lineRule="auto"/>
              <w:rPr>
                <w:rFonts w:cs="Arial"/>
              </w:rPr>
            </w:pPr>
            <w:r w:rsidRPr="009E12B1">
              <w:rPr>
                <w:rFonts w:cs="Arial"/>
                <w:color w:val="000000"/>
              </w:rPr>
              <w:t>CCTV/IR dome camera control boards, power/signal interface debugging, production issue analysis and EMC/RoHS support.</w:t>
            </w:r>
          </w:p>
        </w:tc>
      </w:tr>
      <w:tr w:rsidR="00F71536" w:rsidRPr="009E12B1" w14:paraId="004A9FDB"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4A46FFC4" w14:textId="77777777" w:rsidR="00F71536" w:rsidRPr="009E12B1" w:rsidRDefault="00554F49" w:rsidP="009E12B1">
            <w:pPr>
              <w:spacing w:after="0" w:line="240" w:lineRule="auto"/>
              <w:rPr>
                <w:rFonts w:cs="Arial"/>
              </w:rPr>
            </w:pPr>
            <w:r w:rsidRPr="009E12B1">
              <w:rPr>
                <w:rFonts w:cs="Arial"/>
                <w:color w:val="000000"/>
              </w:rPr>
              <w:t>Jun 2005 - Oct 2005</w:t>
            </w:r>
          </w:p>
        </w:tc>
        <w:tc>
          <w:tcPr>
            <w:tcW w:w="0" w:type="auto"/>
            <w:tcBorders>
              <w:top w:val="single" w:sz="4" w:space="0" w:color="BFBFBF"/>
              <w:left w:val="single" w:sz="4" w:space="0" w:color="BFBFBF"/>
              <w:bottom w:val="single" w:sz="4" w:space="0" w:color="BFBFBF"/>
              <w:right w:val="single" w:sz="4" w:space="0" w:color="BFBFBF"/>
            </w:tcBorders>
          </w:tcPr>
          <w:p w14:paraId="20CEE7E2" w14:textId="77777777" w:rsidR="00F71536" w:rsidRPr="009E12B1" w:rsidRDefault="00554F49" w:rsidP="009E12B1">
            <w:pPr>
              <w:spacing w:after="0" w:line="240" w:lineRule="auto"/>
              <w:rPr>
                <w:rFonts w:cs="Arial"/>
              </w:rPr>
            </w:pPr>
            <w:r w:rsidRPr="009E12B1">
              <w:rPr>
                <w:rFonts w:cs="Arial"/>
                <w:color w:val="000000"/>
              </w:rPr>
              <w:t>Esetel</w:t>
            </w:r>
          </w:p>
        </w:tc>
        <w:tc>
          <w:tcPr>
            <w:tcW w:w="0" w:type="auto"/>
            <w:tcBorders>
              <w:top w:val="single" w:sz="4" w:space="0" w:color="BFBFBF"/>
              <w:left w:val="single" w:sz="4" w:space="0" w:color="BFBFBF"/>
              <w:bottom w:val="single" w:sz="4" w:space="0" w:color="BFBFBF"/>
              <w:right w:val="single" w:sz="4" w:space="0" w:color="BFBFBF"/>
            </w:tcBorders>
          </w:tcPr>
          <w:p w14:paraId="3CA28F3C" w14:textId="77777777" w:rsidR="00F71536" w:rsidRPr="009E12B1" w:rsidRDefault="00554F49" w:rsidP="009E12B1">
            <w:pPr>
              <w:spacing w:after="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435DCB3C" w14:textId="77777777" w:rsidR="00F71536" w:rsidRPr="009E12B1" w:rsidRDefault="00554F49" w:rsidP="009E12B1">
            <w:pPr>
              <w:spacing w:after="0" w:line="240" w:lineRule="auto"/>
              <w:rPr>
                <w:rFonts w:cs="Arial"/>
              </w:rPr>
            </w:pPr>
            <w:r w:rsidRPr="009E12B1">
              <w:rPr>
                <w:rFonts w:cs="Arial"/>
                <w:color w:val="000000"/>
              </w:rPr>
              <w:t>ARM-based mobile hardware, RF/digital/power interface debugging and prototype support.</w:t>
            </w:r>
          </w:p>
        </w:tc>
      </w:tr>
      <w:tr w:rsidR="00F71536" w:rsidRPr="009E12B1" w14:paraId="2CC4AE8F" w14:textId="77777777" w:rsidTr="007866EE">
        <w:trPr>
          <w:jc w:val="center"/>
        </w:trPr>
        <w:tc>
          <w:tcPr>
            <w:tcW w:w="0" w:type="auto"/>
            <w:tcBorders>
              <w:top w:val="single" w:sz="4" w:space="0" w:color="BFBFBF"/>
              <w:left w:val="single" w:sz="4" w:space="0" w:color="BFBFBF"/>
              <w:bottom w:val="single" w:sz="4" w:space="0" w:color="BFBFBF"/>
              <w:right w:val="single" w:sz="4" w:space="0" w:color="BFBFBF"/>
            </w:tcBorders>
          </w:tcPr>
          <w:p w14:paraId="49E34CFB" w14:textId="77777777" w:rsidR="00F71536" w:rsidRPr="009E12B1" w:rsidRDefault="00554F49" w:rsidP="009E12B1">
            <w:pPr>
              <w:spacing w:after="0" w:line="240" w:lineRule="auto"/>
              <w:rPr>
                <w:rFonts w:cs="Arial"/>
              </w:rPr>
            </w:pPr>
            <w:r w:rsidRPr="009E12B1">
              <w:rPr>
                <w:rFonts w:cs="Arial"/>
                <w:color w:val="000000"/>
              </w:rPr>
              <w:t>Jan 2004 - May 2005</w:t>
            </w:r>
          </w:p>
        </w:tc>
        <w:tc>
          <w:tcPr>
            <w:tcW w:w="0" w:type="auto"/>
            <w:tcBorders>
              <w:top w:val="single" w:sz="4" w:space="0" w:color="BFBFBF"/>
              <w:left w:val="single" w:sz="4" w:space="0" w:color="BFBFBF"/>
              <w:bottom w:val="single" w:sz="4" w:space="0" w:color="BFBFBF"/>
              <w:right w:val="single" w:sz="4" w:space="0" w:color="BFBFBF"/>
            </w:tcBorders>
          </w:tcPr>
          <w:p w14:paraId="300D0A69" w14:textId="77777777" w:rsidR="00F71536" w:rsidRPr="009E12B1" w:rsidRDefault="00554F49" w:rsidP="009E12B1">
            <w:pPr>
              <w:spacing w:after="0" w:line="240" w:lineRule="auto"/>
              <w:rPr>
                <w:rFonts w:cs="Arial"/>
              </w:rPr>
            </w:pPr>
            <w:r w:rsidRPr="009E12B1">
              <w:rPr>
                <w:rFonts w:cs="Arial"/>
                <w:color w:val="000000"/>
              </w:rPr>
              <w:t>NesLab</w:t>
            </w:r>
          </w:p>
        </w:tc>
        <w:tc>
          <w:tcPr>
            <w:tcW w:w="0" w:type="auto"/>
            <w:tcBorders>
              <w:top w:val="single" w:sz="4" w:space="0" w:color="BFBFBF"/>
              <w:left w:val="single" w:sz="4" w:space="0" w:color="BFBFBF"/>
              <w:bottom w:val="single" w:sz="4" w:space="0" w:color="BFBFBF"/>
              <w:right w:val="single" w:sz="4" w:space="0" w:color="BFBFBF"/>
            </w:tcBorders>
          </w:tcPr>
          <w:p w14:paraId="7F551C1B" w14:textId="77777777" w:rsidR="00F71536" w:rsidRPr="009E12B1" w:rsidRDefault="00554F49" w:rsidP="009E12B1">
            <w:pPr>
              <w:spacing w:after="0" w:line="240" w:lineRule="auto"/>
              <w:rPr>
                <w:rFonts w:cs="Arial"/>
              </w:rPr>
            </w:pPr>
            <w:r w:rsidRPr="009E12B1">
              <w:rPr>
                <w:rFonts w:cs="Arial"/>
                <w:color w:val="000000"/>
              </w:rPr>
              <w:t>Engineer</w:t>
            </w:r>
          </w:p>
        </w:tc>
        <w:tc>
          <w:tcPr>
            <w:tcW w:w="0" w:type="auto"/>
            <w:tcBorders>
              <w:top w:val="single" w:sz="4" w:space="0" w:color="BFBFBF"/>
              <w:left w:val="single" w:sz="4" w:space="0" w:color="BFBFBF"/>
              <w:bottom w:val="single" w:sz="4" w:space="0" w:color="BFBFBF"/>
              <w:right w:val="single" w:sz="4" w:space="0" w:color="BFBFBF"/>
            </w:tcBorders>
          </w:tcPr>
          <w:p w14:paraId="7F244053" w14:textId="77777777" w:rsidR="00F71536" w:rsidRPr="009E12B1" w:rsidRDefault="00554F49" w:rsidP="009E12B1">
            <w:pPr>
              <w:spacing w:after="0" w:line="240" w:lineRule="auto"/>
              <w:rPr>
                <w:rFonts w:cs="Arial"/>
              </w:rPr>
            </w:pPr>
            <w:r w:rsidRPr="009E12B1">
              <w:rPr>
                <w:rFonts w:cs="Arial"/>
                <w:color w:val="000000"/>
              </w:rPr>
              <w:t>ARM-based embedded hardware, HDD phone interface debugging, PCB support and board bring-up.</w:t>
            </w:r>
          </w:p>
        </w:tc>
      </w:tr>
    </w:tbl>
    <w:p w14:paraId="69BFCBEA" w14:textId="5A5CAD52"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Detailed Professional Experience</w:t>
      </w:r>
    </w:p>
    <w:p w14:paraId="7DFEADAA" w14:textId="77777777" w:rsidR="00F71536" w:rsidRPr="009E12B1" w:rsidRDefault="00554F49" w:rsidP="009E12B1">
      <w:pPr>
        <w:spacing w:before="100" w:after="60" w:line="240" w:lineRule="auto"/>
        <w:rPr>
          <w:rFonts w:cs="Arial"/>
        </w:rPr>
      </w:pPr>
      <w:r w:rsidRPr="009E12B1">
        <w:rPr>
          <w:rFonts w:cs="Arial"/>
          <w:b/>
          <w:color w:val="1F4E79"/>
          <w:sz w:val="22"/>
        </w:rPr>
        <w:lastRenderedPageBreak/>
        <w:t>Intellian Technologies | Senior Engineer / Hardware Platform Lead | Mar 2023 - Jul 2025</w:t>
      </w:r>
    </w:p>
    <w:tbl>
      <w:tblPr>
        <w:tblW w:w="0" w:type="auto"/>
        <w:jc w:val="center"/>
        <w:tblLook w:val="04A0" w:firstRow="1" w:lastRow="0" w:firstColumn="1" w:lastColumn="0" w:noHBand="0" w:noVBand="1"/>
      </w:tblPr>
      <w:tblGrid>
        <w:gridCol w:w="724"/>
        <w:gridCol w:w="9980"/>
      </w:tblGrid>
      <w:tr w:rsidR="00F71536" w:rsidRPr="009E12B1" w14:paraId="12E9EF0E"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2E5954E9"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341B35C1" w14:textId="77777777" w:rsidR="00F71536" w:rsidRPr="009E12B1" w:rsidRDefault="00554F49" w:rsidP="009E12B1">
            <w:pPr>
              <w:spacing w:after="0" w:line="240" w:lineRule="auto"/>
              <w:rPr>
                <w:rFonts w:cs="Arial"/>
              </w:rPr>
            </w:pPr>
            <w:r w:rsidRPr="009E12B1">
              <w:rPr>
                <w:rFonts w:cs="Arial"/>
                <w:color w:val="000000"/>
              </w:rPr>
              <w:t>LEO satellite terminal integration, production validation, field issue analysis and global customer technical support for Ku-band LEO satellite communication terminals.</w:t>
            </w:r>
          </w:p>
        </w:tc>
      </w:tr>
      <w:tr w:rsidR="00F71536" w:rsidRPr="009E12B1" w14:paraId="19320DB0"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33849992"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01043356" w14:textId="77777777" w:rsidR="00F71536" w:rsidRPr="009E12B1" w:rsidRDefault="00554F49" w:rsidP="009E12B1">
            <w:pPr>
              <w:spacing w:after="0" w:line="240" w:lineRule="auto"/>
              <w:rPr>
                <w:rFonts w:cs="Arial"/>
              </w:rPr>
            </w:pPr>
            <w:r w:rsidRPr="009E12B1">
              <w:rPr>
                <w:rFonts w:cs="Arial"/>
                <w:color w:val="000000"/>
              </w:rPr>
              <w:t>Integrated RF/antenna, control electronics, modem/signal-processing modules, network interfaces, software logs, defect history and field data into a system-level validation and customer-support framework. This is directly relevant to ITT Cannon FAE work because customer connector decisions often depend on understanding the full application environment rather than only the connector part number.</w:t>
            </w:r>
          </w:p>
        </w:tc>
      </w:tr>
    </w:tbl>
    <w:p w14:paraId="3043C932"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338A413E" w14:textId="77777777" w:rsidR="00F71536" w:rsidRPr="009E12B1" w:rsidRDefault="00554F49" w:rsidP="009E12B1">
      <w:pPr>
        <w:pStyle w:val="a0"/>
        <w:spacing w:after="60" w:line="240" w:lineRule="auto"/>
        <w:ind w:hanging="259"/>
        <w:rPr>
          <w:rFonts w:cs="Arial"/>
        </w:rPr>
      </w:pPr>
      <w:r w:rsidRPr="009E12B1">
        <w:rPr>
          <w:rFonts w:cs="Arial"/>
          <w:color w:val="000000"/>
        </w:rPr>
        <w:t>Managed system integration testing, software-log based issue analysis, network verification, production validation and release-readiness reviews for Eutelsat OneWeb Ku-band LEO satellite communication terminals.</w:t>
      </w:r>
    </w:p>
    <w:p w14:paraId="59F5C0F3" w14:textId="77777777" w:rsidR="00F71536" w:rsidRPr="009E12B1" w:rsidRDefault="00554F49" w:rsidP="009E12B1">
      <w:pPr>
        <w:pStyle w:val="a0"/>
        <w:spacing w:after="60" w:line="240" w:lineRule="auto"/>
        <w:ind w:hanging="259"/>
        <w:rPr>
          <w:rFonts w:cs="Arial"/>
        </w:rPr>
      </w:pPr>
      <w:r w:rsidRPr="009E12B1">
        <w:rPr>
          <w:rFonts w:cs="Arial"/>
          <w:color w:val="000000"/>
        </w:rPr>
        <w:t>Translated customer and product requirements into HW/SW/RF/network interface requirements, test items, verification records, service-support information and release decision materials.</w:t>
      </w:r>
    </w:p>
    <w:p w14:paraId="43F80F2B" w14:textId="77777777" w:rsidR="00F71536" w:rsidRPr="009E12B1" w:rsidRDefault="00554F49" w:rsidP="009E12B1">
      <w:pPr>
        <w:pStyle w:val="a0"/>
        <w:spacing w:after="60" w:line="240" w:lineRule="auto"/>
        <w:ind w:hanging="259"/>
        <w:rPr>
          <w:rFonts w:cs="Arial"/>
        </w:rPr>
      </w:pPr>
      <w:r w:rsidRPr="009E12B1">
        <w:rPr>
          <w:rFonts w:cs="Arial"/>
          <w:color w:val="000000"/>
        </w:rPr>
        <w:t>Analyzed defect logs, software logs, network packets, Wireshark/iperf results, environmental results and actual field conditions to define reproduction criteria, likely causes, corrective actions and re-test evidence.</w:t>
      </w:r>
    </w:p>
    <w:p w14:paraId="1E6AC189" w14:textId="77777777" w:rsidR="00F71536" w:rsidRPr="009E12B1" w:rsidRDefault="00554F49" w:rsidP="009E12B1">
      <w:pPr>
        <w:pStyle w:val="a0"/>
        <w:spacing w:after="60" w:line="240" w:lineRule="auto"/>
        <w:ind w:hanging="259"/>
        <w:rPr>
          <w:rFonts w:cs="Arial"/>
        </w:rPr>
      </w:pPr>
      <w:r w:rsidRPr="009E12B1">
        <w:rPr>
          <w:rFonts w:cs="Arial"/>
          <w:color w:val="000000"/>
        </w:rPr>
        <w:t>Coordinated ECO/BOM updates, pilot-build findings, production-validation checklists and release-readiness records with engineering, quality and production teams.</w:t>
      </w:r>
    </w:p>
    <w:p w14:paraId="008F613E" w14:textId="77777777" w:rsidR="00F71536" w:rsidRPr="009E12B1" w:rsidRDefault="00554F49" w:rsidP="009E12B1">
      <w:pPr>
        <w:pStyle w:val="a0"/>
        <w:spacing w:after="60" w:line="240" w:lineRule="auto"/>
        <w:ind w:hanging="259"/>
        <w:rPr>
          <w:rFonts w:cs="Arial"/>
        </w:rPr>
      </w:pPr>
      <w:r w:rsidRPr="009E12B1">
        <w:rPr>
          <w:rFonts w:cs="Arial"/>
          <w:color w:val="000000"/>
        </w:rPr>
        <w:t>Supported English technical reviews and quality issue meetings with Eutelsat OneWeb, Marlink/STW and internal engineering, quality and production stakeholders.</w:t>
      </w:r>
    </w:p>
    <w:p w14:paraId="17922B0B"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5D89FC38" w14:textId="77777777" w:rsidR="00F71536" w:rsidRPr="009E12B1" w:rsidRDefault="00554F49" w:rsidP="009E12B1">
      <w:pPr>
        <w:pStyle w:val="a0"/>
        <w:spacing w:after="60" w:line="240" w:lineRule="auto"/>
        <w:ind w:hanging="259"/>
        <w:rPr>
          <w:rFonts w:cs="Arial"/>
        </w:rPr>
      </w:pPr>
      <w:r w:rsidRPr="009E12B1">
        <w:rPr>
          <w:rFonts w:cs="Arial"/>
          <w:color w:val="000000"/>
        </w:rPr>
        <w:t>Worked with RF/antenna cable paths, data/network cabling, modem-to-control interfaces, power/control lines and terminal-level field conditions where reliable interconnect performance directly affected product behavior.</w:t>
      </w:r>
    </w:p>
    <w:p w14:paraId="119DD0AB" w14:textId="77777777" w:rsidR="00F71536" w:rsidRPr="009E12B1" w:rsidRDefault="00554F49" w:rsidP="009E12B1">
      <w:pPr>
        <w:pStyle w:val="a0"/>
        <w:spacing w:after="60" w:line="240" w:lineRule="auto"/>
        <w:ind w:hanging="259"/>
        <w:rPr>
          <w:rFonts w:cs="Arial"/>
        </w:rPr>
      </w:pPr>
      <w:r w:rsidRPr="009E12B1">
        <w:rPr>
          <w:rFonts w:cs="Arial"/>
          <w:color w:val="000000"/>
        </w:rPr>
        <w:t>Gained practical experience discussing customer pain points in a system context: RF performance, network stability, hardware status, software logs, environmental condition and production history.</w:t>
      </w:r>
    </w:p>
    <w:p w14:paraId="6E5AE385" w14:textId="77777777" w:rsidR="00F71536" w:rsidRPr="009E12B1" w:rsidRDefault="00554F49" w:rsidP="009E12B1">
      <w:pPr>
        <w:pStyle w:val="a0"/>
        <w:spacing w:after="60" w:line="240" w:lineRule="auto"/>
        <w:ind w:hanging="259"/>
        <w:rPr>
          <w:rFonts w:cs="Arial"/>
        </w:rPr>
      </w:pPr>
      <w:r w:rsidRPr="009E12B1">
        <w:rPr>
          <w:rFonts w:cs="Arial"/>
          <w:color w:val="000000"/>
        </w:rPr>
        <w:t>Built a practical FAE-style issue closure process: capture customer symptom, reproduce the condition, isolate the interface boundary, coordinate internal technical owners, verify corrective action and provide customer-facing evidence.</w:t>
      </w:r>
    </w:p>
    <w:p w14:paraId="2FD75662" w14:textId="77777777" w:rsidR="00F71536" w:rsidRPr="009E12B1" w:rsidRDefault="00554F49" w:rsidP="009E12B1">
      <w:pPr>
        <w:pStyle w:val="a0"/>
        <w:spacing w:after="60" w:line="240" w:lineRule="auto"/>
        <w:ind w:hanging="259"/>
        <w:rPr>
          <w:rFonts w:cs="Arial"/>
        </w:rPr>
      </w:pPr>
      <w:r w:rsidRPr="009E12B1">
        <w:rPr>
          <w:rFonts w:cs="Arial"/>
          <w:color w:val="000000"/>
        </w:rPr>
        <w:t>Strengthened ability to support new design applications by linking application requirements, field constraints, production readiness and customer acceptance criteria.</w:t>
      </w:r>
    </w:p>
    <w:p w14:paraId="7319CB2F"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3F94C542" w14:textId="77777777" w:rsidR="00F71536" w:rsidRPr="009E12B1" w:rsidRDefault="00554F49" w:rsidP="009E12B1">
      <w:pPr>
        <w:pStyle w:val="a0"/>
        <w:spacing w:after="60" w:line="240" w:lineRule="auto"/>
        <w:ind w:hanging="259"/>
        <w:rPr>
          <w:rFonts w:cs="Arial"/>
        </w:rPr>
      </w:pPr>
      <w:r w:rsidRPr="009E12B1">
        <w:rPr>
          <w:rFonts w:cs="Arial"/>
          <w:color w:val="000000"/>
        </w:rPr>
        <w:t>Contributed to approximately 30% reduction in monthly defect rate and approximately 25% reduction in customer issue lead time by structuring issue analysis, corrective-action tracking and validation evidence.</w:t>
      </w:r>
    </w:p>
    <w:p w14:paraId="49604021" w14:textId="77777777" w:rsidR="00F71536" w:rsidRPr="009E12B1" w:rsidRDefault="00554F49" w:rsidP="009E12B1">
      <w:pPr>
        <w:pStyle w:val="a0"/>
        <w:spacing w:after="60" w:line="240" w:lineRule="auto"/>
        <w:ind w:hanging="259"/>
        <w:rPr>
          <w:rFonts w:cs="Arial"/>
        </w:rPr>
      </w:pPr>
      <w:r w:rsidRPr="009E12B1">
        <w:rPr>
          <w:rFonts w:cs="Arial"/>
          <w:color w:val="000000"/>
        </w:rPr>
        <w:t>Improved cross-functional decision quality by connecting customer requirements, field issue history, ECO/BOM changes, production validation results and release-readiness criteria into a single decision framework.</w:t>
      </w:r>
    </w:p>
    <w:p w14:paraId="0C8912F3" w14:textId="77777777" w:rsidR="00F71536" w:rsidRPr="009E12B1" w:rsidRDefault="00554F49" w:rsidP="009E12B1">
      <w:pPr>
        <w:pStyle w:val="a0"/>
        <w:spacing w:after="60" w:line="240" w:lineRule="auto"/>
        <w:ind w:hanging="259"/>
        <w:rPr>
          <w:rFonts w:cs="Arial"/>
        </w:rPr>
      </w:pPr>
      <w:r w:rsidRPr="009E12B1">
        <w:rPr>
          <w:rFonts w:cs="Arial"/>
          <w:color w:val="000000"/>
        </w:rPr>
        <w:t>Maintained customer-facing technical summaries and quality issue status, including owners, risks, schedule impact, corrective actions and follow-up evidence.</w:t>
      </w:r>
    </w:p>
    <w:p w14:paraId="01A8A968" w14:textId="77777777" w:rsidR="00F71536" w:rsidRPr="009E12B1" w:rsidRDefault="00554F49" w:rsidP="009E12B1">
      <w:pPr>
        <w:spacing w:after="60" w:line="240" w:lineRule="auto"/>
        <w:rPr>
          <w:rFonts w:cs="Arial"/>
        </w:rPr>
      </w:pPr>
      <w:r w:rsidRPr="009E12B1">
        <w:rPr>
          <w:rFonts w:cs="Arial"/>
          <w:b/>
          <w:color w:val="000000"/>
        </w:rPr>
        <w:t>Reason for Leaving</w:t>
      </w:r>
    </w:p>
    <w:p w14:paraId="4F1D614D" w14:textId="77777777" w:rsidR="009E12B1" w:rsidRPr="009E12B1" w:rsidRDefault="009E12B1" w:rsidP="009E12B1">
      <w:pPr>
        <w:spacing w:after="60" w:line="240" w:lineRule="auto"/>
        <w:rPr>
          <w:rFonts w:cs="Arial"/>
          <w:color w:val="000000"/>
        </w:rPr>
      </w:pPr>
      <w:r w:rsidRPr="009E12B1">
        <w:rPr>
          <w:rFonts w:cs="Arial"/>
          <w:color w:val="000000"/>
        </w:rPr>
        <w:t>After gaining experience in LEO satellite terminal integration, production validation, global customer technical support and release-readiness control, I decided to move toward a broader customer-facing application engineering role where my RF/network interface, cabling, harsh-environment electronics and customer issue-solving experience can be used more directly to support design-in opportunities and customer technical decisions.</w:t>
      </w:r>
    </w:p>
    <w:p w14:paraId="3E77A5F1" w14:textId="352AA5AF" w:rsidR="00F71536" w:rsidRPr="009E12B1" w:rsidRDefault="009E12B1" w:rsidP="009E12B1">
      <w:pPr>
        <w:spacing w:after="60" w:line="240" w:lineRule="auto"/>
        <w:rPr>
          <w:rFonts w:cs="Arial"/>
        </w:rPr>
      </w:pPr>
      <w:r w:rsidRPr="009E12B1">
        <w:rPr>
          <w:rFonts w:cs="Arial"/>
          <w:color w:val="000000"/>
        </w:rPr>
        <w:t>This is the main reason I am interested in the ITT Cannon FAE role.</w:t>
      </w:r>
    </w:p>
    <w:p w14:paraId="0F25DA02" w14:textId="77777777" w:rsidR="00F71536" w:rsidRPr="009E12B1" w:rsidRDefault="00554F49" w:rsidP="009E12B1">
      <w:pPr>
        <w:spacing w:before="100" w:after="60" w:line="240" w:lineRule="auto"/>
        <w:rPr>
          <w:rFonts w:cs="Arial"/>
        </w:rPr>
      </w:pPr>
      <w:r w:rsidRPr="009E12B1">
        <w:rPr>
          <w:rFonts w:cs="Arial"/>
          <w:b/>
          <w:color w:val="1F4E79"/>
          <w:sz w:val="22"/>
        </w:rPr>
        <w:t>Genohco | Lead Engineer / Principal Research Engineer | Aug 2022 - Mar 2023</w:t>
      </w:r>
    </w:p>
    <w:tbl>
      <w:tblPr>
        <w:tblW w:w="0" w:type="auto"/>
        <w:jc w:val="center"/>
        <w:tblLook w:val="04A0" w:firstRow="1" w:lastRow="0" w:firstColumn="1" w:lastColumn="0" w:noHBand="0" w:noVBand="1"/>
      </w:tblPr>
      <w:tblGrid>
        <w:gridCol w:w="722"/>
        <w:gridCol w:w="9982"/>
      </w:tblGrid>
      <w:tr w:rsidR="00F71536" w:rsidRPr="009E12B1" w14:paraId="68BE07E4"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3A293A4C"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5AAE3898" w14:textId="77777777" w:rsidR="00F71536" w:rsidRPr="009E12B1" w:rsidRDefault="00554F49" w:rsidP="009E12B1">
            <w:pPr>
              <w:spacing w:after="0" w:line="240" w:lineRule="auto"/>
              <w:rPr>
                <w:rFonts w:cs="Arial"/>
              </w:rPr>
            </w:pPr>
            <w:r w:rsidRPr="009E12B1">
              <w:rPr>
                <w:rFonts w:cs="Arial"/>
                <w:color w:val="000000"/>
              </w:rPr>
              <w:t>Defense/aerospace electronics PL/PM support, RFP analysis, technical proposal preparation, design review, external test coordination and delivery documentation.</w:t>
            </w:r>
          </w:p>
        </w:tc>
      </w:tr>
      <w:tr w:rsidR="00F71536" w:rsidRPr="009E12B1" w14:paraId="54D9D90A"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5D41AC83"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3B841301" w14:textId="77777777" w:rsidR="00F71536" w:rsidRPr="009E12B1" w:rsidRDefault="00554F49" w:rsidP="009E12B1">
            <w:pPr>
              <w:spacing w:after="0" w:line="240" w:lineRule="auto"/>
              <w:rPr>
                <w:rFonts w:cs="Arial"/>
              </w:rPr>
            </w:pPr>
            <w:r w:rsidRPr="009E12B1">
              <w:rPr>
                <w:rFonts w:cs="Arial"/>
                <w:color w:val="000000"/>
              </w:rPr>
              <w:t>Converted aerospace/defense customer requirements and RFP items into practical technical proposals, execution plans, interface requirements, test procedures and customer deliverables. This experience is well matched to ITT Cannon’s need for FAEs who can identify design requirements, communicate technical solutions and coordinate with engineering and operations.</w:t>
            </w:r>
          </w:p>
        </w:tc>
      </w:tr>
    </w:tbl>
    <w:p w14:paraId="44684001"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6E6C4B5D" w14:textId="77777777" w:rsidR="00F71536" w:rsidRPr="009E12B1" w:rsidRDefault="00554F49" w:rsidP="009E12B1">
      <w:pPr>
        <w:pStyle w:val="a0"/>
        <w:spacing w:after="60" w:line="240" w:lineRule="auto"/>
        <w:ind w:hanging="259"/>
        <w:rPr>
          <w:rFonts w:cs="Arial"/>
        </w:rPr>
      </w:pPr>
      <w:r w:rsidRPr="009E12B1">
        <w:rPr>
          <w:rFonts w:cs="Arial"/>
          <w:color w:val="000000"/>
        </w:rPr>
        <w:t>Led defense and aerospace electronics tasks from requirement review through board-level design review, verification planning, external test coordination and delivery documentation.</w:t>
      </w:r>
    </w:p>
    <w:p w14:paraId="4B94294B" w14:textId="77777777" w:rsidR="00F71536" w:rsidRPr="009E12B1" w:rsidRDefault="00554F49" w:rsidP="009E12B1">
      <w:pPr>
        <w:pStyle w:val="a0"/>
        <w:spacing w:after="60" w:line="240" w:lineRule="auto"/>
        <w:ind w:hanging="259"/>
        <w:rPr>
          <w:rFonts w:cs="Arial"/>
        </w:rPr>
      </w:pPr>
      <w:r w:rsidRPr="009E12B1">
        <w:rPr>
          <w:rFonts w:cs="Arial"/>
          <w:color w:val="000000"/>
        </w:rPr>
        <w:t>Analyzed RFP requirements and prepared technical proposals, project execution plans, WBS schedules, cost estimates, test plans, test procedures and technical summaries.</w:t>
      </w:r>
    </w:p>
    <w:p w14:paraId="0E00FB7D" w14:textId="77777777" w:rsidR="00F71536" w:rsidRPr="009E12B1" w:rsidRDefault="00554F49" w:rsidP="009E12B1">
      <w:pPr>
        <w:pStyle w:val="a0"/>
        <w:spacing w:after="60" w:line="240" w:lineRule="auto"/>
        <w:ind w:hanging="259"/>
        <w:rPr>
          <w:rFonts w:cs="Arial"/>
        </w:rPr>
      </w:pPr>
      <w:r w:rsidRPr="009E12B1">
        <w:rPr>
          <w:rFonts w:cs="Arial"/>
          <w:color w:val="000000"/>
        </w:rPr>
        <w:t>Converted system requirements into board specifications, power/signal interfaces, HW/SW requirements, verification procedures and result reports with traceability.</w:t>
      </w:r>
    </w:p>
    <w:p w14:paraId="56BCAAB3" w14:textId="77777777" w:rsidR="00F71536" w:rsidRPr="009E12B1" w:rsidRDefault="00554F49" w:rsidP="009E12B1">
      <w:pPr>
        <w:pStyle w:val="a0"/>
        <w:spacing w:after="60" w:line="240" w:lineRule="auto"/>
        <w:ind w:hanging="259"/>
        <w:rPr>
          <w:rFonts w:cs="Arial"/>
        </w:rPr>
      </w:pPr>
      <w:r w:rsidRPr="009E12B1">
        <w:rPr>
          <w:rFonts w:cs="Arial"/>
          <w:color w:val="000000"/>
        </w:rPr>
        <w:t>Reviewed PCB circuits and layouts for power integrity, signal integrity, EMI/EMC, environmental robustness and test readiness.</w:t>
      </w:r>
    </w:p>
    <w:p w14:paraId="1EED6906" w14:textId="77777777" w:rsidR="00F71536" w:rsidRPr="009E12B1" w:rsidRDefault="00554F49" w:rsidP="009E12B1">
      <w:pPr>
        <w:pStyle w:val="a0"/>
        <w:spacing w:after="60" w:line="240" w:lineRule="auto"/>
        <w:ind w:hanging="259"/>
        <w:rPr>
          <w:rFonts w:cs="Arial"/>
        </w:rPr>
      </w:pPr>
      <w:r w:rsidRPr="009E12B1">
        <w:rPr>
          <w:rFonts w:cs="Arial"/>
          <w:color w:val="000000"/>
        </w:rPr>
        <w:t>Coordinated technical Q&amp;A with customers, inspection bodies and external test laboratories, and managed test issue closure through root-cause review, corrective action and re-verification.</w:t>
      </w:r>
    </w:p>
    <w:p w14:paraId="14E2D669"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5D483BB5" w14:textId="77777777" w:rsidR="00F71536" w:rsidRPr="009E12B1" w:rsidRDefault="00554F49" w:rsidP="009E12B1">
      <w:pPr>
        <w:pStyle w:val="a0"/>
        <w:spacing w:after="60" w:line="240" w:lineRule="auto"/>
        <w:ind w:hanging="259"/>
        <w:rPr>
          <w:rFonts w:cs="Arial"/>
        </w:rPr>
      </w:pPr>
      <w:r w:rsidRPr="009E12B1">
        <w:rPr>
          <w:rFonts w:cs="Arial"/>
          <w:color w:val="000000"/>
        </w:rPr>
        <w:lastRenderedPageBreak/>
        <w:t>Strengthened harsh-environment electronics discipline around signal/power interfaces, connector-dependent interface stability, EMI/EMC constraints, environmental requirements and design-test-manufacturing linkage.</w:t>
      </w:r>
    </w:p>
    <w:p w14:paraId="3727661F" w14:textId="77777777" w:rsidR="00F71536" w:rsidRPr="009E12B1" w:rsidRDefault="00554F49" w:rsidP="009E12B1">
      <w:pPr>
        <w:pStyle w:val="a0"/>
        <w:spacing w:after="60" w:line="240" w:lineRule="auto"/>
        <w:ind w:hanging="259"/>
        <w:rPr>
          <w:rFonts w:cs="Arial"/>
        </w:rPr>
      </w:pPr>
      <w:r w:rsidRPr="009E12B1">
        <w:rPr>
          <w:rFonts w:cs="Arial"/>
          <w:color w:val="000000"/>
        </w:rPr>
        <w:t>Developed the ability to translate customer requirements into practical engineering language, which is essential for recommending connector products and technical solutions for new design applications.</w:t>
      </w:r>
    </w:p>
    <w:p w14:paraId="7D858528" w14:textId="77777777" w:rsidR="00F71536" w:rsidRPr="009E12B1" w:rsidRDefault="00554F49" w:rsidP="009E12B1">
      <w:pPr>
        <w:pStyle w:val="a0"/>
        <w:spacing w:after="60" w:line="240" w:lineRule="auto"/>
        <w:ind w:hanging="259"/>
        <w:rPr>
          <w:rFonts w:cs="Arial"/>
        </w:rPr>
      </w:pPr>
      <w:r w:rsidRPr="009E12B1">
        <w:rPr>
          <w:rFonts w:cs="Arial"/>
          <w:color w:val="000000"/>
        </w:rPr>
        <w:t>Built proposal and customer-response experience relevant to ITT Cannon FAE product capability presentations and technical solution proposals.</w:t>
      </w:r>
    </w:p>
    <w:p w14:paraId="06523DD4" w14:textId="77777777" w:rsidR="00F71536" w:rsidRPr="009E12B1" w:rsidRDefault="00554F49" w:rsidP="009E12B1">
      <w:pPr>
        <w:pStyle w:val="a0"/>
        <w:spacing w:after="60" w:line="240" w:lineRule="auto"/>
        <w:ind w:hanging="259"/>
        <w:rPr>
          <w:rFonts w:cs="Arial"/>
        </w:rPr>
      </w:pPr>
      <w:r w:rsidRPr="009E12B1">
        <w:rPr>
          <w:rFonts w:cs="Arial"/>
          <w:color w:val="000000"/>
        </w:rPr>
        <w:t>Gained direct Aerospace &amp; Defense market relevance in Korea, matching a preferred qualification of the ITT Cannon Connector Korea FAE role.</w:t>
      </w:r>
    </w:p>
    <w:p w14:paraId="1C1AAFE1"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46DA179D" w14:textId="77777777" w:rsidR="00F71536" w:rsidRPr="009E12B1" w:rsidRDefault="00554F49" w:rsidP="009E12B1">
      <w:pPr>
        <w:pStyle w:val="a0"/>
        <w:spacing w:after="60" w:line="240" w:lineRule="auto"/>
        <w:ind w:hanging="259"/>
        <w:rPr>
          <w:rFonts w:cs="Arial"/>
        </w:rPr>
      </w:pPr>
      <w:r w:rsidRPr="009E12B1">
        <w:rPr>
          <w:rFonts w:cs="Arial"/>
          <w:color w:val="000000"/>
        </w:rPr>
        <w:t>Managed technical proposal and execution documentation for defense/aerospace electronics projects, including WBS, test plans, procedures, reports and customer-facing technical evidence.</w:t>
      </w:r>
    </w:p>
    <w:p w14:paraId="37C8C9D0" w14:textId="77777777" w:rsidR="00F71536" w:rsidRPr="009E12B1" w:rsidRDefault="00554F49" w:rsidP="009E12B1">
      <w:pPr>
        <w:pStyle w:val="a0"/>
        <w:spacing w:after="60" w:line="240" w:lineRule="auto"/>
        <w:ind w:hanging="259"/>
        <w:rPr>
          <w:rFonts w:cs="Arial"/>
        </w:rPr>
      </w:pPr>
      <w:r w:rsidRPr="009E12B1">
        <w:rPr>
          <w:rFonts w:cs="Arial"/>
          <w:color w:val="000000"/>
        </w:rPr>
        <w:t>Reduced delivery and test-readiness risk by reviewing design changes not only for function but also for testability, external test readiness, schedule impact and customer acceptance criteria.</w:t>
      </w:r>
    </w:p>
    <w:p w14:paraId="2CF2F9FE" w14:textId="77777777" w:rsidR="00F71536" w:rsidRPr="009E12B1" w:rsidRDefault="00554F49" w:rsidP="009E12B1">
      <w:pPr>
        <w:pStyle w:val="a0"/>
        <w:spacing w:after="60" w:line="240" w:lineRule="auto"/>
        <w:ind w:hanging="259"/>
        <w:rPr>
          <w:rFonts w:cs="Arial"/>
        </w:rPr>
      </w:pPr>
      <w:r w:rsidRPr="009E12B1">
        <w:rPr>
          <w:rFonts w:cs="Arial"/>
          <w:color w:val="000000"/>
        </w:rPr>
        <w:t>Established disciplined communication with customers and external authorities using documented requirements, evidence and issue status.</w:t>
      </w:r>
    </w:p>
    <w:p w14:paraId="006D5F6B" w14:textId="77777777" w:rsidR="00F71536" w:rsidRPr="009E12B1" w:rsidRDefault="00554F49" w:rsidP="009E12B1">
      <w:pPr>
        <w:spacing w:after="60" w:line="240" w:lineRule="auto"/>
        <w:rPr>
          <w:rFonts w:cs="Arial"/>
        </w:rPr>
      </w:pPr>
      <w:r w:rsidRPr="009E12B1">
        <w:rPr>
          <w:rFonts w:cs="Arial"/>
          <w:b/>
          <w:color w:val="000000"/>
        </w:rPr>
        <w:t>Reason for Leaving</w:t>
      </w:r>
    </w:p>
    <w:p w14:paraId="526AA078" w14:textId="77777777" w:rsidR="009E12B1" w:rsidRPr="009E12B1" w:rsidRDefault="009E12B1" w:rsidP="009E12B1">
      <w:pPr>
        <w:spacing w:after="60" w:line="240" w:lineRule="auto"/>
        <w:rPr>
          <w:rFonts w:cs="Arial"/>
          <w:color w:val="000000"/>
        </w:rPr>
      </w:pPr>
      <w:r w:rsidRPr="009E12B1">
        <w:rPr>
          <w:rFonts w:cs="Arial"/>
          <w:color w:val="000000"/>
        </w:rPr>
        <w:t>At Genohco, I gained valuable experience in defense/aerospace electronics, RFP analysis, technical proposals, test planning and external test coordination.</w:t>
      </w:r>
    </w:p>
    <w:p w14:paraId="7EF22CB0" w14:textId="5AABE81E" w:rsidR="00F71536" w:rsidRPr="009E12B1" w:rsidRDefault="009E12B1" w:rsidP="009E12B1">
      <w:pPr>
        <w:spacing w:after="60" w:line="240" w:lineRule="auto"/>
        <w:rPr>
          <w:rFonts w:cs="Arial"/>
        </w:rPr>
      </w:pPr>
      <w:r w:rsidRPr="009E12B1">
        <w:rPr>
          <w:rFonts w:cs="Arial"/>
          <w:color w:val="000000"/>
        </w:rPr>
        <w:t>I later moved to a role where I could take broader responsibility across long-term product development, production validation and global customer technical support, rather than remaining within shorter project-based defense electronics assignments.</w:t>
      </w:r>
    </w:p>
    <w:p w14:paraId="2BA94B35" w14:textId="77777777" w:rsidR="00F71536" w:rsidRPr="009E12B1" w:rsidRDefault="00554F49" w:rsidP="009E12B1">
      <w:pPr>
        <w:spacing w:before="100" w:after="60" w:line="240" w:lineRule="auto"/>
        <w:rPr>
          <w:rFonts w:cs="Arial"/>
        </w:rPr>
      </w:pPr>
      <w:r w:rsidRPr="009E12B1">
        <w:rPr>
          <w:rFonts w:cs="Arial"/>
          <w:b/>
          <w:color w:val="1F4E79"/>
          <w:sz w:val="22"/>
        </w:rPr>
        <w:t>Daeyang Electric Co., Ltd. | Principal Engineer / Project Manager | May 2007 - Apr 2022</w:t>
      </w:r>
    </w:p>
    <w:tbl>
      <w:tblPr>
        <w:tblW w:w="0" w:type="auto"/>
        <w:jc w:val="center"/>
        <w:tblLook w:val="04A0" w:firstRow="1" w:lastRow="0" w:firstColumn="1" w:lastColumn="0" w:noHBand="0" w:noVBand="1"/>
      </w:tblPr>
      <w:tblGrid>
        <w:gridCol w:w="722"/>
        <w:gridCol w:w="9982"/>
      </w:tblGrid>
      <w:tr w:rsidR="00F71536" w:rsidRPr="009E12B1" w14:paraId="7D677787"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18B70B98"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414489CE" w14:textId="77777777" w:rsidR="00F71536" w:rsidRPr="009E12B1" w:rsidRDefault="00554F49" w:rsidP="009E12B1">
            <w:pPr>
              <w:spacing w:after="0" w:line="240" w:lineRule="auto"/>
              <w:rPr>
                <w:rFonts w:cs="Arial"/>
              </w:rPr>
            </w:pPr>
            <w:r w:rsidRPr="009E12B1">
              <w:rPr>
                <w:rFonts w:cs="Arial"/>
                <w:color w:val="000000"/>
              </w:rPr>
              <w:t>ROK Navy ship/submarine communication systems, shipboard networks, broadcasting systems, CCTV/VOD, C4I-linked systems and control-interface equipment from requirements analysis through installation, FAT/HAT/SAT, commissioning, sea trials, customer acceptance and after-delivery support.</w:t>
            </w:r>
          </w:p>
        </w:tc>
      </w:tr>
      <w:tr w:rsidR="00F71536" w:rsidRPr="009E12B1" w14:paraId="4687275A"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05617221"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066407AD" w14:textId="77777777" w:rsidR="00F71536" w:rsidRPr="009E12B1" w:rsidRDefault="00554F49" w:rsidP="009E12B1">
            <w:pPr>
              <w:spacing w:after="0" w:line="240" w:lineRule="auto"/>
              <w:rPr>
                <w:rFonts w:cs="Arial"/>
              </w:rPr>
            </w:pPr>
            <w:r w:rsidRPr="009E12B1">
              <w:rPr>
                <w:rFonts w:cs="Arial"/>
                <w:color w:val="000000"/>
              </w:rPr>
              <w:t>Built the strongest foundation for ITT Cannon’s Aerospace &amp; Defense and harsh-environment connector market. Worked for 15+ years in military shipboard and submarine environments where rugged cabling, RF antenna/cable interfaces, equipment connectors, power/control/signal lines, EMI/EMC awareness, documentation and customer acceptance evidence were essential.</w:t>
            </w:r>
          </w:p>
        </w:tc>
      </w:tr>
    </w:tbl>
    <w:p w14:paraId="49FD87AE"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1E4AEBD7" w14:textId="77777777" w:rsidR="00F71536" w:rsidRPr="009E12B1" w:rsidRDefault="00554F49" w:rsidP="009E12B1">
      <w:pPr>
        <w:pStyle w:val="a0"/>
        <w:spacing w:after="60" w:line="240" w:lineRule="auto"/>
        <w:ind w:hanging="259"/>
        <w:rPr>
          <w:rFonts w:cs="Arial"/>
        </w:rPr>
      </w:pPr>
      <w:r w:rsidRPr="009E12B1">
        <w:rPr>
          <w:rFonts w:cs="Arial"/>
          <w:color w:val="000000"/>
        </w:rPr>
        <w:t>Led and supported ROK Navy ship and submarine communication system projects including FFX, Jangbogo/KSS, PKX-B and PKG programs as PM/PL and technical engineer.</w:t>
      </w:r>
    </w:p>
    <w:p w14:paraId="3B46517A" w14:textId="77777777" w:rsidR="00F71536" w:rsidRPr="009E12B1" w:rsidRDefault="00554F49" w:rsidP="009E12B1">
      <w:pPr>
        <w:pStyle w:val="a0"/>
        <w:spacing w:after="60" w:line="240" w:lineRule="auto"/>
        <w:ind w:hanging="259"/>
        <w:rPr>
          <w:rFonts w:cs="Arial"/>
        </w:rPr>
      </w:pPr>
      <w:r w:rsidRPr="009E12B1">
        <w:rPr>
          <w:rFonts w:cs="Arial"/>
          <w:color w:val="000000"/>
        </w:rPr>
        <w:t>Converted Navy, shipyard and inspection requirements into system architecture, equipment specifications, ICDs, cable/interface documents, wiring information, FAT/HAT/SAT procedures and acceptance criteria.</w:t>
      </w:r>
    </w:p>
    <w:p w14:paraId="13B07BE8" w14:textId="77777777" w:rsidR="00F71536" w:rsidRPr="009E12B1" w:rsidRDefault="00554F49" w:rsidP="009E12B1">
      <w:pPr>
        <w:pStyle w:val="a0"/>
        <w:spacing w:after="60" w:line="240" w:lineRule="auto"/>
        <w:ind w:hanging="259"/>
        <w:rPr>
          <w:rFonts w:cs="Arial"/>
        </w:rPr>
      </w:pPr>
      <w:r w:rsidRPr="009E12B1">
        <w:rPr>
          <w:rFonts w:cs="Arial"/>
          <w:color w:val="000000"/>
        </w:rPr>
        <w:t>Managed WBS-based schedules covering equipment delivery, subcontractor work, installation, test, inspection, commissioning, sea trial and customer acceptance.</w:t>
      </w:r>
    </w:p>
    <w:p w14:paraId="748E2ACD" w14:textId="77777777" w:rsidR="00F71536" w:rsidRPr="009E12B1" w:rsidRDefault="00554F49" w:rsidP="009E12B1">
      <w:pPr>
        <w:pStyle w:val="a0"/>
        <w:spacing w:after="60" w:line="240" w:lineRule="auto"/>
        <w:ind w:hanging="259"/>
        <w:rPr>
          <w:rFonts w:cs="Arial"/>
        </w:rPr>
      </w:pPr>
      <w:r w:rsidRPr="009E12B1">
        <w:rPr>
          <w:rFonts w:cs="Arial"/>
          <w:color w:val="000000"/>
        </w:rPr>
        <w:t>Coordinated engineering, production, quality, procurement, shipyards, Navy users, inspectors, subcontractors and suppliers to close configuration, interface, quality and delivery issues.</w:t>
      </w:r>
    </w:p>
    <w:p w14:paraId="0D0CEB2B" w14:textId="77777777" w:rsidR="00F71536" w:rsidRPr="009E12B1" w:rsidRDefault="00554F49" w:rsidP="009E12B1">
      <w:pPr>
        <w:pStyle w:val="a0"/>
        <w:spacing w:after="60" w:line="240" w:lineRule="auto"/>
        <w:ind w:hanging="259"/>
        <w:rPr>
          <w:rFonts w:cs="Arial"/>
        </w:rPr>
      </w:pPr>
      <w:r w:rsidRPr="009E12B1">
        <w:rPr>
          <w:rFonts w:cs="Arial"/>
          <w:color w:val="000000"/>
        </w:rPr>
        <w:t>Designed and debugged ARM Cortex-M3 CPU/I/O boards, sensor and communication interfaces, power/control circuits and embedded C functions; supported board bring-up, production issue analysis, defective-part review and corrective-action verification.</w:t>
      </w:r>
    </w:p>
    <w:p w14:paraId="43A68B4A" w14:textId="77777777" w:rsidR="00F71536" w:rsidRPr="009E12B1" w:rsidRDefault="00554F49" w:rsidP="009E12B1">
      <w:pPr>
        <w:pStyle w:val="a0"/>
        <w:spacing w:after="60" w:line="240" w:lineRule="auto"/>
        <w:ind w:hanging="259"/>
        <w:rPr>
          <w:rFonts w:cs="Arial"/>
        </w:rPr>
      </w:pPr>
      <w:r w:rsidRPr="009E12B1">
        <w:rPr>
          <w:rFonts w:cs="Arial"/>
          <w:color w:val="000000"/>
        </w:rPr>
        <w:t>Verified VHF/UHF/HF communication equipment using signal generators, spectrum/signal analyzers, RF power meters and dummy loads.</w:t>
      </w:r>
    </w:p>
    <w:p w14:paraId="673A7856"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49276F02" w14:textId="77777777" w:rsidR="00F71536" w:rsidRPr="009E12B1" w:rsidRDefault="00554F49" w:rsidP="009E12B1">
      <w:pPr>
        <w:pStyle w:val="a0"/>
        <w:spacing w:after="60" w:line="240" w:lineRule="auto"/>
        <w:ind w:hanging="259"/>
        <w:rPr>
          <w:rFonts w:cs="Arial"/>
        </w:rPr>
      </w:pPr>
      <w:r w:rsidRPr="009E12B1">
        <w:rPr>
          <w:rFonts w:cs="Arial"/>
          <w:color w:val="000000"/>
        </w:rPr>
        <w:t>Directly handled shipboard/submarine electrical cabling, RF antenna/cable interfaces, equipment connectors, power/control/signal lines, processor-connected interfaces, network cabling and ruggedized installation constraints.</w:t>
      </w:r>
    </w:p>
    <w:p w14:paraId="08DA6B8F" w14:textId="77777777" w:rsidR="00F71536" w:rsidRPr="009E12B1" w:rsidRDefault="00554F49" w:rsidP="009E12B1">
      <w:pPr>
        <w:pStyle w:val="a0"/>
        <w:spacing w:after="60" w:line="240" w:lineRule="auto"/>
        <w:ind w:hanging="259"/>
        <w:rPr>
          <w:rFonts w:cs="Arial"/>
        </w:rPr>
      </w:pPr>
      <w:r w:rsidRPr="009E12B1">
        <w:rPr>
          <w:rFonts w:cs="Arial"/>
          <w:color w:val="000000"/>
        </w:rPr>
        <w:t>Experienced field conditions where connector and cable reliability affected communication performance, RF output/sensitivity, channel stability, network operation, equipment interface stability and customer acceptance.</w:t>
      </w:r>
    </w:p>
    <w:p w14:paraId="3E5CF988" w14:textId="77777777" w:rsidR="00F71536" w:rsidRPr="009E12B1" w:rsidRDefault="00554F49" w:rsidP="009E12B1">
      <w:pPr>
        <w:pStyle w:val="a0"/>
        <w:spacing w:after="60" w:line="240" w:lineRule="auto"/>
        <w:ind w:hanging="259"/>
        <w:rPr>
          <w:rFonts w:cs="Arial"/>
        </w:rPr>
      </w:pPr>
      <w:r w:rsidRPr="009E12B1">
        <w:rPr>
          <w:rFonts w:cs="Arial"/>
          <w:color w:val="000000"/>
        </w:rPr>
        <w:t>Understood the customer side of harsh-environment connector selection: application conditions, installation restrictions, vibration/space constraints, cable routing, EMI/EMC concerns, maintainability, inspection evidence and long-term reliability.</w:t>
      </w:r>
    </w:p>
    <w:p w14:paraId="0FDDB32C" w14:textId="77777777" w:rsidR="00F71536" w:rsidRPr="009E12B1" w:rsidRDefault="00554F49" w:rsidP="009E12B1">
      <w:pPr>
        <w:pStyle w:val="a0"/>
        <w:spacing w:after="60" w:line="240" w:lineRule="auto"/>
        <w:ind w:hanging="259"/>
        <w:rPr>
          <w:rFonts w:cs="Arial"/>
        </w:rPr>
      </w:pPr>
      <w:r w:rsidRPr="009E12B1">
        <w:rPr>
          <w:rFonts w:cs="Arial"/>
          <w:color w:val="000000"/>
        </w:rPr>
        <w:t>Developed the ability to speak with military users, shipyards and inspectors in practical engineering terms, which is critical for ITT Cannon design-in discussions with Aerospace &amp; Defense customers.</w:t>
      </w:r>
    </w:p>
    <w:p w14:paraId="472F4D84"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7CBD9312" w14:textId="77777777" w:rsidR="00F71536" w:rsidRPr="009E12B1" w:rsidRDefault="00554F49" w:rsidP="009E12B1">
      <w:pPr>
        <w:pStyle w:val="a0"/>
        <w:spacing w:after="60" w:line="240" w:lineRule="auto"/>
        <w:ind w:hanging="259"/>
        <w:rPr>
          <w:rFonts w:cs="Arial"/>
        </w:rPr>
      </w:pPr>
      <w:r w:rsidRPr="009E12B1">
        <w:rPr>
          <w:rFonts w:cs="Arial"/>
          <w:color w:val="000000"/>
        </w:rPr>
        <w:t>Delivered multiple naval communication and shipboard integration projects through FAT/HAT/SAT, commissioning, sea trials and customer acceptance with formal test procedures, defect logs, corrective-action records and re-test evidence.</w:t>
      </w:r>
    </w:p>
    <w:p w14:paraId="0FC01CBE" w14:textId="77777777" w:rsidR="00F71536" w:rsidRPr="009E12B1" w:rsidRDefault="00554F49" w:rsidP="009E12B1">
      <w:pPr>
        <w:pStyle w:val="a0"/>
        <w:spacing w:after="60" w:line="240" w:lineRule="auto"/>
        <w:ind w:hanging="259"/>
        <w:rPr>
          <w:rFonts w:cs="Arial"/>
        </w:rPr>
      </w:pPr>
      <w:r w:rsidRPr="009E12B1">
        <w:rPr>
          <w:rFonts w:cs="Arial"/>
          <w:color w:val="000000"/>
        </w:rPr>
        <w:t>Built a disciplined issue-closing method under customer pressure: symptom confirmation, interface isolation, corrective action, re-test, documented evidence and customer communication.</w:t>
      </w:r>
    </w:p>
    <w:p w14:paraId="581B5A99" w14:textId="77777777" w:rsidR="00F71536" w:rsidRPr="009E12B1" w:rsidRDefault="00554F49" w:rsidP="009E12B1">
      <w:pPr>
        <w:pStyle w:val="a0"/>
        <w:spacing w:after="60" w:line="240" w:lineRule="auto"/>
        <w:ind w:hanging="259"/>
        <w:rPr>
          <w:rFonts w:cs="Arial"/>
        </w:rPr>
      </w:pPr>
      <w:r w:rsidRPr="009E12B1">
        <w:rPr>
          <w:rFonts w:cs="Arial"/>
          <w:color w:val="000000"/>
        </w:rPr>
        <w:t>Established a technical PM foundation that combines customer requirement capture, system interface understanding, supplier coordination, documentation control and field acceptance support.</w:t>
      </w:r>
    </w:p>
    <w:p w14:paraId="2C6F748D" w14:textId="77777777" w:rsidR="00F71536" w:rsidRPr="009E12B1" w:rsidRDefault="00554F49" w:rsidP="009E12B1">
      <w:pPr>
        <w:pStyle w:val="a0"/>
        <w:spacing w:after="60" w:line="240" w:lineRule="auto"/>
        <w:ind w:hanging="259"/>
        <w:rPr>
          <w:rFonts w:cs="Arial"/>
        </w:rPr>
      </w:pPr>
      <w:r w:rsidRPr="009E12B1">
        <w:rPr>
          <w:rFonts w:cs="Arial"/>
          <w:color w:val="000000"/>
        </w:rPr>
        <w:lastRenderedPageBreak/>
        <w:t>Gained long-term, Korea-based Aerospace &amp; Defense customer experience directly aligned with ITT Cannon’s preferred market requirement.</w:t>
      </w:r>
    </w:p>
    <w:p w14:paraId="4AD71E50" w14:textId="77777777" w:rsidR="00F71536" w:rsidRPr="009E12B1" w:rsidRDefault="00554F49" w:rsidP="009E12B1">
      <w:pPr>
        <w:spacing w:after="60" w:line="240" w:lineRule="auto"/>
        <w:rPr>
          <w:rFonts w:cs="Arial"/>
        </w:rPr>
      </w:pPr>
      <w:r w:rsidRPr="009E12B1">
        <w:rPr>
          <w:rFonts w:cs="Arial"/>
          <w:b/>
          <w:color w:val="000000"/>
        </w:rPr>
        <w:t>Reason for Leaving</w:t>
      </w:r>
    </w:p>
    <w:p w14:paraId="582D5F12" w14:textId="77777777" w:rsidR="009E12B1" w:rsidRPr="009E12B1" w:rsidRDefault="009E12B1" w:rsidP="009E12B1">
      <w:pPr>
        <w:spacing w:after="60" w:line="240" w:lineRule="auto"/>
        <w:rPr>
          <w:rFonts w:cs="Arial"/>
          <w:color w:val="000000"/>
        </w:rPr>
      </w:pPr>
      <w:r w:rsidRPr="009E12B1">
        <w:rPr>
          <w:rFonts w:cs="Arial"/>
          <w:color w:val="000000"/>
        </w:rPr>
        <w:t>After approximately 15 years and 11 months at Daeyang Electric, I had built a strong technical and project foundation in ROK Navy ship/submarine communication systems, shipboard networks, CCTV/VOD, C4I-linked systems and customer acceptance.</w:t>
      </w:r>
    </w:p>
    <w:p w14:paraId="39B2BBC7" w14:textId="5EA15BFD" w:rsidR="00F71536" w:rsidRPr="009E12B1" w:rsidRDefault="009E12B1" w:rsidP="009E12B1">
      <w:pPr>
        <w:spacing w:after="60" w:line="240" w:lineRule="auto"/>
        <w:rPr>
          <w:rFonts w:cs="Arial"/>
        </w:rPr>
      </w:pPr>
      <w:r w:rsidRPr="009E12B1">
        <w:rPr>
          <w:rFonts w:cs="Arial"/>
          <w:color w:val="000000"/>
        </w:rPr>
        <w:t>I left to expand my high-reliability systems experience beyond naval and shipbuilding projects into aerospace, satellite and global customer-facing technology fields. This was a career expansion decision, not a break from the defense/harsh-environment domain.</w:t>
      </w:r>
    </w:p>
    <w:p w14:paraId="18DA9D88" w14:textId="77777777" w:rsidR="00F71536" w:rsidRPr="009E12B1" w:rsidRDefault="00554F49" w:rsidP="009E12B1">
      <w:pPr>
        <w:spacing w:before="100" w:after="60" w:line="240" w:lineRule="auto"/>
        <w:rPr>
          <w:rFonts w:cs="Arial"/>
        </w:rPr>
      </w:pPr>
      <w:r w:rsidRPr="009E12B1">
        <w:rPr>
          <w:rFonts w:cs="Arial"/>
          <w:b/>
          <w:color w:val="1F4E79"/>
          <w:sz w:val="22"/>
        </w:rPr>
        <w:t>Excure Hitron | Engineer | Jan 2006 - May 2007</w:t>
      </w:r>
    </w:p>
    <w:tbl>
      <w:tblPr>
        <w:tblW w:w="0" w:type="auto"/>
        <w:jc w:val="center"/>
        <w:tblLook w:val="04A0" w:firstRow="1" w:lastRow="0" w:firstColumn="1" w:lastColumn="0" w:noHBand="0" w:noVBand="1"/>
      </w:tblPr>
      <w:tblGrid>
        <w:gridCol w:w="738"/>
        <w:gridCol w:w="9966"/>
      </w:tblGrid>
      <w:tr w:rsidR="00F71536" w:rsidRPr="009E12B1" w14:paraId="7A34D9C0"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15DA34E3"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6F2BB111" w14:textId="77777777" w:rsidR="00F71536" w:rsidRPr="009E12B1" w:rsidRDefault="00554F49" w:rsidP="009E12B1">
            <w:pPr>
              <w:spacing w:after="0" w:line="240" w:lineRule="auto"/>
              <w:rPr>
                <w:rFonts w:cs="Arial"/>
              </w:rPr>
            </w:pPr>
            <w:r w:rsidRPr="009E12B1">
              <w:rPr>
                <w:rFonts w:cs="Arial"/>
                <w:color w:val="000000"/>
              </w:rPr>
              <w:t>CCTV/IR dome camera control board development support, prototype verification, production issue analysis and certification support.</w:t>
            </w:r>
          </w:p>
        </w:tc>
      </w:tr>
      <w:tr w:rsidR="00F71536" w:rsidRPr="009E12B1" w14:paraId="4A7CB361"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58928F43"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098EE891" w14:textId="77777777" w:rsidR="00F71536" w:rsidRPr="009E12B1" w:rsidRDefault="00554F49" w:rsidP="009E12B1">
            <w:pPr>
              <w:spacing w:after="0" w:line="240" w:lineRule="auto"/>
              <w:rPr>
                <w:rFonts w:cs="Arial"/>
              </w:rPr>
            </w:pPr>
            <w:r w:rsidRPr="009E12B1">
              <w:rPr>
                <w:rFonts w:cs="Arial"/>
                <w:color w:val="000000"/>
              </w:rPr>
              <w:t>Gained practical hands-on experience with product-level electronics, control boards, power/signal interfaces, cable-connected camera equipment and early production stabilization. This provides useful background for understanding equipment-side connector applications and customer troubleshooting.</w:t>
            </w:r>
          </w:p>
        </w:tc>
      </w:tr>
    </w:tbl>
    <w:p w14:paraId="2CFA6CA0"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1E260E8B" w14:textId="77777777" w:rsidR="00F71536" w:rsidRPr="009E12B1" w:rsidRDefault="00554F49" w:rsidP="009E12B1">
      <w:pPr>
        <w:pStyle w:val="a0"/>
        <w:spacing w:after="60" w:line="240" w:lineRule="auto"/>
        <w:ind w:hanging="259"/>
        <w:rPr>
          <w:rFonts w:cs="Arial"/>
        </w:rPr>
      </w:pPr>
      <w:r w:rsidRPr="009E12B1">
        <w:rPr>
          <w:rFonts w:cs="Arial"/>
          <w:color w:val="000000"/>
        </w:rPr>
        <w:t>Reviewed and debugged CCTV and IR dome camera control circuits, power circuits and signal interface circuits.</w:t>
      </w:r>
    </w:p>
    <w:p w14:paraId="3508AADC" w14:textId="77777777" w:rsidR="00F71536" w:rsidRPr="009E12B1" w:rsidRDefault="00554F49" w:rsidP="009E12B1">
      <w:pPr>
        <w:pStyle w:val="a0"/>
        <w:spacing w:after="60" w:line="240" w:lineRule="auto"/>
        <w:ind w:hanging="259"/>
        <w:rPr>
          <w:rFonts w:cs="Arial"/>
        </w:rPr>
      </w:pPr>
      <w:r w:rsidRPr="009E12B1">
        <w:rPr>
          <w:rFonts w:cs="Arial"/>
          <w:color w:val="000000"/>
        </w:rPr>
        <w:t>Supported prototype bring-up, power application, signal measurement, interface operation confirmation and functional testing.</w:t>
      </w:r>
    </w:p>
    <w:p w14:paraId="288F94E3" w14:textId="77777777" w:rsidR="00F71536" w:rsidRPr="009E12B1" w:rsidRDefault="00554F49" w:rsidP="009E12B1">
      <w:pPr>
        <w:pStyle w:val="a0"/>
        <w:spacing w:after="60" w:line="240" w:lineRule="auto"/>
        <w:ind w:hanging="259"/>
        <w:rPr>
          <w:rFonts w:cs="Arial"/>
        </w:rPr>
      </w:pPr>
      <w:r w:rsidRPr="009E12B1">
        <w:rPr>
          <w:rFonts w:cs="Arial"/>
          <w:color w:val="000000"/>
        </w:rPr>
        <w:t>Analyzed early production defects and coordinated corrective actions with production and quality teams.</w:t>
      </w:r>
    </w:p>
    <w:p w14:paraId="274F8F93" w14:textId="77777777" w:rsidR="00F71536" w:rsidRPr="009E12B1" w:rsidRDefault="00554F49" w:rsidP="009E12B1">
      <w:pPr>
        <w:pStyle w:val="a0"/>
        <w:spacing w:after="60" w:line="240" w:lineRule="auto"/>
        <w:ind w:hanging="259"/>
        <w:rPr>
          <w:rFonts w:cs="Arial"/>
        </w:rPr>
      </w:pPr>
      <w:r w:rsidRPr="009E12B1">
        <w:rPr>
          <w:rFonts w:cs="Arial"/>
          <w:color w:val="000000"/>
        </w:rPr>
        <w:t>Supported EMC/RoHS preparation and product stabilization activities.</w:t>
      </w:r>
    </w:p>
    <w:p w14:paraId="3243BC57"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6B9D2973" w14:textId="77777777" w:rsidR="00F71536" w:rsidRPr="009E12B1" w:rsidRDefault="00554F49" w:rsidP="009E12B1">
      <w:pPr>
        <w:pStyle w:val="a0"/>
        <w:spacing w:after="60" w:line="240" w:lineRule="auto"/>
        <w:ind w:hanging="259"/>
        <w:rPr>
          <w:rFonts w:cs="Arial"/>
        </w:rPr>
      </w:pPr>
      <w:r w:rsidRPr="009E12B1">
        <w:rPr>
          <w:rFonts w:cs="Arial"/>
          <w:color w:val="000000"/>
        </w:rPr>
        <w:t>Worked with cable-connected CCTV/control equipment, power/signal interfaces, external device connections, board-level connectors and manufacturability issues.</w:t>
      </w:r>
    </w:p>
    <w:p w14:paraId="074C0470" w14:textId="77777777" w:rsidR="00F71536" w:rsidRPr="009E12B1" w:rsidRDefault="00554F49" w:rsidP="009E12B1">
      <w:pPr>
        <w:pStyle w:val="a0"/>
        <w:spacing w:after="60" w:line="240" w:lineRule="auto"/>
        <w:ind w:hanging="259"/>
        <w:rPr>
          <w:rFonts w:cs="Arial"/>
        </w:rPr>
      </w:pPr>
      <w:r w:rsidRPr="009E12B1">
        <w:rPr>
          <w:rFonts w:cs="Arial"/>
          <w:color w:val="000000"/>
        </w:rPr>
        <w:t>Learned to distinguish abnormal symptoms by circuit, wiring, connector, component and external equipment interaction conditions.</w:t>
      </w:r>
    </w:p>
    <w:p w14:paraId="0A52E048" w14:textId="77777777" w:rsidR="00F71536" w:rsidRPr="009E12B1" w:rsidRDefault="00554F49" w:rsidP="009E12B1">
      <w:pPr>
        <w:pStyle w:val="a0"/>
        <w:spacing w:after="60" w:line="240" w:lineRule="auto"/>
        <w:ind w:hanging="259"/>
        <w:rPr>
          <w:rFonts w:cs="Arial"/>
        </w:rPr>
      </w:pPr>
      <w:r w:rsidRPr="009E12B1">
        <w:rPr>
          <w:rFonts w:cs="Arial"/>
          <w:color w:val="000000"/>
        </w:rPr>
        <w:t>Developed product-level troubleshooting discipline useful for FAE application issue solving and technical support.</w:t>
      </w:r>
    </w:p>
    <w:p w14:paraId="2872E859"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5B486F07" w14:textId="77777777" w:rsidR="00F71536" w:rsidRPr="009E12B1" w:rsidRDefault="00554F49" w:rsidP="009E12B1">
      <w:pPr>
        <w:pStyle w:val="a0"/>
        <w:spacing w:after="60" w:line="240" w:lineRule="auto"/>
        <w:ind w:hanging="259"/>
        <w:rPr>
          <w:rFonts w:cs="Arial"/>
        </w:rPr>
      </w:pPr>
      <w:r w:rsidRPr="009E12B1">
        <w:rPr>
          <w:rFonts w:cs="Arial"/>
          <w:color w:val="000000"/>
        </w:rPr>
        <w:t>Supported transition from prototype verification to production stabilization through functional testing, interface checks, defect analysis and certification preparation.</w:t>
      </w:r>
    </w:p>
    <w:p w14:paraId="04D85170" w14:textId="77777777" w:rsidR="00F71536" w:rsidRPr="009E12B1" w:rsidRDefault="00554F49" w:rsidP="009E12B1">
      <w:pPr>
        <w:pStyle w:val="a0"/>
        <w:spacing w:after="60" w:line="240" w:lineRule="auto"/>
        <w:ind w:hanging="259"/>
        <w:rPr>
          <w:rFonts w:cs="Arial"/>
        </w:rPr>
      </w:pPr>
      <w:r w:rsidRPr="009E12B1">
        <w:rPr>
          <w:rFonts w:cs="Arial"/>
          <w:color w:val="000000"/>
        </w:rPr>
        <w:t>Built practical understanding of camera/control equipment stability, field installation implications and production quality issues.</w:t>
      </w:r>
    </w:p>
    <w:p w14:paraId="79B8ECC2" w14:textId="77777777" w:rsidR="00F71536" w:rsidRPr="009E12B1" w:rsidRDefault="00554F49" w:rsidP="009E12B1">
      <w:pPr>
        <w:spacing w:after="60" w:line="240" w:lineRule="auto"/>
        <w:rPr>
          <w:rFonts w:cs="Arial"/>
        </w:rPr>
      </w:pPr>
      <w:r w:rsidRPr="009E12B1">
        <w:rPr>
          <w:rFonts w:cs="Arial"/>
          <w:b/>
          <w:color w:val="000000"/>
        </w:rPr>
        <w:t>Reason for Leaving</w:t>
      </w:r>
    </w:p>
    <w:p w14:paraId="465FBBB9" w14:textId="77777777" w:rsidR="00F71536" w:rsidRPr="009E12B1" w:rsidRDefault="00554F49" w:rsidP="009E12B1">
      <w:pPr>
        <w:spacing w:after="60" w:line="240" w:lineRule="auto"/>
        <w:rPr>
          <w:rFonts w:cs="Arial"/>
        </w:rPr>
      </w:pPr>
      <w:r w:rsidRPr="009E12B1">
        <w:rPr>
          <w:rFonts w:cs="Arial"/>
          <w:color w:val="000000"/>
        </w:rPr>
        <w:t>After gaining experience with CCTV/IR dome camera products, control boards, power/signal interfaces, prototype verification and production issue analysis, I moved to a larger communication and defense/shipbuilding system environment where I could apply my product-level electronics foundation to broader system integration projects.</w:t>
      </w:r>
    </w:p>
    <w:p w14:paraId="61B17BC0" w14:textId="77777777" w:rsidR="00F71536" w:rsidRPr="009E12B1" w:rsidRDefault="00554F49" w:rsidP="009E12B1">
      <w:pPr>
        <w:spacing w:before="100" w:after="60" w:line="240" w:lineRule="auto"/>
        <w:rPr>
          <w:rFonts w:cs="Arial"/>
        </w:rPr>
      </w:pPr>
      <w:r w:rsidRPr="009E12B1">
        <w:rPr>
          <w:rFonts w:cs="Arial"/>
          <w:b/>
          <w:color w:val="1F4E79"/>
          <w:sz w:val="22"/>
        </w:rPr>
        <w:t>Esetel | Engineer | Jun 2005 - Oct 2005</w:t>
      </w:r>
    </w:p>
    <w:tbl>
      <w:tblPr>
        <w:tblW w:w="0" w:type="auto"/>
        <w:jc w:val="center"/>
        <w:tblLook w:val="04A0" w:firstRow="1" w:lastRow="0" w:firstColumn="1" w:lastColumn="0" w:noHBand="0" w:noVBand="1"/>
      </w:tblPr>
      <w:tblGrid>
        <w:gridCol w:w="768"/>
        <w:gridCol w:w="9936"/>
      </w:tblGrid>
      <w:tr w:rsidR="00F71536" w:rsidRPr="009E12B1" w14:paraId="1717D4E1"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70E562E4"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2B0FC57B" w14:textId="77777777" w:rsidR="00F71536" w:rsidRPr="009E12B1" w:rsidRDefault="00554F49" w:rsidP="009E12B1">
            <w:pPr>
              <w:spacing w:after="0" w:line="240" w:lineRule="auto"/>
              <w:rPr>
                <w:rFonts w:cs="Arial"/>
              </w:rPr>
            </w:pPr>
            <w:r w:rsidRPr="009E12B1">
              <w:rPr>
                <w:rFonts w:cs="Arial"/>
                <w:color w:val="000000"/>
              </w:rPr>
              <w:t>ARM-based cellular mobile hardware development support, RF/digital/power interface debugging and board-level verification.</w:t>
            </w:r>
          </w:p>
        </w:tc>
      </w:tr>
      <w:tr w:rsidR="00F71536" w:rsidRPr="009E12B1" w14:paraId="308BBEA6"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084E8360"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47129FDD" w14:textId="77777777" w:rsidR="00F71536" w:rsidRPr="009E12B1" w:rsidRDefault="00554F49" w:rsidP="009E12B1">
            <w:pPr>
              <w:spacing w:after="0" w:line="240" w:lineRule="auto"/>
              <w:rPr>
                <w:rFonts w:cs="Arial"/>
              </w:rPr>
            </w:pPr>
            <w:r w:rsidRPr="009E12B1">
              <w:rPr>
                <w:rFonts w:cs="Arial"/>
                <w:color w:val="000000"/>
              </w:rPr>
              <w:t>Built early hands-on experience in RF, digital control and power interface behavior. This supports understanding of high-speed/data, power and signal transfer requirements that are important in connector application discussions.</w:t>
            </w:r>
          </w:p>
        </w:tc>
      </w:tr>
    </w:tbl>
    <w:p w14:paraId="7C1DA637"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187E89DD" w14:textId="77777777" w:rsidR="00F71536" w:rsidRPr="009E12B1" w:rsidRDefault="00554F49" w:rsidP="009E12B1">
      <w:pPr>
        <w:pStyle w:val="a0"/>
        <w:spacing w:after="60" w:line="240" w:lineRule="auto"/>
        <w:ind w:hanging="259"/>
        <w:rPr>
          <w:rFonts w:cs="Arial"/>
        </w:rPr>
      </w:pPr>
      <w:r w:rsidRPr="009E12B1">
        <w:rPr>
          <w:rFonts w:cs="Arial"/>
          <w:color w:val="000000"/>
        </w:rPr>
        <w:t>Checked ARM-based cellular mobile circuit operation, power paths, signal lines and interface conditions.</w:t>
      </w:r>
    </w:p>
    <w:p w14:paraId="497B9CC1" w14:textId="77777777" w:rsidR="00F71536" w:rsidRPr="009E12B1" w:rsidRDefault="00554F49" w:rsidP="009E12B1">
      <w:pPr>
        <w:pStyle w:val="a0"/>
        <w:spacing w:after="60" w:line="240" w:lineRule="auto"/>
        <w:ind w:hanging="259"/>
        <w:rPr>
          <w:rFonts w:cs="Arial"/>
        </w:rPr>
      </w:pPr>
      <w:r w:rsidRPr="009E12B1">
        <w:rPr>
          <w:rFonts w:cs="Arial"/>
          <w:color w:val="000000"/>
        </w:rPr>
        <w:t>Reviewed interaction among RF blocks, digital control blocks and power blocks.</w:t>
      </w:r>
    </w:p>
    <w:p w14:paraId="26397E2B" w14:textId="77777777" w:rsidR="00F71536" w:rsidRPr="009E12B1" w:rsidRDefault="00554F49" w:rsidP="009E12B1">
      <w:pPr>
        <w:pStyle w:val="a0"/>
        <w:spacing w:after="60" w:line="240" w:lineRule="auto"/>
        <w:ind w:hanging="259"/>
        <w:rPr>
          <w:rFonts w:cs="Arial"/>
        </w:rPr>
      </w:pPr>
      <w:r w:rsidRPr="009E12B1">
        <w:rPr>
          <w:rFonts w:cs="Arial"/>
          <w:color w:val="000000"/>
        </w:rPr>
        <w:t>Separated causes of power abnormality, signal instability and interface errors, and confirmed board functions.</w:t>
      </w:r>
    </w:p>
    <w:p w14:paraId="06A9FA3C"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41F195A1" w14:textId="77777777" w:rsidR="00F71536" w:rsidRPr="009E12B1" w:rsidRDefault="00554F49" w:rsidP="009E12B1">
      <w:pPr>
        <w:pStyle w:val="a0"/>
        <w:spacing w:after="60" w:line="240" w:lineRule="auto"/>
        <w:ind w:hanging="259"/>
        <w:rPr>
          <w:rFonts w:cs="Arial"/>
        </w:rPr>
      </w:pPr>
      <w:r w:rsidRPr="009E12B1">
        <w:rPr>
          <w:rFonts w:cs="Arial"/>
          <w:color w:val="000000"/>
        </w:rPr>
        <w:t>Worked with RF/digital/power interface boundaries where interconnect quality, signal path stability and power integrity can affect overall product performance.</w:t>
      </w:r>
    </w:p>
    <w:p w14:paraId="6C06266A" w14:textId="77777777" w:rsidR="00F71536" w:rsidRPr="009E12B1" w:rsidRDefault="00554F49" w:rsidP="009E12B1">
      <w:pPr>
        <w:pStyle w:val="a0"/>
        <w:spacing w:after="60" w:line="240" w:lineRule="auto"/>
        <w:ind w:hanging="259"/>
        <w:rPr>
          <w:rFonts w:cs="Arial"/>
        </w:rPr>
      </w:pPr>
      <w:r w:rsidRPr="009E12B1">
        <w:rPr>
          <w:rFonts w:cs="Arial"/>
          <w:color w:val="000000"/>
        </w:rPr>
        <w:t>Established a foundation for analyzing communication equipment issues by separating circuit, component, wiring and control-condition factors.</w:t>
      </w:r>
    </w:p>
    <w:p w14:paraId="42FCA40C" w14:textId="77777777" w:rsidR="00F71536" w:rsidRPr="009E12B1" w:rsidRDefault="00554F49" w:rsidP="009E12B1">
      <w:pPr>
        <w:pStyle w:val="a0"/>
        <w:spacing w:after="60" w:line="240" w:lineRule="auto"/>
        <w:ind w:hanging="259"/>
        <w:rPr>
          <w:rFonts w:cs="Arial"/>
        </w:rPr>
      </w:pPr>
      <w:r w:rsidRPr="009E12B1">
        <w:rPr>
          <w:rFonts w:cs="Arial"/>
          <w:color w:val="000000"/>
        </w:rPr>
        <w:t>Developed practical insight into the relationship between board-level design and system-level product behavior.</w:t>
      </w:r>
    </w:p>
    <w:p w14:paraId="712E3DCB"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160581FF" w14:textId="77777777" w:rsidR="00F71536" w:rsidRPr="009E12B1" w:rsidRDefault="00554F49" w:rsidP="009E12B1">
      <w:pPr>
        <w:pStyle w:val="a0"/>
        <w:spacing w:after="60" w:line="240" w:lineRule="auto"/>
        <w:ind w:hanging="259"/>
        <w:rPr>
          <w:rFonts w:cs="Arial"/>
        </w:rPr>
      </w:pPr>
      <w:r w:rsidRPr="009E12B1">
        <w:rPr>
          <w:rFonts w:cs="Arial"/>
          <w:color w:val="000000"/>
        </w:rPr>
        <w:t>Supported prototype verification and interface debugging for ARM-based mobile hardware.</w:t>
      </w:r>
    </w:p>
    <w:p w14:paraId="6C58C0D1" w14:textId="77777777" w:rsidR="00F71536" w:rsidRPr="009E12B1" w:rsidRDefault="00554F49" w:rsidP="009E12B1">
      <w:pPr>
        <w:pStyle w:val="a0"/>
        <w:spacing w:after="60" w:line="240" w:lineRule="auto"/>
        <w:ind w:hanging="259"/>
        <w:rPr>
          <w:rFonts w:cs="Arial"/>
        </w:rPr>
      </w:pPr>
      <w:r w:rsidRPr="009E12B1">
        <w:rPr>
          <w:rFonts w:cs="Arial"/>
          <w:color w:val="000000"/>
        </w:rPr>
        <w:t>Built early technical foundation later used in defense communication systems, satellite terminals and customer-facing issue analysis.</w:t>
      </w:r>
    </w:p>
    <w:p w14:paraId="23EA0013" w14:textId="77777777" w:rsidR="00F71536" w:rsidRPr="009E12B1" w:rsidRDefault="00554F49" w:rsidP="009E12B1">
      <w:pPr>
        <w:spacing w:after="60" w:line="240" w:lineRule="auto"/>
        <w:rPr>
          <w:rFonts w:cs="Arial"/>
        </w:rPr>
      </w:pPr>
      <w:r w:rsidRPr="009E12B1">
        <w:rPr>
          <w:rFonts w:cs="Arial"/>
          <w:b/>
          <w:color w:val="000000"/>
        </w:rPr>
        <w:t>Reason for Leaving</w:t>
      </w:r>
    </w:p>
    <w:p w14:paraId="63118CFA" w14:textId="77777777" w:rsidR="00F71536" w:rsidRPr="009E12B1" w:rsidRDefault="00554F49" w:rsidP="009E12B1">
      <w:pPr>
        <w:spacing w:after="60" w:line="240" w:lineRule="auto"/>
        <w:rPr>
          <w:rFonts w:cs="Arial"/>
        </w:rPr>
      </w:pPr>
      <w:r w:rsidRPr="009E12B1">
        <w:rPr>
          <w:rFonts w:cs="Arial"/>
          <w:color w:val="000000"/>
        </w:rPr>
        <w:lastRenderedPageBreak/>
        <w:t>The project scope at Esetel was mainly focused on specific circuit and interface debugging. I moved to an environment where I could gain broader product development, board bring-up and system-level hardware verification experience.</w:t>
      </w:r>
    </w:p>
    <w:p w14:paraId="335A35E0" w14:textId="77777777" w:rsidR="00F71536" w:rsidRPr="009E12B1" w:rsidRDefault="00554F49" w:rsidP="009E12B1">
      <w:pPr>
        <w:spacing w:before="100" w:after="60" w:line="240" w:lineRule="auto"/>
        <w:rPr>
          <w:rFonts w:cs="Arial"/>
        </w:rPr>
      </w:pPr>
      <w:r w:rsidRPr="009E12B1">
        <w:rPr>
          <w:rFonts w:cs="Arial"/>
          <w:b/>
          <w:color w:val="1F4E79"/>
          <w:sz w:val="22"/>
        </w:rPr>
        <w:t>NesLab | Engineer | Jan 2004 - May 2005</w:t>
      </w:r>
    </w:p>
    <w:tbl>
      <w:tblPr>
        <w:tblW w:w="0" w:type="auto"/>
        <w:jc w:val="center"/>
        <w:tblLook w:val="04A0" w:firstRow="1" w:lastRow="0" w:firstColumn="1" w:lastColumn="0" w:noHBand="0" w:noVBand="1"/>
      </w:tblPr>
      <w:tblGrid>
        <w:gridCol w:w="749"/>
        <w:gridCol w:w="9955"/>
      </w:tblGrid>
      <w:tr w:rsidR="00F71536" w:rsidRPr="009E12B1" w14:paraId="1AC9ABD8"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26D1B129" w14:textId="77777777" w:rsidR="00F71536" w:rsidRPr="000E27F1" w:rsidRDefault="00554F49" w:rsidP="009E12B1">
            <w:pPr>
              <w:spacing w:after="0" w:line="240" w:lineRule="auto"/>
              <w:rPr>
                <w:rFonts w:cs="Arial"/>
                <w:color w:val="404040"/>
              </w:rPr>
            </w:pPr>
            <w:r w:rsidRPr="000E27F1">
              <w:rPr>
                <w:rFonts w:cs="Arial"/>
                <w:b/>
                <w:color w:val="404040"/>
              </w:rPr>
              <w:t>Role</w:t>
            </w:r>
          </w:p>
        </w:tc>
        <w:tc>
          <w:tcPr>
            <w:tcW w:w="0" w:type="auto"/>
            <w:tcBorders>
              <w:top w:val="single" w:sz="4" w:space="0" w:color="BFBFBF"/>
              <w:left w:val="single" w:sz="4" w:space="0" w:color="BFBFBF"/>
              <w:bottom w:val="single" w:sz="4" w:space="0" w:color="BFBFBF"/>
              <w:right w:val="single" w:sz="4" w:space="0" w:color="BFBFBF"/>
            </w:tcBorders>
          </w:tcPr>
          <w:p w14:paraId="5586431E" w14:textId="77777777" w:rsidR="00F71536" w:rsidRPr="009E12B1" w:rsidRDefault="00554F49" w:rsidP="009E12B1">
            <w:pPr>
              <w:spacing w:after="0" w:line="240" w:lineRule="auto"/>
              <w:rPr>
                <w:rFonts w:cs="Arial"/>
              </w:rPr>
            </w:pPr>
            <w:r w:rsidRPr="009E12B1">
              <w:rPr>
                <w:rFonts w:cs="Arial"/>
                <w:color w:val="000000"/>
              </w:rPr>
              <w:t>ARM-based embedded hardware, Samsung HDD phone interface debugging, PCB support, board bring-up and prototype-to-production support.</w:t>
            </w:r>
          </w:p>
        </w:tc>
      </w:tr>
      <w:tr w:rsidR="00F71536" w:rsidRPr="009E12B1" w14:paraId="76B007BF"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EEEEEE"/>
          </w:tcPr>
          <w:p w14:paraId="45D23E0F" w14:textId="77777777" w:rsidR="00F71536" w:rsidRPr="000E27F1" w:rsidRDefault="00554F49" w:rsidP="009E12B1">
            <w:pPr>
              <w:spacing w:after="0" w:line="240" w:lineRule="auto"/>
              <w:rPr>
                <w:rFonts w:cs="Arial"/>
                <w:color w:val="404040"/>
              </w:rPr>
            </w:pPr>
            <w:r w:rsidRPr="000E27F1">
              <w:rPr>
                <w:rFonts w:cs="Arial"/>
                <w:b/>
                <w:color w:val="404040"/>
              </w:rPr>
              <w:t>FAE Fit</w:t>
            </w:r>
          </w:p>
        </w:tc>
        <w:tc>
          <w:tcPr>
            <w:tcW w:w="0" w:type="auto"/>
            <w:tcBorders>
              <w:top w:val="single" w:sz="4" w:space="0" w:color="BFBFBF"/>
              <w:left w:val="single" w:sz="4" w:space="0" w:color="BFBFBF"/>
              <w:bottom w:val="single" w:sz="4" w:space="0" w:color="BFBFBF"/>
              <w:right w:val="single" w:sz="4" w:space="0" w:color="BFBFBF"/>
            </w:tcBorders>
          </w:tcPr>
          <w:p w14:paraId="2DA38EF5" w14:textId="77777777" w:rsidR="00F71536" w:rsidRPr="009E12B1" w:rsidRDefault="00554F49" w:rsidP="009E12B1">
            <w:pPr>
              <w:spacing w:after="0" w:line="240" w:lineRule="auto"/>
              <w:rPr>
                <w:rFonts w:cs="Arial"/>
              </w:rPr>
            </w:pPr>
            <w:r w:rsidRPr="009E12B1">
              <w:rPr>
                <w:rFonts w:cs="Arial"/>
                <w:color w:val="000000"/>
              </w:rPr>
              <w:t>Established the basic engineering foundation for board-to-system interfaces, storage/device interfaces, power/signal paths, prototype bring-up and engineering-to-production handover. These skills remain relevant to connector and interconnect applications at system level.</w:t>
            </w:r>
          </w:p>
        </w:tc>
      </w:tr>
    </w:tbl>
    <w:p w14:paraId="5A2613CF" w14:textId="77777777" w:rsidR="00F71536" w:rsidRPr="009E12B1" w:rsidRDefault="00554F49" w:rsidP="009E12B1">
      <w:pPr>
        <w:spacing w:after="60" w:line="240" w:lineRule="auto"/>
        <w:rPr>
          <w:rFonts w:cs="Arial"/>
        </w:rPr>
      </w:pPr>
      <w:r w:rsidRPr="009E12B1">
        <w:rPr>
          <w:rFonts w:cs="Arial"/>
          <w:b/>
          <w:color w:val="000000"/>
        </w:rPr>
        <w:t>Main Responsibilities and Scope</w:t>
      </w:r>
    </w:p>
    <w:p w14:paraId="01D2DBEC" w14:textId="77777777" w:rsidR="00F71536" w:rsidRPr="009E12B1" w:rsidRDefault="00554F49" w:rsidP="009E12B1">
      <w:pPr>
        <w:pStyle w:val="a0"/>
        <w:spacing w:after="60" w:line="240" w:lineRule="auto"/>
        <w:ind w:hanging="259"/>
        <w:rPr>
          <w:rFonts w:cs="Arial"/>
        </w:rPr>
      </w:pPr>
      <w:r w:rsidRPr="009E12B1">
        <w:rPr>
          <w:rFonts w:cs="Arial"/>
          <w:color w:val="000000"/>
        </w:rPr>
        <w:t>Supported control boards and peripheral circuits for ARM-based mobile/embedded products.</w:t>
      </w:r>
    </w:p>
    <w:p w14:paraId="114B998B" w14:textId="77777777" w:rsidR="00F71536" w:rsidRPr="009E12B1" w:rsidRDefault="00554F49" w:rsidP="009E12B1">
      <w:pPr>
        <w:pStyle w:val="a0"/>
        <w:spacing w:after="60" w:line="240" w:lineRule="auto"/>
        <w:ind w:hanging="259"/>
        <w:rPr>
          <w:rFonts w:cs="Arial"/>
        </w:rPr>
      </w:pPr>
      <w:r w:rsidRPr="009E12B1">
        <w:rPr>
          <w:rFonts w:cs="Arial"/>
          <w:color w:val="000000"/>
        </w:rPr>
        <w:t>Debugged Samsung HDD phone interface and reviewed board-to-board/device interface issues.</w:t>
      </w:r>
    </w:p>
    <w:p w14:paraId="1C4E34CE" w14:textId="77777777" w:rsidR="00F71536" w:rsidRPr="009E12B1" w:rsidRDefault="00554F49" w:rsidP="009E12B1">
      <w:pPr>
        <w:pStyle w:val="a0"/>
        <w:spacing w:after="60" w:line="240" w:lineRule="auto"/>
        <w:ind w:hanging="259"/>
        <w:rPr>
          <w:rFonts w:cs="Arial"/>
        </w:rPr>
      </w:pPr>
      <w:r w:rsidRPr="009E12B1">
        <w:rPr>
          <w:rFonts w:cs="Arial"/>
          <w:color w:val="000000"/>
        </w:rPr>
        <w:t>Supported PCB design review, prototype power/signal measurement, functional verification and error analysis.</w:t>
      </w:r>
    </w:p>
    <w:p w14:paraId="7F4C7C01" w14:textId="77777777" w:rsidR="00F71536" w:rsidRPr="009E12B1" w:rsidRDefault="00554F49" w:rsidP="009E12B1">
      <w:pPr>
        <w:pStyle w:val="a0"/>
        <w:spacing w:after="60" w:line="240" w:lineRule="auto"/>
        <w:ind w:hanging="259"/>
        <w:rPr>
          <w:rFonts w:cs="Arial"/>
        </w:rPr>
      </w:pPr>
      <w:r w:rsidRPr="009E12B1">
        <w:rPr>
          <w:rFonts w:cs="Arial"/>
          <w:color w:val="000000"/>
        </w:rPr>
        <w:t>Organized issue causes and improvement directions during product development, verification and production handover.</w:t>
      </w:r>
    </w:p>
    <w:p w14:paraId="343E22E8" w14:textId="77777777" w:rsidR="00F71536" w:rsidRPr="009E12B1" w:rsidRDefault="00554F49" w:rsidP="009E12B1">
      <w:pPr>
        <w:spacing w:after="60" w:line="240" w:lineRule="auto"/>
        <w:rPr>
          <w:rFonts w:cs="Arial"/>
        </w:rPr>
      </w:pPr>
      <w:r w:rsidRPr="009E12B1">
        <w:rPr>
          <w:rFonts w:cs="Arial"/>
          <w:b/>
          <w:color w:val="000000"/>
        </w:rPr>
        <w:t>Connector / Application Engineering Relevance Embedded in the Role</w:t>
      </w:r>
    </w:p>
    <w:p w14:paraId="4ECDF187" w14:textId="77777777" w:rsidR="00F71536" w:rsidRPr="009E12B1" w:rsidRDefault="00554F49" w:rsidP="009E12B1">
      <w:pPr>
        <w:pStyle w:val="a0"/>
        <w:spacing w:after="60" w:line="240" w:lineRule="auto"/>
        <w:ind w:hanging="259"/>
        <w:rPr>
          <w:rFonts w:cs="Arial"/>
        </w:rPr>
      </w:pPr>
      <w:r w:rsidRPr="009E12B1">
        <w:rPr>
          <w:rFonts w:cs="Arial"/>
          <w:color w:val="000000"/>
        </w:rPr>
        <w:t>Developed practical understanding of board-to-system interconnects, power/signal paths, device interfaces, cable-connected equipment and production stability.</w:t>
      </w:r>
    </w:p>
    <w:p w14:paraId="4DB79A50" w14:textId="77777777" w:rsidR="00F71536" w:rsidRPr="009E12B1" w:rsidRDefault="00554F49" w:rsidP="009E12B1">
      <w:pPr>
        <w:pStyle w:val="a0"/>
        <w:spacing w:after="60" w:line="240" w:lineRule="auto"/>
        <w:ind w:hanging="259"/>
        <w:rPr>
          <w:rFonts w:cs="Arial"/>
        </w:rPr>
      </w:pPr>
      <w:r w:rsidRPr="009E12B1">
        <w:rPr>
          <w:rFonts w:cs="Arial"/>
          <w:color w:val="000000"/>
        </w:rPr>
        <w:t>Learned to view product issues not only as circuit defects but also as design, component, wiring, interface and manufacturability problems.</w:t>
      </w:r>
    </w:p>
    <w:p w14:paraId="17A7D9D7" w14:textId="77777777" w:rsidR="00F71536" w:rsidRPr="009E12B1" w:rsidRDefault="00554F49" w:rsidP="009E12B1">
      <w:pPr>
        <w:pStyle w:val="a0"/>
        <w:spacing w:after="60" w:line="240" w:lineRule="auto"/>
        <w:ind w:hanging="259"/>
        <w:rPr>
          <w:rFonts w:cs="Arial"/>
        </w:rPr>
      </w:pPr>
      <w:r w:rsidRPr="009E12B1">
        <w:rPr>
          <w:rFonts w:cs="Arial"/>
          <w:color w:val="000000"/>
        </w:rPr>
        <w:t>Built the foundation for later FAE-relevant work in customer issue analysis, technical communication and system-level problem solving.</w:t>
      </w:r>
    </w:p>
    <w:p w14:paraId="1D5CBA5D" w14:textId="77777777" w:rsidR="00F71536" w:rsidRPr="009E12B1" w:rsidRDefault="00554F49" w:rsidP="009E12B1">
      <w:pPr>
        <w:spacing w:after="60" w:line="240" w:lineRule="auto"/>
        <w:rPr>
          <w:rFonts w:cs="Arial"/>
        </w:rPr>
      </w:pPr>
      <w:r w:rsidRPr="009E12B1">
        <w:rPr>
          <w:rFonts w:cs="Arial"/>
          <w:b/>
          <w:color w:val="000000"/>
        </w:rPr>
        <w:t>Selected Achievements and Evidence</w:t>
      </w:r>
    </w:p>
    <w:p w14:paraId="0966508A" w14:textId="77777777" w:rsidR="00F71536" w:rsidRPr="009E12B1" w:rsidRDefault="00554F49" w:rsidP="009E12B1">
      <w:pPr>
        <w:pStyle w:val="a0"/>
        <w:spacing w:after="60" w:line="240" w:lineRule="auto"/>
        <w:ind w:hanging="259"/>
        <w:rPr>
          <w:rFonts w:cs="Arial"/>
        </w:rPr>
      </w:pPr>
      <w:r w:rsidRPr="009E12B1">
        <w:rPr>
          <w:rFonts w:cs="Arial"/>
          <w:color w:val="000000"/>
        </w:rPr>
        <w:t>Built strong early-career engineering fundamentals in embedded hardware, PCB support, board bring-up and interface debugging.</w:t>
      </w:r>
    </w:p>
    <w:p w14:paraId="352C6DF0" w14:textId="77777777" w:rsidR="00F71536" w:rsidRPr="009E12B1" w:rsidRDefault="00554F49" w:rsidP="009E12B1">
      <w:pPr>
        <w:pStyle w:val="a0"/>
        <w:spacing w:after="60" w:line="240" w:lineRule="auto"/>
        <w:ind w:hanging="259"/>
        <w:rPr>
          <w:rFonts w:cs="Arial"/>
        </w:rPr>
      </w:pPr>
      <w:r w:rsidRPr="009E12B1">
        <w:rPr>
          <w:rFonts w:cs="Arial"/>
          <w:color w:val="000000"/>
        </w:rPr>
        <w:t>Established hands-on discipline for measurement-based troubleshooting and engineering-to-production communication.</w:t>
      </w:r>
    </w:p>
    <w:p w14:paraId="048265AF" w14:textId="77777777" w:rsidR="00F71536" w:rsidRPr="009E12B1" w:rsidRDefault="00554F49" w:rsidP="009E12B1">
      <w:pPr>
        <w:spacing w:after="60" w:line="240" w:lineRule="auto"/>
        <w:rPr>
          <w:rFonts w:cs="Arial"/>
        </w:rPr>
      </w:pPr>
      <w:r w:rsidRPr="009E12B1">
        <w:rPr>
          <w:rFonts w:cs="Arial"/>
          <w:b/>
          <w:color w:val="000000"/>
        </w:rPr>
        <w:t>Reason for Leaving</w:t>
      </w:r>
    </w:p>
    <w:p w14:paraId="1983A7B8" w14:textId="77777777" w:rsidR="00F71536" w:rsidRPr="009E12B1" w:rsidRDefault="00554F49" w:rsidP="009E12B1">
      <w:pPr>
        <w:spacing w:after="60" w:line="240" w:lineRule="auto"/>
        <w:rPr>
          <w:rFonts w:cs="Arial"/>
        </w:rPr>
      </w:pPr>
      <w:r w:rsidRPr="009E12B1">
        <w:rPr>
          <w:rFonts w:cs="Arial"/>
          <w:color w:val="000000"/>
        </w:rPr>
        <w:t>NesLab provided my initial foundation in embedded hardware, HDD phone interface debugging, PCB support and board bring-up. I left to broaden my experience into communication and video/security hardware, RF/digital/power interfaces and more diverse product families.</w:t>
      </w:r>
    </w:p>
    <w:p w14:paraId="6AC5F9B6" w14:textId="7B13D5C5" w:rsidR="00F71536" w:rsidRPr="009E12B1" w:rsidRDefault="00F71536" w:rsidP="009E12B1">
      <w:pPr>
        <w:spacing w:after="60" w:line="240" w:lineRule="auto"/>
        <w:rPr>
          <w:rFonts w:eastAsia="맑은 고딕" w:cs="Arial"/>
          <w:lang w:eastAsia="ko-KR"/>
        </w:rPr>
      </w:pPr>
    </w:p>
    <w:p w14:paraId="480999FA" w14:textId="04D66F87" w:rsidR="00F71536" w:rsidRPr="009E12B1" w:rsidRDefault="00554F49" w:rsidP="002D05E3">
      <w:pPr>
        <w:pBdr>
          <w:bottom w:val="single" w:sz="12" w:space="1" w:color="404040"/>
        </w:pBdr>
        <w:spacing w:before="160" w:after="60" w:line="240" w:lineRule="auto"/>
        <w:rPr>
          <w:rFonts w:cs="Arial"/>
          <w:b/>
          <w:color w:val="1F4E79"/>
          <w:sz w:val="28"/>
        </w:rPr>
      </w:pPr>
      <w:r w:rsidRPr="009E12B1">
        <w:rPr>
          <w:rFonts w:cs="Arial"/>
          <w:b/>
          <w:color w:val="1F4E79"/>
          <w:sz w:val="28"/>
        </w:rPr>
        <w:t xml:space="preserve">Compensation / Salary Information </w:t>
      </w:r>
    </w:p>
    <w:p w14:paraId="3364E429" w14:textId="2231846D" w:rsidR="00F71536" w:rsidRPr="009E12B1" w:rsidRDefault="00554F49" w:rsidP="009E12B1">
      <w:pPr>
        <w:spacing w:after="60" w:line="240" w:lineRule="auto"/>
        <w:rPr>
          <w:rFonts w:cs="Arial"/>
        </w:rPr>
      </w:pPr>
      <w:r w:rsidRPr="009E12B1">
        <w:rPr>
          <w:rFonts w:cs="Arial"/>
        </w:rPr>
        <w:t>The main resume remains focused on ITT Cannon FAE role-fit, technical strengths, achievements and customer-facing application engineering experience.</w:t>
      </w:r>
    </w:p>
    <w:tbl>
      <w:tblPr>
        <w:tblStyle w:val="af9"/>
        <w:tblW w:w="0" w:type="auto"/>
        <w:jc w:val="center"/>
        <w:tblLook w:val="04A0" w:firstRow="1" w:lastRow="0" w:firstColumn="1" w:lastColumn="0" w:noHBand="0" w:noVBand="1"/>
      </w:tblPr>
      <w:tblGrid>
        <w:gridCol w:w="1605"/>
        <w:gridCol w:w="2195"/>
        <w:gridCol w:w="6904"/>
      </w:tblGrid>
      <w:tr w:rsidR="00F71536" w:rsidRPr="009E12B1" w14:paraId="0B29F94B" w14:textId="77777777" w:rsidTr="000E27F1">
        <w:trPr>
          <w:jc w:val="center"/>
        </w:trPr>
        <w:tc>
          <w:tcPr>
            <w:tcW w:w="0" w:type="auto"/>
            <w:tcBorders>
              <w:top w:val="single" w:sz="4" w:space="0" w:color="BFBFBF"/>
              <w:left w:val="single" w:sz="4" w:space="0" w:color="BFBFBF"/>
              <w:bottom w:val="single" w:sz="4" w:space="0" w:color="BFBFBF"/>
              <w:right w:val="single" w:sz="4" w:space="0" w:color="BFBFBF"/>
            </w:tcBorders>
            <w:shd w:val="clear" w:color="auto" w:fill="404040"/>
            <w:vAlign w:val="center"/>
          </w:tcPr>
          <w:p w14:paraId="4091D8A7" w14:textId="77777777" w:rsidR="00F71536" w:rsidRPr="009E12B1" w:rsidRDefault="00554F49" w:rsidP="009E12B1">
            <w:pPr>
              <w:jc w:val="center"/>
              <w:rPr>
                <w:rFonts w:cs="Arial"/>
              </w:rPr>
            </w:pPr>
            <w:r w:rsidRPr="009E12B1">
              <w:rPr>
                <w:rFonts w:cs="Arial"/>
                <w:b/>
                <w:color w:val="FFFFFF"/>
              </w:rPr>
              <w:t>Category</w:t>
            </w:r>
          </w:p>
        </w:tc>
        <w:tc>
          <w:tcPr>
            <w:tcW w:w="0" w:type="auto"/>
            <w:tcBorders>
              <w:top w:val="single" w:sz="4" w:space="0" w:color="BFBFBF"/>
              <w:left w:val="single" w:sz="4" w:space="0" w:color="BFBFBF"/>
              <w:bottom w:val="single" w:sz="4" w:space="0" w:color="BFBFBF"/>
              <w:right w:val="single" w:sz="4" w:space="0" w:color="BFBFBF"/>
            </w:tcBorders>
            <w:shd w:val="clear" w:color="auto" w:fill="404040"/>
            <w:vAlign w:val="center"/>
          </w:tcPr>
          <w:p w14:paraId="36315DC1" w14:textId="77777777" w:rsidR="00F71536" w:rsidRPr="009E12B1" w:rsidRDefault="00554F49" w:rsidP="009E12B1">
            <w:pPr>
              <w:jc w:val="center"/>
              <w:rPr>
                <w:rFonts w:cs="Arial"/>
              </w:rPr>
            </w:pPr>
            <w:r w:rsidRPr="009E12B1">
              <w:rPr>
                <w:rFonts w:cs="Arial"/>
                <w:b/>
                <w:color w:val="FFFFFF"/>
              </w:rPr>
              <w:t>Item</w:t>
            </w:r>
          </w:p>
        </w:tc>
        <w:tc>
          <w:tcPr>
            <w:tcW w:w="0" w:type="auto"/>
            <w:tcBorders>
              <w:top w:val="single" w:sz="4" w:space="0" w:color="BFBFBF"/>
              <w:left w:val="single" w:sz="4" w:space="0" w:color="BFBFBF"/>
              <w:bottom w:val="single" w:sz="4" w:space="0" w:color="BFBFBF"/>
              <w:right w:val="single" w:sz="4" w:space="0" w:color="BFBFBF"/>
            </w:tcBorders>
            <w:shd w:val="clear" w:color="auto" w:fill="404040"/>
            <w:vAlign w:val="center"/>
          </w:tcPr>
          <w:p w14:paraId="1EE67BD9" w14:textId="77777777" w:rsidR="00F71536" w:rsidRPr="009E12B1" w:rsidRDefault="00554F49" w:rsidP="009E12B1">
            <w:pPr>
              <w:jc w:val="center"/>
              <w:rPr>
                <w:rFonts w:cs="Arial"/>
              </w:rPr>
            </w:pPr>
            <w:r w:rsidRPr="009E12B1">
              <w:rPr>
                <w:rFonts w:cs="Arial"/>
                <w:b/>
                <w:color w:val="FFFFFF"/>
              </w:rPr>
              <w:t>Details</w:t>
            </w:r>
          </w:p>
        </w:tc>
      </w:tr>
      <w:tr w:rsidR="00F71536" w:rsidRPr="009E12B1" w14:paraId="49C4D7C1" w14:textId="77777777" w:rsidTr="000E27F1">
        <w:trPr>
          <w:jc w:val="center"/>
        </w:trPr>
        <w:tc>
          <w:tcPr>
            <w:tcW w:w="0" w:type="auto"/>
            <w:vMerge w:val="restart"/>
            <w:tcBorders>
              <w:top w:val="single" w:sz="4" w:space="0" w:color="BFBFBF"/>
              <w:left w:val="single" w:sz="4" w:space="0" w:color="BFBFBF"/>
              <w:bottom w:val="single" w:sz="4" w:space="0" w:color="BFBFBF"/>
              <w:right w:val="single" w:sz="4" w:space="0" w:color="BFBFBF"/>
            </w:tcBorders>
            <w:shd w:val="clear" w:color="auto" w:fill="EEEEEE"/>
            <w:vAlign w:val="center"/>
          </w:tcPr>
          <w:p w14:paraId="644D7455" w14:textId="77777777" w:rsidR="00F71536" w:rsidRPr="009E12B1" w:rsidRDefault="00554F49" w:rsidP="009E12B1">
            <w:pPr>
              <w:jc w:val="center"/>
              <w:rPr>
                <w:rFonts w:cs="Arial"/>
              </w:rPr>
            </w:pPr>
            <w:r w:rsidRPr="009E12B1">
              <w:rPr>
                <w:rFonts w:cs="Arial"/>
                <w:b/>
              </w:rPr>
              <w:t>Current</w:t>
            </w:r>
            <w:r w:rsidRPr="009E12B1">
              <w:rPr>
                <w:rFonts w:cs="Arial"/>
                <w:b/>
              </w:rPr>
              <w:br/>
              <w:t>Compensation</w:t>
            </w: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0A74C2AA" w14:textId="77777777" w:rsidR="00F71536" w:rsidRPr="009E12B1" w:rsidRDefault="00554F49" w:rsidP="009E12B1">
            <w:pPr>
              <w:rPr>
                <w:rFonts w:cs="Arial"/>
              </w:rPr>
            </w:pPr>
            <w:r w:rsidRPr="009E12B1">
              <w:rPr>
                <w:rFonts w:cs="Arial"/>
                <w:b/>
              </w:rPr>
              <w:t>Basic salary / contract annual salary</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3C5CA8CF" w14:textId="77777777" w:rsidR="00F71536" w:rsidRPr="009E12B1" w:rsidRDefault="00554F49" w:rsidP="009E12B1">
            <w:pPr>
              <w:rPr>
                <w:rFonts w:cs="Arial"/>
              </w:rPr>
            </w:pPr>
            <w:r w:rsidRPr="009E12B1">
              <w:rPr>
                <w:rFonts w:cs="Arial"/>
              </w:rPr>
              <w:t>KRW 83.97M</w:t>
            </w:r>
          </w:p>
        </w:tc>
      </w:tr>
      <w:tr w:rsidR="00F71536" w:rsidRPr="009E12B1" w14:paraId="211E5497"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1F95D6B0"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5259F408" w14:textId="77777777" w:rsidR="00F71536" w:rsidRPr="009E12B1" w:rsidRDefault="00554F49" w:rsidP="009E12B1">
            <w:pPr>
              <w:rPr>
                <w:rFonts w:cs="Arial"/>
              </w:rPr>
            </w:pPr>
            <w:r w:rsidRPr="009E12B1">
              <w:rPr>
                <w:rFonts w:cs="Arial"/>
                <w:b/>
              </w:rPr>
              <w:t>Meal allowance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5FF3A56E" w14:textId="77777777" w:rsidR="00F71536" w:rsidRPr="009E12B1" w:rsidRDefault="00554F49" w:rsidP="009E12B1">
            <w:pPr>
              <w:rPr>
                <w:rFonts w:cs="Arial"/>
              </w:rPr>
            </w:pPr>
            <w:r w:rsidRPr="009E12B1">
              <w:rPr>
                <w:rFonts w:cs="Arial"/>
              </w:rPr>
              <w:t>KRW 1.80M separate</w:t>
            </w:r>
          </w:p>
        </w:tc>
      </w:tr>
      <w:tr w:rsidR="00F71536" w:rsidRPr="009E12B1" w14:paraId="144362F6"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239FE05A"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476E98B6" w14:textId="77777777" w:rsidR="00F71536" w:rsidRPr="009E12B1" w:rsidRDefault="00554F49" w:rsidP="009E12B1">
            <w:pPr>
              <w:rPr>
                <w:rFonts w:cs="Arial"/>
              </w:rPr>
            </w:pPr>
            <w:r w:rsidRPr="009E12B1">
              <w:rPr>
                <w:rFonts w:cs="Arial"/>
                <w:b/>
              </w:rPr>
              <w:t>Transportation allowance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78E56AE9" w14:textId="77777777" w:rsidR="00F71536" w:rsidRPr="009E12B1" w:rsidRDefault="00554F49" w:rsidP="009E12B1">
            <w:pPr>
              <w:rPr>
                <w:rFonts w:cs="Arial"/>
              </w:rPr>
            </w:pPr>
            <w:r w:rsidRPr="009E12B1">
              <w:rPr>
                <w:rFonts w:cs="Arial"/>
              </w:rPr>
              <w:t>KRW 1.80M separate</w:t>
            </w:r>
          </w:p>
        </w:tc>
      </w:tr>
      <w:tr w:rsidR="00F71536" w:rsidRPr="009E12B1" w14:paraId="442E7E18"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783823A6"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1CBC7E8F" w14:textId="77777777" w:rsidR="00F71536" w:rsidRPr="009E12B1" w:rsidRDefault="00554F49" w:rsidP="009E12B1">
            <w:pPr>
              <w:rPr>
                <w:rFonts w:cs="Arial"/>
              </w:rPr>
            </w:pPr>
            <w:r w:rsidRPr="009E12B1">
              <w:rPr>
                <w:rFonts w:cs="Arial"/>
                <w:b/>
              </w:rPr>
              <w:t>Performance incentive</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064FF31E" w14:textId="77777777" w:rsidR="00F71536" w:rsidRPr="009E12B1" w:rsidRDefault="00554F49" w:rsidP="009E12B1">
            <w:pPr>
              <w:rPr>
                <w:rFonts w:cs="Arial"/>
              </w:rPr>
            </w:pPr>
            <w:r w:rsidRPr="009E12B1">
              <w:rPr>
                <w:rFonts w:cs="Arial"/>
              </w:rPr>
              <w:t>KRW 6.67M separate</w:t>
            </w:r>
          </w:p>
        </w:tc>
      </w:tr>
      <w:tr w:rsidR="00F71536" w:rsidRPr="009E12B1" w14:paraId="7AB00651"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46A84166"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3FE1C85C" w14:textId="77777777" w:rsidR="00F71536" w:rsidRPr="009E12B1" w:rsidRDefault="00554F49" w:rsidP="009E12B1">
            <w:pPr>
              <w:rPr>
                <w:rFonts w:cs="Arial"/>
              </w:rPr>
            </w:pPr>
            <w:r w:rsidRPr="009E12B1">
              <w:rPr>
                <w:rFonts w:cs="Arial"/>
                <w:b/>
              </w:rPr>
              <w:t>Current annual cash reference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53D05740" w14:textId="77777777" w:rsidR="00F71536" w:rsidRPr="009E12B1" w:rsidRDefault="00554F49" w:rsidP="009E12B1">
            <w:pPr>
              <w:rPr>
                <w:rFonts w:cs="Arial"/>
              </w:rPr>
            </w:pPr>
            <w:r w:rsidRPr="009E12B1">
              <w:rPr>
                <w:rFonts w:cs="Arial"/>
              </w:rPr>
              <w:t>KRW 94.24M when the above separate allowances and performance incentive are considered as annual cash items.</w:t>
            </w:r>
          </w:p>
        </w:tc>
      </w:tr>
      <w:tr w:rsidR="00F71536" w:rsidRPr="009E12B1" w14:paraId="453110F4" w14:textId="77777777" w:rsidTr="000E27F1">
        <w:trPr>
          <w:jc w:val="center"/>
        </w:trPr>
        <w:tc>
          <w:tcPr>
            <w:tcW w:w="0" w:type="auto"/>
            <w:vMerge w:val="restart"/>
            <w:tcBorders>
              <w:top w:val="single" w:sz="4" w:space="0" w:color="BFBFBF"/>
              <w:left w:val="single" w:sz="4" w:space="0" w:color="BFBFBF"/>
              <w:bottom w:val="single" w:sz="4" w:space="0" w:color="BFBFBF"/>
              <w:right w:val="single" w:sz="4" w:space="0" w:color="BFBFBF"/>
            </w:tcBorders>
            <w:shd w:val="clear" w:color="auto" w:fill="EEEEEE"/>
            <w:vAlign w:val="center"/>
          </w:tcPr>
          <w:p w14:paraId="4DEF49FC" w14:textId="77777777" w:rsidR="00F71536" w:rsidRPr="009E12B1" w:rsidRDefault="00554F49" w:rsidP="009E12B1">
            <w:pPr>
              <w:jc w:val="center"/>
              <w:rPr>
                <w:rFonts w:cs="Arial"/>
              </w:rPr>
            </w:pPr>
            <w:r w:rsidRPr="009E12B1">
              <w:rPr>
                <w:rFonts w:cs="Arial"/>
                <w:b/>
              </w:rPr>
              <w:t>Expected</w:t>
            </w:r>
            <w:r w:rsidRPr="009E12B1">
              <w:rPr>
                <w:rFonts w:cs="Arial"/>
                <w:b/>
              </w:rPr>
              <w:br/>
              <w:t>Compensation</w:t>
            </w: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6FF62C6C" w14:textId="77777777" w:rsidR="00F71536" w:rsidRPr="009E12B1" w:rsidRDefault="00554F49" w:rsidP="009E12B1">
            <w:pPr>
              <w:rPr>
                <w:rFonts w:cs="Arial"/>
              </w:rPr>
            </w:pPr>
            <w:r w:rsidRPr="009E12B1">
              <w:rPr>
                <w:rFonts w:cs="Arial"/>
                <w:b/>
              </w:rPr>
              <w:t>Expected basic salary</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5213304E" w14:textId="5C7AB58E" w:rsidR="00F71536" w:rsidRPr="009E12B1" w:rsidRDefault="009E12B1" w:rsidP="009E12B1">
            <w:pPr>
              <w:rPr>
                <w:rFonts w:cs="Arial"/>
              </w:rPr>
            </w:pPr>
            <w:r w:rsidRPr="009E12B1">
              <w:rPr>
                <w:rFonts w:cs="Arial"/>
              </w:rPr>
              <w:t>Above my current base salary (KRW 83.97M); negotiable</w:t>
            </w:r>
          </w:p>
        </w:tc>
      </w:tr>
      <w:tr w:rsidR="00F71536" w:rsidRPr="009E12B1" w14:paraId="4518689C" w14:textId="77777777" w:rsidTr="000E27F1">
        <w:trPr>
          <w:jc w:val="center"/>
        </w:trPr>
        <w:tc>
          <w:tcPr>
            <w:tcW w:w="0" w:type="auto"/>
            <w:vMerge/>
            <w:tcBorders>
              <w:top w:val="single" w:sz="4" w:space="0" w:color="BFBFBF"/>
              <w:left w:val="single" w:sz="4" w:space="0" w:color="BFBFBF"/>
              <w:bottom w:val="single" w:sz="4" w:space="0" w:color="BFBFBF"/>
              <w:right w:val="single" w:sz="4" w:space="0" w:color="BFBFBF"/>
            </w:tcBorders>
            <w:shd w:val="clear" w:color="auto" w:fill="EEEEEE"/>
            <w:vAlign w:val="center"/>
          </w:tcPr>
          <w:p w14:paraId="06643AB5" w14:textId="77777777" w:rsidR="00F71536" w:rsidRPr="009E12B1" w:rsidRDefault="00F71536" w:rsidP="009E12B1">
            <w:pPr>
              <w:rPr>
                <w:rFonts w:cs="Arial"/>
              </w:rPr>
            </w:pPr>
          </w:p>
        </w:tc>
        <w:tc>
          <w:tcPr>
            <w:tcW w:w="0" w:type="auto"/>
            <w:tcBorders>
              <w:top w:val="single" w:sz="4" w:space="0" w:color="BFBFBF"/>
              <w:left w:val="single" w:sz="4" w:space="0" w:color="BFBFBF"/>
              <w:bottom w:val="single" w:sz="4" w:space="0" w:color="BFBFBF"/>
              <w:right w:val="single" w:sz="4" w:space="0" w:color="BFBFBF"/>
            </w:tcBorders>
            <w:shd w:val="clear" w:color="auto" w:fill="EEEEEE"/>
            <w:vAlign w:val="center"/>
          </w:tcPr>
          <w:p w14:paraId="4E2CF1F8" w14:textId="77777777" w:rsidR="00F71536" w:rsidRPr="009E12B1" w:rsidRDefault="00554F49" w:rsidP="009E12B1">
            <w:pPr>
              <w:rPr>
                <w:rFonts w:cs="Arial"/>
              </w:rPr>
            </w:pPr>
            <w:r w:rsidRPr="009E12B1">
              <w:rPr>
                <w:rFonts w:cs="Arial"/>
                <w:b/>
              </w:rPr>
              <w:t>Negotiation basis</w:t>
            </w:r>
          </w:p>
        </w:tc>
        <w:tc>
          <w:tcPr>
            <w:tcW w:w="0" w:type="auto"/>
            <w:tcBorders>
              <w:top w:val="single" w:sz="4" w:space="0" w:color="BFBFBF"/>
              <w:left w:val="single" w:sz="4" w:space="0" w:color="BFBFBF"/>
              <w:bottom w:val="single" w:sz="4" w:space="0" w:color="BFBFBF"/>
              <w:right w:val="single" w:sz="4" w:space="0" w:color="BFBFBF"/>
            </w:tcBorders>
            <w:shd w:val="clear" w:color="auto" w:fill="FFFFFF"/>
            <w:vAlign w:val="center"/>
          </w:tcPr>
          <w:p w14:paraId="2D4B841F" w14:textId="46F4DAAC" w:rsidR="00F71536" w:rsidRPr="009E12B1" w:rsidRDefault="009E12B1" w:rsidP="009E12B1">
            <w:pPr>
              <w:rPr>
                <w:rFonts w:cs="Arial"/>
              </w:rPr>
            </w:pPr>
            <w:r w:rsidRPr="009E12B1">
              <w:rPr>
                <w:rFonts w:cs="Arial"/>
              </w:rPr>
              <w:t>Open and negotiable based on total compensation, role level and incentive structure within the ITT Cannon FAE market range. Minimum expectation is a total package above my current total annual cash of approximately KRW 94.24M.</w:t>
            </w:r>
          </w:p>
        </w:tc>
      </w:tr>
    </w:tbl>
    <w:p w14:paraId="54721039" w14:textId="191E7238" w:rsidR="00F71536" w:rsidRPr="009E12B1" w:rsidRDefault="00554F49" w:rsidP="002D05E3">
      <w:pPr>
        <w:pBdr>
          <w:bottom w:val="single" w:sz="12" w:space="1" w:color="404040"/>
        </w:pBdr>
        <w:spacing w:before="160" w:after="60" w:line="240" w:lineRule="auto"/>
        <w:rPr>
          <w:rFonts w:cs="Arial"/>
        </w:rPr>
      </w:pPr>
      <w:r w:rsidRPr="009E12B1">
        <w:rPr>
          <w:rFonts w:cs="Arial"/>
          <w:b/>
          <w:color w:val="1F4E79"/>
          <w:sz w:val="28"/>
        </w:rPr>
        <w:t>Self-Introduction and Application Motivation</w:t>
      </w:r>
    </w:p>
    <w:p w14:paraId="36E53599" w14:textId="77777777" w:rsidR="00F71536" w:rsidRPr="009E12B1" w:rsidRDefault="00554F49" w:rsidP="009E12B1">
      <w:pPr>
        <w:spacing w:before="100" w:after="60" w:line="240" w:lineRule="auto"/>
        <w:rPr>
          <w:rFonts w:cs="Arial"/>
        </w:rPr>
      </w:pPr>
      <w:r w:rsidRPr="009E12B1">
        <w:rPr>
          <w:rFonts w:cs="Arial"/>
          <w:b/>
          <w:color w:val="1F4E79"/>
          <w:sz w:val="22"/>
        </w:rPr>
        <w:t>1. Professional Growth and Engineering Foundation</w:t>
      </w:r>
    </w:p>
    <w:p w14:paraId="40B1494F" w14:textId="77777777" w:rsidR="009E12B1" w:rsidRPr="009E12B1" w:rsidRDefault="009E12B1" w:rsidP="009E12B1">
      <w:pPr>
        <w:spacing w:after="60" w:line="240" w:lineRule="auto"/>
        <w:rPr>
          <w:rFonts w:cs="Arial"/>
          <w:color w:val="000000"/>
        </w:rPr>
      </w:pPr>
      <w:r w:rsidRPr="009E12B1">
        <w:rPr>
          <w:rFonts w:cs="Arial"/>
          <w:color w:val="000000"/>
        </w:rPr>
        <w:t>I have built my career around making electronic, communication and control-based systems work reliably in real customer environments. In my early career, I worked on ARM-based embedded hardware, mobile communication hardware, CCTV/IR dome camera control boards, HDD phone interfaces, PCB support and board bring-up.</w:t>
      </w:r>
    </w:p>
    <w:p w14:paraId="1245EEB9" w14:textId="6C5620DB" w:rsidR="00F71536" w:rsidRPr="009E12B1" w:rsidRDefault="009E12B1" w:rsidP="009E12B1">
      <w:pPr>
        <w:spacing w:after="60" w:line="240" w:lineRule="auto"/>
        <w:rPr>
          <w:rFonts w:cs="Arial"/>
        </w:rPr>
      </w:pPr>
      <w:r w:rsidRPr="009E12B1">
        <w:rPr>
          <w:rFonts w:cs="Arial"/>
          <w:color w:val="000000"/>
        </w:rPr>
        <w:t>These experiences gave me a practical foundation in circuits, power, signals, interfaces, components, wiring, production issues and manufacturability.</w:t>
      </w:r>
    </w:p>
    <w:p w14:paraId="74E6DF75" w14:textId="77777777" w:rsidR="009E12B1" w:rsidRPr="009E12B1" w:rsidRDefault="009E12B1" w:rsidP="009E12B1">
      <w:pPr>
        <w:spacing w:after="60" w:line="240" w:lineRule="auto"/>
        <w:rPr>
          <w:rFonts w:cs="Arial"/>
        </w:rPr>
      </w:pPr>
      <w:r w:rsidRPr="009E12B1">
        <w:rPr>
          <w:rFonts w:cs="Arial"/>
        </w:rPr>
        <w:lastRenderedPageBreak/>
        <w:t>This foundation is important for an ITT Cannon FAE role because connector applications are not selected only by catalog specifications.</w:t>
      </w:r>
    </w:p>
    <w:p w14:paraId="607B6971" w14:textId="77777777" w:rsidR="009E12B1" w:rsidRPr="009E12B1" w:rsidRDefault="009E12B1" w:rsidP="009E12B1">
      <w:pPr>
        <w:spacing w:after="60" w:line="240" w:lineRule="auto"/>
        <w:rPr>
          <w:rFonts w:cs="Arial"/>
        </w:rPr>
      </w:pPr>
      <w:r w:rsidRPr="009E12B1">
        <w:rPr>
          <w:rFonts w:cs="Arial"/>
        </w:rPr>
        <w:t>In actual customer systems, connector and cable performance is affected by power level, signal integrity, high-speed data requirements, RF path quality, cable routing, installation space, vibration, environmental condition, EMI/EMC constraints, material and sealing considerations, maintenance access and customer acceptance criteria.</w:t>
      </w:r>
    </w:p>
    <w:p w14:paraId="1FE3F544" w14:textId="173D3CEE" w:rsidR="00F71536" w:rsidRPr="009E12B1" w:rsidRDefault="009E12B1" w:rsidP="009E12B1">
      <w:pPr>
        <w:spacing w:after="60" w:line="240" w:lineRule="auto"/>
        <w:rPr>
          <w:rFonts w:cs="Arial"/>
        </w:rPr>
      </w:pPr>
      <w:r w:rsidRPr="009E12B1">
        <w:rPr>
          <w:rFonts w:cs="Arial"/>
        </w:rPr>
        <w:t>My experience helps me understand the application environment behind the connector requirement and explain product trade-offs in practical engineering language.</w:t>
      </w:r>
    </w:p>
    <w:p w14:paraId="72B34374" w14:textId="77777777" w:rsidR="009E12B1" w:rsidRPr="009E12B1" w:rsidRDefault="009E12B1" w:rsidP="009E12B1">
      <w:pPr>
        <w:spacing w:after="60" w:line="240" w:lineRule="auto"/>
        <w:rPr>
          <w:rFonts w:cs="Arial"/>
          <w:color w:val="000000"/>
        </w:rPr>
      </w:pPr>
      <w:r w:rsidRPr="009E12B1">
        <w:rPr>
          <w:rFonts w:cs="Arial"/>
          <w:color w:val="000000"/>
        </w:rPr>
        <w:t>Later, at Daeyang Electric, my work expanded from product-level electronics into system integration and customer-site execution.</w:t>
      </w:r>
    </w:p>
    <w:p w14:paraId="269E941E" w14:textId="77777777" w:rsidR="009E12B1" w:rsidRPr="009E12B1" w:rsidRDefault="009E12B1" w:rsidP="009E12B1">
      <w:pPr>
        <w:spacing w:after="60" w:line="240" w:lineRule="auto"/>
        <w:rPr>
          <w:rFonts w:cs="Arial"/>
          <w:color w:val="000000"/>
        </w:rPr>
      </w:pPr>
      <w:r w:rsidRPr="009E12B1">
        <w:rPr>
          <w:rFonts w:cs="Arial"/>
          <w:color w:val="000000"/>
        </w:rPr>
        <w:t>I supported ROK Navy ship and submarine communication systems, shipboard networks, broadcasting systems, CCTV/VOD and C4I-linked systems from customer requirements through installation, FAT/HAT/SAT, commissioning, sea trials, customer acceptance and after-delivery support.</w:t>
      </w:r>
    </w:p>
    <w:p w14:paraId="0745052D" w14:textId="5307AA74" w:rsidR="00F71536" w:rsidRPr="009E12B1" w:rsidRDefault="009E12B1" w:rsidP="009E12B1">
      <w:pPr>
        <w:spacing w:after="60" w:line="240" w:lineRule="auto"/>
        <w:rPr>
          <w:rFonts w:cs="Arial"/>
        </w:rPr>
      </w:pPr>
      <w:r w:rsidRPr="009E12B1">
        <w:rPr>
          <w:rFonts w:cs="Arial"/>
          <w:color w:val="000000"/>
        </w:rPr>
        <w:t>This is where I developed the ability to connect customer requirements, system architecture, interface documents, cable/interconnect constraints, testing evidence and customer communication into one practical execution flow.</w:t>
      </w:r>
    </w:p>
    <w:p w14:paraId="7DE45028" w14:textId="77777777" w:rsidR="00F71536" w:rsidRPr="009E12B1" w:rsidRDefault="00554F49" w:rsidP="009E12B1">
      <w:pPr>
        <w:spacing w:before="100" w:after="60" w:line="240" w:lineRule="auto"/>
        <w:rPr>
          <w:rFonts w:cs="Arial"/>
        </w:rPr>
      </w:pPr>
      <w:r w:rsidRPr="009E12B1">
        <w:rPr>
          <w:rFonts w:cs="Arial"/>
          <w:b/>
          <w:color w:val="1F4E79"/>
          <w:sz w:val="22"/>
        </w:rPr>
        <w:t>2. Reason for Interest in ITT Cannon FAE Role</w:t>
      </w:r>
    </w:p>
    <w:p w14:paraId="499CA617" w14:textId="77777777" w:rsidR="009E12B1" w:rsidRPr="009E12B1" w:rsidRDefault="009E12B1" w:rsidP="009E12B1">
      <w:pPr>
        <w:spacing w:after="60" w:line="240" w:lineRule="auto"/>
        <w:rPr>
          <w:rFonts w:cs="Arial"/>
          <w:color w:val="000000"/>
        </w:rPr>
      </w:pPr>
      <w:r w:rsidRPr="009E12B1">
        <w:rPr>
          <w:rFonts w:cs="Arial"/>
          <w:color w:val="000000"/>
        </w:rPr>
        <w:t>I am interested in ITT Cannon Connector Korea because the FAE role is exactly the type of position where my background can create value: customer engineering engagement, application requirement capture, technical solution recommendation, issue solving, design-in support and cross-functional coordination.</w:t>
      </w:r>
    </w:p>
    <w:p w14:paraId="3AE4134E" w14:textId="27C3029D" w:rsidR="00F71536" w:rsidRPr="009E12B1" w:rsidRDefault="009E12B1" w:rsidP="009E12B1">
      <w:pPr>
        <w:spacing w:after="60" w:line="240" w:lineRule="auto"/>
        <w:rPr>
          <w:rFonts w:cs="Arial"/>
        </w:rPr>
      </w:pPr>
      <w:r w:rsidRPr="009E12B1">
        <w:rPr>
          <w:rFonts w:cs="Arial"/>
          <w:color w:val="000000"/>
        </w:rPr>
        <w:t xml:space="preserve">ITT Cannon’s focus on </w:t>
      </w:r>
      <w:r w:rsidRPr="009E12B1">
        <w:rPr>
          <w:rFonts w:cs="Arial"/>
          <w:b/>
          <w:color w:val="000000"/>
        </w:rPr>
        <w:t>harsh-environment connectors</w:t>
      </w:r>
      <w:r w:rsidRPr="009E12B1">
        <w:rPr>
          <w:rFonts w:cs="Arial"/>
          <w:color w:val="000000"/>
        </w:rPr>
        <w:t xml:space="preserve"> for aerospace, defense, transportation, industrial, energy storage, medical and automotive applications is closely connected to my long experience with high-reliability systems.</w:t>
      </w:r>
    </w:p>
    <w:p w14:paraId="34DE8C5F" w14:textId="77777777" w:rsidR="009E12B1" w:rsidRPr="009E12B1" w:rsidRDefault="009E12B1" w:rsidP="009E12B1">
      <w:pPr>
        <w:spacing w:after="60" w:line="240" w:lineRule="auto"/>
        <w:rPr>
          <w:rFonts w:cs="Arial"/>
          <w:color w:val="000000"/>
        </w:rPr>
      </w:pPr>
      <w:r w:rsidRPr="009E12B1">
        <w:rPr>
          <w:rFonts w:cs="Arial"/>
          <w:color w:val="000000"/>
        </w:rPr>
        <w:t>For more than 15 years, I worked with military shipboard and submarine systems where cabling, RF antenna interfaces, equipment connectors, power/control/signal lines, EMI/EMC awareness, installation restrictions and documented acceptance evidence were critical.</w:t>
      </w:r>
    </w:p>
    <w:p w14:paraId="3B5ECE9D" w14:textId="77777777" w:rsidR="009E12B1" w:rsidRPr="009E12B1" w:rsidRDefault="009E12B1" w:rsidP="009E12B1">
      <w:pPr>
        <w:spacing w:after="60" w:line="240" w:lineRule="auto"/>
        <w:rPr>
          <w:rFonts w:cs="Arial"/>
          <w:color w:val="000000"/>
        </w:rPr>
      </w:pPr>
      <w:r w:rsidRPr="009E12B1">
        <w:rPr>
          <w:rFonts w:cs="Arial"/>
          <w:color w:val="000000"/>
        </w:rPr>
        <w:t>At Genohco, I added defense/aerospace electronics experience through RFP analysis, technical proposals, design review, EMI/EMC planning and external test coordination.</w:t>
      </w:r>
    </w:p>
    <w:p w14:paraId="5AC56C14" w14:textId="2817647C" w:rsidR="00F71536" w:rsidRPr="009E12B1" w:rsidRDefault="009E12B1" w:rsidP="009E12B1">
      <w:pPr>
        <w:spacing w:after="60" w:line="240" w:lineRule="auto"/>
        <w:rPr>
          <w:rFonts w:cs="Arial"/>
        </w:rPr>
      </w:pPr>
      <w:r w:rsidRPr="009E12B1">
        <w:rPr>
          <w:rFonts w:cs="Arial"/>
          <w:color w:val="000000"/>
        </w:rPr>
        <w:t>At Intellian, I worked with LEO satellite terminal integration and global customer technical support, where RF/antenna, power/control, network/data interfaces, software logs, production history and customer field conditions had to be analyzed together.</w:t>
      </w:r>
    </w:p>
    <w:p w14:paraId="62D025D0" w14:textId="77777777" w:rsidR="00F71536" w:rsidRPr="009E12B1" w:rsidRDefault="00554F49" w:rsidP="009E12B1">
      <w:pPr>
        <w:spacing w:after="60" w:line="240" w:lineRule="auto"/>
        <w:rPr>
          <w:rFonts w:cs="Arial"/>
        </w:rPr>
      </w:pPr>
      <w:r w:rsidRPr="009E12B1">
        <w:rPr>
          <w:rFonts w:cs="Arial"/>
          <w:color w:val="000000"/>
        </w:rPr>
        <w:t>These experiences align strongly with ITT Cannon FAE responsibilities: recommending products and technical solutions, identifying system design requirements and unmet technical challenges, capturing Voice of Customer, acting as the technical point of contact between customer engineering and internal teams, solving application/product issues with R&amp;D support, and developing technical solutions to support design wins.</w:t>
      </w:r>
    </w:p>
    <w:p w14:paraId="664781A4" w14:textId="77777777" w:rsidR="00F71536" w:rsidRPr="009E12B1" w:rsidRDefault="00554F49" w:rsidP="009E12B1">
      <w:pPr>
        <w:spacing w:before="100" w:after="60" w:line="240" w:lineRule="auto"/>
        <w:rPr>
          <w:rFonts w:cs="Arial"/>
        </w:rPr>
      </w:pPr>
      <w:r w:rsidRPr="009E12B1">
        <w:rPr>
          <w:rFonts w:cs="Arial"/>
          <w:b/>
          <w:color w:val="1F4E79"/>
          <w:sz w:val="22"/>
        </w:rPr>
        <w:t>3. FAE-Relevant Working Style and Strengths</w:t>
      </w:r>
    </w:p>
    <w:p w14:paraId="71100B82" w14:textId="77777777" w:rsidR="009E12B1" w:rsidRPr="009E12B1" w:rsidRDefault="009E12B1" w:rsidP="009E12B1">
      <w:pPr>
        <w:spacing w:after="60" w:line="240" w:lineRule="auto"/>
        <w:rPr>
          <w:rFonts w:cs="Arial"/>
          <w:color w:val="000000"/>
        </w:rPr>
      </w:pPr>
      <w:r w:rsidRPr="009E12B1">
        <w:rPr>
          <w:rFonts w:cs="Arial"/>
          <w:color w:val="000000"/>
        </w:rPr>
        <w:t xml:space="preserve">My strongest working style is </w:t>
      </w:r>
      <w:r w:rsidRPr="009E12B1">
        <w:rPr>
          <w:rFonts w:cs="Arial"/>
          <w:b/>
          <w:color w:val="000000"/>
        </w:rPr>
        <w:t>evidence-based problem solving</w:t>
      </w:r>
      <w:r w:rsidRPr="009E12B1">
        <w:rPr>
          <w:rFonts w:cs="Arial"/>
          <w:color w:val="000000"/>
        </w:rPr>
        <w:t>. When an issue occurs, I do not stop at describing the symptom.</w:t>
      </w:r>
    </w:p>
    <w:p w14:paraId="2808537A" w14:textId="77777777" w:rsidR="009E12B1" w:rsidRPr="009E12B1" w:rsidRDefault="009E12B1" w:rsidP="009E12B1">
      <w:pPr>
        <w:spacing w:after="60" w:line="240" w:lineRule="auto"/>
        <w:rPr>
          <w:rFonts w:cs="Arial"/>
          <w:color w:val="000000"/>
        </w:rPr>
      </w:pPr>
      <w:r w:rsidRPr="009E12B1">
        <w:rPr>
          <w:rFonts w:cs="Arial"/>
          <w:color w:val="000000"/>
        </w:rPr>
        <w:t>I confirm the operating condition, collect logs and measurements, define reproduction criteria, separate possible causes, coordinate the responsible technical owner, verify corrective actions, and document the result in a way that the customer and internal teams can understand.</w:t>
      </w:r>
    </w:p>
    <w:p w14:paraId="60454BB0" w14:textId="1383CF7C" w:rsidR="00F71536" w:rsidRPr="009E12B1" w:rsidRDefault="009E12B1" w:rsidP="009E12B1">
      <w:pPr>
        <w:spacing w:after="60" w:line="240" w:lineRule="auto"/>
        <w:rPr>
          <w:rFonts w:cs="Arial"/>
        </w:rPr>
      </w:pPr>
      <w:r w:rsidRPr="009E12B1">
        <w:rPr>
          <w:rFonts w:cs="Arial"/>
          <w:color w:val="000000"/>
        </w:rPr>
        <w:t>This approach is directly applicable to ITT Cannon customer application issues and R&amp;D-supported troubleshooting.</w:t>
      </w:r>
    </w:p>
    <w:p w14:paraId="12131467" w14:textId="77777777" w:rsidR="009E12B1" w:rsidRPr="009E12B1" w:rsidRDefault="009E12B1" w:rsidP="009E12B1">
      <w:pPr>
        <w:spacing w:after="60" w:line="240" w:lineRule="auto"/>
        <w:rPr>
          <w:rFonts w:cs="Arial"/>
          <w:color w:val="000000"/>
        </w:rPr>
      </w:pPr>
      <w:r w:rsidRPr="009E12B1">
        <w:rPr>
          <w:rFonts w:cs="Arial"/>
          <w:color w:val="000000"/>
        </w:rPr>
        <w:t>I am also comfortable working between customer engineering and internal cross-functional teams. In my previous roles, I coordinated with Navy users, shipyards, inspectors, subcontractors, suppliers, production, quality, procurement, engineering teams and global customers.</w:t>
      </w:r>
    </w:p>
    <w:p w14:paraId="5D759A58" w14:textId="01027668" w:rsidR="00F71536" w:rsidRPr="009E12B1" w:rsidRDefault="009E12B1" w:rsidP="009E12B1">
      <w:pPr>
        <w:spacing w:after="60" w:line="240" w:lineRule="auto"/>
        <w:rPr>
          <w:rFonts w:cs="Arial"/>
        </w:rPr>
      </w:pPr>
      <w:r w:rsidRPr="009E12B1">
        <w:rPr>
          <w:rFonts w:cs="Arial"/>
          <w:color w:val="000000"/>
        </w:rPr>
        <w:t>I understand that an FAE must not only know the product but also manage communication, clarify ownership, protect schedule, reduce customer risk and help internal teams make decisions based on facts.</w:t>
      </w:r>
    </w:p>
    <w:p w14:paraId="5ABC2E3E" w14:textId="77777777" w:rsidR="009E12B1" w:rsidRPr="009E12B1" w:rsidRDefault="009E12B1" w:rsidP="009E12B1">
      <w:pPr>
        <w:spacing w:after="60" w:line="240" w:lineRule="auto"/>
        <w:rPr>
          <w:rFonts w:cs="Arial"/>
          <w:color w:val="000000"/>
        </w:rPr>
      </w:pPr>
      <w:r w:rsidRPr="009E12B1">
        <w:rPr>
          <w:rFonts w:cs="Arial"/>
          <w:color w:val="000000"/>
        </w:rPr>
        <w:t>In addition, I have a practical technical proposal and presentation background. I have prepared technical proposals, project execution plans, WBS schedules, cost estimates, test procedures, result reports, issue summaries and customer-facing evidence packages.</w:t>
      </w:r>
    </w:p>
    <w:p w14:paraId="03AF0208" w14:textId="0046EBC0" w:rsidR="00F71536" w:rsidRPr="009E12B1" w:rsidRDefault="009E12B1" w:rsidP="009E12B1">
      <w:pPr>
        <w:spacing w:after="60" w:line="240" w:lineRule="auto"/>
        <w:rPr>
          <w:rFonts w:cs="Arial"/>
        </w:rPr>
      </w:pPr>
      <w:r w:rsidRPr="009E12B1">
        <w:rPr>
          <w:rFonts w:cs="Arial"/>
          <w:color w:val="000000"/>
        </w:rPr>
        <w:t>This experience can support ITT Cannon product capability presentations, technical solution proposals and design-in discussions.</w:t>
      </w:r>
    </w:p>
    <w:p w14:paraId="306B20BF" w14:textId="77777777" w:rsidR="00666E5B" w:rsidRPr="00666E5B" w:rsidRDefault="00666E5B" w:rsidP="00666E5B">
      <w:pPr>
        <w:spacing w:after="60" w:line="240" w:lineRule="auto"/>
        <w:rPr>
          <w:rFonts w:cs="Arial"/>
          <w:color w:val="1F4E79"/>
        </w:rPr>
      </w:pPr>
      <w:r w:rsidRPr="00666E5B">
        <w:rPr>
          <w:rFonts w:cs="Arial"/>
          <w:color w:val="1F4E79"/>
        </w:rPr>
        <w:t>These working habits also map to ITT's purpose, "</w:t>
      </w:r>
      <w:r w:rsidRPr="00666E5B">
        <w:rPr>
          <w:rFonts w:cs="Arial"/>
          <w:b/>
          <w:color w:val="1F4E79"/>
        </w:rPr>
        <w:t>We Solve It</w:t>
      </w:r>
      <w:r w:rsidRPr="00666E5B">
        <w:rPr>
          <w:rFonts w:cs="Arial"/>
          <w:color w:val="1F4E79"/>
        </w:rPr>
        <w:t xml:space="preserve">," and its guiding principles. My defense and naval background is grounded in </w:t>
      </w:r>
      <w:r w:rsidRPr="00666E5B">
        <w:rPr>
          <w:rFonts w:cs="Arial"/>
          <w:b/>
          <w:color w:val="1F4E79"/>
        </w:rPr>
        <w:t>Impeccable Character</w:t>
      </w:r>
      <w:r w:rsidRPr="00666E5B">
        <w:rPr>
          <w:rFonts w:cs="Arial"/>
          <w:color w:val="1F4E79"/>
        </w:rPr>
        <w:t xml:space="preserve"> - integrity, accurate documentation and verifiable acceptance evidence. I apply </w:t>
      </w:r>
      <w:r w:rsidRPr="00666E5B">
        <w:rPr>
          <w:rFonts w:cs="Arial"/>
          <w:b/>
          <w:color w:val="1F4E79"/>
        </w:rPr>
        <w:t>Bold Thinking</w:t>
      </w:r>
      <w:r w:rsidRPr="00666E5B">
        <w:rPr>
          <w:rFonts w:cs="Arial"/>
          <w:color w:val="1F4E79"/>
        </w:rPr>
        <w:t xml:space="preserve"> by taking on unmet technical challenges, capturing Voice of Customer and turning field symptoms into practical design-in solutions. And I rely on </w:t>
      </w:r>
      <w:r w:rsidRPr="00666E5B">
        <w:rPr>
          <w:rFonts w:cs="Arial"/>
          <w:b/>
          <w:color w:val="1F4E79"/>
        </w:rPr>
        <w:t>Collective Know-How</w:t>
      </w:r>
      <w:r w:rsidRPr="00666E5B">
        <w:rPr>
          <w:rFonts w:cs="Arial"/>
          <w:color w:val="1F4E79"/>
        </w:rPr>
        <w:t>, working as the technical bridge across customer engineering, sales, R&amp;D, product management, quality and production to deliver results from concept through production.</w:t>
      </w:r>
    </w:p>
    <w:p w14:paraId="6BED9B22" w14:textId="7AEB500E" w:rsidR="00F71536" w:rsidRPr="009E12B1" w:rsidRDefault="00554F49" w:rsidP="009E12B1">
      <w:pPr>
        <w:spacing w:before="100" w:after="60" w:line="240" w:lineRule="auto"/>
        <w:rPr>
          <w:rFonts w:cs="Arial"/>
        </w:rPr>
      </w:pPr>
      <w:r w:rsidRPr="009E12B1">
        <w:rPr>
          <w:rFonts w:cs="Arial"/>
          <w:b/>
          <w:color w:val="1F4E79"/>
          <w:sz w:val="22"/>
        </w:rPr>
        <w:t>4. Contribution After Joining ITT Cannon</w:t>
      </w:r>
    </w:p>
    <w:p w14:paraId="27F00D52" w14:textId="77777777" w:rsidR="009E12B1" w:rsidRPr="009E12B1" w:rsidRDefault="009E12B1" w:rsidP="009E12B1">
      <w:pPr>
        <w:spacing w:after="60" w:line="240" w:lineRule="auto"/>
        <w:rPr>
          <w:rFonts w:cs="Arial"/>
        </w:rPr>
      </w:pPr>
      <w:r w:rsidRPr="009E12B1">
        <w:rPr>
          <w:rFonts w:cs="Arial"/>
        </w:rPr>
        <w:t xml:space="preserve">If selected, I would first focus on understanding ITT Cannon's connector product portfolio and customer application strategy, especially harsh-environment circular connectors, military/aerospace connector families, D-Sub and high-density interface concepts, electrical cabling and cable assembly solutions, high-power and high-speed data transfer </w:t>
      </w:r>
      <w:r w:rsidRPr="009E12B1">
        <w:rPr>
          <w:rFonts w:cs="Arial"/>
        </w:rPr>
        <w:lastRenderedPageBreak/>
        <w:t>applications, material options, sealing/shielding requirements, manufacturing constraints, design-in processes and internal escalation routes.</w:t>
      </w:r>
    </w:p>
    <w:p w14:paraId="15656A54" w14:textId="71D49479" w:rsidR="00F71536" w:rsidRPr="009E12B1" w:rsidRDefault="009E12B1" w:rsidP="009E12B1">
      <w:pPr>
        <w:spacing w:after="60" w:line="240" w:lineRule="auto"/>
        <w:rPr>
          <w:rFonts w:cs="Arial"/>
        </w:rPr>
      </w:pPr>
      <w:r w:rsidRPr="009E12B1">
        <w:rPr>
          <w:rFonts w:cs="Arial"/>
        </w:rPr>
        <w:t>I would also quickly learn ITT's customer engagement model, sales support process, R&amp;D interface, product management expectations, quality documentation and operations flow.</w:t>
      </w:r>
    </w:p>
    <w:p w14:paraId="2201F425" w14:textId="77777777" w:rsidR="009E12B1" w:rsidRPr="009E12B1" w:rsidRDefault="009E12B1" w:rsidP="009E12B1">
      <w:pPr>
        <w:spacing w:after="60" w:line="240" w:lineRule="auto"/>
        <w:rPr>
          <w:rFonts w:cs="Arial"/>
          <w:color w:val="000000"/>
        </w:rPr>
      </w:pPr>
      <w:r w:rsidRPr="009E12B1">
        <w:rPr>
          <w:rFonts w:cs="Arial"/>
          <w:color w:val="000000"/>
        </w:rPr>
        <w:t>After onboarding, I can contribute in three areas. First, I can support customer requirement capture by asking application-level questions around environment, cable routing, power/signal/data requirements, RF/network constraints, mating cycles, maintainability, installation restrictions and acceptance criteria.</w:t>
      </w:r>
    </w:p>
    <w:p w14:paraId="017EEAAB" w14:textId="77777777" w:rsidR="009E12B1" w:rsidRPr="009E12B1" w:rsidRDefault="009E12B1" w:rsidP="009E12B1">
      <w:pPr>
        <w:spacing w:after="60" w:line="240" w:lineRule="auto"/>
        <w:rPr>
          <w:rFonts w:cs="Arial"/>
          <w:color w:val="000000"/>
        </w:rPr>
      </w:pPr>
      <w:r w:rsidRPr="009E12B1">
        <w:rPr>
          <w:rFonts w:cs="Arial"/>
          <w:color w:val="000000"/>
        </w:rPr>
        <w:t>Second, I can support application issue solving by organizing symptoms, reproduction data, measurements, field conditions, corrective actions and re-test evidence for ITT engineering and customer teams.</w:t>
      </w:r>
    </w:p>
    <w:p w14:paraId="6EACDF78" w14:textId="7CFD5824" w:rsidR="00F71536" w:rsidRPr="009E12B1" w:rsidRDefault="009E12B1" w:rsidP="009E12B1">
      <w:pPr>
        <w:spacing w:after="60" w:line="240" w:lineRule="auto"/>
        <w:rPr>
          <w:rFonts w:cs="Arial"/>
        </w:rPr>
      </w:pPr>
      <w:r w:rsidRPr="009E12B1">
        <w:rPr>
          <w:rFonts w:cs="Arial"/>
          <w:color w:val="000000"/>
        </w:rPr>
        <w:t>Third, I can support design-win activities by translating customer pain points into practical technical solution proposals and by communicating ITT Cannon’s value in a customer-specific manner.</w:t>
      </w:r>
    </w:p>
    <w:p w14:paraId="7905FF51" w14:textId="77777777" w:rsidR="00F71536" w:rsidRPr="009E12B1" w:rsidRDefault="00554F49" w:rsidP="009E12B1">
      <w:pPr>
        <w:spacing w:after="60" w:line="240" w:lineRule="auto"/>
        <w:rPr>
          <w:rFonts w:cs="Arial"/>
        </w:rPr>
      </w:pPr>
      <w:r w:rsidRPr="009E12B1">
        <w:rPr>
          <w:rFonts w:cs="Arial"/>
          <w:color w:val="000000"/>
        </w:rPr>
        <w:t>I am fully willing to travel periodically up to 50% and to work independently with strong ownership. My goal is to become a reliable FAE who helps ITT Cannon Korea earn customer trust, resolve application issues quickly, and secure new design opportunities in Aerospace &amp; Defense and other harsh-environment markets.</w:t>
      </w:r>
    </w:p>
    <w:p w14:paraId="7B86DE03" w14:textId="4073A49F" w:rsidR="00554F49" w:rsidRPr="009E12B1" w:rsidRDefault="00554F49" w:rsidP="009E12B1">
      <w:pPr>
        <w:spacing w:after="60" w:line="240" w:lineRule="auto"/>
        <w:rPr>
          <w:rFonts w:cs="Arial"/>
        </w:rPr>
      </w:pPr>
    </w:p>
    <w:sectPr w:rsidR="00554F49" w:rsidRPr="009E12B1" w:rsidSect="00034616">
      <w:footerReference w:type="default" r:id="rId9"/>
      <w:pgSz w:w="11906" w:h="16838"/>
      <w:pgMar w:top="709" w:right="709" w:bottom="709"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28E41" w14:textId="77777777" w:rsidR="000F756E" w:rsidRDefault="000F756E">
      <w:pPr>
        <w:spacing w:after="0" w:line="240" w:lineRule="auto"/>
      </w:pPr>
      <w:r>
        <w:separator/>
      </w:r>
    </w:p>
  </w:endnote>
  <w:endnote w:type="continuationSeparator" w:id="0">
    <w:p w14:paraId="48AA9305" w14:textId="77777777" w:rsidR="000F756E" w:rsidRDefault="000F75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맑은 고딕">
    <w:altName w:val="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E4280" w14:textId="77777777" w:rsidR="00F71536" w:rsidRDefault="00554F49">
    <w:pPr>
      <w:pStyle w:val="a6"/>
      <w:jc w:val="center"/>
    </w:pPr>
    <w:r>
      <w:rPr>
        <w:color w:val="666666"/>
        <w:sz w:val="16"/>
      </w:rPr>
      <w:t>Joonha Lee | ITT Cannon Field Application Engineer (FAE) Resume | leejunha781@gmail.com | +82-10-2731-4581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57B67" w14:textId="77777777" w:rsidR="000F756E" w:rsidRDefault="000F756E">
      <w:pPr>
        <w:spacing w:after="0" w:line="240" w:lineRule="auto"/>
      </w:pPr>
      <w:r>
        <w:separator/>
      </w:r>
    </w:p>
  </w:footnote>
  <w:footnote w:type="continuationSeparator" w:id="0">
    <w:p w14:paraId="691A3344" w14:textId="77777777" w:rsidR="000F756E" w:rsidRDefault="000F75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8479371">
    <w:abstractNumId w:val="8"/>
  </w:num>
  <w:num w:numId="2" w16cid:durableId="1446997075">
    <w:abstractNumId w:val="6"/>
  </w:num>
  <w:num w:numId="3" w16cid:durableId="487138702">
    <w:abstractNumId w:val="5"/>
  </w:num>
  <w:num w:numId="4" w16cid:durableId="333194034">
    <w:abstractNumId w:val="4"/>
  </w:num>
  <w:num w:numId="5" w16cid:durableId="423572203">
    <w:abstractNumId w:val="7"/>
  </w:num>
  <w:num w:numId="6" w16cid:durableId="416557312">
    <w:abstractNumId w:val="3"/>
  </w:num>
  <w:num w:numId="7" w16cid:durableId="1604536877">
    <w:abstractNumId w:val="2"/>
  </w:num>
  <w:num w:numId="8" w16cid:durableId="469980879">
    <w:abstractNumId w:val="1"/>
  </w:num>
  <w:num w:numId="9" w16cid:durableId="28832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7F1"/>
    <w:rsid w:val="000F756E"/>
    <w:rsid w:val="0015074B"/>
    <w:rsid w:val="00154FA2"/>
    <w:rsid w:val="001737FD"/>
    <w:rsid w:val="0023013B"/>
    <w:rsid w:val="0029639D"/>
    <w:rsid w:val="002D05E3"/>
    <w:rsid w:val="002E6779"/>
    <w:rsid w:val="00326F90"/>
    <w:rsid w:val="00554F49"/>
    <w:rsid w:val="00666E5B"/>
    <w:rsid w:val="007866EE"/>
    <w:rsid w:val="007A3E3E"/>
    <w:rsid w:val="007E6A68"/>
    <w:rsid w:val="009E12B1"/>
    <w:rsid w:val="00A73EAC"/>
    <w:rsid w:val="00AA1D8D"/>
    <w:rsid w:val="00AB1E5F"/>
    <w:rsid w:val="00B47730"/>
    <w:rsid w:val="00B519F1"/>
    <w:rsid w:val="00BE77B5"/>
    <w:rsid w:val="00CB0664"/>
    <w:rsid w:val="00D5472E"/>
    <w:rsid w:val="00D74D76"/>
    <w:rsid w:val="00E13050"/>
    <w:rsid w:val="00E16532"/>
    <w:rsid w:val="00E571D4"/>
    <w:rsid w:val="00EE2295"/>
    <w:rsid w:val="00F37D3D"/>
    <w:rsid w:val="00F715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1C798D"/>
  <w14:defaultImageDpi w14:val="300"/>
  <w15:docId w15:val="{B03E4224-6FE5-464C-80AF-282C08780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eastAsia="Arial" w:hAnsi="Arial"/>
      <w:sz w:val="20"/>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4042</Words>
  <Characters>29177</Characters>
  <Application>Microsoft Office Word</Application>
  <DocSecurity>0</DocSecurity>
  <Lines>504</Lines>
  <Paragraphs>257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Joonha Lee</dc:creator>
  <cp:keywords/>
  <dc:description>generated by python-docx</dc:description>
  <cp:lastModifiedBy>유선 류</cp:lastModifiedBy>
  <cp:revision>12</cp:revision>
  <cp:lastPrinted>2026-06-05T04:52:00Z</cp:lastPrinted>
  <dcterms:created xsi:type="dcterms:W3CDTF">2013-12-23T23:15:00Z</dcterms:created>
  <dcterms:modified xsi:type="dcterms:W3CDTF">2026-06-05T05:13:00Z</dcterms:modified>
  <cp:category/>
</cp:coreProperties>
</file>