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jc w:val="both"/>
        <w:rPr>
          <w:rFonts w:ascii="Malgun Gothic" w:cs="Malgun Gothic" w:eastAsia="Malgun Gothic" w:hAnsi="Malgun Gothic"/>
          <w:b w:val="1"/>
          <w:sz w:val="48"/>
          <w:szCs w:val="48"/>
        </w:rPr>
      </w:pPr>
      <w:r w:rsidDel="00000000" w:rsidR="00000000" w:rsidRPr="00000000">
        <w:rPr>
          <w:rtl w:val="0"/>
        </w:rPr>
      </w:r>
    </w:p>
    <w:p w:rsidR="00000000" w:rsidDel="00000000" w:rsidP="00000000" w:rsidRDefault="00000000" w:rsidRPr="00000000" w14:paraId="00000002">
      <w:pPr>
        <w:widowControl w:val="0"/>
        <w:spacing w:after="200" w:line="276" w:lineRule="auto"/>
        <w:jc w:val="center"/>
        <w:rPr>
          <w:rFonts w:ascii="Malgun Gothic" w:cs="Malgun Gothic" w:eastAsia="Malgun Gothic" w:hAnsi="Malgun Gothic"/>
          <w:b w:val="1"/>
          <w:sz w:val="56"/>
          <w:szCs w:val="56"/>
        </w:rPr>
      </w:pPr>
      <w:r w:rsidDel="00000000" w:rsidR="00000000" w:rsidRPr="00000000">
        <w:rPr>
          <w:rFonts w:ascii="Malgun Gothic" w:cs="Malgun Gothic" w:eastAsia="Malgun Gothic" w:hAnsi="Malgun Gothic"/>
          <w:b w:val="1"/>
          <w:sz w:val="56"/>
          <w:szCs w:val="56"/>
          <w:rtl w:val="0"/>
        </w:rPr>
        <w:t xml:space="preserve">잉카 프로젝트 보고서</w:t>
      </w:r>
    </w:p>
    <w:p w:rsidR="00000000" w:rsidDel="00000000" w:rsidP="00000000" w:rsidRDefault="00000000" w:rsidRPr="00000000" w14:paraId="00000003">
      <w:pPr>
        <w:widowControl w:val="0"/>
        <w:spacing w:after="200" w:line="276" w:lineRule="auto"/>
        <w:jc w:val="center"/>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악성IP 시각화</w:t>
      </w:r>
    </w:p>
    <w:p w:rsidR="00000000" w:rsidDel="00000000" w:rsidP="00000000" w:rsidRDefault="00000000" w:rsidRPr="00000000" w14:paraId="00000004">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5">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6">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7">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8">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9">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A">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B">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C">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D">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E">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F">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0">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1">
      <w:pPr>
        <w:widowControl w:val="0"/>
        <w:spacing w:after="200" w:line="276"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Malgun Gothic" w:cs="Malgun Gothic" w:eastAsia="Malgun Gothic" w:hAnsi="Malgun Gothic"/>
          <w:sz w:val="56"/>
          <w:szCs w:val="56"/>
        </w:rPr>
      </w:pPr>
      <w:r w:rsidDel="00000000" w:rsidR="00000000" w:rsidRPr="00000000">
        <w:rPr>
          <w:rFonts w:ascii="Malgun Gothic" w:cs="Malgun Gothic" w:eastAsia="Malgun Gothic" w:hAnsi="Malgun Gothic"/>
          <w:sz w:val="32"/>
          <w:szCs w:val="32"/>
          <w:rtl w:val="0"/>
        </w:rPr>
        <w:t xml:space="preserve">2조 : 안위재, 이유탁, 이주섭</w:t>
      </w:r>
      <w:r w:rsidDel="00000000" w:rsidR="00000000" w:rsidRPr="00000000">
        <w:rPr>
          <w:rFonts w:ascii="Malgun Gothic" w:cs="Malgun Gothic" w:eastAsia="Malgun Gothic" w:hAnsi="Malgun Gothic"/>
          <w:sz w:val="56"/>
          <w:szCs w:val="56"/>
          <w:rtl w:val="0"/>
        </w:rPr>
        <w:t xml:space="preserve">      </w:t>
      </w:r>
    </w:p>
    <w:p w:rsidR="00000000" w:rsidDel="00000000" w:rsidP="00000000" w:rsidRDefault="00000000" w:rsidRPr="00000000" w14:paraId="00000013">
      <w:pPr>
        <w:spacing w:line="480" w:lineRule="auto"/>
        <w:ind w:left="0" w:firstLine="0"/>
        <w:jc w:val="center"/>
        <w:rPr>
          <w:sz w:val="80"/>
          <w:szCs w:val="80"/>
        </w:rPr>
      </w:pPr>
      <w:r w:rsidDel="00000000" w:rsidR="00000000" w:rsidRPr="00000000">
        <w:rPr>
          <w:rFonts w:ascii="Arial Unicode MS" w:cs="Arial Unicode MS" w:eastAsia="Arial Unicode MS" w:hAnsi="Arial Unicode MS"/>
          <w:sz w:val="80"/>
          <w:szCs w:val="80"/>
          <w:rtl w:val="0"/>
        </w:rPr>
        <w:t xml:space="preserve">목차</w:t>
      </w:r>
    </w:p>
    <w:p w:rsidR="00000000" w:rsidDel="00000000" w:rsidP="00000000" w:rsidRDefault="00000000" w:rsidRPr="00000000" w14:paraId="00000014">
      <w:pPr>
        <w:spacing w:line="480" w:lineRule="auto"/>
        <w:jc w:val="center"/>
        <w:rPr>
          <w:sz w:val="80"/>
          <w:szCs w:val="8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480" w:lineRule="auto"/>
            <w:rPr>
              <w:b w:val="1"/>
              <w:color w:val="000000"/>
              <w:sz w:val="40"/>
              <w:szCs w:val="40"/>
              <w:u w:val="none"/>
            </w:rPr>
          </w:pPr>
          <w:r w:rsidDel="00000000" w:rsidR="00000000" w:rsidRPr="00000000">
            <w:fldChar w:fldCharType="begin"/>
            <w:instrText xml:space="preserve"> TOC \h \u \z \t "Heading 1,1,Heading 2,2,Heading 3,3,Heading 4,4,Heading 5,5,Heading 6,6,"</w:instrText>
            <w:fldChar w:fldCharType="separate"/>
          </w:r>
          <w:hyperlink w:anchor="_634kjp3joboc">
            <w:r w:rsidDel="00000000" w:rsidR="00000000" w:rsidRPr="00000000">
              <w:rPr>
                <w:b w:val="1"/>
                <w:color w:val="000000"/>
                <w:sz w:val="40"/>
                <w:szCs w:val="40"/>
                <w:u w:val="none"/>
                <w:rtl w:val="0"/>
              </w:rPr>
              <w:t xml:space="preserve">1. 서론</w:t>
              <w:tab/>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480" w:lineRule="auto"/>
            <w:ind w:left="360" w:firstLine="0"/>
            <w:rPr>
              <w:color w:val="000000"/>
              <w:u w:val="none"/>
            </w:rPr>
          </w:pPr>
          <w:hyperlink w:anchor="_tz0p49xiy8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개요</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480" w:lineRule="auto"/>
            <w:rPr>
              <w:b w:val="1"/>
              <w:color w:val="000000"/>
              <w:u w:val="none"/>
            </w:rPr>
          </w:pPr>
          <w:hyperlink w:anchor="_yahf33691y0t">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2. 본론</w:t>
              <w:tab/>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480" w:lineRule="auto"/>
            <w:ind w:left="360" w:firstLine="0"/>
            <w:rPr>
              <w:color w:val="000000"/>
              <w:u w:val="none"/>
            </w:rPr>
          </w:pPr>
          <w:hyperlink w:anchor="_8m1srl7los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프로젝트 목표</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480" w:lineRule="auto"/>
            <w:ind w:left="360" w:firstLine="0"/>
            <w:rPr>
              <w:color w:val="000000"/>
              <w:u w:val="none"/>
            </w:rPr>
          </w:pPr>
          <w:hyperlink w:anchor="_5sz5q9t509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요구 사항</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480" w:lineRule="auto"/>
            <w:ind w:left="360" w:firstLine="0"/>
            <w:rPr>
              <w:color w:val="000000"/>
              <w:u w:val="none"/>
            </w:rPr>
          </w:pPr>
          <w:hyperlink w:anchor="_eerzy5m3se0x">
            <w:r w:rsidDel="00000000" w:rsidR="00000000" w:rsidRPr="00000000">
              <w:rPr>
                <w:color w:val="000000"/>
                <w:u w:val="none"/>
                <w:rtl w:val="0"/>
              </w:rPr>
              <w:t xml:space="preserve">c. 목업</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480" w:lineRule="auto"/>
            <w:ind w:left="360" w:firstLine="0"/>
            <w:rPr>
              <w:color w:val="000000"/>
              <w:u w:val="none"/>
            </w:rPr>
          </w:pPr>
          <w:hyperlink w:anchor="_6xjw7jl6cy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프로젝트 일정</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480" w:lineRule="auto"/>
            <w:ind w:left="360" w:firstLine="0"/>
            <w:rPr>
              <w:color w:val="000000"/>
              <w:u w:val="none"/>
            </w:rPr>
          </w:pPr>
          <w:hyperlink w:anchor="_wty51nm19u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프로젝트 결과</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480" w:lineRule="auto"/>
            <w:rPr>
              <w:b w:val="1"/>
              <w:color w:val="000000"/>
              <w:u w:val="none"/>
            </w:rPr>
          </w:pPr>
          <w:hyperlink w:anchor="_oxcxricyvr1i">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3. 결론</w:t>
              <w:tab/>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480" w:lineRule="auto"/>
            <w:ind w:left="360" w:firstLine="0"/>
            <w:rPr>
              <w:color w:val="000000"/>
              <w:u w:val="none"/>
            </w:rPr>
          </w:pPr>
          <w:hyperlink w:anchor="_sdt22ryu86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결과 분석</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480" w:lineRule="auto"/>
            <w:ind w:left="360" w:firstLine="0"/>
            <w:rPr>
              <w:color w:val="000000"/>
              <w:u w:val="none"/>
            </w:rPr>
          </w:pPr>
          <w:hyperlink w:anchor="_vrxglwchp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문제점 분석</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480" w:lineRule="auto"/>
            <w:rPr>
              <w:b w:val="1"/>
              <w:color w:val="000000"/>
              <w:u w:val="none"/>
            </w:rPr>
          </w:pPr>
          <w:hyperlink w:anchor="_2msww9q98ylf">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4. 고찰</w:t>
              <w:tab/>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480" w:lineRule="auto"/>
            <w:ind w:left="360" w:firstLine="0"/>
            <w:rPr>
              <w:color w:val="000000"/>
              <w:u w:val="none"/>
            </w:rPr>
          </w:pPr>
          <w:hyperlink w:anchor="_vho4dfnbz4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프로젝트 평가</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480" w:lineRule="auto"/>
        <w:jc w:val="left"/>
        <w:rPr>
          <w:sz w:val="80"/>
          <w:szCs w:val="80"/>
        </w:rPr>
      </w:pPr>
      <w:r w:rsidDel="00000000" w:rsidR="00000000" w:rsidRPr="00000000">
        <w:rPr>
          <w:rtl w:val="0"/>
        </w:rPr>
      </w:r>
    </w:p>
    <w:p w:rsidR="00000000" w:rsidDel="00000000" w:rsidP="00000000" w:rsidRDefault="00000000" w:rsidRPr="00000000" w14:paraId="00000023">
      <w:pPr>
        <w:spacing w:line="480" w:lineRule="auto"/>
        <w:jc w:val="left"/>
        <w:rPr>
          <w:sz w:val="80"/>
          <w:szCs w:val="80"/>
        </w:rPr>
      </w:pPr>
      <w:r w:rsidDel="00000000" w:rsidR="00000000" w:rsidRPr="00000000">
        <w:rPr>
          <w:rtl w:val="0"/>
        </w:rPr>
      </w:r>
    </w:p>
    <w:p w:rsidR="00000000" w:rsidDel="00000000" w:rsidP="00000000" w:rsidRDefault="00000000" w:rsidRPr="00000000" w14:paraId="00000024">
      <w:pPr>
        <w:pStyle w:val="Heading1"/>
        <w:numPr>
          <w:ilvl w:val="0"/>
          <w:numId w:val="4"/>
        </w:numPr>
        <w:spacing w:after="0" w:afterAutospacing="0" w:line="480" w:lineRule="auto"/>
        <w:ind w:left="-283.46456692913375" w:hanging="360"/>
        <w:rPr/>
      </w:pPr>
      <w:bookmarkStart w:colFirst="0" w:colLast="0" w:name="_634kjp3joboc" w:id="0"/>
      <w:bookmarkEnd w:id="0"/>
      <w:r w:rsidDel="00000000" w:rsidR="00000000" w:rsidRPr="00000000">
        <w:rPr>
          <w:rFonts w:ascii="Arial Unicode MS" w:cs="Arial Unicode MS" w:eastAsia="Arial Unicode MS" w:hAnsi="Arial Unicode MS"/>
          <w:rtl w:val="0"/>
        </w:rPr>
        <w:t xml:space="preserve">서론</w:t>
      </w:r>
    </w:p>
    <w:p w:rsidR="00000000" w:rsidDel="00000000" w:rsidP="00000000" w:rsidRDefault="00000000" w:rsidRPr="00000000" w14:paraId="00000025">
      <w:pPr>
        <w:pStyle w:val="Heading2"/>
        <w:numPr>
          <w:ilvl w:val="1"/>
          <w:numId w:val="4"/>
        </w:numPr>
        <w:spacing w:after="0" w:afterAutospacing="0" w:before="0" w:beforeAutospacing="0" w:line="480" w:lineRule="auto"/>
        <w:ind w:left="566.9291338582675" w:hanging="360"/>
        <w:rPr/>
      </w:pPr>
      <w:bookmarkStart w:colFirst="0" w:colLast="0" w:name="_tz0p49xiy81v" w:id="1"/>
      <w:bookmarkEnd w:id="1"/>
      <w:r w:rsidDel="00000000" w:rsidR="00000000" w:rsidRPr="00000000">
        <w:rPr>
          <w:rFonts w:ascii="Arial Unicode MS" w:cs="Arial Unicode MS" w:eastAsia="Arial Unicode MS" w:hAnsi="Arial Unicode MS"/>
          <w:rtl w:val="0"/>
        </w:rPr>
        <w:t xml:space="preserve">개요</w:t>
      </w:r>
    </w:p>
    <w:p w:rsidR="00000000" w:rsidDel="00000000" w:rsidP="00000000" w:rsidRDefault="00000000" w:rsidRPr="00000000" w14:paraId="00000026">
      <w:pPr>
        <w:numPr>
          <w:ilvl w:val="0"/>
          <w:numId w:val="2"/>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프로젝트 배경 : 악성 IP 국가별 국내 유입 현황에 대한 통계를 내고 시각화 하여 한 눈에 파악할 수 있도록 하는 기능을 개발한다.</w:t>
      </w:r>
    </w:p>
    <w:p w:rsidR="00000000" w:rsidDel="00000000" w:rsidP="00000000" w:rsidRDefault="00000000" w:rsidRPr="00000000" w14:paraId="00000027">
      <w:pPr>
        <w:numPr>
          <w:ilvl w:val="0"/>
          <w:numId w:val="2"/>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프로젝트 설명 : 악성 IP의 정보가 담긴 csv파일과 IP 주소에 해당하는 국가, 그리고 그 국가의 위도와 경도를 Python의 Pandas를 이용하여 데이터 전처리 과정을 거친 후 데이터 베이스의 사용 없이 csv파일과 json파일을 이용하여 악성 IP의 유입 현황을 세계지도, 테이블, 파이 차트, 트리 차트, 지구본 형태의 다트 차트의 형태로 한 눈에 알아볼 수 있도록 하는 프로그램을 이클립스 JSP와 Tomcat, 그리고 CSS를 사용하여 제작 제작하였다.</w:t>
      </w:r>
    </w:p>
    <w:p w:rsidR="00000000" w:rsidDel="00000000" w:rsidP="00000000" w:rsidRDefault="00000000" w:rsidRPr="00000000" w14:paraId="00000028">
      <w:pPr>
        <w:spacing w:line="480" w:lineRule="auto"/>
        <w:rPr>
          <w:sz w:val="26"/>
          <w:szCs w:val="26"/>
        </w:rPr>
      </w:pPr>
      <w:r w:rsidDel="00000000" w:rsidR="00000000" w:rsidRPr="00000000">
        <w:rPr>
          <w:rtl w:val="0"/>
        </w:rPr>
      </w:r>
    </w:p>
    <w:p w:rsidR="00000000" w:rsidDel="00000000" w:rsidP="00000000" w:rsidRDefault="00000000" w:rsidRPr="00000000" w14:paraId="00000029">
      <w:pPr>
        <w:spacing w:line="480" w:lineRule="auto"/>
        <w:rPr>
          <w:sz w:val="26"/>
          <w:szCs w:val="26"/>
        </w:rPr>
      </w:pPr>
      <w:r w:rsidDel="00000000" w:rsidR="00000000" w:rsidRPr="00000000">
        <w:rPr>
          <w:rtl w:val="0"/>
        </w:rPr>
      </w:r>
    </w:p>
    <w:p w:rsidR="00000000" w:rsidDel="00000000" w:rsidP="00000000" w:rsidRDefault="00000000" w:rsidRPr="00000000" w14:paraId="0000002A">
      <w:pPr>
        <w:spacing w:line="480" w:lineRule="auto"/>
        <w:rPr>
          <w:sz w:val="26"/>
          <w:szCs w:val="26"/>
        </w:rPr>
      </w:pPr>
      <w:r w:rsidDel="00000000" w:rsidR="00000000" w:rsidRPr="00000000">
        <w:rPr>
          <w:rtl w:val="0"/>
        </w:rPr>
      </w:r>
    </w:p>
    <w:p w:rsidR="00000000" w:rsidDel="00000000" w:rsidP="00000000" w:rsidRDefault="00000000" w:rsidRPr="00000000" w14:paraId="0000002B">
      <w:pPr>
        <w:spacing w:line="480" w:lineRule="auto"/>
        <w:rPr>
          <w:sz w:val="26"/>
          <w:szCs w:val="26"/>
        </w:rPr>
      </w:pPr>
      <w:r w:rsidDel="00000000" w:rsidR="00000000" w:rsidRPr="00000000">
        <w:rPr>
          <w:rtl w:val="0"/>
        </w:rPr>
      </w:r>
    </w:p>
    <w:p w:rsidR="00000000" w:rsidDel="00000000" w:rsidP="00000000" w:rsidRDefault="00000000" w:rsidRPr="00000000" w14:paraId="0000002C">
      <w:pPr>
        <w:spacing w:line="480" w:lineRule="auto"/>
        <w:rPr>
          <w:sz w:val="26"/>
          <w:szCs w:val="26"/>
        </w:rPr>
      </w:pPr>
      <w:r w:rsidDel="00000000" w:rsidR="00000000" w:rsidRPr="00000000">
        <w:rPr>
          <w:rtl w:val="0"/>
        </w:rPr>
      </w:r>
    </w:p>
    <w:p w:rsidR="00000000" w:rsidDel="00000000" w:rsidP="00000000" w:rsidRDefault="00000000" w:rsidRPr="00000000" w14:paraId="0000002D">
      <w:pPr>
        <w:spacing w:line="480" w:lineRule="auto"/>
        <w:rPr>
          <w:sz w:val="26"/>
          <w:szCs w:val="26"/>
        </w:rPr>
      </w:pPr>
      <w:r w:rsidDel="00000000" w:rsidR="00000000" w:rsidRPr="00000000">
        <w:rPr>
          <w:rtl w:val="0"/>
        </w:rPr>
      </w:r>
    </w:p>
    <w:p w:rsidR="00000000" w:rsidDel="00000000" w:rsidP="00000000" w:rsidRDefault="00000000" w:rsidRPr="00000000" w14:paraId="0000002E">
      <w:pPr>
        <w:pStyle w:val="Heading1"/>
        <w:numPr>
          <w:ilvl w:val="0"/>
          <w:numId w:val="4"/>
        </w:numPr>
        <w:spacing w:after="0" w:afterAutospacing="0" w:line="480" w:lineRule="auto"/>
        <w:ind w:left="-283.46456692913375" w:hanging="360"/>
        <w:rPr/>
      </w:pPr>
      <w:bookmarkStart w:colFirst="0" w:colLast="0" w:name="_yahf33691y0t" w:id="2"/>
      <w:bookmarkEnd w:id="2"/>
      <w:r w:rsidDel="00000000" w:rsidR="00000000" w:rsidRPr="00000000">
        <w:rPr>
          <w:rFonts w:ascii="Arial Unicode MS" w:cs="Arial Unicode MS" w:eastAsia="Arial Unicode MS" w:hAnsi="Arial Unicode MS"/>
          <w:rtl w:val="0"/>
        </w:rPr>
        <w:t xml:space="preserve">본론</w:t>
      </w:r>
    </w:p>
    <w:p w:rsidR="00000000" w:rsidDel="00000000" w:rsidP="00000000" w:rsidRDefault="00000000" w:rsidRPr="00000000" w14:paraId="0000002F">
      <w:pPr>
        <w:pStyle w:val="Heading2"/>
        <w:numPr>
          <w:ilvl w:val="1"/>
          <w:numId w:val="4"/>
        </w:numPr>
        <w:spacing w:after="0" w:afterAutospacing="0" w:before="0" w:beforeAutospacing="0" w:line="480" w:lineRule="auto"/>
        <w:ind w:left="566.9291338582675" w:hanging="360"/>
        <w:rPr/>
      </w:pPr>
      <w:bookmarkStart w:colFirst="0" w:colLast="0" w:name="_8m1srl7los72" w:id="3"/>
      <w:bookmarkEnd w:id="3"/>
      <w:r w:rsidDel="00000000" w:rsidR="00000000" w:rsidRPr="00000000">
        <w:rPr>
          <w:rFonts w:ascii="Arial Unicode MS" w:cs="Arial Unicode MS" w:eastAsia="Arial Unicode MS" w:hAnsi="Arial Unicode MS"/>
          <w:rtl w:val="0"/>
        </w:rPr>
        <w:t xml:space="preserve">프로젝트 목표</w:t>
      </w:r>
    </w:p>
    <w:p w:rsidR="00000000" w:rsidDel="00000000" w:rsidP="00000000" w:rsidRDefault="00000000" w:rsidRPr="00000000" w14:paraId="00000030">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시각화에 필요한 csv파일 데이터를 Python으로 전처리를 하여 필요한 데이터를 가지고 악성IP 유입 현황을 시각화 하는 페이지를 구축한다.</w:t>
      </w:r>
    </w:p>
    <w:p w:rsidR="00000000" w:rsidDel="00000000" w:rsidP="00000000" w:rsidRDefault="00000000" w:rsidRPr="00000000" w14:paraId="00000031">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DB를 사용하지 않으므로 각 시각화에 필요한 데이터를 따로 전처리 한 후 사용한다.</w:t>
      </w:r>
    </w:p>
    <w:p w:rsidR="00000000" w:rsidDel="00000000" w:rsidP="00000000" w:rsidRDefault="00000000" w:rsidRPr="00000000" w14:paraId="00000032">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사이드 바의 버튼을 클릭하여 시각화 페이지를 iframe으로 화면에 출력한다.</w:t>
      </w:r>
    </w:p>
    <w:p w:rsidR="00000000" w:rsidDel="00000000" w:rsidP="00000000" w:rsidRDefault="00000000" w:rsidRPr="00000000" w14:paraId="00000033">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통계를 통해 알 수 있는 위험순위를 한 눈에 파악할 수 있는 인사이트를 출력한다.</w:t>
      </w:r>
    </w:p>
    <w:p w:rsidR="00000000" w:rsidDel="00000000" w:rsidP="00000000" w:rsidRDefault="00000000" w:rsidRPr="00000000" w14:paraId="00000034">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사이드 바의 버튼에 호버 기능을 추가하여야 하며 사이드 바가 비어 보이지 않도록 해야 한다..</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numPr>
          <w:ilvl w:val="1"/>
          <w:numId w:val="4"/>
        </w:numPr>
        <w:spacing w:after="0" w:afterAutospacing="0" w:line="480" w:lineRule="auto"/>
        <w:ind w:left="566.9291338582675" w:hanging="360"/>
        <w:rPr/>
      </w:pPr>
      <w:bookmarkStart w:colFirst="0" w:colLast="0" w:name="_5sz5q9t509hk" w:id="4"/>
      <w:bookmarkEnd w:id="4"/>
      <w:r w:rsidDel="00000000" w:rsidR="00000000" w:rsidRPr="00000000">
        <w:rPr>
          <w:rFonts w:ascii="Arial Unicode MS" w:cs="Arial Unicode MS" w:eastAsia="Arial Unicode MS" w:hAnsi="Arial Unicode MS"/>
          <w:rtl w:val="0"/>
        </w:rPr>
        <w:t xml:space="preserve">요구 사항</w:t>
      </w:r>
    </w:p>
    <w:p w:rsidR="00000000" w:rsidDel="00000000" w:rsidP="00000000" w:rsidRDefault="00000000" w:rsidRPr="00000000" w14:paraId="00000045">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 Web기반 환경 구성(Apache + Tomcat)</w:t>
      </w:r>
    </w:p>
    <w:p w:rsidR="00000000" w:rsidDel="00000000" w:rsidP="00000000" w:rsidRDefault="00000000" w:rsidRPr="00000000" w14:paraId="00000046">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 데이터 구성 방식 및 처리 기준 지침 작성(데이터 전처리 기준 작성)</w:t>
      </w:r>
    </w:p>
    <w:p w:rsidR="00000000" w:rsidDel="00000000" w:rsidP="00000000" w:rsidRDefault="00000000" w:rsidRPr="00000000" w14:paraId="00000047">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서비스 구성 기획 문서 필수 작성</w:t>
      </w:r>
    </w:p>
    <w:p w:rsidR="00000000" w:rsidDel="00000000" w:rsidP="00000000" w:rsidRDefault="00000000" w:rsidRPr="00000000" w14:paraId="00000048">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 WBS 작성 및 화면설계서 필수 작성</w:t>
      </w:r>
    </w:p>
    <w:p w:rsidR="00000000" w:rsidDel="00000000" w:rsidP="00000000" w:rsidRDefault="00000000" w:rsidRPr="00000000" w14:paraId="00000049">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 전체 통계 세계지도 기반 시각화</w:t>
      </w:r>
    </w:p>
    <w:p w:rsidR="00000000" w:rsidDel="00000000" w:rsidP="00000000" w:rsidRDefault="00000000" w:rsidRPr="00000000" w14:paraId="0000004A">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 관련 통계 지표를 시각화(IP주소 기반, 국가기반 통계)</w:t>
      </w:r>
    </w:p>
    <w:p w:rsidR="00000000" w:rsidDel="00000000" w:rsidP="00000000" w:rsidRDefault="00000000" w:rsidRPr="00000000" w14:paraId="0000004B">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 주요 산출물 관리 및 코드 관리(Github, Redmine등)</w:t>
      </w:r>
    </w:p>
    <w:p w:rsidR="00000000" w:rsidDel="00000000" w:rsidP="00000000" w:rsidRDefault="00000000" w:rsidRPr="00000000" w14:paraId="0000004C">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 최종 결과 보고서 제출</w:t>
      </w:r>
    </w:p>
    <w:p w:rsidR="00000000" w:rsidDel="00000000" w:rsidP="00000000" w:rsidRDefault="00000000" w:rsidRPr="00000000" w14:paraId="0000004D">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IP기반 표 형식으로 표현할때 나라별로 국기도 추가하면 좋을듯함</w:t>
      </w:r>
    </w:p>
    <w:p w:rsidR="00000000" w:rsidDel="00000000" w:rsidP="00000000" w:rsidRDefault="00000000" w:rsidRPr="00000000" w14:paraId="0000004E">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메인페이지 순위표(인사이트)에 차트로 표시하면 데이터 값을 레이블로 표시할 것 </w:t>
      </w:r>
    </w:p>
    <w:p w:rsidR="00000000" w:rsidDel="00000000" w:rsidP="00000000" w:rsidRDefault="00000000" w:rsidRPr="00000000" w14:paraId="0000004F">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  R&amp;R에서 Role별로 소항목 구성하고 페이지 구현 및 테스트 또한 각 Role별로 소항목 구성해서 관리할 것</w:t>
      </w:r>
    </w:p>
    <w:p w:rsidR="00000000" w:rsidDel="00000000" w:rsidP="00000000" w:rsidRDefault="00000000" w:rsidRPr="00000000" w14:paraId="00000050">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사이드바에 호버기능 추가 </w:t>
      </w:r>
    </w:p>
    <w:p w:rsidR="00000000" w:rsidDel="00000000" w:rsidP="00000000" w:rsidRDefault="00000000" w:rsidRPr="00000000" w14:paraId="00000051">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기능을 더 추가하여 사이드바가 비어보이지 않게 설계</w:t>
      </w:r>
    </w:p>
    <w:p w:rsidR="00000000" w:rsidDel="00000000" w:rsidP="00000000" w:rsidRDefault="00000000" w:rsidRPr="00000000" w14:paraId="00000052">
      <w:pPr>
        <w:numPr>
          <w:ilvl w:val="0"/>
          <w:numId w:val="3"/>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5시 방향에 만든 날짜 및 목적 bottom부분에 추가해줄 것(저작권 이슈 해결하기 위함)</w:t>
      </w:r>
    </w:p>
    <w:p w:rsidR="00000000" w:rsidDel="00000000" w:rsidP="00000000" w:rsidRDefault="00000000" w:rsidRPr="00000000" w14:paraId="00000053">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54">
      <w:pPr>
        <w:spacing w:line="480" w:lineRule="auto"/>
        <w:ind w:left="2160" w:firstLine="0"/>
        <w:rPr>
          <w:sz w:val="26"/>
          <w:szCs w:val="26"/>
        </w:rPr>
      </w:pPr>
      <w:r w:rsidDel="00000000" w:rsidR="00000000" w:rsidRPr="00000000">
        <w:rPr>
          <w:rtl w:val="0"/>
        </w:rPr>
      </w:r>
    </w:p>
    <w:p w:rsidR="00000000" w:rsidDel="00000000" w:rsidP="00000000" w:rsidRDefault="00000000" w:rsidRPr="00000000" w14:paraId="00000055">
      <w:pPr>
        <w:spacing w:line="480" w:lineRule="auto"/>
        <w:ind w:left="0" w:firstLine="0"/>
        <w:rPr>
          <w:sz w:val="26"/>
          <w:szCs w:val="26"/>
        </w:rPr>
      </w:pPr>
      <w:r w:rsidDel="00000000" w:rsidR="00000000" w:rsidRPr="00000000">
        <w:rPr>
          <w:sz w:val="26"/>
          <w:szCs w:val="26"/>
          <w:rtl w:val="0"/>
        </w:rPr>
        <w:tab/>
      </w:r>
    </w:p>
    <w:p w:rsidR="00000000" w:rsidDel="00000000" w:rsidP="00000000" w:rsidRDefault="00000000" w:rsidRPr="00000000" w14:paraId="00000056">
      <w:pPr>
        <w:pStyle w:val="Heading2"/>
        <w:numPr>
          <w:ilvl w:val="1"/>
          <w:numId w:val="4"/>
        </w:numPr>
        <w:spacing w:line="480" w:lineRule="auto"/>
        <w:ind w:left="566.9291338582675" w:hanging="360"/>
        <w:rPr/>
      </w:pPr>
      <w:bookmarkStart w:colFirst="0" w:colLast="0" w:name="_eerzy5m3se0x" w:id="5"/>
      <w:bookmarkEnd w:id="5"/>
      <w:r w:rsidDel="00000000" w:rsidR="00000000" w:rsidRPr="00000000">
        <w:rPr>
          <w:rFonts w:ascii="Arial Unicode MS" w:cs="Arial Unicode MS" w:eastAsia="Arial Unicode MS" w:hAnsi="Arial Unicode MS"/>
          <w:rtl w:val="0"/>
        </w:rPr>
        <w:t xml:space="preserve">목업</w:t>
      </w:r>
    </w:p>
    <w:p w:rsidR="00000000" w:rsidDel="00000000" w:rsidP="00000000" w:rsidRDefault="00000000" w:rsidRPr="00000000" w14:paraId="00000057">
      <w:pPr>
        <w:ind w:left="0" w:firstLine="0"/>
        <w:rPr/>
      </w:pPr>
      <w:r w:rsidDel="00000000" w:rsidR="00000000" w:rsidRPr="00000000">
        <w:rPr/>
        <w:drawing>
          <wp:inline distB="114300" distT="114300" distL="114300" distR="114300">
            <wp:extent cx="5731200" cy="27940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numPr>
          <w:ilvl w:val="1"/>
          <w:numId w:val="4"/>
        </w:numPr>
        <w:spacing w:after="0" w:afterAutospacing="0" w:line="480" w:lineRule="auto"/>
        <w:ind w:left="566.9291338582675" w:hanging="360"/>
        <w:rPr/>
      </w:pPr>
      <w:bookmarkStart w:colFirst="0" w:colLast="0" w:name="_6xjw7jl6cye3" w:id="6"/>
      <w:bookmarkEnd w:id="6"/>
      <w:r w:rsidDel="00000000" w:rsidR="00000000" w:rsidRPr="00000000">
        <w:rPr>
          <w:rFonts w:ascii="Arial Unicode MS" w:cs="Arial Unicode MS" w:eastAsia="Arial Unicode MS" w:hAnsi="Arial Unicode MS"/>
          <w:rtl w:val="0"/>
        </w:rPr>
        <w:t xml:space="preserve">프로젝트 일정</w:t>
      </w:r>
    </w:p>
    <w:p w:rsidR="00000000" w:rsidDel="00000000" w:rsidP="00000000" w:rsidRDefault="00000000" w:rsidRPr="00000000" w14:paraId="00000059">
      <w:pPr>
        <w:numPr>
          <w:ilvl w:val="0"/>
          <w:numId w:val="5"/>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2024년 4월 17일 수요일 ~ 2024년 5월 16일 목요일</w:t>
      </w:r>
    </w:p>
    <w:p w:rsidR="00000000" w:rsidDel="00000000" w:rsidP="00000000" w:rsidRDefault="00000000" w:rsidRPr="00000000" w14:paraId="0000005A">
      <w:pPr>
        <w:numPr>
          <w:ilvl w:val="0"/>
          <w:numId w:val="5"/>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주요 일정</w:t>
      </w:r>
    </w:p>
    <w:p w:rsidR="00000000" w:rsidDel="00000000" w:rsidP="00000000" w:rsidRDefault="00000000" w:rsidRPr="00000000" w14:paraId="0000005B">
      <w:pPr>
        <w:numPr>
          <w:ilvl w:val="1"/>
          <w:numId w:val="5"/>
        </w:numPr>
        <w:spacing w:line="480" w:lineRule="auto"/>
        <w:ind w:left="1417.3228346456694" w:hanging="360"/>
        <w:rPr>
          <w:sz w:val="26"/>
          <w:szCs w:val="26"/>
        </w:rPr>
      </w:pPr>
      <w:r w:rsidDel="00000000" w:rsidR="00000000" w:rsidRPr="00000000">
        <w:rPr>
          <w:rFonts w:ascii="Arial Unicode MS" w:cs="Arial Unicode MS" w:eastAsia="Arial Unicode MS" w:hAnsi="Arial Unicode MS"/>
          <w:sz w:val="26"/>
          <w:szCs w:val="26"/>
          <w:rtl w:val="0"/>
        </w:rPr>
        <w:t xml:space="preserve">2024년 4월 21일 : 요구사항, 서비스 기획, 기능 명세 작성 완료</w:t>
      </w:r>
    </w:p>
    <w:p w:rsidR="00000000" w:rsidDel="00000000" w:rsidP="00000000" w:rsidRDefault="00000000" w:rsidRPr="00000000" w14:paraId="0000005C">
      <w:pPr>
        <w:numPr>
          <w:ilvl w:val="1"/>
          <w:numId w:val="5"/>
        </w:numPr>
        <w:spacing w:line="480" w:lineRule="auto"/>
        <w:ind w:left="1417.3228346456694" w:hanging="360"/>
        <w:rPr>
          <w:sz w:val="26"/>
          <w:szCs w:val="26"/>
        </w:rPr>
      </w:pPr>
      <w:r w:rsidDel="00000000" w:rsidR="00000000" w:rsidRPr="00000000">
        <w:rPr>
          <w:rFonts w:ascii="Arial Unicode MS" w:cs="Arial Unicode MS" w:eastAsia="Arial Unicode MS" w:hAnsi="Arial Unicode MS"/>
          <w:sz w:val="26"/>
          <w:szCs w:val="26"/>
          <w:rtl w:val="0"/>
        </w:rPr>
        <w:t xml:space="preserve">2024년 4월 22일 : 역할 분배(R&amp;R) 완료</w:t>
      </w:r>
    </w:p>
    <w:p w:rsidR="00000000" w:rsidDel="00000000" w:rsidP="00000000" w:rsidRDefault="00000000" w:rsidRPr="00000000" w14:paraId="0000005D">
      <w:pPr>
        <w:numPr>
          <w:ilvl w:val="1"/>
          <w:numId w:val="5"/>
        </w:numPr>
        <w:spacing w:line="480" w:lineRule="auto"/>
        <w:ind w:left="1417.3228346456694" w:hanging="360"/>
        <w:rPr>
          <w:sz w:val="26"/>
          <w:szCs w:val="26"/>
        </w:rPr>
      </w:pPr>
      <w:r w:rsidDel="00000000" w:rsidR="00000000" w:rsidRPr="00000000">
        <w:rPr>
          <w:rFonts w:ascii="Arial Unicode MS" w:cs="Arial Unicode MS" w:eastAsia="Arial Unicode MS" w:hAnsi="Arial Unicode MS"/>
          <w:sz w:val="26"/>
          <w:szCs w:val="26"/>
          <w:rtl w:val="0"/>
        </w:rPr>
        <w:t xml:space="preserve">2024년 4월 29일 : 데이터 전처리 작업 완료</w:t>
      </w:r>
    </w:p>
    <w:p w:rsidR="00000000" w:rsidDel="00000000" w:rsidP="00000000" w:rsidRDefault="00000000" w:rsidRPr="00000000" w14:paraId="0000005E">
      <w:pPr>
        <w:numPr>
          <w:ilvl w:val="1"/>
          <w:numId w:val="5"/>
        </w:numPr>
        <w:spacing w:line="480" w:lineRule="auto"/>
        <w:ind w:left="1417.3228346456694" w:hanging="360"/>
        <w:rPr>
          <w:sz w:val="26"/>
          <w:szCs w:val="26"/>
        </w:rPr>
      </w:pPr>
      <w:r w:rsidDel="00000000" w:rsidR="00000000" w:rsidRPr="00000000">
        <w:rPr>
          <w:rFonts w:ascii="Arial Unicode MS" w:cs="Arial Unicode MS" w:eastAsia="Arial Unicode MS" w:hAnsi="Arial Unicode MS"/>
          <w:sz w:val="26"/>
          <w:szCs w:val="26"/>
          <w:rtl w:val="0"/>
        </w:rPr>
        <w:t xml:space="preserve">2024년 5월 2일 : 세계지도 시각화 작업 완료</w:t>
      </w:r>
    </w:p>
    <w:p w:rsidR="00000000" w:rsidDel="00000000" w:rsidP="00000000" w:rsidRDefault="00000000" w:rsidRPr="00000000" w14:paraId="0000005F">
      <w:pPr>
        <w:numPr>
          <w:ilvl w:val="1"/>
          <w:numId w:val="5"/>
        </w:numPr>
        <w:spacing w:line="480" w:lineRule="auto"/>
        <w:ind w:left="1417.3228346456694" w:hanging="360"/>
        <w:rPr>
          <w:sz w:val="26"/>
          <w:szCs w:val="26"/>
        </w:rPr>
      </w:pPr>
      <w:r w:rsidDel="00000000" w:rsidR="00000000" w:rsidRPr="00000000">
        <w:rPr>
          <w:rFonts w:ascii="Arial Unicode MS" w:cs="Arial Unicode MS" w:eastAsia="Arial Unicode MS" w:hAnsi="Arial Unicode MS"/>
          <w:sz w:val="26"/>
          <w:szCs w:val="26"/>
          <w:rtl w:val="0"/>
        </w:rPr>
        <w:t xml:space="preserve">2024년 5월 3일 : 국가기반 파이차트 작업 완료</w:t>
      </w:r>
    </w:p>
    <w:p w:rsidR="00000000" w:rsidDel="00000000" w:rsidP="00000000" w:rsidRDefault="00000000" w:rsidRPr="00000000" w14:paraId="00000060">
      <w:pPr>
        <w:numPr>
          <w:ilvl w:val="1"/>
          <w:numId w:val="5"/>
        </w:numPr>
        <w:spacing w:line="480" w:lineRule="auto"/>
        <w:ind w:left="1417.3228346456694" w:hanging="360"/>
        <w:rPr>
          <w:sz w:val="26"/>
          <w:szCs w:val="26"/>
        </w:rPr>
      </w:pPr>
      <w:r w:rsidDel="00000000" w:rsidR="00000000" w:rsidRPr="00000000">
        <w:rPr>
          <w:rFonts w:ascii="Arial Unicode MS" w:cs="Arial Unicode MS" w:eastAsia="Arial Unicode MS" w:hAnsi="Arial Unicode MS"/>
          <w:sz w:val="26"/>
          <w:szCs w:val="26"/>
          <w:rtl w:val="0"/>
        </w:rPr>
        <w:t xml:space="preserve">2024년 5월 13일 : 개발 및 테스트 완료</w:t>
      </w:r>
    </w:p>
    <w:p w:rsidR="00000000" w:rsidDel="00000000" w:rsidP="00000000" w:rsidRDefault="00000000" w:rsidRPr="00000000" w14:paraId="00000061">
      <w:pPr>
        <w:numPr>
          <w:ilvl w:val="1"/>
          <w:numId w:val="5"/>
        </w:numPr>
        <w:spacing w:line="480" w:lineRule="auto"/>
        <w:ind w:left="1417.3228346456694" w:hanging="360"/>
        <w:rPr>
          <w:sz w:val="26"/>
          <w:szCs w:val="26"/>
        </w:rPr>
      </w:pPr>
      <w:r w:rsidDel="00000000" w:rsidR="00000000" w:rsidRPr="00000000">
        <w:rPr>
          <w:rFonts w:ascii="Arial Unicode MS" w:cs="Arial Unicode MS" w:eastAsia="Arial Unicode MS" w:hAnsi="Arial Unicode MS"/>
          <w:sz w:val="26"/>
          <w:szCs w:val="26"/>
          <w:rtl w:val="0"/>
        </w:rPr>
        <w:t xml:space="preserve">2024년 5월 9일 : 악성IP 테이블 작업 완료</w:t>
      </w:r>
    </w:p>
    <w:p w:rsidR="00000000" w:rsidDel="00000000" w:rsidP="00000000" w:rsidRDefault="00000000" w:rsidRPr="00000000" w14:paraId="00000062">
      <w:pPr>
        <w:numPr>
          <w:ilvl w:val="1"/>
          <w:numId w:val="5"/>
        </w:numPr>
        <w:spacing w:line="480" w:lineRule="auto"/>
        <w:ind w:left="1417.3228346456694" w:hanging="360"/>
        <w:rPr>
          <w:sz w:val="26"/>
          <w:szCs w:val="26"/>
        </w:rPr>
      </w:pPr>
      <w:r w:rsidDel="00000000" w:rsidR="00000000" w:rsidRPr="00000000">
        <w:rPr>
          <w:rFonts w:ascii="Arial Unicode MS" w:cs="Arial Unicode MS" w:eastAsia="Arial Unicode MS" w:hAnsi="Arial Unicode MS"/>
          <w:sz w:val="26"/>
          <w:szCs w:val="26"/>
          <w:rtl w:val="0"/>
        </w:rPr>
        <w:t xml:space="preserve">2024년 5월 10일 : 인사이트, 트리맵, 지구본 작업 완료</w:t>
      </w:r>
    </w:p>
    <w:p w:rsidR="00000000" w:rsidDel="00000000" w:rsidP="00000000" w:rsidRDefault="00000000" w:rsidRPr="00000000" w14:paraId="00000063">
      <w:pPr>
        <w:numPr>
          <w:ilvl w:val="1"/>
          <w:numId w:val="5"/>
        </w:numPr>
        <w:spacing w:line="480" w:lineRule="auto"/>
        <w:ind w:left="1417.3228346456694" w:hanging="360"/>
        <w:rPr>
          <w:sz w:val="26"/>
          <w:szCs w:val="26"/>
        </w:rPr>
      </w:pPr>
      <w:r w:rsidDel="00000000" w:rsidR="00000000" w:rsidRPr="00000000">
        <w:rPr>
          <w:rFonts w:ascii="Arial Unicode MS" w:cs="Arial Unicode MS" w:eastAsia="Arial Unicode MS" w:hAnsi="Arial Unicode MS"/>
          <w:sz w:val="26"/>
          <w:szCs w:val="26"/>
          <w:rtl w:val="0"/>
        </w:rPr>
        <w:t xml:space="preserve">2024년 5월 13일 : 메인 페이지 작업 완료 및 테스트 완료</w:t>
      </w:r>
    </w:p>
    <w:p w:rsidR="00000000" w:rsidDel="00000000" w:rsidP="00000000" w:rsidRDefault="00000000" w:rsidRPr="00000000" w14:paraId="00000064">
      <w:pPr>
        <w:spacing w:line="480" w:lineRule="auto"/>
        <w:rPr>
          <w:sz w:val="26"/>
          <w:szCs w:val="26"/>
        </w:rPr>
      </w:pPr>
      <w:r w:rsidDel="00000000" w:rsidR="00000000" w:rsidRPr="00000000">
        <w:rPr>
          <w:rtl w:val="0"/>
        </w:rPr>
      </w:r>
    </w:p>
    <w:p w:rsidR="00000000" w:rsidDel="00000000" w:rsidP="00000000" w:rsidRDefault="00000000" w:rsidRPr="00000000" w14:paraId="00000065">
      <w:pPr>
        <w:pStyle w:val="Heading2"/>
        <w:numPr>
          <w:ilvl w:val="1"/>
          <w:numId w:val="4"/>
        </w:numPr>
        <w:spacing w:after="0" w:afterAutospacing="0" w:line="480" w:lineRule="auto"/>
        <w:ind w:left="566.9291338582675" w:hanging="360"/>
        <w:rPr/>
      </w:pPr>
      <w:bookmarkStart w:colFirst="0" w:colLast="0" w:name="_wty51nm19ujt" w:id="7"/>
      <w:bookmarkEnd w:id="7"/>
      <w:r w:rsidDel="00000000" w:rsidR="00000000" w:rsidRPr="00000000">
        <w:rPr>
          <w:rFonts w:ascii="Arial Unicode MS" w:cs="Arial Unicode MS" w:eastAsia="Arial Unicode MS" w:hAnsi="Arial Unicode MS"/>
          <w:rtl w:val="0"/>
        </w:rPr>
        <w:t xml:space="preserve">프로젝트 결과</w:t>
      </w:r>
    </w:p>
    <w:p w:rsidR="00000000" w:rsidDel="00000000" w:rsidP="00000000" w:rsidRDefault="00000000" w:rsidRPr="00000000" w14:paraId="00000066">
      <w:pPr>
        <w:numPr>
          <w:ilvl w:val="0"/>
          <w:numId w:val="1"/>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메인 페이지</w:t>
      </w:r>
    </w:p>
    <w:p w:rsidR="00000000" w:rsidDel="00000000" w:rsidP="00000000" w:rsidRDefault="00000000" w:rsidRPr="00000000" w14:paraId="00000067">
      <w:pPr>
        <w:spacing w:line="480" w:lineRule="auto"/>
        <w:ind w:left="0" w:firstLine="0"/>
        <w:rPr/>
      </w:pPr>
      <w:r w:rsidDel="00000000" w:rsidR="00000000" w:rsidRPr="00000000">
        <w:rPr>
          <w:rtl w:val="0"/>
        </w:rPr>
        <w:t xml:space="preserve"> </w:t>
      </w:r>
      <w:r w:rsidDel="00000000" w:rsidR="00000000" w:rsidRPr="00000000">
        <w:rPr>
          <w:rFonts w:ascii="Malgun Gothic" w:cs="Malgun Gothic" w:eastAsia="Malgun Gothic" w:hAnsi="Malgun Gothic"/>
          <w:sz w:val="20"/>
          <w:szCs w:val="20"/>
        </w:rPr>
        <w:drawing>
          <wp:inline distB="0" distT="0" distL="0" distR="0">
            <wp:extent cx="5731200" cy="29083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악성 IP 테이블</w:t>
      </w:r>
    </w:p>
    <w:p w:rsidR="00000000" w:rsidDel="00000000" w:rsidP="00000000" w:rsidRDefault="00000000" w:rsidRPr="00000000" w14:paraId="00000069">
      <w:pPr>
        <w:widowControl w:val="0"/>
        <w:spacing w:after="200" w:line="480" w:lineRule="auto"/>
        <w:rPr/>
      </w:pPr>
      <w:r w:rsidDel="00000000" w:rsidR="00000000" w:rsidRPr="00000000">
        <w:rPr>
          <w:rFonts w:ascii="Malgun Gothic" w:cs="Malgun Gothic" w:eastAsia="Malgun Gothic" w:hAnsi="Malgun Gothic"/>
          <w:sz w:val="20"/>
          <w:szCs w:val="20"/>
        </w:rPr>
        <w:drawing>
          <wp:inline distB="0" distT="0" distL="0" distR="0">
            <wp:extent cx="5731200" cy="29464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ind w:left="2160" w:firstLine="0"/>
        <w:rPr>
          <w:sz w:val="26"/>
          <w:szCs w:val="26"/>
        </w:rPr>
      </w:pPr>
      <w:r w:rsidDel="00000000" w:rsidR="00000000" w:rsidRPr="00000000">
        <w:rPr>
          <w:rtl w:val="0"/>
        </w:rPr>
      </w:r>
    </w:p>
    <w:p w:rsidR="00000000" w:rsidDel="00000000" w:rsidP="00000000" w:rsidRDefault="00000000" w:rsidRPr="00000000" w14:paraId="0000006B">
      <w:pPr>
        <w:spacing w:line="480" w:lineRule="auto"/>
        <w:ind w:left="2160" w:firstLine="0"/>
        <w:rPr>
          <w:sz w:val="26"/>
          <w:szCs w:val="26"/>
        </w:rPr>
      </w:pPr>
      <w:r w:rsidDel="00000000" w:rsidR="00000000" w:rsidRPr="00000000">
        <w:rPr>
          <w:rtl w:val="0"/>
        </w:rPr>
      </w:r>
    </w:p>
    <w:p w:rsidR="00000000" w:rsidDel="00000000" w:rsidP="00000000" w:rsidRDefault="00000000" w:rsidRPr="00000000" w14:paraId="0000006C">
      <w:pPr>
        <w:numPr>
          <w:ilvl w:val="0"/>
          <w:numId w:val="1"/>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파이 차트</w:t>
      </w:r>
    </w:p>
    <w:p w:rsidR="00000000" w:rsidDel="00000000" w:rsidP="00000000" w:rsidRDefault="00000000" w:rsidRPr="00000000" w14:paraId="0000006D">
      <w:pPr>
        <w:spacing w:line="480" w:lineRule="auto"/>
        <w:ind w:left="0" w:firstLine="0"/>
        <w:rPr/>
      </w:pPr>
      <w:r w:rsidDel="00000000" w:rsidR="00000000" w:rsidRPr="00000000">
        <w:rPr>
          <w:rtl w:val="0"/>
        </w:rPr>
        <w:t xml:space="preserve"> </w:t>
      </w:r>
      <w:r w:rsidDel="00000000" w:rsidR="00000000" w:rsidRPr="00000000">
        <w:rPr>
          <w:rFonts w:ascii="Malgun Gothic" w:cs="Malgun Gothic" w:eastAsia="Malgun Gothic" w:hAnsi="Malgun Gothic"/>
          <w:sz w:val="20"/>
          <w:szCs w:val="20"/>
        </w:rPr>
        <w:drawing>
          <wp:inline distB="0" distT="0" distL="0" distR="0">
            <wp:extent cx="5731200" cy="2933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1"/>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트리 차트</w:t>
      </w:r>
    </w:p>
    <w:p w:rsidR="00000000" w:rsidDel="00000000" w:rsidP="00000000" w:rsidRDefault="00000000" w:rsidRPr="00000000" w14:paraId="0000006F">
      <w:pPr>
        <w:spacing w:line="480" w:lineRule="auto"/>
        <w:ind w:left="0" w:firstLine="0"/>
        <w:rPr/>
      </w:pPr>
      <w:r w:rsidDel="00000000" w:rsidR="00000000" w:rsidRPr="00000000">
        <w:rPr>
          <w:rtl w:val="0"/>
        </w:rPr>
        <w:t xml:space="preserve"> </w:t>
      </w:r>
      <w:r w:rsidDel="00000000" w:rsidR="00000000" w:rsidRPr="00000000">
        <w:rPr>
          <w:rFonts w:ascii="Malgun Gothic" w:cs="Malgun Gothic" w:eastAsia="Malgun Gothic" w:hAnsi="Malgun Gothic"/>
          <w:sz w:val="20"/>
          <w:szCs w:val="20"/>
        </w:rPr>
        <w:drawing>
          <wp:inline distB="0" distT="0" distL="0" distR="0">
            <wp:extent cx="5731200" cy="2921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ind w:left="2160" w:firstLine="0"/>
        <w:rPr>
          <w:sz w:val="26"/>
          <w:szCs w:val="26"/>
        </w:rPr>
      </w:pPr>
      <w:r w:rsidDel="00000000" w:rsidR="00000000" w:rsidRPr="00000000">
        <w:rPr>
          <w:rtl w:val="0"/>
        </w:rPr>
      </w:r>
    </w:p>
    <w:p w:rsidR="00000000" w:rsidDel="00000000" w:rsidP="00000000" w:rsidRDefault="00000000" w:rsidRPr="00000000" w14:paraId="00000071">
      <w:pPr>
        <w:spacing w:line="480" w:lineRule="auto"/>
        <w:ind w:left="2160" w:firstLine="0"/>
        <w:rPr>
          <w:sz w:val="26"/>
          <w:szCs w:val="26"/>
        </w:rPr>
      </w:pPr>
      <w:r w:rsidDel="00000000" w:rsidR="00000000" w:rsidRPr="00000000">
        <w:rPr>
          <w:rtl w:val="0"/>
        </w:rPr>
      </w:r>
    </w:p>
    <w:p w:rsidR="00000000" w:rsidDel="00000000" w:rsidP="00000000" w:rsidRDefault="00000000" w:rsidRPr="00000000" w14:paraId="00000072">
      <w:pPr>
        <w:spacing w:line="480" w:lineRule="auto"/>
        <w:ind w:left="2160" w:firstLine="0"/>
        <w:rPr>
          <w:sz w:val="26"/>
          <w:szCs w:val="26"/>
        </w:rPr>
      </w:pPr>
      <w:r w:rsidDel="00000000" w:rsidR="00000000" w:rsidRPr="00000000">
        <w:rPr>
          <w:rtl w:val="0"/>
        </w:rPr>
      </w:r>
    </w:p>
    <w:p w:rsidR="00000000" w:rsidDel="00000000" w:rsidP="00000000" w:rsidRDefault="00000000" w:rsidRPr="00000000" w14:paraId="00000073">
      <w:pPr>
        <w:numPr>
          <w:ilvl w:val="0"/>
          <w:numId w:val="1"/>
        </w:numPr>
        <w:spacing w:line="480" w:lineRule="auto"/>
        <w:ind w:left="1133.858267716535" w:hanging="360"/>
        <w:rPr>
          <w:sz w:val="26"/>
          <w:szCs w:val="26"/>
        </w:rPr>
      </w:pPr>
      <w:r w:rsidDel="00000000" w:rsidR="00000000" w:rsidRPr="00000000">
        <w:rPr>
          <w:rFonts w:ascii="Arial Unicode MS" w:cs="Arial Unicode MS" w:eastAsia="Arial Unicode MS" w:hAnsi="Arial Unicode MS"/>
          <w:sz w:val="26"/>
          <w:szCs w:val="26"/>
          <w:rtl w:val="0"/>
        </w:rPr>
        <w:t xml:space="preserve">지구본 차트</w:t>
      </w:r>
    </w:p>
    <w:p w:rsidR="00000000" w:rsidDel="00000000" w:rsidP="00000000" w:rsidRDefault="00000000" w:rsidRPr="00000000" w14:paraId="00000074">
      <w:pPr>
        <w:spacing w:line="480" w:lineRule="auto"/>
        <w:ind w:left="0" w:right="-607.7952755905511" w:firstLine="0"/>
        <w:rPr/>
      </w:pPr>
      <w:r w:rsidDel="00000000" w:rsidR="00000000" w:rsidRPr="00000000">
        <w:rPr>
          <w:rtl w:val="0"/>
        </w:rPr>
        <w:t xml:space="preserve"> </w:t>
      </w:r>
      <w:r w:rsidDel="00000000" w:rsidR="00000000" w:rsidRPr="00000000">
        <w:rPr>
          <w:rFonts w:ascii="Malgun Gothic" w:cs="Malgun Gothic" w:eastAsia="Malgun Gothic" w:hAnsi="Malgun Gothic"/>
          <w:sz w:val="20"/>
          <w:szCs w:val="20"/>
        </w:rPr>
        <w:drawing>
          <wp:inline distB="0" distT="0" distL="0" distR="0">
            <wp:extent cx="5731200" cy="2959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1"/>
        <w:spacing w:line="480" w:lineRule="auto"/>
        <w:ind w:left="720" w:firstLine="0"/>
        <w:rPr/>
      </w:pPr>
      <w:bookmarkStart w:colFirst="0" w:colLast="0" w:name="_z5jtsbmda0ut" w:id="8"/>
      <w:bookmarkEnd w:id="8"/>
      <w:r w:rsidDel="00000000" w:rsidR="00000000" w:rsidRPr="00000000">
        <w:rPr>
          <w:rtl w:val="0"/>
        </w:rPr>
      </w:r>
    </w:p>
    <w:p w:rsidR="00000000" w:rsidDel="00000000" w:rsidP="00000000" w:rsidRDefault="00000000" w:rsidRPr="00000000" w14:paraId="00000076">
      <w:pPr>
        <w:pStyle w:val="Heading1"/>
        <w:spacing w:line="480" w:lineRule="auto"/>
        <w:ind w:left="720" w:firstLine="0"/>
        <w:rPr/>
      </w:pPr>
      <w:bookmarkStart w:colFirst="0" w:colLast="0" w:name="_ln2rsir0947h" w:id="9"/>
      <w:bookmarkEnd w:id="9"/>
      <w:r w:rsidDel="00000000" w:rsidR="00000000" w:rsidRPr="00000000">
        <w:rPr>
          <w:rtl w:val="0"/>
        </w:rPr>
      </w:r>
    </w:p>
    <w:p w:rsidR="00000000" w:rsidDel="00000000" w:rsidP="00000000" w:rsidRDefault="00000000" w:rsidRPr="00000000" w14:paraId="00000077">
      <w:pPr>
        <w:pStyle w:val="Heading1"/>
        <w:spacing w:line="480" w:lineRule="auto"/>
        <w:ind w:left="720" w:firstLine="0"/>
        <w:rPr/>
      </w:pPr>
      <w:bookmarkStart w:colFirst="0" w:colLast="0" w:name="_tq1bwamq702e" w:id="10"/>
      <w:bookmarkEnd w:id="10"/>
      <w:r w:rsidDel="00000000" w:rsidR="00000000" w:rsidRPr="00000000">
        <w:rPr>
          <w:rtl w:val="0"/>
        </w:rPr>
      </w:r>
    </w:p>
    <w:p w:rsidR="00000000" w:rsidDel="00000000" w:rsidP="00000000" w:rsidRDefault="00000000" w:rsidRPr="00000000" w14:paraId="00000078">
      <w:pPr>
        <w:pStyle w:val="Heading1"/>
        <w:spacing w:line="480" w:lineRule="auto"/>
        <w:ind w:left="720" w:firstLine="0"/>
        <w:rPr/>
      </w:pPr>
      <w:bookmarkStart w:colFirst="0" w:colLast="0" w:name="_9c9a3pl3vmhu" w:id="11"/>
      <w:bookmarkEnd w:id="11"/>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numPr>
          <w:ilvl w:val="0"/>
          <w:numId w:val="4"/>
        </w:numPr>
        <w:spacing w:after="0" w:afterAutospacing="0" w:line="480" w:lineRule="auto"/>
        <w:ind w:left="-283.46456692913375" w:hanging="360"/>
        <w:rPr/>
      </w:pPr>
      <w:bookmarkStart w:colFirst="0" w:colLast="0" w:name="_oxcxricyvr1i" w:id="12"/>
      <w:bookmarkEnd w:id="12"/>
      <w:r w:rsidDel="00000000" w:rsidR="00000000" w:rsidRPr="00000000">
        <w:rPr>
          <w:rFonts w:ascii="Arial Unicode MS" w:cs="Arial Unicode MS" w:eastAsia="Arial Unicode MS" w:hAnsi="Arial Unicode MS"/>
          <w:rtl w:val="0"/>
        </w:rPr>
        <w:t xml:space="preserve">결론</w:t>
      </w:r>
    </w:p>
    <w:p w:rsidR="00000000" w:rsidDel="00000000" w:rsidP="00000000" w:rsidRDefault="00000000" w:rsidRPr="00000000" w14:paraId="0000007E">
      <w:pPr>
        <w:pStyle w:val="Heading2"/>
        <w:numPr>
          <w:ilvl w:val="1"/>
          <w:numId w:val="4"/>
        </w:numPr>
        <w:spacing w:after="0" w:afterAutospacing="0" w:before="0" w:beforeAutospacing="0" w:line="480" w:lineRule="auto"/>
        <w:ind w:left="566.9291338582675" w:hanging="360"/>
        <w:rPr/>
      </w:pPr>
      <w:bookmarkStart w:colFirst="0" w:colLast="0" w:name="_sdt22ryu861w" w:id="13"/>
      <w:bookmarkEnd w:id="13"/>
      <w:r w:rsidDel="00000000" w:rsidR="00000000" w:rsidRPr="00000000">
        <w:rPr>
          <w:rFonts w:ascii="Arial Unicode MS" w:cs="Arial Unicode MS" w:eastAsia="Arial Unicode MS" w:hAnsi="Arial Unicode MS"/>
          <w:rtl w:val="0"/>
        </w:rPr>
        <w:t xml:space="preserve">결과 분석</w:t>
      </w:r>
    </w:p>
    <w:p w:rsidR="00000000" w:rsidDel="00000000" w:rsidP="00000000" w:rsidRDefault="00000000" w:rsidRPr="00000000" w14:paraId="0000007F">
      <w:pPr>
        <w:widowControl w:val="0"/>
        <w:numPr>
          <w:ilvl w:val="2"/>
          <w:numId w:val="4"/>
        </w:numPr>
        <w:spacing w:after="200" w:line="360" w:lineRule="auto"/>
        <w:ind w:left="1133.858267716535"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악성 IP 국내 유입 현황을 국가별로 나타낸 결과 1위는 한국, 2위는 중국, 3위는 일본으로 주로 동아시아 국가에서 압도적인 발생 비율을 보입니다.</w:t>
      </w:r>
    </w:p>
    <w:p w:rsidR="00000000" w:rsidDel="00000000" w:rsidP="00000000" w:rsidRDefault="00000000" w:rsidRPr="00000000" w14:paraId="00000080">
      <w:pPr>
        <w:widowControl w:val="0"/>
        <w:numPr>
          <w:ilvl w:val="2"/>
          <w:numId w:val="4"/>
        </w:numPr>
        <w:spacing w:after="200" w:line="360" w:lineRule="auto"/>
        <w:ind w:left="1133.858267716535"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주된 요인으로 동아시아 국가들의 전반적인 높은 인터넷 보급률 및 속도, 동아시아 지역의 악성 커뮤니티 활성화 및 국가간 경제적 중요도, 이에 비에 상대적으로 낮은 보안 시스템의 취약성을 토대로 방대한 인프라와 그에 대비되는 보안의식 저하가 동아시아 국가들의 악성 IP 발생 빈도의 주요인으로 볼 수 있습니다.</w:t>
      </w:r>
    </w:p>
    <w:p w:rsidR="00000000" w:rsidDel="00000000" w:rsidP="00000000" w:rsidRDefault="00000000" w:rsidRPr="00000000" w14:paraId="00000081">
      <w:pPr>
        <w:widowControl w:val="0"/>
        <w:numPr>
          <w:ilvl w:val="2"/>
          <w:numId w:val="4"/>
        </w:numPr>
        <w:spacing w:after="200" w:line="360" w:lineRule="auto"/>
        <w:ind w:left="1133.858267716535"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따라서 국가간의 긴밀한 사이버 관계 및 시스템을 구축하고 정부와 민간 부문이 협력하여 보안의식을 제고하는 것이 문제 해결의 방안으로 보입니다.  </w:t>
      </w:r>
    </w:p>
    <w:p w:rsidR="00000000" w:rsidDel="00000000" w:rsidP="00000000" w:rsidRDefault="00000000" w:rsidRPr="00000000" w14:paraId="00000082">
      <w:pPr>
        <w:widowControl w:val="0"/>
        <w:numPr>
          <w:ilvl w:val="2"/>
          <w:numId w:val="4"/>
        </w:numPr>
        <w:spacing w:after="200" w:line="360" w:lineRule="auto"/>
        <w:ind w:left="1133.858267716535"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프로젝트의 결과물을 통하여 다양한 시각화 차트를 통해 악성IP의 유입 현황을 파악할 수 있습니다.</w:t>
      </w:r>
    </w:p>
    <w:p w:rsidR="00000000" w:rsidDel="00000000" w:rsidP="00000000" w:rsidRDefault="00000000" w:rsidRPr="00000000" w14:paraId="00000083">
      <w:pPr>
        <w:widowControl w:val="0"/>
        <w:numPr>
          <w:ilvl w:val="2"/>
          <w:numId w:val="4"/>
        </w:numPr>
        <w:spacing w:after="200" w:line="360" w:lineRule="auto"/>
        <w:ind w:left="1133.858267716535"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많은 양의 데이터를 처리하는 코드를 작성하거나, DB를 사용하여 데이터를 처리하는 것이 기능성을 높일 수 있을 것이라고 생각합니다.</w:t>
      </w:r>
    </w:p>
    <w:p w:rsidR="00000000" w:rsidDel="00000000" w:rsidP="00000000" w:rsidRDefault="00000000" w:rsidRPr="00000000" w14:paraId="00000084">
      <w:pPr>
        <w:widowControl w:val="0"/>
        <w:spacing w:after="200" w:line="360" w:lineRule="auto"/>
        <w:ind w:left="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85">
      <w:pPr>
        <w:widowControl w:val="0"/>
        <w:spacing w:after="200" w:line="360" w:lineRule="auto"/>
        <w:ind w:left="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86">
      <w:pPr>
        <w:pStyle w:val="Heading2"/>
        <w:numPr>
          <w:ilvl w:val="1"/>
          <w:numId w:val="4"/>
        </w:numPr>
        <w:spacing w:after="0" w:afterAutospacing="0"/>
        <w:ind w:left="566.9291338582675" w:hanging="360"/>
        <w:rPr/>
      </w:pPr>
      <w:bookmarkStart w:colFirst="0" w:colLast="0" w:name="_vrxglwchpm44" w:id="14"/>
      <w:bookmarkEnd w:id="14"/>
      <w:r w:rsidDel="00000000" w:rsidR="00000000" w:rsidRPr="00000000">
        <w:rPr>
          <w:rFonts w:ascii="Arial Unicode MS" w:cs="Arial Unicode MS" w:eastAsia="Arial Unicode MS" w:hAnsi="Arial Unicode MS"/>
          <w:rtl w:val="0"/>
        </w:rPr>
        <w:t xml:space="preserve">문제점 분석</w:t>
      </w:r>
    </w:p>
    <w:p w:rsidR="00000000" w:rsidDel="00000000" w:rsidP="00000000" w:rsidRDefault="00000000" w:rsidRPr="00000000" w14:paraId="00000087">
      <w:pPr>
        <w:widowControl w:val="0"/>
        <w:numPr>
          <w:ilvl w:val="2"/>
          <w:numId w:val="4"/>
        </w:numPr>
        <w:spacing w:after="200" w:line="360" w:lineRule="auto"/>
        <w:ind w:left="1133.858267716535" w:hanging="360"/>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csv파일을 그대로 불러와 시각화를 하려고 하였으나 데이터를 읽어오지 못하고 다운로드 되는 문제로 인해 json형태로 바꾸어 시각화를 하였습니다.</w:t>
      </w:r>
    </w:p>
    <w:p w:rsidR="00000000" w:rsidDel="00000000" w:rsidP="00000000" w:rsidRDefault="00000000" w:rsidRPr="00000000" w14:paraId="00000088">
      <w:pPr>
        <w:widowControl w:val="0"/>
        <w:numPr>
          <w:ilvl w:val="2"/>
          <w:numId w:val="4"/>
        </w:numPr>
        <w:spacing w:after="200" w:line="360" w:lineRule="auto"/>
        <w:ind w:left="1133.858267716535" w:hanging="360"/>
        <w:rPr>
          <w:rFonts w:ascii="Malgun Gothic" w:cs="Malgun Gothic" w:eastAsia="Malgun Gothic" w:hAnsi="Malgun Gothic"/>
          <w:sz w:val="26"/>
          <w:szCs w:val="26"/>
          <w:u w:val="none"/>
        </w:rPr>
      </w:pPr>
      <w:r w:rsidDel="00000000" w:rsidR="00000000" w:rsidRPr="00000000">
        <w:rPr>
          <w:rFonts w:ascii="Malgun Gothic" w:cs="Malgun Gothic" w:eastAsia="Malgun Gothic" w:hAnsi="Malgun Gothic"/>
          <w:sz w:val="26"/>
          <w:szCs w:val="26"/>
          <w:rtl w:val="0"/>
        </w:rPr>
        <w:t xml:space="preserve">차트와 데이터 테이블을 같이 볼 수 없기 때문에 불편함이 있습니다. </w:t>
      </w:r>
    </w:p>
    <w:p w:rsidR="00000000" w:rsidDel="00000000" w:rsidP="00000000" w:rsidRDefault="00000000" w:rsidRPr="00000000" w14:paraId="00000089">
      <w:pPr>
        <w:widowControl w:val="0"/>
        <w:numPr>
          <w:ilvl w:val="2"/>
          <w:numId w:val="4"/>
        </w:numPr>
        <w:spacing w:after="200" w:line="360" w:lineRule="auto"/>
        <w:ind w:left="1133.858267716535" w:hanging="360"/>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DB를 사용하지 않고 18만개의 데이터를 읽어와 테이블로 시각화 하는 과정에서 페이지에 부하가 생겨 데이터의 수를 2만개로 줄여 출력하였으나, 데이터를 국가 이름순으로 정렬하는 과정에서 부하가 한번 더 생겨 작동하지 않습니다.</w:t>
      </w:r>
    </w:p>
    <w:p w:rsidR="00000000" w:rsidDel="00000000" w:rsidP="00000000" w:rsidRDefault="00000000" w:rsidRPr="00000000" w14:paraId="0000008A">
      <w:pPr>
        <w:widowControl w:val="0"/>
        <w:numPr>
          <w:ilvl w:val="2"/>
          <w:numId w:val="4"/>
        </w:numPr>
        <w:spacing w:after="200" w:line="360" w:lineRule="auto"/>
        <w:ind w:left="1133.858267716535" w:hanging="360"/>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지구본 다트 차트에서 땅에 대한 데이터에는 색 변경이 가능하지만 바다에 대한 데이터에는 색 변경이 이루어지지 않아 시인성이 저하되었습니다.</w:t>
      </w:r>
    </w:p>
    <w:p w:rsidR="00000000" w:rsidDel="00000000" w:rsidP="00000000" w:rsidRDefault="00000000" w:rsidRPr="00000000" w14:paraId="0000008B">
      <w:pPr>
        <w:widowControl w:val="0"/>
        <w:numPr>
          <w:ilvl w:val="2"/>
          <w:numId w:val="4"/>
        </w:numPr>
        <w:spacing w:after="200" w:line="360" w:lineRule="auto"/>
        <w:ind w:left="1133.858267716535" w:hanging="360"/>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지구본 다트 차트에서 악성 IP의 버블 크기를 줄임과 동시에 회전하여 해당하는 국가가 보이지 않을 시 출력이 안되게 하는 범위를 수정하였으나 한 지점이 이상하게 표시되는 문제점이 있습니다.</w:t>
      </w:r>
    </w:p>
    <w:p w:rsidR="00000000" w:rsidDel="00000000" w:rsidP="00000000" w:rsidRDefault="00000000" w:rsidRPr="00000000" w14:paraId="0000008C">
      <w:pPr>
        <w:widowControl w:val="0"/>
        <w:numPr>
          <w:ilvl w:val="2"/>
          <w:numId w:val="4"/>
        </w:numPr>
        <w:spacing w:after="200" w:line="360" w:lineRule="auto"/>
        <w:ind w:left="1133.858267716535" w:hanging="360"/>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트리 차트를 시각화 하는 과정에서 악성IP 유입 빈도가 적은 국가의 텍스트를 처리하지 못하여 데이터 수를 조정 하였으나 여전히 텍스트가 겹치는 문제 발생했습니다.</w:t>
      </w:r>
    </w:p>
    <w:p w:rsidR="00000000" w:rsidDel="00000000" w:rsidP="00000000" w:rsidRDefault="00000000" w:rsidRPr="00000000" w14:paraId="0000008D">
      <w:pPr>
        <w:widowControl w:val="0"/>
        <w:numPr>
          <w:ilvl w:val="2"/>
          <w:numId w:val="4"/>
        </w:numPr>
        <w:spacing w:after="200" w:line="360" w:lineRule="auto"/>
        <w:ind w:left="1133.858267716535" w:hanging="360"/>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데이터가 제일 많은 2020년의 데이터만을 이용하여 구현 하였으므로 월 별로 데이터를 분류하여 볼 수 없었습니다.</w:t>
      </w:r>
    </w:p>
    <w:p w:rsidR="00000000" w:rsidDel="00000000" w:rsidP="00000000" w:rsidRDefault="00000000" w:rsidRPr="00000000" w14:paraId="0000008E">
      <w:pPr>
        <w:widowControl w:val="0"/>
        <w:spacing w:after="200" w:line="360"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numPr>
          <w:ilvl w:val="0"/>
          <w:numId w:val="4"/>
        </w:numPr>
        <w:spacing w:after="0" w:afterAutospacing="0" w:line="360" w:lineRule="auto"/>
        <w:ind w:left="-283.46456692913375" w:hanging="360"/>
        <w:rPr/>
      </w:pPr>
      <w:bookmarkStart w:colFirst="0" w:colLast="0" w:name="_2msww9q98ylf" w:id="15"/>
      <w:bookmarkEnd w:id="15"/>
      <w:r w:rsidDel="00000000" w:rsidR="00000000" w:rsidRPr="00000000">
        <w:rPr>
          <w:rFonts w:ascii="Arial Unicode MS" w:cs="Arial Unicode MS" w:eastAsia="Arial Unicode MS" w:hAnsi="Arial Unicode MS"/>
          <w:rtl w:val="0"/>
        </w:rPr>
        <w:t xml:space="preserve">고찰</w:t>
      </w:r>
    </w:p>
    <w:p w:rsidR="00000000" w:rsidDel="00000000" w:rsidP="00000000" w:rsidRDefault="00000000" w:rsidRPr="00000000" w14:paraId="00000091">
      <w:pPr>
        <w:pStyle w:val="Heading2"/>
        <w:numPr>
          <w:ilvl w:val="1"/>
          <w:numId w:val="4"/>
        </w:numPr>
        <w:spacing w:after="0" w:afterAutospacing="0" w:before="0" w:beforeAutospacing="0" w:line="360" w:lineRule="auto"/>
        <w:ind w:left="566.9291338582675" w:hanging="360"/>
        <w:rPr/>
      </w:pPr>
      <w:bookmarkStart w:colFirst="0" w:colLast="0" w:name="_vho4dfnbz4tp" w:id="16"/>
      <w:bookmarkEnd w:id="16"/>
      <w:r w:rsidDel="00000000" w:rsidR="00000000" w:rsidRPr="00000000">
        <w:rPr>
          <w:rFonts w:ascii="Arial Unicode MS" w:cs="Arial Unicode MS" w:eastAsia="Arial Unicode MS" w:hAnsi="Arial Unicode MS"/>
          <w:rtl w:val="0"/>
        </w:rPr>
        <w:t xml:space="preserve">프로젝트 평가</w:t>
      </w:r>
    </w:p>
    <w:p w:rsidR="00000000" w:rsidDel="00000000" w:rsidP="00000000" w:rsidRDefault="00000000" w:rsidRPr="00000000" w14:paraId="00000092">
      <w:pPr>
        <w:widowControl w:val="0"/>
        <w:numPr>
          <w:ilvl w:val="2"/>
          <w:numId w:val="4"/>
        </w:numPr>
        <w:spacing w:after="200" w:line="480" w:lineRule="auto"/>
        <w:ind w:left="1133.858267716535" w:hanging="360"/>
        <w:rPr>
          <w:rFonts w:ascii="Malgun Gothic" w:cs="Malgun Gothic" w:eastAsia="Malgun Gothic" w:hAnsi="Malgun Gothic"/>
          <w:sz w:val="28"/>
          <w:szCs w:val="28"/>
        </w:rPr>
      </w:pPr>
      <w:r w:rsidDel="00000000" w:rsidR="00000000" w:rsidRPr="00000000">
        <w:rPr>
          <w:rFonts w:ascii="Arial Unicode MS" w:cs="Arial Unicode MS" w:eastAsia="Arial Unicode MS" w:hAnsi="Arial Unicode MS"/>
          <w:sz w:val="26"/>
          <w:szCs w:val="26"/>
          <w:rtl w:val="0"/>
        </w:rPr>
        <w:t xml:space="preserve">프로젝트를 전처리 과정, D3코드 수정과정, 데이터 테이블 작성 과정에서 예상하지 못한 문제가 발생하였습니다. 일부는 해결 했지만 해결되지 못한 부분이 여전히 있어 수정 보완이 필요한 상태입니다. 결과물은 부족하지만 이번 프로젝트를 진행하면 다양한 방법으로, 작업을 했고 새로운 기술을 익힐수 있었습니다. 또한 실무와 동일한 프로젝트 과정을 경험하면서 실무에 대한 이해도가 향상되었다 생각됩니다. 특히 각자 R&amp;R을 부여하여 역할분담에 충실할수 있었고, WBS를 작성함으로 스케쥴을 관리하는 방법을 알게 되었습니다. </w:t>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