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80D4D" w14:textId="26923AE1" w:rsidR="005B303F" w:rsidRPr="00952AF1" w:rsidRDefault="004A3663">
      <w:pPr>
        <w:rPr>
          <w:rFonts w:ascii="Times New Roman" w:hAnsi="Times New Roman" w:cs="Times New Roman"/>
          <w:sz w:val="22"/>
          <w:szCs w:val="22"/>
        </w:rPr>
      </w:pPr>
      <w:r w:rsidRPr="00952AF1">
        <w:rPr>
          <w:rFonts w:ascii="Times New Roman" w:hAnsi="Times New Roman" w:cs="Times New Roman"/>
          <w:sz w:val="22"/>
          <w:szCs w:val="22"/>
        </w:rPr>
        <w:t>Kristen Lee</w:t>
      </w:r>
    </w:p>
    <w:p w14:paraId="535EBA59" w14:textId="2348CE2A" w:rsidR="004A3663" w:rsidRPr="00952AF1" w:rsidRDefault="004A3663">
      <w:pPr>
        <w:rPr>
          <w:rFonts w:ascii="Times New Roman" w:hAnsi="Times New Roman" w:cs="Times New Roman"/>
          <w:sz w:val="22"/>
          <w:szCs w:val="22"/>
        </w:rPr>
      </w:pPr>
      <w:r w:rsidRPr="00952AF1">
        <w:rPr>
          <w:rFonts w:ascii="Times New Roman" w:hAnsi="Times New Roman" w:cs="Times New Roman"/>
          <w:sz w:val="22"/>
          <w:szCs w:val="22"/>
        </w:rPr>
        <w:t xml:space="preserve">CS 5200 -Database Management Systems </w:t>
      </w:r>
    </w:p>
    <w:p w14:paraId="58A0F4C4" w14:textId="796490F3" w:rsidR="004A3663" w:rsidRPr="00952AF1" w:rsidRDefault="004A3663">
      <w:pPr>
        <w:rPr>
          <w:rFonts w:ascii="Times New Roman" w:hAnsi="Times New Roman" w:cs="Times New Roman"/>
          <w:sz w:val="22"/>
          <w:szCs w:val="22"/>
        </w:rPr>
      </w:pPr>
      <w:r w:rsidRPr="00952AF1">
        <w:rPr>
          <w:rFonts w:ascii="Times New Roman" w:hAnsi="Times New Roman" w:cs="Times New Roman"/>
          <w:sz w:val="22"/>
          <w:szCs w:val="22"/>
        </w:rPr>
        <w:t>Homework 10</w:t>
      </w:r>
    </w:p>
    <w:p w14:paraId="23FEE832" w14:textId="4EEB7C49" w:rsidR="004A3663" w:rsidRPr="00952AF1" w:rsidRDefault="004A3663">
      <w:pPr>
        <w:rPr>
          <w:rFonts w:ascii="Times New Roman" w:hAnsi="Times New Roman" w:cs="Times New Roman"/>
          <w:sz w:val="22"/>
          <w:szCs w:val="22"/>
        </w:rPr>
      </w:pPr>
    </w:p>
    <w:p w14:paraId="54908987" w14:textId="6D564CDE" w:rsidR="00FA2900" w:rsidRPr="004A3416" w:rsidRDefault="00FA2900" w:rsidP="00FA2900">
      <w:pPr>
        <w:pStyle w:val="ListParagraph"/>
        <w:numPr>
          <w:ilvl w:val="0"/>
          <w:numId w:val="1"/>
        </w:numPr>
        <w:rPr>
          <w:rFonts w:ascii="Times New Roman" w:hAnsi="Times New Roman" w:cs="Times New Roman"/>
          <w:b/>
          <w:bCs/>
          <w:sz w:val="22"/>
          <w:szCs w:val="22"/>
        </w:rPr>
      </w:pPr>
      <w:r w:rsidRPr="004A3416">
        <w:rPr>
          <w:rFonts w:ascii="Times New Roman" w:hAnsi="Times New Roman" w:cs="Times New Roman"/>
          <w:b/>
          <w:bCs/>
          <w:sz w:val="22"/>
          <w:szCs w:val="22"/>
        </w:rPr>
        <w:t>Given  the following 2 different transactions. List all potential schedules for T1 and T2 and determine which schedules are conflict serializable and which are not.</w:t>
      </w:r>
    </w:p>
    <w:p w14:paraId="4A7D04ED" w14:textId="5683086A" w:rsidR="002D7830" w:rsidRPr="00952AF1" w:rsidRDefault="002D7830" w:rsidP="002D7830">
      <w:pPr>
        <w:pStyle w:val="ListParagraph"/>
        <w:rPr>
          <w:rFonts w:ascii="Times New Roman" w:hAnsi="Times New Roman" w:cs="Times New Roman"/>
          <w:sz w:val="22"/>
          <w:szCs w:val="22"/>
        </w:rPr>
      </w:pPr>
    </w:p>
    <w:p w14:paraId="06310749" w14:textId="57AE7EEB" w:rsidR="002D7830" w:rsidRDefault="00A27251" w:rsidP="002D7830">
      <w:pPr>
        <w:pStyle w:val="ListParagraph"/>
        <w:rPr>
          <w:rFonts w:ascii="Times New Roman" w:hAnsi="Times New Roman" w:cs="Times New Roman"/>
          <w:sz w:val="22"/>
          <w:szCs w:val="22"/>
        </w:rPr>
      </w:pPr>
      <w:r>
        <w:rPr>
          <w:rFonts w:ascii="Times New Roman" w:hAnsi="Times New Roman" w:cs="Times New Roman"/>
          <w:sz w:val="22"/>
          <w:szCs w:val="22"/>
        </w:rPr>
        <w:t>S</w:t>
      </w:r>
      <w:r w:rsidR="002D7830" w:rsidRPr="00952AF1">
        <w:rPr>
          <w:rFonts w:ascii="Times New Roman" w:hAnsi="Times New Roman" w:cs="Times New Roman"/>
          <w:sz w:val="22"/>
          <w:szCs w:val="22"/>
        </w:rPr>
        <w:t>erial schedule</w:t>
      </w:r>
      <w:r>
        <w:rPr>
          <w:rFonts w:ascii="Times New Roman" w:hAnsi="Times New Roman" w:cs="Times New Roman"/>
          <w:sz w:val="22"/>
          <w:szCs w:val="22"/>
        </w:rPr>
        <w:t xml:space="preserve">s 1 and 2 </w:t>
      </w:r>
      <w:r w:rsidR="002D7830" w:rsidRPr="00952AF1">
        <w:rPr>
          <w:rFonts w:ascii="Times New Roman" w:hAnsi="Times New Roman" w:cs="Times New Roman"/>
          <w:sz w:val="22"/>
          <w:szCs w:val="22"/>
        </w:rPr>
        <w:t>are always conflict serializable because there are no overlapping operations between the transactions.</w:t>
      </w:r>
      <w:r w:rsidR="00D70BD4">
        <w:rPr>
          <w:rFonts w:ascii="Times New Roman" w:hAnsi="Times New Roman" w:cs="Times New Roman"/>
          <w:sz w:val="22"/>
          <w:szCs w:val="22"/>
        </w:rPr>
        <w:t xml:space="preserve"> </w:t>
      </w:r>
      <w:r>
        <w:rPr>
          <w:rFonts w:ascii="Times New Roman" w:hAnsi="Times New Roman" w:cs="Times New Roman"/>
          <w:sz w:val="22"/>
          <w:szCs w:val="22"/>
        </w:rPr>
        <w:t>Schedule 3 is conflict serializable. Schedules 4 and 5</w:t>
      </w:r>
      <w:r w:rsidR="00D70BD4">
        <w:rPr>
          <w:rFonts w:ascii="Times New Roman" w:hAnsi="Times New Roman" w:cs="Times New Roman"/>
          <w:sz w:val="22"/>
          <w:szCs w:val="22"/>
        </w:rPr>
        <w:t xml:space="preserve"> </w:t>
      </w:r>
      <w:r>
        <w:rPr>
          <w:rFonts w:ascii="Times New Roman" w:hAnsi="Times New Roman" w:cs="Times New Roman"/>
          <w:sz w:val="22"/>
          <w:szCs w:val="22"/>
        </w:rPr>
        <w:t>are</w:t>
      </w:r>
      <w:r w:rsidR="00D70BD4">
        <w:rPr>
          <w:rFonts w:ascii="Times New Roman" w:hAnsi="Times New Roman" w:cs="Times New Roman"/>
          <w:sz w:val="22"/>
          <w:szCs w:val="22"/>
        </w:rPr>
        <w:t xml:space="preserve"> not conflict serializable because there are overlapping </w:t>
      </w:r>
      <w:r>
        <w:rPr>
          <w:rFonts w:ascii="Times New Roman" w:hAnsi="Times New Roman" w:cs="Times New Roman"/>
          <w:sz w:val="22"/>
          <w:szCs w:val="22"/>
        </w:rPr>
        <w:t>operations, and we can see the precedence graphs are cyclic</w:t>
      </w:r>
      <w:r w:rsidR="00D70BD4">
        <w:rPr>
          <w:rFonts w:ascii="Times New Roman" w:hAnsi="Times New Roman" w:cs="Times New Roman"/>
          <w:sz w:val="22"/>
          <w:szCs w:val="22"/>
        </w:rPr>
        <w:t>.</w:t>
      </w:r>
    </w:p>
    <w:p w14:paraId="7FFB5AAF" w14:textId="3D1BC92A" w:rsidR="00254BB1" w:rsidRPr="00952AF1" w:rsidRDefault="00254BB1" w:rsidP="002D7830">
      <w:pPr>
        <w:pStyle w:val="ListParagraph"/>
        <w:rPr>
          <w:rFonts w:ascii="Times New Roman" w:hAnsi="Times New Roman" w:cs="Times New Roman"/>
          <w:sz w:val="22"/>
          <w:szCs w:val="22"/>
        </w:rPr>
      </w:pPr>
    </w:p>
    <w:p w14:paraId="6DBDF515" w14:textId="5C47F0D6" w:rsidR="002D7830" w:rsidRPr="00952AF1" w:rsidRDefault="00A27251" w:rsidP="002D7830">
      <w:pPr>
        <w:pStyle w:val="ListParagrap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2336" behindDoc="0" locked="0" layoutInCell="1" allowOverlap="1" wp14:anchorId="4572333A" wp14:editId="4EEF180F">
            <wp:simplePos x="0" y="0"/>
            <wp:positionH relativeFrom="column">
              <wp:posOffset>678469</wp:posOffset>
            </wp:positionH>
            <wp:positionV relativeFrom="paragraph">
              <wp:posOffset>215849</wp:posOffset>
            </wp:positionV>
            <wp:extent cx="3775075" cy="6083300"/>
            <wp:effectExtent l="0" t="0" r="0" b="0"/>
            <wp:wrapTopAndBottom/>
            <wp:docPr id="154474213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2132" name="Picture 2" descr="A screenshot of a cell phone&#10;&#10;Description automatically generated"/>
                    <pic:cNvPicPr/>
                  </pic:nvPicPr>
                  <pic:blipFill rotWithShape="1">
                    <a:blip r:embed="rId5" cstate="print">
                      <a:extLst>
                        <a:ext uri="{28A0092B-C50C-407E-A947-70E740481C1C}">
                          <a14:useLocalDpi xmlns:a14="http://schemas.microsoft.com/office/drawing/2010/main" val="0"/>
                        </a:ext>
                      </a:extLst>
                    </a:blip>
                    <a:srcRect l="4570" t="2591" r="31906" b="18250"/>
                    <a:stretch/>
                  </pic:blipFill>
                  <pic:spPr bwMode="auto">
                    <a:xfrm>
                      <a:off x="0" y="0"/>
                      <a:ext cx="3775075" cy="6083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483C83" w14:textId="6B553C14" w:rsidR="00FA2900" w:rsidRDefault="004259BF" w:rsidP="00FA2900">
      <w:pPr>
        <w:pStyle w:val="ListParagraph"/>
        <w:numPr>
          <w:ilvl w:val="0"/>
          <w:numId w:val="1"/>
        </w:numPr>
        <w:rPr>
          <w:rFonts w:ascii="Times New Roman" w:hAnsi="Times New Roman" w:cs="Times New Roman"/>
          <w:b/>
          <w:bCs/>
          <w:sz w:val="22"/>
          <w:szCs w:val="22"/>
        </w:rPr>
      </w:pPr>
      <w:r>
        <w:rPr>
          <w:rFonts w:ascii="Times New Roman" w:hAnsi="Times New Roman" w:cs="Times New Roman"/>
          <w:b/>
          <w:bCs/>
          <w:noProof/>
          <w:sz w:val="22"/>
          <w:szCs w:val="22"/>
        </w:rPr>
        <w:lastRenderedPageBreak/>
        <w:drawing>
          <wp:anchor distT="0" distB="0" distL="114300" distR="114300" simplePos="0" relativeHeight="251663360" behindDoc="0" locked="0" layoutInCell="1" allowOverlap="1" wp14:anchorId="0870372F" wp14:editId="3602B534">
            <wp:simplePos x="0" y="0"/>
            <wp:positionH relativeFrom="column">
              <wp:posOffset>1520360</wp:posOffset>
            </wp:positionH>
            <wp:positionV relativeFrom="paragraph">
              <wp:posOffset>253365</wp:posOffset>
            </wp:positionV>
            <wp:extent cx="3222443" cy="1086416"/>
            <wp:effectExtent l="0" t="0" r="3810" b="6350"/>
            <wp:wrapTopAndBottom/>
            <wp:docPr id="290558754" name="Picture 1" descr="A graph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8754" name="Picture 1" descr="A graph paper with writing on it&#10;&#10;Description automatically generated"/>
                    <pic:cNvPicPr/>
                  </pic:nvPicPr>
                  <pic:blipFill rotWithShape="1">
                    <a:blip r:embed="rId6" cstate="print">
                      <a:extLst>
                        <a:ext uri="{28A0092B-C50C-407E-A947-70E740481C1C}">
                          <a14:useLocalDpi xmlns:a14="http://schemas.microsoft.com/office/drawing/2010/main" val="0"/>
                        </a:ext>
                      </a:extLst>
                    </a:blip>
                    <a:srcRect l="6702" t="1768" r="39066" b="84093"/>
                    <a:stretch/>
                  </pic:blipFill>
                  <pic:spPr bwMode="auto">
                    <a:xfrm>
                      <a:off x="0" y="0"/>
                      <a:ext cx="3222443" cy="1086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2900" w:rsidRPr="004A3416">
        <w:rPr>
          <w:rFonts w:ascii="Times New Roman" w:hAnsi="Times New Roman" w:cs="Times New Roman"/>
          <w:b/>
          <w:bCs/>
          <w:sz w:val="22"/>
          <w:szCs w:val="22"/>
        </w:rPr>
        <w:t>Draw the precedence graph for the 3 schedules below</w:t>
      </w:r>
    </w:p>
    <w:p w14:paraId="02F4C619" w14:textId="7A174F97" w:rsidR="003E0BA2" w:rsidRPr="004A3416" w:rsidRDefault="003E0BA2" w:rsidP="003E0BA2">
      <w:pPr>
        <w:pStyle w:val="ListParagraph"/>
        <w:rPr>
          <w:rFonts w:ascii="Times New Roman" w:hAnsi="Times New Roman" w:cs="Times New Roman"/>
          <w:b/>
          <w:bCs/>
          <w:sz w:val="22"/>
          <w:szCs w:val="22"/>
        </w:rPr>
      </w:pPr>
    </w:p>
    <w:p w14:paraId="42FEA15A" w14:textId="5A4C6785" w:rsidR="00FA2900" w:rsidRPr="004A3416" w:rsidRDefault="00FA2900" w:rsidP="00FA2900">
      <w:pPr>
        <w:pStyle w:val="ListParagraph"/>
        <w:numPr>
          <w:ilvl w:val="0"/>
          <w:numId w:val="1"/>
        </w:numPr>
        <w:rPr>
          <w:rFonts w:ascii="Times New Roman" w:hAnsi="Times New Roman" w:cs="Times New Roman"/>
          <w:b/>
          <w:bCs/>
          <w:sz w:val="22"/>
          <w:szCs w:val="22"/>
        </w:rPr>
      </w:pPr>
      <w:r w:rsidRPr="004A3416">
        <w:rPr>
          <w:rFonts w:ascii="Times New Roman" w:hAnsi="Times New Roman" w:cs="Times New Roman"/>
          <w:b/>
          <w:bCs/>
          <w:sz w:val="22"/>
          <w:szCs w:val="22"/>
        </w:rPr>
        <w:t>Which of the following schedules for problem 2 are conflict serializable? For each</w:t>
      </w:r>
      <w:r w:rsidR="002E0836" w:rsidRPr="004A3416">
        <w:rPr>
          <w:rFonts w:ascii="Times New Roman" w:hAnsi="Times New Roman" w:cs="Times New Roman"/>
          <w:b/>
          <w:bCs/>
          <w:sz w:val="22"/>
          <w:szCs w:val="22"/>
        </w:rPr>
        <w:t xml:space="preserve"> conflict</w:t>
      </w:r>
      <w:r w:rsidRPr="004A3416">
        <w:rPr>
          <w:rFonts w:ascii="Times New Roman" w:hAnsi="Times New Roman" w:cs="Times New Roman"/>
          <w:b/>
          <w:bCs/>
          <w:sz w:val="22"/>
          <w:szCs w:val="22"/>
        </w:rPr>
        <w:t xml:space="preserve"> serializable schedule determine the equivalent seria</w:t>
      </w:r>
      <w:r w:rsidR="002E0836" w:rsidRPr="004A3416">
        <w:rPr>
          <w:rFonts w:ascii="Times New Roman" w:hAnsi="Times New Roman" w:cs="Times New Roman"/>
          <w:b/>
          <w:bCs/>
          <w:sz w:val="22"/>
          <w:szCs w:val="22"/>
        </w:rPr>
        <w:t>l</w:t>
      </w:r>
      <w:r w:rsidRPr="004A3416">
        <w:rPr>
          <w:rFonts w:ascii="Times New Roman" w:hAnsi="Times New Roman" w:cs="Times New Roman"/>
          <w:b/>
          <w:bCs/>
          <w:sz w:val="22"/>
          <w:szCs w:val="22"/>
        </w:rPr>
        <w:t xml:space="preserve"> schedule.</w:t>
      </w:r>
    </w:p>
    <w:p w14:paraId="34232EB9" w14:textId="021A6AC8" w:rsidR="00531DFB" w:rsidRDefault="00531DFB" w:rsidP="00531DFB">
      <w:pPr>
        <w:pStyle w:val="ListParagraph"/>
        <w:rPr>
          <w:rFonts w:ascii="Times New Roman" w:hAnsi="Times New Roman" w:cs="Times New Roman"/>
          <w:sz w:val="22"/>
          <w:szCs w:val="22"/>
        </w:rPr>
      </w:pPr>
    </w:p>
    <w:p w14:paraId="0567980D" w14:textId="2D0EF0FF" w:rsidR="00531DFB" w:rsidRDefault="00531DFB" w:rsidP="00874428">
      <w:pPr>
        <w:pStyle w:val="ListParagraph"/>
        <w:rPr>
          <w:rFonts w:ascii="Times New Roman" w:hAnsi="Times New Roman" w:cs="Times New Roman"/>
          <w:sz w:val="22"/>
          <w:szCs w:val="22"/>
        </w:rPr>
      </w:pPr>
      <w:r>
        <w:rPr>
          <w:rFonts w:ascii="Times New Roman" w:hAnsi="Times New Roman" w:cs="Times New Roman"/>
          <w:sz w:val="22"/>
          <w:szCs w:val="22"/>
        </w:rPr>
        <w:t>All three of these schedules are conflict serializable.</w:t>
      </w:r>
    </w:p>
    <w:p w14:paraId="569E2812" w14:textId="53333258" w:rsidR="00531DFB" w:rsidRDefault="00531DFB" w:rsidP="00874428">
      <w:pPr>
        <w:pStyle w:val="ListParagraph"/>
        <w:rPr>
          <w:rFonts w:ascii="Times New Roman" w:hAnsi="Times New Roman" w:cs="Times New Roman"/>
          <w:sz w:val="22"/>
          <w:szCs w:val="22"/>
        </w:rPr>
      </w:pPr>
      <w:r>
        <w:rPr>
          <w:rFonts w:ascii="Times New Roman" w:hAnsi="Times New Roman" w:cs="Times New Roman"/>
          <w:sz w:val="22"/>
          <w:szCs w:val="22"/>
        </w:rPr>
        <w:t xml:space="preserve">Equivalent serial schedules: </w:t>
      </w:r>
    </w:p>
    <w:p w14:paraId="350FBD19" w14:textId="07B33387" w:rsidR="00874428" w:rsidRDefault="00531DFB" w:rsidP="00874428">
      <w:pPr>
        <w:pStyle w:val="ListParagraph"/>
        <w:rPr>
          <w:rFonts w:ascii="Times New Roman" w:hAnsi="Times New Roman" w:cs="Times New Roman"/>
          <w:sz w:val="22"/>
          <w:szCs w:val="22"/>
        </w:rPr>
      </w:pPr>
      <w:r>
        <w:rPr>
          <w:rFonts w:ascii="Times New Roman" w:hAnsi="Times New Roman" w:cs="Times New Roman"/>
          <w:sz w:val="22"/>
          <w:szCs w:val="22"/>
        </w:rPr>
        <w:t xml:space="preserve">Schedule 1: T1 </w:t>
      </w:r>
      <w:r w:rsidRPr="00531DFB">
        <w:rPr>
          <w:rFonts w:ascii="Times New Roman" w:hAnsi="Times New Roman" w:cs="Times New Roman"/>
          <w:sz w:val="22"/>
          <w:szCs w:val="22"/>
        </w:rPr>
        <w:sym w:font="Wingdings" w:char="F0E0"/>
      </w:r>
      <w:r>
        <w:rPr>
          <w:rFonts w:ascii="Times New Roman" w:hAnsi="Times New Roman" w:cs="Times New Roman"/>
          <w:sz w:val="22"/>
          <w:szCs w:val="22"/>
        </w:rPr>
        <w:t xml:space="preserve"> T3 </w:t>
      </w:r>
      <w:r w:rsidRPr="00531DFB">
        <w:rPr>
          <w:rFonts w:ascii="Times New Roman" w:hAnsi="Times New Roman" w:cs="Times New Roman"/>
          <w:sz w:val="22"/>
          <w:szCs w:val="22"/>
        </w:rPr>
        <w:sym w:font="Wingdings" w:char="F0E0"/>
      </w:r>
      <w:r>
        <w:rPr>
          <w:rFonts w:ascii="Times New Roman" w:hAnsi="Times New Roman" w:cs="Times New Roman"/>
          <w:sz w:val="22"/>
          <w:szCs w:val="22"/>
        </w:rPr>
        <w:t xml:space="preserve"> T2</w:t>
      </w:r>
    </w:p>
    <w:p w14:paraId="6E3B4E75" w14:textId="2078F24D" w:rsidR="00531DFB" w:rsidRDefault="00531DFB" w:rsidP="00874428">
      <w:pPr>
        <w:pStyle w:val="ListParagraph"/>
        <w:rPr>
          <w:rFonts w:ascii="Times New Roman" w:hAnsi="Times New Roman" w:cs="Times New Roman"/>
          <w:sz w:val="22"/>
          <w:szCs w:val="22"/>
        </w:rPr>
      </w:pPr>
      <w:r>
        <w:rPr>
          <w:rFonts w:ascii="Times New Roman" w:hAnsi="Times New Roman" w:cs="Times New Roman"/>
          <w:sz w:val="22"/>
          <w:szCs w:val="22"/>
        </w:rPr>
        <w:t>Schedule 2: T</w:t>
      </w:r>
      <w:r w:rsidR="009351F6">
        <w:rPr>
          <w:rFonts w:ascii="Times New Roman" w:hAnsi="Times New Roman" w:cs="Times New Roman"/>
          <w:sz w:val="22"/>
          <w:szCs w:val="22"/>
        </w:rPr>
        <w:t>3</w:t>
      </w:r>
      <w:r>
        <w:rPr>
          <w:rFonts w:ascii="Times New Roman" w:hAnsi="Times New Roman" w:cs="Times New Roman"/>
          <w:sz w:val="22"/>
          <w:szCs w:val="22"/>
        </w:rPr>
        <w:t xml:space="preserve"> </w:t>
      </w:r>
      <w:r w:rsidRPr="00531DFB">
        <w:rPr>
          <w:rFonts w:ascii="Times New Roman" w:hAnsi="Times New Roman" w:cs="Times New Roman"/>
          <w:sz w:val="22"/>
          <w:szCs w:val="22"/>
        </w:rPr>
        <w:sym w:font="Wingdings" w:char="F0E0"/>
      </w:r>
      <w:r>
        <w:rPr>
          <w:rFonts w:ascii="Times New Roman" w:hAnsi="Times New Roman" w:cs="Times New Roman"/>
          <w:sz w:val="22"/>
          <w:szCs w:val="22"/>
        </w:rPr>
        <w:t xml:space="preserve"> T</w:t>
      </w:r>
      <w:r w:rsidR="009351F6">
        <w:rPr>
          <w:rFonts w:ascii="Times New Roman" w:hAnsi="Times New Roman" w:cs="Times New Roman"/>
          <w:sz w:val="22"/>
          <w:szCs w:val="22"/>
        </w:rPr>
        <w:t>1</w:t>
      </w:r>
      <w:r>
        <w:rPr>
          <w:rFonts w:ascii="Times New Roman" w:hAnsi="Times New Roman" w:cs="Times New Roman"/>
          <w:sz w:val="22"/>
          <w:szCs w:val="22"/>
        </w:rPr>
        <w:t xml:space="preserve"> </w:t>
      </w:r>
      <w:r w:rsidRPr="00531DFB">
        <w:rPr>
          <w:rFonts w:ascii="Times New Roman" w:hAnsi="Times New Roman" w:cs="Times New Roman"/>
          <w:sz w:val="22"/>
          <w:szCs w:val="22"/>
        </w:rPr>
        <w:sym w:font="Wingdings" w:char="F0E0"/>
      </w:r>
      <w:r>
        <w:rPr>
          <w:rFonts w:ascii="Times New Roman" w:hAnsi="Times New Roman" w:cs="Times New Roman"/>
          <w:sz w:val="22"/>
          <w:szCs w:val="22"/>
        </w:rPr>
        <w:t xml:space="preserve"> T2</w:t>
      </w:r>
    </w:p>
    <w:p w14:paraId="3A4447E0" w14:textId="7C1B5BC3" w:rsidR="00531DFB" w:rsidRDefault="00531DFB" w:rsidP="00874428">
      <w:pPr>
        <w:pStyle w:val="ListParagraph"/>
        <w:rPr>
          <w:rFonts w:ascii="Times New Roman" w:hAnsi="Times New Roman" w:cs="Times New Roman"/>
          <w:sz w:val="22"/>
          <w:szCs w:val="22"/>
        </w:rPr>
      </w:pPr>
      <w:r>
        <w:rPr>
          <w:rFonts w:ascii="Times New Roman" w:hAnsi="Times New Roman" w:cs="Times New Roman"/>
          <w:sz w:val="22"/>
          <w:szCs w:val="22"/>
        </w:rPr>
        <w:t xml:space="preserve">Schedule 3: T3 </w:t>
      </w:r>
      <w:r w:rsidRPr="00531DFB">
        <w:rPr>
          <w:rFonts w:ascii="Times New Roman" w:hAnsi="Times New Roman" w:cs="Times New Roman"/>
          <w:sz w:val="22"/>
          <w:szCs w:val="22"/>
        </w:rPr>
        <w:sym w:font="Wingdings" w:char="F0E0"/>
      </w:r>
      <w:r>
        <w:rPr>
          <w:rFonts w:ascii="Times New Roman" w:hAnsi="Times New Roman" w:cs="Times New Roman"/>
          <w:sz w:val="22"/>
          <w:szCs w:val="22"/>
        </w:rPr>
        <w:t xml:space="preserve"> T1</w:t>
      </w:r>
      <w:r w:rsidRPr="00531DFB">
        <w:rPr>
          <w:rFonts w:ascii="Times New Roman" w:hAnsi="Times New Roman" w:cs="Times New Roman"/>
          <w:sz w:val="22"/>
          <w:szCs w:val="22"/>
        </w:rPr>
        <w:sym w:font="Wingdings" w:char="F0E0"/>
      </w:r>
      <w:r>
        <w:rPr>
          <w:rFonts w:ascii="Times New Roman" w:hAnsi="Times New Roman" w:cs="Times New Roman"/>
          <w:sz w:val="22"/>
          <w:szCs w:val="22"/>
        </w:rPr>
        <w:t>T2</w:t>
      </w:r>
    </w:p>
    <w:p w14:paraId="395B6139" w14:textId="183EAD98" w:rsidR="00531DFB" w:rsidRPr="00952AF1" w:rsidRDefault="00531DFB" w:rsidP="00874428">
      <w:pPr>
        <w:pStyle w:val="ListParagraph"/>
        <w:rPr>
          <w:rFonts w:ascii="Times New Roman" w:hAnsi="Times New Roman" w:cs="Times New Roman"/>
          <w:sz w:val="22"/>
          <w:szCs w:val="22"/>
        </w:rPr>
      </w:pPr>
    </w:p>
    <w:p w14:paraId="3B2A7E82" w14:textId="543DC21C" w:rsidR="00FA2900" w:rsidRPr="004A3416" w:rsidRDefault="004259BF" w:rsidP="00FA2900">
      <w:pPr>
        <w:pStyle w:val="ListParagraph"/>
        <w:numPr>
          <w:ilvl w:val="0"/>
          <w:numId w:val="1"/>
        </w:numPr>
        <w:rPr>
          <w:rFonts w:ascii="Times New Roman" w:hAnsi="Times New Roman" w:cs="Times New Roman"/>
          <w:b/>
          <w:bCs/>
          <w:sz w:val="22"/>
          <w:szCs w:val="22"/>
        </w:rPr>
      </w:pPr>
      <w:r>
        <w:rPr>
          <w:rFonts w:ascii="Times New Roman" w:hAnsi="Times New Roman" w:cs="Times New Roman"/>
          <w:noProof/>
          <w:sz w:val="22"/>
          <w:szCs w:val="22"/>
        </w:rPr>
        <w:drawing>
          <wp:anchor distT="0" distB="0" distL="114300" distR="114300" simplePos="0" relativeHeight="251664384" behindDoc="0" locked="0" layoutInCell="1" allowOverlap="1" wp14:anchorId="63C5A0C4" wp14:editId="3C26C28F">
            <wp:simplePos x="0" y="0"/>
            <wp:positionH relativeFrom="column">
              <wp:posOffset>2289597</wp:posOffset>
            </wp:positionH>
            <wp:positionV relativeFrom="paragraph">
              <wp:posOffset>269875</wp:posOffset>
            </wp:positionV>
            <wp:extent cx="1610995" cy="1004570"/>
            <wp:effectExtent l="0" t="0" r="1905" b="0"/>
            <wp:wrapTopAndBottom/>
            <wp:docPr id="663153434" name="Picture 2" descr="A graph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53434" name="Picture 2" descr="A graph paper with writing on it&#10;&#10;Description automatically generated"/>
                    <pic:cNvPicPr/>
                  </pic:nvPicPr>
                  <pic:blipFill rotWithShape="1">
                    <a:blip r:embed="rId6" cstate="print">
                      <a:extLst>
                        <a:ext uri="{28A0092B-C50C-407E-A947-70E740481C1C}">
                          <a14:useLocalDpi xmlns:a14="http://schemas.microsoft.com/office/drawing/2010/main" val="0"/>
                        </a:ext>
                      </a:extLst>
                    </a:blip>
                    <a:srcRect l="6702" t="23912" r="66182" b="63008"/>
                    <a:stretch/>
                  </pic:blipFill>
                  <pic:spPr bwMode="auto">
                    <a:xfrm>
                      <a:off x="0" y="0"/>
                      <a:ext cx="1610995" cy="1004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2900" w:rsidRPr="004A3416">
        <w:rPr>
          <w:rFonts w:ascii="Times New Roman" w:hAnsi="Times New Roman" w:cs="Times New Roman"/>
          <w:b/>
          <w:bCs/>
          <w:sz w:val="22"/>
          <w:szCs w:val="22"/>
        </w:rPr>
        <w:t xml:space="preserve">Create a waits-for graph for the following lock table </w:t>
      </w:r>
    </w:p>
    <w:p w14:paraId="0870EA7A" w14:textId="680CF5C7" w:rsidR="00242D75" w:rsidRPr="00952AF1" w:rsidRDefault="00242D75" w:rsidP="00242D75">
      <w:pPr>
        <w:pStyle w:val="ListParagraph"/>
        <w:rPr>
          <w:rFonts w:ascii="Times New Roman" w:hAnsi="Times New Roman" w:cs="Times New Roman"/>
          <w:sz w:val="22"/>
          <w:szCs w:val="22"/>
        </w:rPr>
      </w:pPr>
    </w:p>
    <w:p w14:paraId="5CA4E053" w14:textId="4738DE8B" w:rsidR="00FA2900" w:rsidRPr="004A3416" w:rsidRDefault="00FA2900" w:rsidP="00FA2900">
      <w:pPr>
        <w:pStyle w:val="ListParagraph"/>
        <w:numPr>
          <w:ilvl w:val="0"/>
          <w:numId w:val="1"/>
        </w:numPr>
        <w:rPr>
          <w:rFonts w:ascii="Times New Roman" w:hAnsi="Times New Roman" w:cs="Times New Roman"/>
          <w:b/>
          <w:bCs/>
          <w:sz w:val="22"/>
          <w:szCs w:val="22"/>
        </w:rPr>
      </w:pPr>
      <w:r w:rsidRPr="004A3416">
        <w:rPr>
          <w:rFonts w:ascii="Times New Roman" w:hAnsi="Times New Roman" w:cs="Times New Roman"/>
          <w:b/>
          <w:bCs/>
          <w:sz w:val="22"/>
          <w:szCs w:val="22"/>
        </w:rPr>
        <w:t>Provide a schedule that exhibits the deadlock problem. Describe the issue</w:t>
      </w:r>
      <w:r w:rsidR="00242D75" w:rsidRPr="004A3416">
        <w:rPr>
          <w:rFonts w:ascii="Times New Roman" w:hAnsi="Times New Roman" w:cs="Times New Roman"/>
          <w:b/>
          <w:bCs/>
          <w:sz w:val="22"/>
          <w:szCs w:val="22"/>
        </w:rPr>
        <w:t xml:space="preserve">. </w:t>
      </w:r>
    </w:p>
    <w:p w14:paraId="036AB12A" w14:textId="77777777" w:rsidR="00242D75" w:rsidRDefault="00242D75" w:rsidP="00242D75">
      <w:pPr>
        <w:pStyle w:val="ListParagraph"/>
        <w:rPr>
          <w:rFonts w:ascii="Times New Roman" w:hAnsi="Times New Roman" w:cs="Times New Roman"/>
          <w:sz w:val="22"/>
          <w:szCs w:val="22"/>
        </w:rPr>
      </w:pPr>
    </w:p>
    <w:p w14:paraId="7DC7CF28" w14:textId="3F25C93A" w:rsidR="00242D75" w:rsidRDefault="00242D75" w:rsidP="00242D75">
      <w:pPr>
        <w:pStyle w:val="ListParagrap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1312" behindDoc="0" locked="0" layoutInCell="1" allowOverlap="1" wp14:anchorId="20B85796" wp14:editId="2576C679">
            <wp:simplePos x="0" y="0"/>
            <wp:positionH relativeFrom="column">
              <wp:posOffset>2090420</wp:posOffset>
            </wp:positionH>
            <wp:positionV relativeFrom="paragraph">
              <wp:posOffset>553015</wp:posOffset>
            </wp:positionV>
            <wp:extent cx="1257935" cy="2578735"/>
            <wp:effectExtent l="0" t="0" r="0" b="0"/>
            <wp:wrapTopAndBottom/>
            <wp:docPr id="921353237" name="Picture 4" descr="A close-up of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3237" name="Picture 4" descr="A close-up of a graph paper&#10;&#10;Description automatically generated"/>
                    <pic:cNvPicPr/>
                  </pic:nvPicPr>
                  <pic:blipFill rotWithShape="1">
                    <a:blip r:embed="rId7" cstate="print">
                      <a:extLst>
                        <a:ext uri="{28A0092B-C50C-407E-A947-70E740481C1C}">
                          <a14:useLocalDpi xmlns:a14="http://schemas.microsoft.com/office/drawing/2010/main" val="0"/>
                        </a:ext>
                      </a:extLst>
                    </a:blip>
                    <a:srcRect l="58035" t="58668" r="20777" b="7743"/>
                    <a:stretch/>
                  </pic:blipFill>
                  <pic:spPr bwMode="auto">
                    <a:xfrm>
                      <a:off x="0" y="0"/>
                      <a:ext cx="1257935" cy="2578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2"/>
          <w:szCs w:val="22"/>
        </w:rPr>
        <w:t xml:space="preserve">T1 holds X which waits for </w:t>
      </w:r>
      <w:r w:rsidR="00BB5E34">
        <w:rPr>
          <w:rFonts w:ascii="Times New Roman" w:hAnsi="Times New Roman" w:cs="Times New Roman"/>
          <w:sz w:val="22"/>
          <w:szCs w:val="22"/>
        </w:rPr>
        <w:t>Y,</w:t>
      </w:r>
      <w:r>
        <w:rPr>
          <w:rFonts w:ascii="Times New Roman" w:hAnsi="Times New Roman" w:cs="Times New Roman"/>
          <w:sz w:val="22"/>
          <w:szCs w:val="22"/>
        </w:rPr>
        <w:t xml:space="preserve"> which is held by T2, and T2 holds Y which waits for X which is held by T1.</w:t>
      </w:r>
      <w:r w:rsidR="00BB5E34">
        <w:rPr>
          <w:rFonts w:ascii="Times New Roman" w:hAnsi="Times New Roman" w:cs="Times New Roman"/>
          <w:sz w:val="22"/>
          <w:szCs w:val="22"/>
        </w:rPr>
        <w:t xml:space="preserve"> So, T1 is waiting for T2, and T2 is waiting for T1, and this means the transactions cannot proceed and we have a dead lock.</w:t>
      </w:r>
    </w:p>
    <w:p w14:paraId="42C858E7" w14:textId="77777777" w:rsidR="00242D75" w:rsidRPr="00952AF1" w:rsidRDefault="00242D75" w:rsidP="00242D75">
      <w:pPr>
        <w:pStyle w:val="ListParagraph"/>
        <w:rPr>
          <w:rFonts w:ascii="Times New Roman" w:hAnsi="Times New Roman" w:cs="Times New Roman"/>
          <w:sz w:val="22"/>
          <w:szCs w:val="22"/>
        </w:rPr>
      </w:pPr>
    </w:p>
    <w:p w14:paraId="432D27E4" w14:textId="4FBA69F3" w:rsidR="00FA2900" w:rsidRPr="008C2FBB" w:rsidRDefault="00FA2900" w:rsidP="00FA2900">
      <w:pPr>
        <w:numPr>
          <w:ilvl w:val="0"/>
          <w:numId w:val="1"/>
        </w:numPr>
        <w:textAlignment w:val="baseline"/>
        <w:rPr>
          <w:rFonts w:ascii="Times New Roman" w:eastAsia="Times New Roman" w:hAnsi="Times New Roman" w:cs="Times New Roman"/>
          <w:b/>
          <w:bCs/>
          <w:color w:val="000000"/>
          <w:sz w:val="22"/>
          <w:szCs w:val="22"/>
        </w:rPr>
      </w:pPr>
      <w:r w:rsidRPr="008C2FBB">
        <w:rPr>
          <w:rFonts w:ascii="Times New Roman" w:eastAsia="Times New Roman" w:hAnsi="Times New Roman" w:cs="Times New Roman"/>
          <w:b/>
          <w:bCs/>
          <w:color w:val="000000"/>
          <w:sz w:val="22"/>
          <w:szCs w:val="22"/>
        </w:rPr>
        <w:lastRenderedPageBreak/>
        <w:t>Apply the basic timestamping algorithm to the following schedule using the values of the read and write timestamps for the accessed data objects V, X, Y, and Z. Determine the read and write timestamps for the objects after the schedule is run. Also, provide the schedule that was run to complete these transactions. Assume that the transaction id issued to the latest transaction is 20 (transaction 20 is the latest transaction before transactions A, B, AND C are started). Determine if the schedule can be performed as is or if a transaction(s) will need to be restarted. If so, what transactions will need to be restarted given the basic timestamping ordering algorithm? Also, assume the same original  timing for the steps for each transaction that is restarted.</w:t>
      </w:r>
    </w:p>
    <w:p w14:paraId="76C2F3FA" w14:textId="509E0821" w:rsidR="008C2FBB" w:rsidRDefault="008C2FBB" w:rsidP="008C2FBB">
      <w:pPr>
        <w:ind w:left="720"/>
        <w:textAlignment w:val="baseline"/>
        <w:rPr>
          <w:rFonts w:ascii="Times New Roman" w:eastAsia="Times New Roman" w:hAnsi="Times New Roman" w:cs="Times New Roman"/>
          <w:color w:val="000000"/>
          <w:sz w:val="22"/>
          <w:szCs w:val="22"/>
        </w:rPr>
      </w:pPr>
    </w:p>
    <w:p w14:paraId="7029DF56" w14:textId="63E097CC" w:rsidR="008C2FBB" w:rsidRDefault="0030055E" w:rsidP="008C2FBB">
      <w:pPr>
        <w:ind w:left="720"/>
        <w:textAlignment w:val="baseline"/>
        <w:rPr>
          <w:rFonts w:ascii="Times New Roman" w:eastAsia="Times New Roman" w:hAnsi="Times New Roman" w:cs="Times New Roman"/>
          <w:color w:val="000000"/>
          <w:sz w:val="22"/>
          <w:szCs w:val="22"/>
        </w:rPr>
      </w:pPr>
      <w:r>
        <w:rPr>
          <w:rFonts w:ascii="Times New Roman" w:eastAsia="Times New Roman" w:hAnsi="Times New Roman" w:cs="Times New Roman"/>
          <w:noProof/>
          <w:color w:val="000000"/>
          <w:sz w:val="22"/>
          <w:szCs w:val="22"/>
        </w:rPr>
        <w:drawing>
          <wp:anchor distT="0" distB="0" distL="114300" distR="114300" simplePos="0" relativeHeight="251666432" behindDoc="0" locked="0" layoutInCell="1" allowOverlap="1" wp14:anchorId="033C939D" wp14:editId="7570AEDE">
            <wp:simplePos x="0" y="0"/>
            <wp:positionH relativeFrom="column">
              <wp:posOffset>1529601</wp:posOffset>
            </wp:positionH>
            <wp:positionV relativeFrom="paragraph">
              <wp:posOffset>565879</wp:posOffset>
            </wp:positionV>
            <wp:extent cx="2398395" cy="4951730"/>
            <wp:effectExtent l="0" t="0" r="1905" b="1270"/>
            <wp:wrapTopAndBottom/>
            <wp:docPr id="606071740" name="Picture 1" descr="A graph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71740" name="Picture 1" descr="A graph paper with writing on it&#10;&#10;Description automatically generated"/>
                    <pic:cNvPicPr/>
                  </pic:nvPicPr>
                  <pic:blipFill rotWithShape="1">
                    <a:blip r:embed="rId8" cstate="print">
                      <a:extLst>
                        <a:ext uri="{28A0092B-C50C-407E-A947-70E740481C1C}">
                          <a14:useLocalDpi xmlns:a14="http://schemas.microsoft.com/office/drawing/2010/main" val="0"/>
                        </a:ext>
                      </a:extLst>
                    </a:blip>
                    <a:srcRect l="6247" r="53389" b="35569"/>
                    <a:stretch/>
                  </pic:blipFill>
                  <pic:spPr bwMode="auto">
                    <a:xfrm>
                      <a:off x="0" y="0"/>
                      <a:ext cx="2398395" cy="4951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2FBB">
        <w:rPr>
          <w:rFonts w:ascii="Times New Roman" w:eastAsia="Times New Roman" w:hAnsi="Times New Roman" w:cs="Times New Roman"/>
          <w:color w:val="000000"/>
          <w:sz w:val="22"/>
          <w:szCs w:val="22"/>
        </w:rPr>
        <w:t xml:space="preserve">Transaction A must be restarted because at t21 when it tries to read Y, it is not allowed because it was already read and written by a younger transaction, which is Transaction C. </w:t>
      </w:r>
      <w:r>
        <w:rPr>
          <w:rFonts w:ascii="Times New Roman" w:eastAsia="Times New Roman" w:hAnsi="Times New Roman" w:cs="Times New Roman"/>
          <w:color w:val="000000"/>
          <w:sz w:val="22"/>
          <w:szCs w:val="22"/>
        </w:rPr>
        <w:t xml:space="preserve">So, we restart Transaction A as a younger transaction after B and C are completed. </w:t>
      </w:r>
    </w:p>
    <w:p w14:paraId="713A584E" w14:textId="227E571C" w:rsidR="008C2FBB" w:rsidRPr="00952AF1" w:rsidRDefault="008C2FBB" w:rsidP="008C2FBB">
      <w:pPr>
        <w:ind w:left="720"/>
        <w:textAlignment w:val="baseline"/>
        <w:rPr>
          <w:rFonts w:ascii="Times New Roman" w:eastAsia="Times New Roman" w:hAnsi="Times New Roman" w:cs="Times New Roman"/>
          <w:color w:val="000000"/>
          <w:sz w:val="22"/>
          <w:szCs w:val="22"/>
        </w:rPr>
      </w:pPr>
    </w:p>
    <w:p w14:paraId="2151C7FD" w14:textId="07661578" w:rsidR="00FA2900" w:rsidRPr="004A3416" w:rsidRDefault="00FA2900" w:rsidP="00FA2900">
      <w:pPr>
        <w:pStyle w:val="ListParagraph"/>
        <w:numPr>
          <w:ilvl w:val="0"/>
          <w:numId w:val="1"/>
        </w:numPr>
        <w:rPr>
          <w:rFonts w:ascii="Times New Roman" w:hAnsi="Times New Roman" w:cs="Times New Roman"/>
          <w:b/>
          <w:bCs/>
          <w:sz w:val="22"/>
          <w:szCs w:val="22"/>
        </w:rPr>
      </w:pPr>
      <w:r w:rsidRPr="004A3416">
        <w:rPr>
          <w:rFonts w:ascii="Times New Roman" w:hAnsi="Times New Roman" w:cs="Times New Roman"/>
          <w:b/>
          <w:bCs/>
          <w:sz w:val="22"/>
          <w:szCs w:val="22"/>
        </w:rPr>
        <w:t>What are the two</w:t>
      </w:r>
      <w:r w:rsidR="00256B1E" w:rsidRPr="004A3416">
        <w:rPr>
          <w:rFonts w:ascii="Times New Roman" w:hAnsi="Times New Roman" w:cs="Times New Roman"/>
          <w:b/>
          <w:bCs/>
          <w:sz w:val="22"/>
          <w:szCs w:val="22"/>
        </w:rPr>
        <w:t>-</w:t>
      </w:r>
      <w:r w:rsidRPr="004A3416">
        <w:rPr>
          <w:rFonts w:ascii="Times New Roman" w:hAnsi="Times New Roman" w:cs="Times New Roman"/>
          <w:b/>
          <w:bCs/>
          <w:sz w:val="22"/>
          <w:szCs w:val="22"/>
        </w:rPr>
        <w:t>phase locking protocols, explain its types.</w:t>
      </w:r>
    </w:p>
    <w:p w14:paraId="5D19744D" w14:textId="4DEDA794" w:rsidR="00C715F3" w:rsidRPr="00952AF1" w:rsidRDefault="00C715F3" w:rsidP="00F008C7">
      <w:pPr>
        <w:pStyle w:val="ListParagraph"/>
        <w:rPr>
          <w:rFonts w:ascii="Times New Roman" w:hAnsi="Times New Roman" w:cs="Times New Roman"/>
          <w:sz w:val="22"/>
          <w:szCs w:val="22"/>
        </w:rPr>
      </w:pPr>
    </w:p>
    <w:p w14:paraId="697DB4AF" w14:textId="7D634D81" w:rsidR="00F008C7" w:rsidRPr="00952AF1" w:rsidRDefault="00C715F3" w:rsidP="00F008C7">
      <w:pPr>
        <w:pStyle w:val="ListParagraph"/>
        <w:rPr>
          <w:rFonts w:ascii="Times New Roman" w:hAnsi="Times New Roman" w:cs="Times New Roman"/>
          <w:sz w:val="22"/>
          <w:szCs w:val="22"/>
        </w:rPr>
      </w:pPr>
      <w:r w:rsidRPr="00952AF1">
        <w:rPr>
          <w:rFonts w:ascii="Times New Roman" w:hAnsi="Times New Roman" w:cs="Times New Roman"/>
          <w:sz w:val="22"/>
          <w:szCs w:val="22"/>
        </w:rPr>
        <w:t xml:space="preserve">According to the rules of the 2PL, a transaction can be divided into two phases, the growing phase and the shrinking phase. In the growing phase, all the locks are acquired but cannot release </w:t>
      </w:r>
      <w:r w:rsidRPr="00952AF1">
        <w:rPr>
          <w:rFonts w:ascii="Times New Roman" w:hAnsi="Times New Roman" w:cs="Times New Roman"/>
          <w:sz w:val="22"/>
          <w:szCs w:val="22"/>
        </w:rPr>
        <w:lastRenderedPageBreak/>
        <w:t>the locks. In the shrinking phase, the locks are released, but new ones can’t be acquired. A transaction follows 2PL if all locking operations precede first unlock operation in the transaction.</w:t>
      </w:r>
    </w:p>
    <w:p w14:paraId="049E829B" w14:textId="5FD7BC9C" w:rsidR="00C715F3" w:rsidRPr="00952AF1" w:rsidRDefault="00C715F3" w:rsidP="00F008C7">
      <w:pPr>
        <w:pStyle w:val="ListParagraph"/>
        <w:rPr>
          <w:rFonts w:ascii="Times New Roman" w:hAnsi="Times New Roman" w:cs="Times New Roman"/>
          <w:sz w:val="22"/>
          <w:szCs w:val="22"/>
        </w:rPr>
      </w:pPr>
    </w:p>
    <w:p w14:paraId="5FC0A1E7" w14:textId="0FC6BD59" w:rsidR="00FA2900" w:rsidRPr="004A3416" w:rsidRDefault="00FA2900" w:rsidP="00FA2900">
      <w:pPr>
        <w:pStyle w:val="ListParagraph"/>
        <w:numPr>
          <w:ilvl w:val="0"/>
          <w:numId w:val="1"/>
        </w:numPr>
        <w:rPr>
          <w:rFonts w:ascii="Times New Roman" w:hAnsi="Times New Roman" w:cs="Times New Roman"/>
          <w:b/>
          <w:bCs/>
          <w:sz w:val="22"/>
          <w:szCs w:val="22"/>
        </w:rPr>
      </w:pPr>
      <w:r w:rsidRPr="004A3416">
        <w:rPr>
          <w:rFonts w:ascii="Times New Roman" w:hAnsi="Times New Roman" w:cs="Times New Roman"/>
          <w:b/>
          <w:bCs/>
          <w:sz w:val="22"/>
          <w:szCs w:val="22"/>
        </w:rPr>
        <w:t>Define cascading rollback. Provide an example of a schedule with a cascade rollback</w:t>
      </w:r>
      <w:r w:rsidR="00E03482" w:rsidRPr="004A3416">
        <w:rPr>
          <w:rFonts w:ascii="Times New Roman" w:hAnsi="Times New Roman" w:cs="Times New Roman"/>
          <w:b/>
          <w:bCs/>
          <w:sz w:val="22"/>
          <w:szCs w:val="22"/>
        </w:rPr>
        <w:t>.</w:t>
      </w:r>
    </w:p>
    <w:p w14:paraId="4BD7B18B" w14:textId="261D74A4" w:rsidR="00E03482" w:rsidRPr="00952AF1" w:rsidRDefault="00E03482" w:rsidP="00E03482">
      <w:pPr>
        <w:pStyle w:val="ListParagraph"/>
        <w:rPr>
          <w:rFonts w:ascii="Times New Roman" w:hAnsi="Times New Roman" w:cs="Times New Roman"/>
          <w:sz w:val="22"/>
          <w:szCs w:val="22"/>
        </w:rPr>
      </w:pPr>
    </w:p>
    <w:p w14:paraId="7D8061BC" w14:textId="2BF675DF" w:rsidR="00E03482" w:rsidRPr="00952AF1" w:rsidRDefault="00765DF4" w:rsidP="00E03482">
      <w:pPr>
        <w:pStyle w:val="ListParagrap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5408" behindDoc="0" locked="0" layoutInCell="1" allowOverlap="1" wp14:anchorId="70652D6A" wp14:editId="542AB13F">
            <wp:simplePos x="0" y="0"/>
            <wp:positionH relativeFrom="column">
              <wp:posOffset>1801495</wp:posOffset>
            </wp:positionH>
            <wp:positionV relativeFrom="paragraph">
              <wp:posOffset>591424</wp:posOffset>
            </wp:positionV>
            <wp:extent cx="1837055" cy="4390390"/>
            <wp:effectExtent l="0" t="0" r="4445" b="3810"/>
            <wp:wrapTopAndBottom/>
            <wp:docPr id="376821776" name="Picture 3" descr="A graph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21776" name="Picture 3" descr="A graph paper with writing on it&#10;&#10;Description automatically generated"/>
                    <pic:cNvPicPr/>
                  </pic:nvPicPr>
                  <pic:blipFill rotWithShape="1">
                    <a:blip r:embed="rId9" cstate="print">
                      <a:extLst>
                        <a:ext uri="{28A0092B-C50C-407E-A947-70E740481C1C}">
                          <a14:useLocalDpi xmlns:a14="http://schemas.microsoft.com/office/drawing/2010/main" val="0"/>
                        </a:ext>
                      </a:extLst>
                    </a:blip>
                    <a:srcRect l="6551" t="942" r="62529" b="41924"/>
                    <a:stretch/>
                  </pic:blipFill>
                  <pic:spPr bwMode="auto">
                    <a:xfrm>
                      <a:off x="0" y="0"/>
                      <a:ext cx="1837055" cy="4390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3482" w:rsidRPr="00952AF1">
        <w:rPr>
          <w:rFonts w:ascii="Times New Roman" w:hAnsi="Times New Roman" w:cs="Times New Roman"/>
          <w:sz w:val="22"/>
          <w:szCs w:val="22"/>
        </w:rPr>
        <w:t xml:space="preserve">Cascading rollback is when a single transaction failure leads to a series of transactions being </w:t>
      </w:r>
      <w:r w:rsidR="00497C83" w:rsidRPr="00952AF1">
        <w:rPr>
          <w:rFonts w:ascii="Times New Roman" w:hAnsi="Times New Roman" w:cs="Times New Roman"/>
          <w:sz w:val="22"/>
          <w:szCs w:val="22"/>
        </w:rPr>
        <w:t>restarted</w:t>
      </w:r>
      <w:r w:rsidR="00497C83">
        <w:rPr>
          <w:rFonts w:ascii="Times New Roman" w:hAnsi="Times New Roman" w:cs="Times New Roman"/>
          <w:sz w:val="22"/>
          <w:szCs w:val="22"/>
        </w:rPr>
        <w:t xml:space="preserve"> or</w:t>
      </w:r>
      <w:r w:rsidR="00424A6D">
        <w:rPr>
          <w:rFonts w:ascii="Times New Roman" w:hAnsi="Times New Roman" w:cs="Times New Roman"/>
          <w:sz w:val="22"/>
          <w:szCs w:val="22"/>
        </w:rPr>
        <w:t xml:space="preserve"> rolled back</w:t>
      </w:r>
      <w:r w:rsidR="00E03482" w:rsidRPr="00952AF1">
        <w:rPr>
          <w:rFonts w:ascii="Times New Roman" w:hAnsi="Times New Roman" w:cs="Times New Roman"/>
          <w:sz w:val="22"/>
          <w:szCs w:val="22"/>
        </w:rPr>
        <w:t>.</w:t>
      </w:r>
      <w:r w:rsidR="00532526">
        <w:rPr>
          <w:rFonts w:ascii="Times New Roman" w:hAnsi="Times New Roman" w:cs="Times New Roman"/>
          <w:sz w:val="22"/>
          <w:szCs w:val="22"/>
        </w:rPr>
        <w:t xml:space="preserve"> Cascading rollbacks are undesirable because they can lead to the undoing of a significant amount of work.</w:t>
      </w:r>
    </w:p>
    <w:p w14:paraId="51CBC5E9" w14:textId="3E1EC788" w:rsidR="00E03482" w:rsidRPr="00952AF1" w:rsidRDefault="00E03482" w:rsidP="00E03482">
      <w:pPr>
        <w:pStyle w:val="ListParagraph"/>
        <w:rPr>
          <w:rFonts w:ascii="Times New Roman" w:hAnsi="Times New Roman" w:cs="Times New Roman"/>
          <w:sz w:val="22"/>
          <w:szCs w:val="22"/>
        </w:rPr>
      </w:pPr>
    </w:p>
    <w:p w14:paraId="0F808AED" w14:textId="1C094B63" w:rsidR="00FA2900" w:rsidRPr="00D50048" w:rsidRDefault="00FA2900" w:rsidP="00FA2900">
      <w:pPr>
        <w:pStyle w:val="ListParagraph"/>
        <w:numPr>
          <w:ilvl w:val="0"/>
          <w:numId w:val="1"/>
        </w:numPr>
        <w:rPr>
          <w:rFonts w:ascii="Times New Roman" w:hAnsi="Times New Roman" w:cs="Times New Roman"/>
          <w:b/>
          <w:bCs/>
          <w:sz w:val="22"/>
          <w:szCs w:val="22"/>
        </w:rPr>
      </w:pPr>
      <w:r w:rsidRPr="00D50048">
        <w:rPr>
          <w:rFonts w:ascii="Times New Roman" w:hAnsi="Times New Roman" w:cs="Times New Roman"/>
          <w:b/>
          <w:bCs/>
          <w:sz w:val="22"/>
          <w:szCs w:val="22"/>
        </w:rPr>
        <w:t>Given the schedule below classified the schedule as recoverable or not recoverable. If classified as recoverable, then specify if it is strict-recoverable, cascadeless, cascade recoverable. Please support your answer with a valid description.</w:t>
      </w:r>
    </w:p>
    <w:p w14:paraId="6B3A58E6" w14:textId="77777777" w:rsidR="00D50048" w:rsidRDefault="00D50048" w:rsidP="00D50048">
      <w:pPr>
        <w:pStyle w:val="ListParagraph"/>
        <w:rPr>
          <w:rFonts w:ascii="Times New Roman" w:hAnsi="Times New Roman" w:cs="Times New Roman"/>
          <w:sz w:val="22"/>
          <w:szCs w:val="22"/>
        </w:rPr>
      </w:pPr>
    </w:p>
    <w:p w14:paraId="293CB8AC" w14:textId="07E3927E" w:rsidR="00D50048" w:rsidRPr="00952AF1" w:rsidRDefault="00D50048" w:rsidP="00D50048">
      <w:pPr>
        <w:pStyle w:val="ListParagraph"/>
        <w:rPr>
          <w:rFonts w:ascii="Times New Roman" w:hAnsi="Times New Roman" w:cs="Times New Roman"/>
          <w:sz w:val="22"/>
          <w:szCs w:val="22"/>
        </w:rPr>
      </w:pPr>
      <w:r>
        <w:rPr>
          <w:rFonts w:ascii="Times New Roman" w:hAnsi="Times New Roman" w:cs="Times New Roman"/>
          <w:sz w:val="22"/>
          <w:szCs w:val="22"/>
        </w:rPr>
        <w:t>This schedule is recoverable. A schedule is recoverable if a transaction commits only after the transactions it depends on commit.</w:t>
      </w:r>
      <w:r w:rsidR="006C394E">
        <w:rPr>
          <w:rFonts w:ascii="Times New Roman" w:hAnsi="Times New Roman" w:cs="Times New Roman"/>
          <w:sz w:val="22"/>
          <w:szCs w:val="22"/>
        </w:rPr>
        <w:t xml:space="preserve"> This schedule is cascade recoverable because it could allow roll backs. If T1aborts, then T3 would have to roll back because it has read the uncommitted value of X from T1. The schedule ensures recoverability by committing T3 only after T1 commits. It is not strict-recoverable because strict schedules require that no transaction reads or writes a value that is uncommitted, and this schedule does so at t3 where T3 reads X before T1 commits. This is not cascadeless because cascadeless schedules </w:t>
      </w:r>
      <w:r w:rsidR="0024587B">
        <w:rPr>
          <w:rFonts w:ascii="Times New Roman" w:hAnsi="Times New Roman" w:cs="Times New Roman"/>
          <w:sz w:val="22"/>
          <w:szCs w:val="22"/>
        </w:rPr>
        <w:t>prevent rollback by making sure uncommitted values are not read by a transaction. As stated before, T3 reads the uncommitted value of X before T1 commits it.</w:t>
      </w:r>
    </w:p>
    <w:sectPr w:rsidR="00D50048" w:rsidRPr="00952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B64F8B"/>
    <w:multiLevelType w:val="hybridMultilevel"/>
    <w:tmpl w:val="8CA8A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177551"/>
    <w:multiLevelType w:val="multilevel"/>
    <w:tmpl w:val="D57E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225640">
    <w:abstractNumId w:val="0"/>
  </w:num>
  <w:num w:numId="2" w16cid:durableId="66348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63"/>
    <w:rsid w:val="000B64ED"/>
    <w:rsid w:val="001C03D4"/>
    <w:rsid w:val="001C657F"/>
    <w:rsid w:val="001F1797"/>
    <w:rsid w:val="002204FB"/>
    <w:rsid w:val="00242D75"/>
    <w:rsid w:val="0024587B"/>
    <w:rsid w:val="00254BB1"/>
    <w:rsid w:val="00256B1E"/>
    <w:rsid w:val="0029251F"/>
    <w:rsid w:val="002D7830"/>
    <w:rsid w:val="002E0836"/>
    <w:rsid w:val="0030055E"/>
    <w:rsid w:val="003E0BA2"/>
    <w:rsid w:val="00424A6D"/>
    <w:rsid w:val="004259BF"/>
    <w:rsid w:val="00480FE8"/>
    <w:rsid w:val="00497C83"/>
    <w:rsid w:val="004A3416"/>
    <w:rsid w:val="004A3663"/>
    <w:rsid w:val="004B1AB5"/>
    <w:rsid w:val="00531DFB"/>
    <w:rsid w:val="00532526"/>
    <w:rsid w:val="00532A2E"/>
    <w:rsid w:val="005B303F"/>
    <w:rsid w:val="006C394E"/>
    <w:rsid w:val="00765DF4"/>
    <w:rsid w:val="00874428"/>
    <w:rsid w:val="008C2FBB"/>
    <w:rsid w:val="009351F6"/>
    <w:rsid w:val="00952AF1"/>
    <w:rsid w:val="00A27251"/>
    <w:rsid w:val="00A440DB"/>
    <w:rsid w:val="00BB5E34"/>
    <w:rsid w:val="00BF4D0C"/>
    <w:rsid w:val="00C44299"/>
    <w:rsid w:val="00C6026D"/>
    <w:rsid w:val="00C715F3"/>
    <w:rsid w:val="00C91435"/>
    <w:rsid w:val="00CF303B"/>
    <w:rsid w:val="00D50048"/>
    <w:rsid w:val="00D70BD4"/>
    <w:rsid w:val="00E03482"/>
    <w:rsid w:val="00F008C7"/>
    <w:rsid w:val="00F466F9"/>
    <w:rsid w:val="00FA2900"/>
    <w:rsid w:val="00FC0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7205"/>
  <w15:chartTrackingRefBased/>
  <w15:docId w15:val="{83B42AA7-05E1-F947-9C65-0E8C0512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6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6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6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6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663"/>
    <w:rPr>
      <w:rFonts w:eastAsiaTheme="majorEastAsia" w:cstheme="majorBidi"/>
      <w:color w:val="272727" w:themeColor="text1" w:themeTint="D8"/>
    </w:rPr>
  </w:style>
  <w:style w:type="paragraph" w:styleId="Title">
    <w:name w:val="Title"/>
    <w:basedOn w:val="Normal"/>
    <w:next w:val="Normal"/>
    <w:link w:val="TitleChar"/>
    <w:uiPriority w:val="10"/>
    <w:qFormat/>
    <w:rsid w:val="004A36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6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6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3663"/>
    <w:rPr>
      <w:i/>
      <w:iCs/>
      <w:color w:val="404040" w:themeColor="text1" w:themeTint="BF"/>
    </w:rPr>
  </w:style>
  <w:style w:type="paragraph" w:styleId="ListParagraph">
    <w:name w:val="List Paragraph"/>
    <w:basedOn w:val="Normal"/>
    <w:uiPriority w:val="34"/>
    <w:qFormat/>
    <w:rsid w:val="004A3663"/>
    <w:pPr>
      <w:ind w:left="720"/>
      <w:contextualSpacing/>
    </w:pPr>
  </w:style>
  <w:style w:type="character" w:styleId="IntenseEmphasis">
    <w:name w:val="Intense Emphasis"/>
    <w:basedOn w:val="DefaultParagraphFont"/>
    <w:uiPriority w:val="21"/>
    <w:qFormat/>
    <w:rsid w:val="004A3663"/>
    <w:rPr>
      <w:i/>
      <w:iCs/>
      <w:color w:val="0F4761" w:themeColor="accent1" w:themeShade="BF"/>
    </w:rPr>
  </w:style>
  <w:style w:type="paragraph" w:styleId="IntenseQuote">
    <w:name w:val="Intense Quote"/>
    <w:basedOn w:val="Normal"/>
    <w:next w:val="Normal"/>
    <w:link w:val="IntenseQuoteChar"/>
    <w:uiPriority w:val="30"/>
    <w:qFormat/>
    <w:rsid w:val="004A3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663"/>
    <w:rPr>
      <w:i/>
      <w:iCs/>
      <w:color w:val="0F4761" w:themeColor="accent1" w:themeShade="BF"/>
    </w:rPr>
  </w:style>
  <w:style w:type="character" w:styleId="IntenseReference">
    <w:name w:val="Intense Reference"/>
    <w:basedOn w:val="DefaultParagraphFont"/>
    <w:uiPriority w:val="32"/>
    <w:qFormat/>
    <w:rsid w:val="004A3663"/>
    <w:rPr>
      <w:b/>
      <w:bCs/>
      <w:smallCaps/>
      <w:color w:val="0F4761" w:themeColor="accent1" w:themeShade="BF"/>
      <w:spacing w:val="5"/>
    </w:rPr>
  </w:style>
  <w:style w:type="paragraph" w:styleId="NormalWeb">
    <w:name w:val="Normal (Web)"/>
    <w:basedOn w:val="Normal"/>
    <w:uiPriority w:val="99"/>
    <w:semiHidden/>
    <w:unhideWhenUsed/>
    <w:rsid w:val="00FA290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29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Kristen</dc:creator>
  <cp:keywords/>
  <dc:description/>
  <cp:lastModifiedBy>Lee, Kristen</cp:lastModifiedBy>
  <cp:revision>31</cp:revision>
  <dcterms:created xsi:type="dcterms:W3CDTF">2024-11-17T00:00:00Z</dcterms:created>
  <dcterms:modified xsi:type="dcterms:W3CDTF">2024-11-21T04:22:00Z</dcterms:modified>
</cp:coreProperties>
</file>