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76507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BF8D6B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7452183F">
      <w:pPr>
        <w:spacing w:after="0"/>
        <w:jc w:val="center"/>
        <w:rPr>
          <w:b/>
          <w:sz w:val="28"/>
          <w:szCs w:val="28"/>
        </w:rPr>
      </w:pPr>
    </w:p>
    <w:tbl>
      <w:tblPr>
        <w:tblStyle w:val="16"/>
        <w:tblW w:w="949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985"/>
      </w:tblGrid>
      <w:tr w14:paraId="0408B7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C792D10">
            <w:pPr>
              <w:spacing w:after="0" w:line="240" w:lineRule="auto"/>
            </w:pPr>
            <w:r>
              <w:t>Date</w:t>
            </w:r>
          </w:p>
        </w:tc>
        <w:tc>
          <w:tcPr>
            <w:tcW w:w="4985" w:type="dxa"/>
          </w:tcPr>
          <w:p w14:paraId="1FC2822D">
            <w:pPr>
              <w:spacing w:after="0" w:line="240" w:lineRule="auto"/>
            </w:pPr>
            <w:r>
              <w:t>31 January 2026</w:t>
            </w:r>
          </w:p>
        </w:tc>
      </w:tr>
      <w:tr w14:paraId="2581BD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D669BCB">
            <w:pPr>
              <w:spacing w:after="0" w:line="240" w:lineRule="auto"/>
            </w:pPr>
            <w:r>
              <w:t>Team ID</w:t>
            </w:r>
          </w:p>
        </w:tc>
        <w:tc>
          <w:tcPr>
            <w:tcW w:w="4985" w:type="dxa"/>
          </w:tcPr>
          <w:p w14:paraId="4473B208">
            <w:pPr>
              <w:spacing w:after="0" w:line="240" w:lineRule="auto"/>
            </w:pPr>
            <w:r>
              <w:rPr>
                <w:rFonts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20"/>
                <w:szCs w:val="20"/>
                <w:shd w:val="clear" w:fill="FFFFFF"/>
              </w:rPr>
              <w:t>LTVIP2026TMIDS88360</w:t>
            </w:r>
          </w:p>
        </w:tc>
      </w:tr>
      <w:tr w14:paraId="1E2397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D4983AD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985" w:type="dxa"/>
          </w:tcPr>
          <w:p w14:paraId="084D7239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Civil Engineering Insight Studio</w:t>
            </w:r>
            <w:bookmarkStart w:id="0" w:name="_GoBack"/>
            <w:bookmarkEnd w:id="0"/>
          </w:p>
        </w:tc>
      </w:tr>
      <w:tr w14:paraId="31A26E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66E41F9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985" w:type="dxa"/>
          </w:tcPr>
          <w:p w14:paraId="5EE5D17C">
            <w:pPr>
              <w:spacing w:after="0" w:line="240" w:lineRule="auto"/>
            </w:pPr>
            <w:r>
              <w:t>4 Marks</w:t>
            </w:r>
          </w:p>
        </w:tc>
      </w:tr>
    </w:tbl>
    <w:p w14:paraId="28617D52">
      <w:pPr>
        <w:rPr>
          <w:b/>
          <w:sz w:val="24"/>
          <w:szCs w:val="24"/>
        </w:rPr>
      </w:pPr>
    </w:p>
    <w:p w14:paraId="67422818">
      <w:pPr>
        <w:rPr>
          <w:b/>
          <w:sz w:val="24"/>
          <w:szCs w:val="24"/>
        </w:rPr>
      </w:pPr>
    </w:p>
    <w:p w14:paraId="7DE716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TransLingua: AI-Powered Multi-Language Translator</w:t>
      </w:r>
    </w:p>
    <w:p w14:paraId="2676D8ED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5774055"/>
            <wp:effectExtent l="0" t="0" r="2540" b="0"/>
            <wp:docPr id="12926005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00522" name="Picture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D88"/>
    <w:rsid w:val="005909C3"/>
    <w:rsid w:val="007E7233"/>
    <w:rsid w:val="00804AAA"/>
    <w:rsid w:val="009A418F"/>
    <w:rsid w:val="00AD2FB7"/>
    <w:rsid w:val="00AD5D88"/>
    <w:rsid w:val="3BAA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customStyle="1" w:styleId="15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 w:eastAsia="en-IN" w:bidi="ar-SA"/>
    </w:r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34</Words>
  <Characters>195</Characters>
  <Lines>1</Lines>
  <Paragraphs>1</Paragraphs>
  <TotalTime>14</TotalTime>
  <ScaleCrop>false</ScaleCrop>
  <LinksUpToDate>false</LinksUpToDate>
  <CharactersWithSpaces>228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Radha Yakkala</cp:lastModifiedBy>
  <cp:lastPrinted>2026-02-19T07:55:00Z</cp:lastPrinted>
  <dcterms:modified xsi:type="dcterms:W3CDTF">2026-02-19T10:32:59Z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6EAD30909D29410A936515B48D89F1E7_12</vt:lpwstr>
  </property>
</Properties>
</file>