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41011">
      <w:pPr>
        <w:spacing w:after="0"/>
        <w:jc w:val="center"/>
        <w:rPr>
          <w:rFonts w:ascii="Arial" w:hAnsi="Arial" w:eastAsia="Arial" w:cs="Arial"/>
          <w:b/>
          <w:sz w:val="24"/>
          <w:szCs w:val="24"/>
        </w:rPr>
      </w:pPr>
      <w:r>
        <w:rPr>
          <w:rFonts w:ascii="Arial" w:hAnsi="Arial" w:eastAsia="Arial" w:cs="Arial"/>
          <w:b/>
          <w:sz w:val="24"/>
          <w:szCs w:val="24"/>
        </w:rPr>
        <w:t>Project Design Phase-II</w:t>
      </w:r>
    </w:p>
    <w:p w14:paraId="210926BB">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771FA381">
      <w:pPr>
        <w:spacing w:after="0"/>
        <w:jc w:val="center"/>
        <w:rPr>
          <w:rFonts w:ascii="Arial" w:hAnsi="Arial" w:eastAsia="Arial" w:cs="Arial"/>
          <w:b/>
        </w:rPr>
      </w:pPr>
    </w:p>
    <w:tbl>
      <w:tblPr>
        <w:tblStyle w:val="17"/>
        <w:tblW w:w="100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5552"/>
      </w:tblGrid>
      <w:tr w14:paraId="27EC4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3D08852">
            <w:pPr>
              <w:spacing w:after="0" w:line="240" w:lineRule="auto"/>
              <w:rPr>
                <w:rFonts w:ascii="Arial" w:hAnsi="Arial" w:eastAsia="Arial" w:cs="Arial"/>
              </w:rPr>
            </w:pPr>
            <w:r>
              <w:rPr>
                <w:rFonts w:ascii="Arial" w:hAnsi="Arial" w:eastAsia="Arial" w:cs="Arial"/>
              </w:rPr>
              <w:t>Date</w:t>
            </w:r>
          </w:p>
        </w:tc>
        <w:tc>
          <w:tcPr>
            <w:tcW w:w="5552" w:type="dxa"/>
          </w:tcPr>
          <w:p w14:paraId="420A8064">
            <w:pPr>
              <w:spacing w:after="0" w:line="240" w:lineRule="auto"/>
              <w:rPr>
                <w:rFonts w:ascii="Arial" w:hAnsi="Arial" w:eastAsia="Arial" w:cs="Arial"/>
              </w:rPr>
            </w:pPr>
            <w:r>
              <w:rPr>
                <w:rFonts w:ascii="Arial" w:hAnsi="Arial" w:eastAsia="Arial" w:cs="Arial"/>
              </w:rPr>
              <w:t>31 January 2026</w:t>
            </w:r>
          </w:p>
        </w:tc>
      </w:tr>
      <w:tr w14:paraId="437FE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E0EFFB0">
            <w:pPr>
              <w:spacing w:after="0" w:line="240" w:lineRule="auto"/>
              <w:rPr>
                <w:rFonts w:ascii="Arial" w:hAnsi="Arial" w:eastAsia="Arial" w:cs="Arial"/>
              </w:rPr>
            </w:pPr>
            <w:r>
              <w:rPr>
                <w:rFonts w:ascii="Arial" w:hAnsi="Arial" w:eastAsia="Arial" w:cs="Arial"/>
              </w:rPr>
              <w:t>Team ID</w:t>
            </w:r>
          </w:p>
        </w:tc>
        <w:tc>
          <w:tcPr>
            <w:tcW w:w="5552" w:type="dxa"/>
          </w:tcPr>
          <w:p w14:paraId="1073BF55">
            <w:pPr>
              <w:spacing w:after="0" w:line="240" w:lineRule="auto"/>
              <w:rPr>
                <w:rFonts w:ascii="Arial" w:hAnsi="Arial" w:eastAsia="Arial" w:cs="Arial"/>
                <w:sz w:val="36"/>
                <w:szCs w:val="36"/>
              </w:rPr>
            </w:pPr>
            <w:r>
              <w:rPr>
                <w:rFonts w:ascii="Verdana" w:hAnsi="Verdana" w:eastAsia="SimSun" w:cs="Verdana"/>
                <w:i w:val="0"/>
                <w:iCs w:val="0"/>
                <w:caps w:val="0"/>
                <w:color w:val="222222"/>
                <w:spacing w:val="0"/>
                <w:sz w:val="21"/>
                <w:szCs w:val="21"/>
                <w:shd w:val="clear" w:fill="FFFFFF"/>
              </w:rPr>
              <w:t>LTVIP2026TMIDS88360</w:t>
            </w:r>
          </w:p>
        </w:tc>
      </w:tr>
      <w:tr w14:paraId="2434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C2C4118">
            <w:pPr>
              <w:spacing w:after="0" w:line="240" w:lineRule="auto"/>
              <w:rPr>
                <w:rFonts w:ascii="Arial" w:hAnsi="Arial" w:eastAsia="Arial" w:cs="Arial"/>
              </w:rPr>
            </w:pPr>
            <w:r>
              <w:rPr>
                <w:rFonts w:ascii="Arial" w:hAnsi="Arial" w:eastAsia="Arial" w:cs="Arial"/>
              </w:rPr>
              <w:t>Project Name</w:t>
            </w:r>
          </w:p>
        </w:tc>
        <w:tc>
          <w:tcPr>
            <w:tcW w:w="5552" w:type="dxa"/>
          </w:tcPr>
          <w:p w14:paraId="68C9E3CC">
            <w:pPr>
              <w:spacing w:after="0" w:line="240" w:lineRule="auto"/>
              <w:rPr>
                <w:rFonts w:hint="default" w:ascii="Arial" w:hAnsi="Arial" w:eastAsia="Arial" w:cs="Arial"/>
                <w:lang w:val="en-IN"/>
              </w:rPr>
            </w:pPr>
            <w:r>
              <w:rPr>
                <w:rFonts w:hint="default" w:ascii="Arial" w:hAnsi="Arial" w:eastAsia="Arial" w:cs="Arial"/>
                <w:lang w:val="en-IN"/>
              </w:rPr>
              <w:t>Civil Engineering Insight Studio</w:t>
            </w:r>
          </w:p>
        </w:tc>
      </w:tr>
      <w:tr w14:paraId="7C023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006C702">
            <w:pPr>
              <w:spacing w:after="0" w:line="240" w:lineRule="auto"/>
              <w:rPr>
                <w:rFonts w:ascii="Arial" w:hAnsi="Arial" w:eastAsia="Arial" w:cs="Arial"/>
              </w:rPr>
            </w:pPr>
            <w:r>
              <w:rPr>
                <w:rFonts w:ascii="Arial" w:hAnsi="Arial" w:eastAsia="Arial" w:cs="Arial"/>
              </w:rPr>
              <w:t>Maximum Marks</w:t>
            </w:r>
          </w:p>
        </w:tc>
        <w:tc>
          <w:tcPr>
            <w:tcW w:w="5552" w:type="dxa"/>
          </w:tcPr>
          <w:p w14:paraId="3F0D4AFA">
            <w:pPr>
              <w:spacing w:after="0" w:line="240" w:lineRule="auto"/>
              <w:rPr>
                <w:rFonts w:ascii="Arial" w:hAnsi="Arial" w:eastAsia="Arial" w:cs="Arial"/>
              </w:rPr>
            </w:pPr>
            <w:r>
              <w:rPr>
                <w:rFonts w:ascii="Arial" w:hAnsi="Arial" w:eastAsia="Arial" w:cs="Arial"/>
              </w:rPr>
              <w:t>4 Marks</w:t>
            </w:r>
          </w:p>
        </w:tc>
      </w:tr>
    </w:tbl>
    <w:p w14:paraId="7CC2BF07">
      <w:pPr>
        <w:rPr>
          <w:rFonts w:ascii="Arial" w:hAnsi="Arial" w:eastAsia="Arial" w:cs="Arial"/>
          <w:b/>
        </w:rPr>
      </w:pPr>
    </w:p>
    <w:p w14:paraId="56276328">
      <w:pPr>
        <w:rPr>
          <w:rFonts w:ascii="Arial" w:hAnsi="Arial" w:eastAsia="Arial" w:cs="Arial"/>
          <w:b/>
        </w:rPr>
      </w:pPr>
      <w:r>
        <w:rPr>
          <w:rFonts w:ascii="Arial" w:hAnsi="Arial" w:eastAsia="Arial" w:cs="Arial"/>
          <w:b/>
        </w:rPr>
        <w:t>Data Flow Diagrams:</w:t>
      </w:r>
    </w:p>
    <w:p w14:paraId="3D9B5CD8">
      <w:pPr>
        <w:rPr>
          <w:rFonts w:ascii="Arial" w:hAnsi="Arial" w:eastAsia="Arial" w:cs="Arial"/>
          <w:b/>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C459BEB">
      <w:pPr>
        <w:rPr>
          <w:rFonts w:ascii="Arial" w:hAnsi="Arial" w:eastAsia="Arial" w:cs="Arial"/>
          <w:b/>
        </w:rPr>
      </w:pPr>
      <w:r>
        <w:drawing>
          <wp:inline distT="0" distB="0" distL="114300" distR="114300">
            <wp:extent cx="5920740" cy="3232150"/>
            <wp:effectExtent l="0" t="0" r="762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20740" cy="3232150"/>
                    </a:xfrm>
                    <a:prstGeom prst="rect">
                      <a:avLst/>
                    </a:prstGeom>
                    <a:noFill/>
                    <a:ln>
                      <a:noFill/>
                    </a:ln>
                  </pic:spPr>
                </pic:pic>
              </a:graphicData>
            </a:graphic>
          </wp:inline>
        </w:drawing>
      </w:r>
    </w:p>
    <w:p w14:paraId="2AB11E5B">
      <w:pPr>
        <w:rPr>
          <w:rFonts w:ascii="Arial" w:hAnsi="Arial" w:eastAsia="Arial" w:cs="Arial"/>
          <w:b/>
        </w:rPr>
      </w:pPr>
    </w:p>
    <w:p w14:paraId="08289460">
      <w:pPr>
        <w:rPr>
          <w:rFonts w:ascii="Arial" w:hAnsi="Arial" w:eastAsia="Arial" w:cs="Arial"/>
          <w:b/>
        </w:rPr>
      </w:pPr>
    </w:p>
    <w:p w14:paraId="413BCD0B">
      <w:pPr>
        <w:rPr>
          <w:rFonts w:ascii="Arial" w:hAnsi="Arial" w:eastAsia="Arial" w:cs="Arial"/>
          <w:b/>
        </w:rPr>
      </w:pPr>
    </w:p>
    <w:p w14:paraId="64CF1B7C">
      <w:pPr>
        <w:rPr>
          <w:rFonts w:ascii="Arial" w:hAnsi="Arial" w:eastAsia="Arial" w:cs="Arial"/>
          <w:b/>
        </w:rPr>
      </w:pPr>
    </w:p>
    <w:p w14:paraId="5616957E">
      <w:pPr>
        <w:rPr>
          <w:rFonts w:ascii="Arial" w:hAnsi="Arial" w:eastAsia="Arial" w:cs="Arial"/>
          <w:b/>
        </w:rPr>
      </w:pPr>
    </w:p>
    <w:p w14:paraId="00CDE3E0">
      <w:pPr>
        <w:rPr>
          <w:rFonts w:ascii="Arial" w:hAnsi="Arial" w:eastAsia="Arial" w:cs="Arial"/>
          <w:b/>
        </w:rPr>
      </w:pPr>
    </w:p>
    <w:p w14:paraId="1C73AA54">
      <w:pPr>
        <w:rPr>
          <w:rFonts w:ascii="Arial" w:hAnsi="Arial" w:eastAsia="Arial" w:cs="Arial"/>
          <w:b/>
        </w:rPr>
      </w:pPr>
    </w:p>
    <w:p w14:paraId="45F81C08">
      <w:pPr>
        <w:rPr>
          <w:rFonts w:ascii="Arial" w:hAnsi="Arial" w:eastAsia="Arial" w:cs="Arial"/>
          <w:b/>
        </w:rPr>
      </w:pPr>
    </w:p>
    <w:p w14:paraId="04FBCF45">
      <w:pPr>
        <w:rPr>
          <w:rFonts w:ascii="Arial" w:hAnsi="Arial" w:eastAsia="Arial" w:cs="Arial"/>
          <w:b/>
        </w:rPr>
      </w:pPr>
    </w:p>
    <w:p w14:paraId="2159859A">
      <w:pPr>
        <w:rPr>
          <w:rFonts w:ascii="Arial" w:hAnsi="Arial" w:eastAsia="Arial" w:cs="Arial"/>
          <w:b/>
        </w:rPr>
      </w:pPr>
    </w:p>
    <w:p w14:paraId="485A3652">
      <w:pPr>
        <w:rPr>
          <w:rFonts w:ascii="Arial" w:hAnsi="Arial" w:eastAsia="Arial" w:cs="Arial"/>
          <w:b/>
        </w:rPr>
      </w:pPr>
    </w:p>
    <w:p w14:paraId="603F70C4">
      <w:pPr>
        <w:rPr>
          <w:rFonts w:ascii="Arial" w:hAnsi="Arial" w:eastAsia="Arial" w:cs="Arial"/>
          <w:b/>
        </w:rPr>
      </w:pPr>
    </w:p>
    <w:p w14:paraId="657B4ADB">
      <w:pPr>
        <w:rPr>
          <w:rFonts w:ascii="Arial" w:hAnsi="Arial" w:eastAsia="Arial" w:cs="Arial"/>
          <w:b/>
        </w:rPr>
      </w:pPr>
      <w:r>
        <w:rPr>
          <w:rFonts w:ascii="Arial" w:hAnsi="Arial" w:eastAsia="Arial" w:cs="Arial"/>
          <w:b/>
        </w:rPr>
        <w:t>User Stories</w:t>
      </w:r>
    </w:p>
    <w:p w14:paraId="45F38E26">
      <w:pPr>
        <w:rPr>
          <w:rFonts w:ascii="Arial" w:hAnsi="Arial" w:eastAsia="Arial" w:cs="Arial"/>
        </w:rPr>
      </w:pPr>
      <w:r>
        <w:rPr>
          <w:rFonts w:ascii="Arial" w:hAnsi="Arial" w:eastAsia="Arial" w:cs="Arial"/>
        </w:rPr>
        <w:t>Use the below template to list all the user stories for the product.</w:t>
      </w:r>
    </w:p>
    <w:tbl>
      <w:tblPr>
        <w:tblStyle w:val="18"/>
        <w:tblW w:w="10332" w:type="dxa"/>
        <w:tblInd w:w="-5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7"/>
        <w:gridCol w:w="1417"/>
        <w:gridCol w:w="1134"/>
        <w:gridCol w:w="1143"/>
        <w:gridCol w:w="2260"/>
        <w:gridCol w:w="2409"/>
        <w:gridCol w:w="992"/>
      </w:tblGrid>
      <w:tr w14:paraId="40BD9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blHeader/>
        </w:trPr>
        <w:tc>
          <w:tcPr>
            <w:tcW w:w="977" w:type="dxa"/>
            <w:vAlign w:val="center"/>
          </w:tcPr>
          <w:p w14:paraId="650F585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b/>
                <w:sz w:val="20"/>
                <w:szCs w:val="20"/>
              </w:rPr>
            </w:pPr>
            <w:r>
              <w:rPr>
                <w:rStyle w:val="11"/>
                <w:rFonts w:hint="default" w:ascii="Times New Roman" w:hAnsi="Times New Roman" w:eastAsia="sans-serif" w:cs="Times New Roman"/>
                <w:color w:val="1F1F1F"/>
                <w:kern w:val="0"/>
                <w:sz w:val="24"/>
                <w:szCs w:val="24"/>
                <w:lang w:val="en-US" w:eastAsia="zh-CN" w:bidi="ar"/>
              </w:rPr>
              <w:t>Release/Sprint</w:t>
            </w:r>
          </w:p>
        </w:tc>
        <w:tc>
          <w:tcPr>
            <w:tcW w:w="1417" w:type="dxa"/>
            <w:vAlign w:val="center"/>
          </w:tcPr>
          <w:p w14:paraId="3E258C7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b/>
                <w:sz w:val="20"/>
                <w:szCs w:val="20"/>
              </w:rPr>
            </w:pPr>
            <w:r>
              <w:rPr>
                <w:rStyle w:val="11"/>
                <w:rFonts w:hint="default" w:ascii="Times New Roman" w:hAnsi="Times New Roman" w:eastAsia="sans-serif" w:cs="Times New Roman"/>
                <w:color w:val="1F1F1F"/>
                <w:kern w:val="0"/>
                <w:sz w:val="24"/>
                <w:szCs w:val="24"/>
                <w:lang w:val="en-US" w:eastAsia="zh-CN" w:bidi="ar"/>
              </w:rPr>
              <w:t>User Type</w:t>
            </w:r>
          </w:p>
        </w:tc>
        <w:tc>
          <w:tcPr>
            <w:tcW w:w="1134" w:type="dxa"/>
            <w:vAlign w:val="center"/>
          </w:tcPr>
          <w:p w14:paraId="1DB4601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b/>
                <w:sz w:val="20"/>
                <w:szCs w:val="20"/>
              </w:rPr>
            </w:pPr>
            <w:r>
              <w:rPr>
                <w:rStyle w:val="11"/>
                <w:rFonts w:hint="default" w:ascii="Times New Roman" w:hAnsi="Times New Roman" w:eastAsia="sans-serif" w:cs="Times New Roman"/>
                <w:color w:val="1F1F1F"/>
                <w:kern w:val="0"/>
                <w:sz w:val="24"/>
                <w:szCs w:val="24"/>
                <w:lang w:val="en-US" w:eastAsia="zh-CN" w:bidi="ar"/>
              </w:rPr>
              <w:t>Epic</w:t>
            </w:r>
          </w:p>
        </w:tc>
        <w:tc>
          <w:tcPr>
            <w:tcW w:w="1143" w:type="dxa"/>
            <w:vAlign w:val="center"/>
          </w:tcPr>
          <w:p w14:paraId="1AD3029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b/>
                <w:sz w:val="20"/>
                <w:szCs w:val="20"/>
              </w:rPr>
            </w:pPr>
            <w:r>
              <w:rPr>
                <w:rStyle w:val="11"/>
                <w:rFonts w:hint="default" w:ascii="Times New Roman" w:hAnsi="Times New Roman" w:eastAsia="sans-serif" w:cs="Times New Roman"/>
                <w:color w:val="1F1F1F"/>
                <w:kern w:val="0"/>
                <w:sz w:val="24"/>
                <w:szCs w:val="24"/>
                <w:lang w:val="en-US" w:eastAsia="zh-CN" w:bidi="ar"/>
              </w:rPr>
              <w:t>ID</w:t>
            </w:r>
          </w:p>
        </w:tc>
        <w:tc>
          <w:tcPr>
            <w:tcW w:w="2260" w:type="dxa"/>
            <w:vAlign w:val="center"/>
          </w:tcPr>
          <w:p w14:paraId="4C7D0A8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b/>
                <w:sz w:val="20"/>
                <w:szCs w:val="20"/>
              </w:rPr>
            </w:pPr>
            <w:r>
              <w:rPr>
                <w:rStyle w:val="11"/>
                <w:rFonts w:hint="default" w:ascii="Times New Roman" w:hAnsi="Times New Roman" w:eastAsia="sans-serif" w:cs="Times New Roman"/>
                <w:color w:val="1F1F1F"/>
                <w:kern w:val="0"/>
                <w:sz w:val="24"/>
                <w:szCs w:val="24"/>
                <w:lang w:val="en-US" w:eastAsia="zh-CN" w:bidi="ar"/>
              </w:rPr>
              <w:t>User Story / Task</w:t>
            </w:r>
          </w:p>
        </w:tc>
        <w:tc>
          <w:tcPr>
            <w:tcW w:w="2409" w:type="dxa"/>
            <w:vAlign w:val="center"/>
          </w:tcPr>
          <w:p w14:paraId="519EEA8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b/>
                <w:sz w:val="20"/>
                <w:szCs w:val="20"/>
              </w:rPr>
            </w:pPr>
            <w:r>
              <w:rPr>
                <w:rStyle w:val="11"/>
                <w:rFonts w:hint="default" w:ascii="Times New Roman" w:hAnsi="Times New Roman" w:eastAsia="sans-serif" w:cs="Times New Roman"/>
                <w:color w:val="1F1F1F"/>
                <w:kern w:val="0"/>
                <w:sz w:val="24"/>
                <w:szCs w:val="24"/>
                <w:lang w:val="en-US" w:eastAsia="zh-CN" w:bidi="ar"/>
              </w:rPr>
              <w:t>Acceptance Criteria</w:t>
            </w:r>
          </w:p>
        </w:tc>
        <w:tc>
          <w:tcPr>
            <w:tcW w:w="992" w:type="dxa"/>
            <w:vAlign w:val="center"/>
          </w:tcPr>
          <w:p w14:paraId="1E129CB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b/>
                <w:sz w:val="20"/>
                <w:szCs w:val="20"/>
              </w:rPr>
            </w:pPr>
            <w:r>
              <w:rPr>
                <w:rStyle w:val="11"/>
                <w:rFonts w:hint="default" w:ascii="Times New Roman" w:hAnsi="Times New Roman" w:eastAsia="sans-serif" w:cs="Times New Roman"/>
                <w:color w:val="1F1F1F"/>
                <w:kern w:val="0"/>
                <w:sz w:val="24"/>
                <w:szCs w:val="24"/>
                <w:lang w:val="en-US" w:eastAsia="zh-CN" w:bidi="ar"/>
              </w:rPr>
              <w:t>Priority</w:t>
            </w:r>
          </w:p>
        </w:tc>
      </w:tr>
      <w:tr w14:paraId="06431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977" w:type="dxa"/>
            <w:vAlign w:val="center"/>
          </w:tcPr>
          <w:p w14:paraId="4E308D3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b/>
                <w:bCs/>
                <w:color w:val="1F1F1F"/>
                <w:kern w:val="0"/>
                <w:sz w:val="24"/>
                <w:szCs w:val="24"/>
                <w:lang w:val="en-US" w:eastAsia="zh-CN" w:bidi="ar"/>
              </w:rPr>
              <w:t>Sprint-1</w:t>
            </w:r>
          </w:p>
        </w:tc>
        <w:tc>
          <w:tcPr>
            <w:tcW w:w="1417" w:type="dxa"/>
            <w:vAlign w:val="center"/>
          </w:tcPr>
          <w:p w14:paraId="1CEF3BA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Customer (Web)</w:t>
            </w:r>
          </w:p>
        </w:tc>
        <w:tc>
          <w:tcPr>
            <w:tcW w:w="1134" w:type="dxa"/>
            <w:vAlign w:val="center"/>
          </w:tcPr>
          <w:p w14:paraId="6C31C1B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Core Translation Engine</w:t>
            </w:r>
          </w:p>
        </w:tc>
        <w:tc>
          <w:tcPr>
            <w:tcW w:w="1143" w:type="dxa"/>
            <w:vAlign w:val="center"/>
          </w:tcPr>
          <w:p w14:paraId="2F244A3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USN-6</w:t>
            </w:r>
          </w:p>
        </w:tc>
        <w:tc>
          <w:tcPr>
            <w:tcW w:w="2260" w:type="dxa"/>
            <w:vAlign w:val="center"/>
          </w:tcPr>
          <w:p w14:paraId="4DDA194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As a user, I want to input text and select languages for instant AI translation.</w:t>
            </w:r>
          </w:p>
        </w:tc>
        <w:tc>
          <w:tcPr>
            <w:tcW w:w="2409" w:type="dxa"/>
            <w:vAlign w:val="center"/>
          </w:tcPr>
          <w:p w14:paraId="1779657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Accurate Google Generative AI translation; side-by-side interface display.</w:t>
            </w:r>
          </w:p>
        </w:tc>
        <w:tc>
          <w:tcPr>
            <w:tcW w:w="992" w:type="dxa"/>
            <w:vAlign w:val="center"/>
          </w:tcPr>
          <w:p w14:paraId="51C0B04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High</w:t>
            </w:r>
          </w:p>
        </w:tc>
      </w:tr>
      <w:tr w14:paraId="39862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977" w:type="dxa"/>
            <w:vAlign w:val="center"/>
          </w:tcPr>
          <w:p w14:paraId="5CF5FDF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b/>
                <w:bCs/>
                <w:color w:val="1F1F1F"/>
                <w:kern w:val="0"/>
                <w:sz w:val="24"/>
                <w:szCs w:val="24"/>
                <w:lang w:val="en-US" w:eastAsia="zh-CN" w:bidi="ar"/>
              </w:rPr>
              <w:t>Sprint-1</w:t>
            </w:r>
          </w:p>
        </w:tc>
        <w:tc>
          <w:tcPr>
            <w:tcW w:w="1417" w:type="dxa"/>
            <w:vAlign w:val="center"/>
          </w:tcPr>
          <w:p w14:paraId="47184B8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Customer (Web)</w:t>
            </w:r>
          </w:p>
        </w:tc>
        <w:tc>
          <w:tcPr>
            <w:tcW w:w="1134" w:type="dxa"/>
            <w:vAlign w:val="center"/>
          </w:tcPr>
          <w:p w14:paraId="6276EBD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Contextual Accuracy</w:t>
            </w:r>
          </w:p>
        </w:tc>
        <w:tc>
          <w:tcPr>
            <w:tcW w:w="1143" w:type="dxa"/>
            <w:vAlign w:val="center"/>
          </w:tcPr>
          <w:p w14:paraId="11A9353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USN-7</w:t>
            </w:r>
          </w:p>
        </w:tc>
        <w:tc>
          <w:tcPr>
            <w:tcW w:w="2260" w:type="dxa"/>
            <w:vAlign w:val="center"/>
          </w:tcPr>
          <w:p w14:paraId="77127A6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As a Business Professional, I want a "Professional Tone" toggle for marketing docs.</w:t>
            </w:r>
          </w:p>
        </w:tc>
        <w:tc>
          <w:tcPr>
            <w:tcW w:w="2409" w:type="dxa"/>
            <w:vAlign w:val="center"/>
          </w:tcPr>
          <w:p w14:paraId="4271DB6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Output avoids "robotic" phrasing; adheres to professional business standards.</w:t>
            </w:r>
          </w:p>
        </w:tc>
        <w:tc>
          <w:tcPr>
            <w:tcW w:w="992" w:type="dxa"/>
            <w:vAlign w:val="center"/>
          </w:tcPr>
          <w:p w14:paraId="508A4D6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High</w:t>
            </w:r>
          </w:p>
        </w:tc>
      </w:tr>
      <w:tr w14:paraId="36DC5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977" w:type="dxa"/>
            <w:vAlign w:val="center"/>
          </w:tcPr>
          <w:p w14:paraId="64E8644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b/>
                <w:bCs/>
                <w:color w:val="1F1F1F"/>
                <w:kern w:val="0"/>
                <w:sz w:val="24"/>
                <w:szCs w:val="24"/>
                <w:lang w:val="en-US" w:eastAsia="zh-CN" w:bidi="ar"/>
              </w:rPr>
              <w:t>Sprint-1</w:t>
            </w:r>
          </w:p>
        </w:tc>
        <w:tc>
          <w:tcPr>
            <w:tcW w:w="1417" w:type="dxa"/>
            <w:vAlign w:val="center"/>
          </w:tcPr>
          <w:p w14:paraId="56B61A2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Customer (Mobile)</w:t>
            </w:r>
          </w:p>
        </w:tc>
        <w:tc>
          <w:tcPr>
            <w:tcW w:w="1134" w:type="dxa"/>
            <w:vAlign w:val="center"/>
          </w:tcPr>
          <w:p w14:paraId="78BD351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Travel Accessibility</w:t>
            </w:r>
          </w:p>
        </w:tc>
        <w:tc>
          <w:tcPr>
            <w:tcW w:w="1143" w:type="dxa"/>
            <w:vAlign w:val="center"/>
          </w:tcPr>
          <w:p w14:paraId="0E98460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USN-9</w:t>
            </w:r>
          </w:p>
        </w:tc>
        <w:tc>
          <w:tcPr>
            <w:tcW w:w="2260" w:type="dxa"/>
            <w:vAlign w:val="center"/>
          </w:tcPr>
          <w:p w14:paraId="26300FF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As a Traveler, I want a "Quick-Key" mobile interface for signs and menus.</w:t>
            </w:r>
          </w:p>
        </w:tc>
        <w:tc>
          <w:tcPr>
            <w:tcW w:w="2409" w:type="dxa"/>
            <w:vAlign w:val="center"/>
          </w:tcPr>
          <w:p w14:paraId="69A2922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High-contrast UI with large buttons; high performance on low bandwidth.</w:t>
            </w:r>
          </w:p>
        </w:tc>
        <w:tc>
          <w:tcPr>
            <w:tcW w:w="992" w:type="dxa"/>
            <w:vAlign w:val="center"/>
          </w:tcPr>
          <w:p w14:paraId="351B339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High</w:t>
            </w:r>
          </w:p>
        </w:tc>
      </w:tr>
      <w:tr w14:paraId="5EF53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977" w:type="dxa"/>
            <w:vAlign w:val="center"/>
          </w:tcPr>
          <w:p w14:paraId="278D36C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b/>
                <w:bCs/>
                <w:color w:val="1F1F1F"/>
                <w:kern w:val="0"/>
                <w:sz w:val="24"/>
                <w:szCs w:val="24"/>
                <w:lang w:val="en-US" w:eastAsia="zh-CN" w:bidi="ar"/>
              </w:rPr>
              <w:t>Sprint-1</w:t>
            </w:r>
          </w:p>
        </w:tc>
        <w:tc>
          <w:tcPr>
            <w:tcW w:w="1417" w:type="dxa"/>
            <w:vAlign w:val="center"/>
          </w:tcPr>
          <w:p w14:paraId="0725192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Administrator</w:t>
            </w:r>
          </w:p>
        </w:tc>
        <w:tc>
          <w:tcPr>
            <w:tcW w:w="1134" w:type="dxa"/>
            <w:vAlign w:val="center"/>
          </w:tcPr>
          <w:p w14:paraId="50C2FF6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System Monitoring</w:t>
            </w:r>
          </w:p>
        </w:tc>
        <w:tc>
          <w:tcPr>
            <w:tcW w:w="1143" w:type="dxa"/>
            <w:vAlign w:val="center"/>
          </w:tcPr>
          <w:p w14:paraId="5D65052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USN-10</w:t>
            </w:r>
          </w:p>
        </w:tc>
        <w:tc>
          <w:tcPr>
            <w:tcW w:w="2260" w:type="dxa"/>
            <w:vAlign w:val="center"/>
          </w:tcPr>
          <w:p w14:paraId="30CEC58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As an admin, I want to track API usage and latency for system stability.</w:t>
            </w:r>
          </w:p>
        </w:tc>
        <w:tc>
          <w:tcPr>
            <w:tcW w:w="2409" w:type="dxa"/>
            <w:vAlign w:val="center"/>
          </w:tcPr>
          <w:p w14:paraId="4249AF8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Dashboard shows real-time AI usage stats and error logs.</w:t>
            </w:r>
          </w:p>
        </w:tc>
        <w:tc>
          <w:tcPr>
            <w:tcW w:w="992" w:type="dxa"/>
            <w:vAlign w:val="center"/>
          </w:tcPr>
          <w:p w14:paraId="1748D0D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Medium</w:t>
            </w:r>
          </w:p>
        </w:tc>
      </w:tr>
      <w:tr w14:paraId="63688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977" w:type="dxa"/>
            <w:vAlign w:val="center"/>
          </w:tcPr>
          <w:p w14:paraId="06D967E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b/>
                <w:bCs/>
                <w:color w:val="1F1F1F"/>
                <w:kern w:val="0"/>
                <w:sz w:val="24"/>
                <w:szCs w:val="24"/>
                <w:lang w:val="en-US" w:eastAsia="zh-CN" w:bidi="ar"/>
              </w:rPr>
              <w:t>Sprint-2</w:t>
            </w:r>
          </w:p>
        </w:tc>
        <w:tc>
          <w:tcPr>
            <w:tcW w:w="1417" w:type="dxa"/>
            <w:vAlign w:val="center"/>
          </w:tcPr>
          <w:p w14:paraId="242E8E1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Customer (Web)</w:t>
            </w:r>
          </w:p>
        </w:tc>
        <w:tc>
          <w:tcPr>
            <w:tcW w:w="1134" w:type="dxa"/>
            <w:vAlign w:val="center"/>
          </w:tcPr>
          <w:p w14:paraId="62BAC73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Academic Integrity</w:t>
            </w:r>
          </w:p>
        </w:tc>
        <w:tc>
          <w:tcPr>
            <w:tcW w:w="1143" w:type="dxa"/>
            <w:vAlign w:val="center"/>
          </w:tcPr>
          <w:p w14:paraId="75B9ED7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USN-8</w:t>
            </w:r>
          </w:p>
        </w:tc>
        <w:tc>
          <w:tcPr>
            <w:tcW w:w="2260" w:type="dxa"/>
            <w:vAlign w:val="center"/>
          </w:tcPr>
          <w:p w14:paraId="4154539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As a Researcher, I want to upload docs while preserving jargon and citations.</w:t>
            </w:r>
          </w:p>
        </w:tc>
        <w:tc>
          <w:tcPr>
            <w:tcW w:w="2409" w:type="dxa"/>
            <w:vAlign w:val="center"/>
          </w:tcPr>
          <w:p w14:paraId="1A40F41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System identifies and ignores LaTeX/citations; maintains scientific accuracy.</w:t>
            </w:r>
          </w:p>
        </w:tc>
        <w:tc>
          <w:tcPr>
            <w:tcW w:w="992" w:type="dxa"/>
            <w:vAlign w:val="center"/>
          </w:tcPr>
          <w:p w14:paraId="09300D0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Arial" w:cs="Times New Roman"/>
                <w:sz w:val="20"/>
                <w:szCs w:val="20"/>
              </w:rPr>
            </w:pPr>
            <w:r>
              <w:rPr>
                <w:rFonts w:hint="default" w:ascii="Times New Roman" w:hAnsi="Times New Roman" w:eastAsia="sans-serif" w:cs="Times New Roman"/>
                <w:color w:val="1F1F1F"/>
                <w:kern w:val="0"/>
                <w:sz w:val="24"/>
                <w:szCs w:val="24"/>
                <w:lang w:val="en-US" w:eastAsia="zh-CN" w:bidi="ar"/>
              </w:rPr>
              <w:t>Medium</w:t>
            </w:r>
          </w:p>
        </w:tc>
      </w:tr>
    </w:tbl>
    <w:p w14:paraId="47F41649">
      <w:pPr>
        <w:rPr>
          <w:rFonts w:ascii="Arial" w:hAnsi="Arial" w:eastAsia="Arial" w:cs="Arial"/>
        </w:rPr>
      </w:pPr>
    </w:p>
    <w:p w14:paraId="4653E5E5">
      <w:pPr>
        <w:rPr>
          <w:rFonts w:ascii="Arial" w:hAnsi="Arial" w:eastAsia="Arial" w:cs="Arial"/>
        </w:rPr>
      </w:pPr>
      <w:bookmarkStart w:id="0" w:name="_GoBack"/>
      <w:bookmarkEnd w:id="0"/>
    </w:p>
    <w:sectPr>
      <w:pgSz w:w="11906" w:h="16838"/>
      <w:pgMar w:top="851" w:right="1134" w:bottom="1440" w:left="1440" w:header="708" w:footer="708"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DD4"/>
    <w:rsid w:val="001F55C7"/>
    <w:rsid w:val="00570387"/>
    <w:rsid w:val="006B5DD4"/>
    <w:rsid w:val="00746139"/>
    <w:rsid w:val="3D402005"/>
    <w:rsid w:val="57B334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style>
  <w:style w:type="table" w:customStyle="1" w:styleId="18">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253</Words>
  <Characters>1436</Characters>
  <Lines>15</Lines>
  <Paragraphs>4</Paragraphs>
  <TotalTime>1</TotalTime>
  <ScaleCrop>false</ScaleCrop>
  <LinksUpToDate>false</LinksUpToDate>
  <CharactersWithSpaces>1633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Radha Yakkala</cp:lastModifiedBy>
  <cp:lastPrinted>2026-02-19T08:06:00Z</cp:lastPrinted>
  <dcterms:modified xsi:type="dcterms:W3CDTF">2026-02-19T10:44:06Z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D2B8308249DA4D0B9690EDAD693EF5C6_12</vt:lpwstr>
  </property>
</Properties>
</file>