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406"/>
      </w:tblGrid>
      <w:tr w:rsidR="00C4272B" w14:paraId="6D1D79F5" w14:textId="77777777">
        <w:trPr>
          <w:jc w:val="center"/>
        </w:trPr>
        <w:tc>
          <w:tcPr>
            <w:tcW w:w="9406" w:type="dxa"/>
            <w:shd w:val="clear" w:color="auto" w:fill="1A237E"/>
          </w:tcPr>
          <w:p w14:paraId="31FDB535" w14:textId="77777777" w:rsidR="00C4272B" w:rsidRDefault="00584535">
            <w:pPr>
              <w:spacing w:before="280" w:after="120"/>
              <w:jc w:val="center"/>
            </w:pPr>
            <w:r>
              <w:rPr>
                <w:b/>
                <w:color w:val="FFFFFF"/>
                <w:sz w:val="22"/>
              </w:rPr>
              <w:t>CAPSTONE PROJECT</w:t>
            </w:r>
          </w:p>
        </w:tc>
      </w:tr>
      <w:tr w:rsidR="00C4272B" w14:paraId="11CD2A2E" w14:textId="77777777">
        <w:trPr>
          <w:jc w:val="center"/>
        </w:trPr>
        <w:tc>
          <w:tcPr>
            <w:tcW w:w="9406" w:type="dxa"/>
            <w:shd w:val="clear" w:color="auto" w:fill="E8F0FE"/>
          </w:tcPr>
          <w:p w14:paraId="1EDCA5B1" w14:textId="77777777" w:rsidR="00C4272B" w:rsidRDefault="00584535">
            <w:pPr>
              <w:spacing w:before="320" w:after="320"/>
              <w:jc w:val="center"/>
            </w:pPr>
            <w:r>
              <w:rPr>
                <w:b/>
                <w:color w:val="1A237E"/>
                <w:sz w:val="36"/>
              </w:rPr>
              <w:t>Agentic AI System for Automated</w:t>
            </w:r>
            <w:r>
              <w:rPr>
                <w:b/>
                <w:color w:val="1A237E"/>
                <w:sz w:val="36"/>
              </w:rPr>
              <w:br/>
              <w:t>Discharge Summaries for Hospitals</w:t>
            </w:r>
          </w:p>
        </w:tc>
      </w:tr>
    </w:tbl>
    <w:p w14:paraId="06D7E701" w14:textId="77777777" w:rsidR="00C4272B" w:rsidRDefault="00C4272B"/>
    <w:tbl>
      <w:tblPr>
        <w:tblW w:w="0" w:type="auto"/>
        <w:jc w:val="center"/>
        <w:tblLook w:val="04A0" w:firstRow="1" w:lastRow="0" w:firstColumn="1" w:lastColumn="0" w:noHBand="0" w:noVBand="1"/>
      </w:tblPr>
      <w:tblGrid>
        <w:gridCol w:w="3331"/>
        <w:gridCol w:w="6065"/>
      </w:tblGrid>
      <w:tr w:rsidR="00C4272B" w14:paraId="1F58366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EEEEEE"/>
          </w:tcPr>
          <w:p w14:paraId="74BEB565" w14:textId="77777777" w:rsidR="00C4272B" w:rsidRDefault="00584535">
            <w:pPr>
              <w:spacing w:before="80" w:after="80"/>
            </w:pPr>
            <w:r>
              <w:rPr>
                <w:b/>
                <w:color w:val="1A237E"/>
              </w:rPr>
              <w:t>Frameworks</w:t>
            </w:r>
          </w:p>
        </w:tc>
        <w:tc>
          <w:tcPr>
            <w:tcW w:w="6065" w:type="dxa"/>
            <w:tcBorders>
              <w:top w:val="single" w:sz="4" w:space="0" w:color="CCCCCC"/>
              <w:left w:val="single" w:sz="4" w:space="0" w:color="CCCCCC"/>
              <w:bottom w:val="single" w:sz="4" w:space="0" w:color="CCCCCC"/>
              <w:right w:val="single" w:sz="4" w:space="0" w:color="CCCCCC"/>
            </w:tcBorders>
            <w:shd w:val="clear" w:color="auto" w:fill="EEEEEE"/>
          </w:tcPr>
          <w:p w14:paraId="5341D369" w14:textId="77777777" w:rsidR="00C4272B" w:rsidRDefault="00584535">
            <w:pPr>
              <w:spacing w:before="80" w:after="80"/>
            </w:pPr>
            <w:r>
              <w:t>LangGraph  ·  Google ADK  ·  Agno</w:t>
            </w:r>
          </w:p>
        </w:tc>
      </w:tr>
      <w:tr w:rsidR="00C4272B" w14:paraId="5403BAAD"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FFFFFF"/>
          </w:tcPr>
          <w:p w14:paraId="162B6C9A" w14:textId="77777777" w:rsidR="00C4272B" w:rsidRDefault="00584535">
            <w:pPr>
              <w:spacing w:before="80" w:after="80"/>
            </w:pPr>
            <w:r>
              <w:rPr>
                <w:b/>
                <w:color w:val="1A237E"/>
              </w:rPr>
              <w:t>MCP Primitives</w:t>
            </w:r>
          </w:p>
        </w:tc>
        <w:tc>
          <w:tcPr>
            <w:tcW w:w="6065" w:type="dxa"/>
            <w:tcBorders>
              <w:top w:val="single" w:sz="4" w:space="0" w:color="CCCCCC"/>
              <w:left w:val="single" w:sz="4" w:space="0" w:color="CCCCCC"/>
              <w:bottom w:val="single" w:sz="4" w:space="0" w:color="CCCCCC"/>
              <w:right w:val="single" w:sz="4" w:space="0" w:color="CCCCCC"/>
            </w:tcBorders>
            <w:shd w:val="clear" w:color="auto" w:fill="FFFFFF"/>
          </w:tcPr>
          <w:p w14:paraId="1AF2145C" w14:textId="77777777" w:rsidR="00C4272B" w:rsidRDefault="00584535">
            <w:pPr>
              <w:spacing w:before="80" w:after="80"/>
            </w:pPr>
            <w:r>
              <w:t>Tools · Resources · Prompts · Sampling · Elicitation · Roots</w:t>
            </w:r>
          </w:p>
        </w:tc>
      </w:tr>
      <w:tr w:rsidR="00C4272B" w14:paraId="1CC7AF4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EEEEEE"/>
          </w:tcPr>
          <w:p w14:paraId="2E1D73F6" w14:textId="77777777" w:rsidR="00C4272B" w:rsidRDefault="00584535">
            <w:pPr>
              <w:spacing w:before="80" w:after="80"/>
            </w:pPr>
            <w:r>
              <w:rPr>
                <w:b/>
                <w:color w:val="1A237E"/>
              </w:rPr>
              <w:t>A2A Protocol</w:t>
            </w:r>
          </w:p>
        </w:tc>
        <w:tc>
          <w:tcPr>
            <w:tcW w:w="6065" w:type="dxa"/>
            <w:tcBorders>
              <w:top w:val="single" w:sz="4" w:space="0" w:color="CCCCCC"/>
              <w:left w:val="single" w:sz="4" w:space="0" w:color="CCCCCC"/>
              <w:bottom w:val="single" w:sz="4" w:space="0" w:color="CCCCCC"/>
              <w:right w:val="single" w:sz="4" w:space="0" w:color="CCCCCC"/>
            </w:tcBorders>
            <w:shd w:val="clear" w:color="auto" w:fill="EEEEEE"/>
          </w:tcPr>
          <w:p w14:paraId="3AF67A89" w14:textId="77777777" w:rsidR="00C4272B" w:rsidRDefault="00584535">
            <w:pPr>
              <w:spacing w:before="80" w:after="80"/>
            </w:pPr>
            <w:r>
              <w:t>Streaming + Non-Streaming + Push Notifications</w:t>
            </w:r>
          </w:p>
        </w:tc>
      </w:tr>
      <w:tr w:rsidR="00C4272B" w14:paraId="04AF71E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FFFFFF"/>
          </w:tcPr>
          <w:p w14:paraId="339B80D8" w14:textId="77777777" w:rsidR="00C4272B" w:rsidRDefault="00584535">
            <w:pPr>
              <w:spacing w:before="80" w:after="80"/>
            </w:pPr>
            <w:r>
              <w:rPr>
                <w:b/>
                <w:color w:val="1A237E"/>
              </w:rPr>
              <w:t>Observability</w:t>
            </w:r>
          </w:p>
        </w:tc>
        <w:tc>
          <w:tcPr>
            <w:tcW w:w="6065" w:type="dxa"/>
            <w:tcBorders>
              <w:top w:val="single" w:sz="4" w:space="0" w:color="CCCCCC"/>
              <w:left w:val="single" w:sz="4" w:space="0" w:color="CCCCCC"/>
              <w:bottom w:val="single" w:sz="4" w:space="0" w:color="CCCCCC"/>
              <w:right w:val="single" w:sz="4" w:space="0" w:color="CCCCCC"/>
            </w:tcBorders>
            <w:shd w:val="clear" w:color="auto" w:fill="FFFFFF"/>
          </w:tcPr>
          <w:p w14:paraId="6FAAC0B2" w14:textId="77777777" w:rsidR="00C4272B" w:rsidRDefault="00584535">
            <w:pPr>
              <w:spacing w:before="80" w:after="80"/>
            </w:pPr>
            <w:r>
              <w:t>LangFuse  ·  RAI Guardrails  ·  HITL Dashboard</w:t>
            </w:r>
          </w:p>
        </w:tc>
      </w:tr>
    </w:tbl>
    <w:p w14:paraId="59B0E9CE" w14:textId="77777777" w:rsidR="00C4272B" w:rsidRDefault="00584535">
      <w:r>
        <w:br w:type="page"/>
      </w:r>
    </w:p>
    <w:tbl>
      <w:tblPr>
        <w:tblW w:w="0" w:type="auto"/>
        <w:tblLook w:val="04A0" w:firstRow="1" w:lastRow="0" w:firstColumn="1" w:lastColumn="0" w:noHBand="0" w:noVBand="1"/>
      </w:tblPr>
      <w:tblGrid>
        <w:gridCol w:w="9406"/>
      </w:tblGrid>
      <w:tr w:rsidR="00C4272B" w14:paraId="57279D4D" w14:textId="77777777">
        <w:tc>
          <w:tcPr>
            <w:tcW w:w="9406" w:type="dxa"/>
            <w:shd w:val="clear" w:color="auto" w:fill="1A237E"/>
          </w:tcPr>
          <w:p w14:paraId="73066397" w14:textId="77777777" w:rsidR="00C4272B" w:rsidRDefault="00584535">
            <w:pPr>
              <w:spacing w:before="120" w:after="120"/>
              <w:ind w:left="170"/>
            </w:pPr>
            <w:r>
              <w:rPr>
                <w:b/>
                <w:color w:val="FFFFFF"/>
                <w:sz w:val="26"/>
              </w:rPr>
              <w:lastRenderedPageBreak/>
              <w:t>1.  Project Overview</w:t>
            </w:r>
          </w:p>
        </w:tc>
      </w:tr>
    </w:tbl>
    <w:p w14:paraId="25CA8025" w14:textId="77777777" w:rsidR="00C4272B" w:rsidRDefault="00C4272B"/>
    <w:p w14:paraId="64A2D7DE" w14:textId="77777777" w:rsidR="00C4272B" w:rsidRDefault="00584535">
      <w:pPr>
        <w:spacing w:before="160" w:after="60"/>
      </w:pPr>
      <w:r>
        <w:rPr>
          <w:b/>
          <w:color w:val="1A237E"/>
          <w:sz w:val="22"/>
        </w:rPr>
        <w:t>1.1  Project Description</w:t>
      </w:r>
    </w:p>
    <w:p w14:paraId="564043FA" w14:textId="77777777" w:rsidR="00C4272B" w:rsidRDefault="00584535">
      <w:pPr>
        <w:spacing w:after="80"/>
        <w:jc w:val="both"/>
      </w:pPr>
      <w:r>
        <w:rPr>
          <w:sz w:val="19"/>
        </w:rPr>
        <w:t>This project delivers an end-to-end Agentic AI solution for optimizing hospital discharge management by analyzing clinical documents, validating them against hospital Electronic Health Record (EHR) systems and clinical guidelines, and identifying potential care gaps or inconsistencies. It uses an Agentic RAG framework with Human-in-the-Loop (HITL) feedback to enable accurate, context-aware decision support and generates standardized discharge summaries to improve care continuity and reduce errors.</w:t>
      </w:r>
    </w:p>
    <w:p w14:paraId="7A7CAFF9" w14:textId="77777777" w:rsidR="00C4272B" w:rsidRDefault="00584535">
      <w:pPr>
        <w:spacing w:after="80"/>
        <w:jc w:val="both"/>
      </w:pPr>
      <w:r>
        <w:rPr>
          <w:sz w:val="19"/>
        </w:rPr>
        <w:t>The system coordinates multiple AI agents across three frameworks (LangGraph, Google ADK, Agno), communicates via the Agent-to-Agent (A2A) Protocol (streaming and non-streaming), exposes tools through two MCP servers demonstrating all six MCP primitives (Tools, Resources, Prompts, Sampling, Elicitation, Roots), enforces Responsible AI (RAI) guardrails, and integrates LangFuse for real-time observability.</w:t>
      </w:r>
    </w:p>
    <w:p w14:paraId="1C77E1B7" w14:textId="77777777" w:rsidR="00C4272B" w:rsidRDefault="00584535">
      <w:pPr>
        <w:spacing w:before="160" w:after="60"/>
      </w:pPr>
      <w:r>
        <w:rPr>
          <w:b/>
          <w:color w:val="1A237E"/>
          <w:sz w:val="22"/>
        </w:rPr>
        <w:t>1.2  Business Context</w:t>
      </w:r>
    </w:p>
    <w:p w14:paraId="3E1ADF81" w14:textId="77777777" w:rsidR="00C4272B" w:rsidRDefault="00584535">
      <w:pPr>
        <w:spacing w:after="80"/>
        <w:jc w:val="both"/>
      </w:pPr>
      <w:r>
        <w:rPr>
          <w:sz w:val="19"/>
        </w:rPr>
        <w:t>A global multi-specialty hospital network manages a high volume of patient discharges across regions. Discharge documents arrive in multiple formats (PDF, DOCX, scanned handwritten reports, structured EHR exports) and multiple languages (English, Hindi, Spanish, German). Manual review is time-consuming, error-prone, and dependent on senior clinical staff. Failures lead to re-admissions, medication errors, missed follow-ups, and regulatory non-compliance.</w:t>
      </w:r>
    </w:p>
    <w:p w14:paraId="27FD3048" w14:textId="77777777" w:rsidR="00C4272B" w:rsidRDefault="00584535">
      <w:pPr>
        <w:spacing w:before="160" w:after="60"/>
      </w:pPr>
      <w:r>
        <w:rPr>
          <w:b/>
          <w:color w:val="1A237E"/>
          <w:sz w:val="22"/>
        </w:rPr>
        <w:t>1.3  Project Objectives</w:t>
      </w:r>
    </w:p>
    <w:p w14:paraId="3731FA85" w14:textId="77777777" w:rsidR="00C4272B" w:rsidRDefault="00584535">
      <w:pPr>
        <w:pStyle w:val="ListBullet"/>
        <w:spacing w:after="40"/>
        <w:ind w:left="283"/>
      </w:pPr>
      <w:r>
        <w:rPr>
          <w:sz w:val="19"/>
        </w:rPr>
        <w:t>Ingest patient discharge reports, lab reports, and hospital bills in multiple formats and languages.</w:t>
      </w:r>
    </w:p>
    <w:p w14:paraId="13649B48" w14:textId="77777777" w:rsidR="00C4272B" w:rsidRDefault="00584535">
      <w:pPr>
        <w:pStyle w:val="ListBullet"/>
        <w:spacing w:after="40"/>
        <w:ind w:left="283"/>
      </w:pPr>
      <w:r>
        <w:rPr>
          <w:sz w:val="19"/>
        </w:rPr>
        <w:t>Extract and translate all incoming documents into English using MCP Sampling.</w:t>
      </w:r>
    </w:p>
    <w:p w14:paraId="15A5E044" w14:textId="77777777" w:rsidR="00C4272B" w:rsidRDefault="00584535">
      <w:pPr>
        <w:pStyle w:val="ListBullet"/>
        <w:spacing w:after="40"/>
        <w:ind w:left="283"/>
      </w:pPr>
      <w:r>
        <w:rPr>
          <w:sz w:val="19"/>
        </w:rPr>
        <w:t>Validate discharge documents against a Mock EHR system and configurable YAML rules.</w:t>
      </w:r>
    </w:p>
    <w:p w14:paraId="179952A5" w14:textId="77777777" w:rsidR="00C4272B" w:rsidRDefault="00584535">
      <w:pPr>
        <w:pStyle w:val="ListBullet"/>
        <w:spacing w:after="40"/>
        <w:ind w:left="283"/>
      </w:pPr>
      <w:r>
        <w:rPr>
          <w:sz w:val="19"/>
        </w:rPr>
        <w:t>Use MCP Elicitation to interactively collect missing field values from human reviewers.</w:t>
      </w:r>
    </w:p>
    <w:p w14:paraId="7004316C" w14:textId="77777777" w:rsidR="00C4272B" w:rsidRDefault="00584535">
      <w:pPr>
        <w:pStyle w:val="ListBullet"/>
        <w:spacing w:after="40"/>
        <w:ind w:left="283"/>
      </w:pPr>
      <w:r>
        <w:rPr>
          <w:sz w:val="19"/>
        </w:rPr>
        <w:t>Index discharge documents into a FAISS vector store for RAG-based question answering.</w:t>
      </w:r>
    </w:p>
    <w:p w14:paraId="6BE8DFE3" w14:textId="77777777" w:rsidR="00C4272B" w:rsidRDefault="00584535">
      <w:pPr>
        <w:pStyle w:val="ListBullet"/>
        <w:spacing w:after="40"/>
        <w:ind w:left="283"/>
      </w:pPr>
      <w:r>
        <w:rPr>
          <w:sz w:val="19"/>
        </w:rPr>
        <w:t>Generate structured validation reports (JSON + HTML/PDF) with full audit trails.</w:t>
      </w:r>
    </w:p>
    <w:p w14:paraId="5FE1F7C8" w14:textId="77777777" w:rsidR="00C4272B" w:rsidRDefault="00584535">
      <w:pPr>
        <w:pStyle w:val="ListBullet"/>
        <w:spacing w:after="40"/>
        <w:ind w:left="283"/>
      </w:pPr>
      <w:r>
        <w:rPr>
          <w:sz w:val="19"/>
        </w:rPr>
        <w:t>Stream patient-friendly discharge summaries via A2A Streaming for progressive UI delivery.</w:t>
      </w:r>
    </w:p>
    <w:p w14:paraId="7AEB9848" w14:textId="77777777" w:rsidR="00C4272B" w:rsidRDefault="00584535">
      <w:pPr>
        <w:pStyle w:val="ListBullet"/>
        <w:spacing w:after="40"/>
        <w:ind w:left="283"/>
      </w:pPr>
      <w:r>
        <w:rPr>
          <w:sz w:val="19"/>
        </w:rPr>
        <w:t>Support HITL feedback, corrections, and re-run via a Streamlit dashboard.</w:t>
      </w:r>
    </w:p>
    <w:p w14:paraId="3B3E0030" w14:textId="77777777" w:rsidR="00C4272B" w:rsidRDefault="00584535">
      <w:pPr>
        <w:pStyle w:val="ListBullet"/>
        <w:spacing w:after="40"/>
        <w:ind w:left="283"/>
      </w:pPr>
      <w:r>
        <w:rPr>
          <w:sz w:val="19"/>
        </w:rPr>
        <w:t>Expose all clinical tools through two MCP servers demonstrating all six MCP primitives.</w:t>
      </w:r>
    </w:p>
    <w:p w14:paraId="5499F8FE" w14:textId="77777777" w:rsidR="00C4272B" w:rsidRDefault="00584535">
      <w:pPr>
        <w:pStyle w:val="ListBullet"/>
        <w:spacing w:after="40"/>
        <w:ind w:left="283"/>
      </w:pPr>
      <w:r>
        <w:rPr>
          <w:sz w:val="19"/>
        </w:rPr>
        <w:t>Orchestrate agents across three frameworks (LangGraph, ADK, Agno) via the A2A Protocol.</w:t>
      </w:r>
    </w:p>
    <w:p w14:paraId="31F21406" w14:textId="77777777" w:rsidR="00C4272B" w:rsidRDefault="00584535">
      <w:pPr>
        <w:pStyle w:val="ListBullet"/>
        <w:spacing w:after="40"/>
        <w:ind w:left="283"/>
      </w:pPr>
      <w:r>
        <w:rPr>
          <w:sz w:val="19"/>
        </w:rPr>
        <w:t>Enforce RAI guardrails (PII redaction, hallucination check, prompt injection guard).</w:t>
      </w:r>
    </w:p>
    <w:p w14:paraId="2EF6E54D" w14:textId="77777777" w:rsidR="00C4272B" w:rsidRDefault="00584535">
      <w:pPr>
        <w:pStyle w:val="ListBullet"/>
        <w:spacing w:after="40"/>
        <w:ind w:left="283"/>
      </w:pPr>
      <w:r>
        <w:rPr>
          <w:sz w:val="19"/>
        </w:rPr>
        <w:t>Provide real-time LangFuse tracing for every agent, tool call, LLM generation, and guardrail event.</w:t>
      </w:r>
    </w:p>
    <w:p w14:paraId="50C77A83" w14:textId="77777777" w:rsidR="00C4272B" w:rsidRDefault="00C4272B"/>
    <w:tbl>
      <w:tblPr>
        <w:tblW w:w="0" w:type="auto"/>
        <w:tblLook w:val="04A0" w:firstRow="1" w:lastRow="0" w:firstColumn="1" w:lastColumn="0" w:noHBand="0" w:noVBand="1"/>
      </w:tblPr>
      <w:tblGrid>
        <w:gridCol w:w="9406"/>
      </w:tblGrid>
      <w:tr w:rsidR="00C4272B" w14:paraId="000AC491" w14:textId="77777777">
        <w:tc>
          <w:tcPr>
            <w:tcW w:w="9406" w:type="dxa"/>
            <w:shd w:val="clear" w:color="auto" w:fill="1A237E"/>
          </w:tcPr>
          <w:p w14:paraId="0FB3CEA2" w14:textId="77777777" w:rsidR="00C4272B" w:rsidRDefault="00584535">
            <w:pPr>
              <w:spacing w:before="120" w:after="120"/>
              <w:ind w:left="170"/>
            </w:pPr>
            <w:r>
              <w:rPr>
                <w:b/>
                <w:color w:val="FFFFFF"/>
                <w:sz w:val="26"/>
              </w:rPr>
              <w:t>2.  Project Requirements</w:t>
            </w:r>
          </w:p>
        </w:tc>
      </w:tr>
    </w:tbl>
    <w:p w14:paraId="3823AC7E" w14:textId="77777777" w:rsidR="00C4272B" w:rsidRDefault="00C4272B"/>
    <w:p w14:paraId="4B9D31FE" w14:textId="77777777" w:rsidR="00C4272B" w:rsidRDefault="00584535">
      <w:pPr>
        <w:spacing w:before="160" w:after="60"/>
      </w:pPr>
      <w:r>
        <w:rPr>
          <w:b/>
          <w:color w:val="1A237E"/>
          <w:sz w:val="22"/>
        </w:rPr>
        <w:t>2.1  Clinical Document Monitoring  [Google ADK]</w:t>
      </w:r>
    </w:p>
    <w:p w14:paraId="6893CB0B" w14:textId="77777777" w:rsidR="00C4272B" w:rsidRDefault="00584535">
      <w:pPr>
        <w:spacing w:after="80"/>
        <w:jc w:val="both"/>
      </w:pPr>
      <w:r>
        <w:rPr>
          <w:sz w:val="19"/>
        </w:rPr>
        <w:t>Design a Discharge Monitor Agent using Google ADK that scans the incoming document folder for new patient discharge files (discharge reports, lab reports, hospital bills). No live EHR integration required — file-system simulation is sufficient.</w:t>
      </w:r>
    </w:p>
    <w:tbl>
      <w:tblPr>
        <w:tblW w:w="0" w:type="auto"/>
        <w:tblLook w:val="04A0" w:firstRow="1" w:lastRow="0" w:firstColumn="1" w:lastColumn="0" w:noHBand="0" w:noVBand="1"/>
      </w:tblPr>
      <w:tblGrid>
        <w:gridCol w:w="9406"/>
      </w:tblGrid>
      <w:tr w:rsidR="00C4272B" w14:paraId="44CCC28F" w14:textId="77777777">
        <w:tc>
          <w:tcPr>
            <w:tcW w:w="9406" w:type="dxa"/>
            <w:shd w:val="clear" w:color="auto" w:fill="E8F0FE"/>
          </w:tcPr>
          <w:p w14:paraId="08E142CF" w14:textId="77777777" w:rsidR="00C4272B" w:rsidRDefault="00584535">
            <w:pPr>
              <w:spacing w:before="80" w:after="80"/>
              <w:ind w:left="113"/>
            </w:pPr>
            <w:r>
              <w:rPr>
                <w:b/>
                <w:color w:val="1A237E"/>
                <w:sz w:val="19"/>
              </w:rPr>
              <w:t>MCP Roots Integration (mandatory):</w:t>
            </w:r>
          </w:p>
        </w:tc>
      </w:tr>
    </w:tbl>
    <w:p w14:paraId="7E50CD19" w14:textId="77777777" w:rsidR="00C4272B" w:rsidRDefault="00C4272B"/>
    <w:p w14:paraId="7CD94086" w14:textId="77777777" w:rsidR="00C4272B" w:rsidRDefault="00584535">
      <w:pPr>
        <w:pStyle w:val="ListBullet"/>
        <w:spacing w:after="40"/>
        <w:ind w:left="283"/>
      </w:pPr>
      <w:r>
        <w:rPr>
          <w:sz w:val="19"/>
        </w:rPr>
        <w:t>The agent registers the input folder as a Root URI (e.g., file:///data/input) when opening the MCP connection.</w:t>
      </w:r>
    </w:p>
    <w:p w14:paraId="358D4C0B" w14:textId="77777777" w:rsidR="00C4272B" w:rsidRDefault="00584535">
      <w:pPr>
        <w:pStyle w:val="ListBullet"/>
        <w:spacing w:after="40"/>
        <w:ind w:left="283"/>
      </w:pPr>
      <w:r>
        <w:rPr>
          <w:sz w:val="19"/>
        </w:rPr>
        <w:lastRenderedPageBreak/>
        <w:t>The Clinical Watcher MCP Tool calls ctx.list_roots() to discover authorized folders at runtime — no raw paths passed as tool parameters.</w:t>
      </w:r>
    </w:p>
    <w:p w14:paraId="08AB031D" w14:textId="77777777" w:rsidR="00C4272B" w:rsidRDefault="00584535">
      <w:pPr>
        <w:pStyle w:val="ListBullet"/>
        <w:spacing w:after="40"/>
        <w:ind w:left="283"/>
      </w:pPr>
      <w:r>
        <w:rPr>
          <w:sz w:val="19"/>
        </w:rPr>
        <w:t>Server enforces path-traversal prevention using Path.relative_to() checks; requests outside the declared root are rejected.</w:t>
      </w:r>
    </w:p>
    <w:p w14:paraId="23A31D18" w14:textId="77777777" w:rsidR="00C4272B" w:rsidRDefault="00C4272B"/>
    <w:p w14:paraId="439FE5FB" w14:textId="77777777" w:rsidR="00C4272B" w:rsidRDefault="00584535">
      <w:pPr>
        <w:spacing w:before="160" w:after="60"/>
      </w:pPr>
      <w:r>
        <w:rPr>
          <w:b/>
          <w:color w:val="1A237E"/>
          <w:sz w:val="22"/>
        </w:rPr>
        <w:t>2.2  Clinical Data Extraction  [LangGraph]</w:t>
      </w:r>
    </w:p>
    <w:p w14:paraId="684693DD" w14:textId="77777777" w:rsidR="00C4272B" w:rsidRDefault="00584535">
      <w:pPr>
        <w:spacing w:after="80"/>
        <w:jc w:val="both"/>
      </w:pPr>
      <w:r>
        <w:rPr>
          <w:sz w:val="19"/>
        </w:rPr>
        <w:t>Design a Clinical Extractor Agent using LangGraph (StateGraph + MemorySaver) that extracts structured and unstructured clinical data from discharge reports, lab reports, medication lists, clinical notes, and hospital bills. Must support multiple languages and multi-modal content.</w:t>
      </w:r>
    </w:p>
    <w:tbl>
      <w:tblPr>
        <w:tblW w:w="0" w:type="auto"/>
        <w:tblLook w:val="04A0" w:firstRow="1" w:lastRow="0" w:firstColumn="1" w:lastColumn="0" w:noHBand="0" w:noVBand="1"/>
      </w:tblPr>
      <w:tblGrid>
        <w:gridCol w:w="9406"/>
      </w:tblGrid>
      <w:tr w:rsidR="00C4272B" w14:paraId="79D7A2FE" w14:textId="77777777">
        <w:tc>
          <w:tcPr>
            <w:tcW w:w="9406" w:type="dxa"/>
            <w:shd w:val="clear" w:color="auto" w:fill="E8F0FE"/>
          </w:tcPr>
          <w:p w14:paraId="76A382A3" w14:textId="77777777" w:rsidR="00C4272B" w:rsidRDefault="00584535">
            <w:pPr>
              <w:spacing w:before="80" w:after="80"/>
              <w:ind w:left="113"/>
            </w:pPr>
            <w:r>
              <w:rPr>
                <w:b/>
                <w:color w:val="1A237E"/>
                <w:sz w:val="19"/>
              </w:rPr>
              <w:t>MCP Resources — Primary MCP Server must expose:</w:t>
            </w:r>
          </w:p>
        </w:tc>
      </w:tr>
    </w:tbl>
    <w:p w14:paraId="6094ED2C" w14:textId="77777777" w:rsidR="00C4272B" w:rsidRDefault="00C4272B"/>
    <w:tbl>
      <w:tblPr>
        <w:tblStyle w:val="TableGrid"/>
        <w:tblW w:w="0" w:type="auto"/>
        <w:jc w:val="center"/>
        <w:tblLook w:val="04A0" w:firstRow="1" w:lastRow="0" w:firstColumn="1" w:lastColumn="0" w:noHBand="0" w:noVBand="1"/>
      </w:tblPr>
      <w:tblGrid>
        <w:gridCol w:w="3599"/>
        <w:gridCol w:w="1679"/>
        <w:gridCol w:w="4118"/>
      </w:tblGrid>
      <w:tr w:rsidR="00C4272B" w14:paraId="52696BDC" w14:textId="77777777">
        <w:trPr>
          <w:cantSplit/>
          <w:tblHeader/>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C5B9769" w14:textId="77777777" w:rsidR="00C4272B" w:rsidRDefault="00584535">
            <w:pPr>
              <w:spacing w:before="60" w:after="60"/>
              <w:jc w:val="center"/>
            </w:pPr>
            <w:r>
              <w:rPr>
                <w:b/>
                <w:color w:val="FFFFFF"/>
                <w:sz w:val="17"/>
              </w:rPr>
              <w:t>Resource URI</w:t>
            </w:r>
          </w:p>
        </w:tc>
        <w:tc>
          <w:tcPr>
            <w:tcW w:w="170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0CC7C98" w14:textId="77777777" w:rsidR="00C4272B" w:rsidRDefault="00584535">
            <w:pPr>
              <w:spacing w:before="60" w:after="60"/>
              <w:jc w:val="center"/>
            </w:pPr>
            <w:r>
              <w:rPr>
                <w:b/>
                <w:color w:val="FFFFFF"/>
                <w:sz w:val="17"/>
              </w:rPr>
              <w:t>Type</w:t>
            </w:r>
          </w:p>
        </w:tc>
        <w:tc>
          <w:tcPr>
            <w:tcW w:w="4252"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FD4D12C" w14:textId="77777777" w:rsidR="00C4272B" w:rsidRDefault="00584535">
            <w:pPr>
              <w:spacing w:before="60" w:after="60"/>
              <w:jc w:val="center"/>
            </w:pPr>
            <w:r>
              <w:rPr>
                <w:b/>
                <w:color w:val="FFFFFF"/>
                <w:sz w:val="17"/>
              </w:rPr>
              <w:t>Content</w:t>
            </w:r>
          </w:p>
        </w:tc>
      </w:tr>
      <w:tr w:rsidR="00C4272B" w14:paraId="5E00505E"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5BBFE6" w14:textId="77777777" w:rsidR="00C4272B" w:rsidRDefault="00584535">
            <w:pPr>
              <w:spacing w:before="40" w:after="40"/>
              <w:ind w:left="57"/>
            </w:pPr>
            <w:r>
              <w:rPr>
                <w:sz w:val="17"/>
              </w:rPr>
              <w:t>resource://clinical-rules/completeness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DDA064"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5EDAE4" w14:textId="77777777" w:rsidR="00C4272B" w:rsidRDefault="00584535">
            <w:pPr>
              <w:spacing w:before="40" w:after="40"/>
              <w:ind w:left="57"/>
            </w:pPr>
            <w:r>
              <w:rPr>
                <w:sz w:val="17"/>
              </w:rPr>
              <w:t>Completeness rules from rules.yaml</w:t>
            </w:r>
          </w:p>
        </w:tc>
      </w:tr>
      <w:tr w:rsidR="00C4272B" w14:paraId="0F78ED47"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D180395" w14:textId="77777777" w:rsidR="00C4272B" w:rsidRDefault="00584535">
            <w:pPr>
              <w:spacing w:before="40" w:after="40"/>
              <w:ind w:left="57"/>
            </w:pPr>
            <w:r>
              <w:rPr>
                <w:sz w:val="17"/>
              </w:rPr>
              <w:t>resource://clinical-rules/cross-validation</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D4E5860"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1A12E45" w14:textId="77777777" w:rsidR="00C4272B" w:rsidRDefault="00584535">
            <w:pPr>
              <w:spacing w:before="40" w:after="40"/>
              <w:ind w:left="57"/>
            </w:pPr>
            <w:r>
              <w:rPr>
                <w:sz w:val="17"/>
              </w:rPr>
              <w:t>Cross-validation rules from rules.yaml</w:t>
            </w:r>
          </w:p>
        </w:tc>
      </w:tr>
      <w:tr w:rsidR="00C4272B" w14:paraId="2B57AC78"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3378F6" w14:textId="77777777" w:rsidR="00C4272B" w:rsidRDefault="00584535">
            <w:pPr>
              <w:spacing w:before="40" w:after="40"/>
              <w:ind w:left="57"/>
            </w:pPr>
            <w:r>
              <w:rPr>
                <w:sz w:val="17"/>
              </w:rPr>
              <w:t>resource://discharge-report/{patient_id}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B449BD"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7D9F5D" w14:textId="77777777" w:rsidR="00C4272B" w:rsidRDefault="00584535">
            <w:pPr>
              <w:spacing w:before="40" w:after="40"/>
              <w:ind w:left="57"/>
            </w:pPr>
            <w:r>
              <w:rPr>
                <w:sz w:val="17"/>
              </w:rPr>
              <w:t>Raw discharge document text</w:t>
            </w:r>
          </w:p>
        </w:tc>
      </w:tr>
      <w:tr w:rsidR="00C4272B" w14:paraId="21680926"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D8050D5" w14:textId="77777777" w:rsidR="00C4272B" w:rsidRDefault="00584535">
            <w:pPr>
              <w:spacing w:before="40" w:after="40"/>
              <w:ind w:left="57"/>
            </w:pPr>
            <w:r>
              <w:rPr>
                <w:sz w:val="17"/>
              </w:rPr>
              <w:t>resource://lab-report/{patient_id}</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A9E208"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5120E6" w14:textId="77777777" w:rsidR="00C4272B" w:rsidRDefault="00584535">
            <w:pPr>
              <w:spacing w:before="40" w:after="40"/>
              <w:ind w:left="57"/>
            </w:pPr>
            <w:r>
              <w:rPr>
                <w:sz w:val="17"/>
              </w:rPr>
              <w:t>Raw lab report text</w:t>
            </w:r>
          </w:p>
        </w:tc>
      </w:tr>
      <w:tr w:rsidR="00C4272B" w14:paraId="449AB534"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33B85E" w14:textId="77777777" w:rsidR="00C4272B" w:rsidRDefault="00584535">
            <w:pPr>
              <w:spacing w:before="40" w:after="40"/>
              <w:ind w:left="57"/>
            </w:pPr>
            <w:r>
              <w:rPr>
                <w:sz w:val="17"/>
              </w:rPr>
              <w:t>resource://report-template/html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34C583"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8A2AD9" w14:textId="77777777" w:rsidR="00C4272B" w:rsidRDefault="00584535">
            <w:pPr>
              <w:spacing w:before="40" w:after="40"/>
              <w:ind w:left="57"/>
            </w:pPr>
            <w:r>
              <w:rPr>
                <w:sz w:val="17"/>
              </w:rPr>
              <w:t>HTML discharge summary template</w:t>
            </w:r>
          </w:p>
        </w:tc>
      </w:tr>
      <w:tr w:rsidR="00C4272B" w14:paraId="0029826E"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2654CB" w14:textId="77777777" w:rsidR="00C4272B" w:rsidRDefault="00584535">
            <w:pPr>
              <w:spacing w:before="40" w:after="40"/>
              <w:ind w:left="57"/>
            </w:pPr>
            <w:r>
              <w:rPr>
                <w:sz w:val="17"/>
              </w:rPr>
              <w:t>resource://medical-abbreviations</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F8FE5D6"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710068" w14:textId="77777777" w:rsidR="00C4272B" w:rsidRDefault="00584535">
            <w:pPr>
              <w:spacing w:before="40" w:after="40"/>
              <w:ind w:left="57"/>
            </w:pPr>
            <w:r>
              <w:rPr>
                <w:sz w:val="17"/>
              </w:rPr>
              <w:t>Abbreviation expansion dictionary</w:t>
            </w:r>
          </w:p>
        </w:tc>
      </w:tr>
    </w:tbl>
    <w:p w14:paraId="537D781F" w14:textId="77777777" w:rsidR="00C4272B" w:rsidRDefault="00584535">
      <w:pPr>
        <w:spacing w:before="40" w:after="160"/>
        <w:jc w:val="center"/>
      </w:pPr>
      <w:r>
        <w:rPr>
          <w:i/>
          <w:color w:val="5F6368"/>
          <w:sz w:val="17"/>
        </w:rPr>
        <w:t>Table 1 — MCP Resources exposed by the Primary Clinical Tools Server</w:t>
      </w:r>
    </w:p>
    <w:tbl>
      <w:tblPr>
        <w:tblW w:w="0" w:type="auto"/>
        <w:tblLook w:val="04A0" w:firstRow="1" w:lastRow="0" w:firstColumn="1" w:lastColumn="0" w:noHBand="0" w:noVBand="1"/>
      </w:tblPr>
      <w:tblGrid>
        <w:gridCol w:w="9406"/>
      </w:tblGrid>
      <w:tr w:rsidR="00C4272B" w14:paraId="429D26C5" w14:textId="77777777">
        <w:tc>
          <w:tcPr>
            <w:tcW w:w="9406" w:type="dxa"/>
            <w:shd w:val="clear" w:color="auto" w:fill="E8F0FE"/>
          </w:tcPr>
          <w:p w14:paraId="0F762604" w14:textId="77777777" w:rsidR="00C4272B" w:rsidRDefault="00584535">
            <w:pPr>
              <w:spacing w:before="80" w:after="80"/>
              <w:ind w:left="113"/>
            </w:pPr>
            <w:r>
              <w:rPr>
                <w:b/>
                <w:color w:val="1A237E"/>
                <w:sz w:val="19"/>
              </w:rPr>
              <w:t>MCP Prompts — Primary MCP Server must expose:</w:t>
            </w:r>
          </w:p>
        </w:tc>
      </w:tr>
    </w:tbl>
    <w:p w14:paraId="21E519B4" w14:textId="77777777" w:rsidR="00C4272B" w:rsidRDefault="00C4272B"/>
    <w:tbl>
      <w:tblPr>
        <w:tblStyle w:val="TableGrid"/>
        <w:tblW w:w="0" w:type="auto"/>
        <w:jc w:val="center"/>
        <w:tblLook w:val="04A0" w:firstRow="1" w:lastRow="0" w:firstColumn="1" w:lastColumn="0" w:noHBand="0" w:noVBand="1"/>
      </w:tblPr>
      <w:tblGrid>
        <w:gridCol w:w="3042"/>
        <w:gridCol w:w="2505"/>
        <w:gridCol w:w="3849"/>
      </w:tblGrid>
      <w:tr w:rsidR="00C4272B" w14:paraId="537BB64C" w14:textId="77777777">
        <w:trPr>
          <w:cantSplit/>
          <w:tblHeade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D17C277" w14:textId="77777777" w:rsidR="00C4272B" w:rsidRDefault="00584535">
            <w:pPr>
              <w:spacing w:before="60" w:after="60"/>
              <w:jc w:val="center"/>
            </w:pPr>
            <w:r>
              <w:rPr>
                <w:b/>
                <w:color w:val="FFFFFF"/>
                <w:sz w:val="17"/>
              </w:rPr>
              <w:t>Prompt Name</w:t>
            </w:r>
          </w:p>
        </w:tc>
        <w:tc>
          <w:tcPr>
            <w:tcW w:w="255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38C3249" w14:textId="77777777" w:rsidR="00C4272B" w:rsidRDefault="00584535">
            <w:pPr>
              <w:spacing w:before="60" w:after="60"/>
              <w:jc w:val="center"/>
            </w:pPr>
            <w:r>
              <w:rPr>
                <w:b/>
                <w:color w:val="FFFFFF"/>
                <w:sz w:val="17"/>
              </w:rPr>
              <w:t>Parameters</w:t>
            </w:r>
          </w:p>
        </w:tc>
        <w:tc>
          <w:tcPr>
            <w:tcW w:w="3969"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471F973" w14:textId="77777777" w:rsidR="00C4272B" w:rsidRDefault="00584535">
            <w:pPr>
              <w:spacing w:before="60" w:after="60"/>
              <w:jc w:val="center"/>
            </w:pPr>
            <w:r>
              <w:rPr>
                <w:b/>
                <w:color w:val="FFFFFF"/>
                <w:sz w:val="17"/>
              </w:rPr>
              <w:t>Used By Agent</w:t>
            </w:r>
          </w:p>
        </w:tc>
      </w:tr>
      <w:tr w:rsidR="00C4272B" w14:paraId="0E992439"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0D75D3" w14:textId="77777777" w:rsidR="00C4272B" w:rsidRDefault="00584535">
            <w:pPr>
              <w:spacing w:before="40" w:after="40"/>
              <w:ind w:left="57"/>
            </w:pPr>
            <w:r>
              <w:rPr>
                <w:sz w:val="17"/>
              </w:rPr>
              <w:t>discharge-extraction-prompt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6DEEED" w14:textId="77777777" w:rsidR="00C4272B" w:rsidRDefault="00584535">
            <w:pPr>
              <w:spacing w:before="40" w:after="40"/>
              <w:ind w:left="57"/>
            </w:pPr>
            <w:r>
              <w:rPr>
                <w:sz w:val="17"/>
              </w:rPr>
              <w:t>language, doc_types</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73DAAF" w14:textId="77777777" w:rsidR="00C4272B" w:rsidRDefault="00584535">
            <w:pPr>
              <w:spacing w:before="40" w:after="40"/>
              <w:ind w:left="57"/>
            </w:pPr>
            <w:r>
              <w:rPr>
                <w:sz w:val="17"/>
              </w:rPr>
              <w:t>Clinical Extractor Agent</w:t>
            </w:r>
          </w:p>
        </w:tc>
      </w:tr>
      <w:tr w:rsidR="00C4272B" w14:paraId="104EEFDA"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40F5E79" w14:textId="77777777" w:rsidR="00C4272B" w:rsidRDefault="00584535">
            <w:pPr>
              <w:spacing w:before="40" w:after="40"/>
              <w:ind w:left="57"/>
            </w:pPr>
            <w:r>
              <w:rPr>
                <w:sz w:val="17"/>
              </w:rPr>
              <w:t>ehr-cross-validation-prompt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CA81189" w14:textId="77777777" w:rsidR="00C4272B" w:rsidRDefault="00584535">
            <w:pPr>
              <w:spacing w:before="40" w:after="40"/>
              <w:ind w:left="57"/>
            </w:pPr>
            <w:r>
              <w:rPr>
                <w:sz w:val="17"/>
              </w:rPr>
              <w:t>patient_id</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6B59CD8" w14:textId="77777777" w:rsidR="00C4272B" w:rsidRDefault="00584535">
            <w:pPr>
              <w:spacing w:before="40" w:after="40"/>
              <w:ind w:left="57"/>
            </w:pPr>
            <w:r>
              <w:rPr>
                <w:sz w:val="17"/>
              </w:rPr>
              <w:t>Validation Agent</w:t>
            </w:r>
          </w:p>
        </w:tc>
      </w:tr>
      <w:tr w:rsidR="00C4272B" w14:paraId="44BA0B05"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542875" w14:textId="77777777" w:rsidR="00C4272B" w:rsidRDefault="00584535">
            <w:pPr>
              <w:spacing w:before="40" w:after="40"/>
              <w:ind w:left="57"/>
            </w:pPr>
            <w:r>
              <w:rPr>
                <w:sz w:val="17"/>
              </w:rPr>
              <w:t>abbreviation-normalization-prompt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A0D511" w14:textId="77777777" w:rsidR="00C4272B" w:rsidRDefault="00584535">
            <w:pPr>
              <w:spacing w:before="40" w:after="40"/>
              <w:ind w:left="57"/>
            </w:pPr>
            <w:r>
              <w:rPr>
                <w:sz w:val="17"/>
              </w:rPr>
              <w:t>source_language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1AA85F" w14:textId="77777777" w:rsidR="00C4272B" w:rsidRDefault="00584535">
            <w:pPr>
              <w:spacing w:before="40" w:after="40"/>
              <w:ind w:left="57"/>
            </w:pPr>
            <w:r>
              <w:rPr>
                <w:sz w:val="17"/>
              </w:rPr>
              <w:t>Normalizer Agent</w:t>
            </w:r>
          </w:p>
        </w:tc>
      </w:tr>
      <w:tr w:rsidR="00C4272B" w14:paraId="58A43F1F"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4595BC" w14:textId="77777777" w:rsidR="00C4272B" w:rsidRDefault="00584535">
            <w:pPr>
              <w:spacing w:before="40" w:after="40"/>
              <w:ind w:left="57"/>
            </w:pPr>
            <w:r>
              <w:rPr>
                <w:sz w:val="17"/>
              </w:rPr>
              <w:t>summary-generation-prompt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88E1BBE" w14:textId="77777777" w:rsidR="00C4272B" w:rsidRDefault="00584535">
            <w:pPr>
              <w:spacing w:before="40" w:after="40"/>
              <w:ind w:left="57"/>
            </w:pPr>
            <w:r>
              <w:rPr>
                <w:sz w:val="17"/>
              </w:rPr>
              <w:t>risk_level, audience</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CB4F0A" w14:textId="77777777" w:rsidR="00C4272B" w:rsidRDefault="00584535">
            <w:pPr>
              <w:spacing w:before="40" w:after="40"/>
              <w:ind w:left="57"/>
            </w:pPr>
            <w:r>
              <w:rPr>
                <w:sz w:val="17"/>
              </w:rPr>
              <w:t>Summary Generator Agent</w:t>
            </w:r>
          </w:p>
        </w:tc>
      </w:tr>
      <w:tr w:rsidR="00C4272B" w14:paraId="26EC3221"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167848" w14:textId="77777777" w:rsidR="00C4272B" w:rsidRDefault="00584535">
            <w:pPr>
              <w:spacing w:before="40" w:after="40"/>
              <w:ind w:left="57"/>
            </w:pPr>
            <w:r>
              <w:rPr>
                <w:sz w:val="17"/>
              </w:rPr>
              <w:t>rag-answer-prompt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112AD6" w14:textId="77777777" w:rsidR="00C4272B" w:rsidRDefault="00584535">
            <w:pPr>
              <w:spacing w:before="40" w:after="40"/>
              <w:ind w:left="57"/>
            </w:pPr>
            <w:r>
              <w:rPr>
                <w:sz w:val="17"/>
              </w:rPr>
              <w:t>context_length</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A534EC" w14:textId="77777777" w:rsidR="00C4272B" w:rsidRDefault="00584535">
            <w:pPr>
              <w:spacing w:before="40" w:after="40"/>
              <w:ind w:left="57"/>
            </w:pPr>
            <w:r>
              <w:rPr>
                <w:sz w:val="17"/>
              </w:rPr>
              <w:t>Agno RAG Generation Agent</w:t>
            </w:r>
          </w:p>
        </w:tc>
      </w:tr>
    </w:tbl>
    <w:p w14:paraId="4E4BE126" w14:textId="77777777" w:rsidR="00C4272B" w:rsidRDefault="00584535">
      <w:pPr>
        <w:spacing w:before="40" w:after="160"/>
        <w:jc w:val="center"/>
      </w:pPr>
      <w:r>
        <w:rPr>
          <w:i/>
          <w:color w:val="5F6368"/>
          <w:sz w:val="17"/>
        </w:rPr>
        <w:t>Table 2 — MCP Prompts exposed by the Primary Clinical Tools Server</w:t>
      </w:r>
    </w:p>
    <w:p w14:paraId="50093B61" w14:textId="77777777" w:rsidR="00C4272B" w:rsidRDefault="00584535">
      <w:pPr>
        <w:spacing w:before="160" w:after="60"/>
      </w:pPr>
      <w:r>
        <w:rPr>
          <w:b/>
          <w:color w:val="1A237E"/>
          <w:sz w:val="22"/>
        </w:rPr>
        <w:t>2.3  Clinical Language Normalization  [LangGraph + MCP Sampling]</w:t>
      </w:r>
    </w:p>
    <w:p w14:paraId="0D37EA82" w14:textId="77777777" w:rsidR="00C4272B" w:rsidRDefault="00584535">
      <w:pPr>
        <w:spacing w:after="80"/>
        <w:jc w:val="both"/>
      </w:pPr>
      <w:r>
        <w:rPr>
          <w:sz w:val="19"/>
        </w:rPr>
        <w:t>Design a Clinical Normalizer Agent using LangGraph that translates extracted clinical content (Hindi, Spanish, German to English) and normalizes medical abbreviations (BID = twice daily, PO = by mouth, etc.). Must include translation confidence score in output.</w:t>
      </w:r>
    </w:p>
    <w:tbl>
      <w:tblPr>
        <w:tblW w:w="0" w:type="auto"/>
        <w:tblLook w:val="04A0" w:firstRow="1" w:lastRow="0" w:firstColumn="1" w:lastColumn="0" w:noHBand="0" w:noVBand="1"/>
      </w:tblPr>
      <w:tblGrid>
        <w:gridCol w:w="9406"/>
      </w:tblGrid>
      <w:tr w:rsidR="00C4272B" w14:paraId="7B581AEE" w14:textId="77777777">
        <w:tc>
          <w:tcPr>
            <w:tcW w:w="9406" w:type="dxa"/>
            <w:shd w:val="clear" w:color="auto" w:fill="E8F0FE"/>
          </w:tcPr>
          <w:p w14:paraId="352C30C7" w14:textId="77777777" w:rsidR="00C4272B" w:rsidRDefault="00584535">
            <w:pPr>
              <w:spacing w:before="80" w:after="80"/>
              <w:ind w:left="113"/>
            </w:pPr>
            <w:r>
              <w:rPr>
                <w:b/>
                <w:color w:val="1A237E"/>
                <w:sz w:val="19"/>
              </w:rPr>
              <w:t>MCP Sampling Integration (mandatory):</w:t>
            </w:r>
          </w:p>
        </w:tc>
      </w:tr>
    </w:tbl>
    <w:p w14:paraId="7E0E1817" w14:textId="77777777" w:rsidR="00C4272B" w:rsidRDefault="00C4272B"/>
    <w:p w14:paraId="7DBF1F77" w14:textId="77777777" w:rsidR="00C4272B" w:rsidRDefault="00584535">
      <w:pPr>
        <w:pStyle w:val="ListBullet"/>
        <w:spacing w:after="40"/>
        <w:ind w:left="283"/>
      </w:pPr>
      <w:r>
        <w:rPr>
          <w:sz w:val="19"/>
        </w:rPr>
        <w:t>The Medical Lang Bridge MCP Tool issues a ctx.session.create_message() sampling request to the calling agent's LLM client, including the text to translate and ModelPreferences with model hints (nova-lite for multilingual, command-r-plus for English).</w:t>
      </w:r>
    </w:p>
    <w:p w14:paraId="282714D7" w14:textId="77777777" w:rsidR="00C4272B" w:rsidRDefault="00584535">
      <w:pPr>
        <w:pStyle w:val="ListBullet"/>
        <w:spacing w:after="40"/>
        <w:ind w:left="283"/>
      </w:pPr>
      <w:r>
        <w:rPr>
          <w:sz w:val="19"/>
        </w:rPr>
        <w:t>The calling LangGraph agent implements a sampling_callback that reads the server's model hints, routes to the appropriate LiteLLM model, performs inference, and returns the translated text as CreateMessageResult.</w:t>
      </w:r>
    </w:p>
    <w:p w14:paraId="7E573246" w14:textId="77777777" w:rsidR="00C4272B" w:rsidRDefault="00584535">
      <w:pPr>
        <w:pStyle w:val="ListBullet"/>
        <w:spacing w:after="40"/>
        <w:ind w:left="283"/>
      </w:pPr>
      <w:r>
        <w:rPr>
          <w:sz w:val="19"/>
        </w:rPr>
        <w:lastRenderedPageBreak/>
        <w:t>This separates LLM resource management (client responsibility) from tool logic (server), demonstrating the Sampling primitive's architectural intent.</w:t>
      </w:r>
    </w:p>
    <w:p w14:paraId="7230B424" w14:textId="77777777" w:rsidR="00C4272B" w:rsidRDefault="00C4272B"/>
    <w:p w14:paraId="517BCE13" w14:textId="77777777" w:rsidR="00C4272B" w:rsidRDefault="00584535">
      <w:pPr>
        <w:spacing w:before="160" w:after="60"/>
      </w:pPr>
      <w:r>
        <w:rPr>
          <w:b/>
          <w:color w:val="1A237E"/>
          <w:sz w:val="22"/>
        </w:rPr>
        <w:t>2.4  Clinical &amp; Business Validation  [LangGraph]</w:t>
      </w:r>
    </w:p>
    <w:p w14:paraId="159D98A1" w14:textId="77777777" w:rsidR="00C4272B" w:rsidRDefault="00584535">
      <w:pPr>
        <w:spacing w:before="120" w:after="40"/>
      </w:pPr>
      <w:r>
        <w:rPr>
          <w:b/>
          <w:color w:val="1A73E8"/>
        </w:rPr>
        <w:t>2.4.1  Clinical Completeness Validation</w:t>
      </w:r>
    </w:p>
    <w:p w14:paraId="59F51747" w14:textId="77777777" w:rsidR="00C4272B" w:rsidRDefault="00584535">
      <w:pPr>
        <w:spacing w:after="80"/>
        <w:jc w:val="both"/>
      </w:pPr>
      <w:r>
        <w:rPr>
          <w:sz w:val="19"/>
        </w:rPr>
        <w:t>Validate discharge reports, lab reports, and bills against configs/rules.yaml (fetched as MCP Resource at runtime). If any blocking field is missing, auto-generation of the discharge summary is blocked and HITL must intervene.</w:t>
      </w:r>
    </w:p>
    <w:tbl>
      <w:tblPr>
        <w:tblStyle w:val="TableGrid"/>
        <w:tblW w:w="0" w:type="auto"/>
        <w:jc w:val="center"/>
        <w:tblLook w:val="04A0" w:firstRow="1" w:lastRow="0" w:firstColumn="1" w:lastColumn="0" w:noHBand="0" w:noVBand="1"/>
      </w:tblPr>
      <w:tblGrid>
        <w:gridCol w:w="1939"/>
        <w:gridCol w:w="4948"/>
        <w:gridCol w:w="2509"/>
      </w:tblGrid>
      <w:tr w:rsidR="00C4272B" w14:paraId="34727D12" w14:textId="77777777">
        <w:trPr>
          <w:cantSplit/>
          <w:tblHeade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A8AE0E0" w14:textId="77777777" w:rsidR="00C4272B" w:rsidRDefault="00584535">
            <w:pPr>
              <w:spacing w:before="60" w:after="60"/>
              <w:jc w:val="center"/>
            </w:pPr>
            <w:r>
              <w:rPr>
                <w:b/>
                <w:color w:val="FFFFFF"/>
                <w:sz w:val="17"/>
              </w:rPr>
              <w:t>Document</w:t>
            </w:r>
          </w:p>
        </w:tc>
        <w:tc>
          <w:tcPr>
            <w:tcW w:w="5102"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CE1C24D" w14:textId="77777777" w:rsidR="00C4272B" w:rsidRDefault="00584535">
            <w:pPr>
              <w:spacing w:before="60" w:after="60"/>
              <w:jc w:val="center"/>
            </w:pPr>
            <w:r>
              <w:rPr>
                <w:b/>
                <w:color w:val="FFFFFF"/>
                <w:sz w:val="17"/>
              </w:rPr>
              <w:t>Required Fields</w:t>
            </w:r>
          </w:p>
        </w:tc>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6BE7BE0A" w14:textId="77777777" w:rsidR="00C4272B" w:rsidRDefault="00584535">
            <w:pPr>
              <w:spacing w:before="60" w:after="60"/>
              <w:jc w:val="center"/>
            </w:pPr>
            <w:r>
              <w:rPr>
                <w:b/>
                <w:color w:val="FFFFFF"/>
                <w:sz w:val="17"/>
              </w:rPr>
              <w:t>Blocking If Missing</w:t>
            </w:r>
          </w:p>
        </w:tc>
      </w:tr>
      <w:tr w:rsidR="00C4272B" w14:paraId="3A82DEA4"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4E3B2" w14:textId="77777777" w:rsidR="00C4272B" w:rsidRDefault="00584535">
            <w:pPr>
              <w:spacing w:before="40" w:after="40"/>
              <w:ind w:left="57"/>
            </w:pPr>
            <w:r>
              <w:rPr>
                <w:sz w:val="17"/>
              </w:rPr>
              <w:t>Discharge Report</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0FFA6F" w14:textId="77777777" w:rsidR="00C4272B" w:rsidRDefault="00584535">
            <w:pPr>
              <w:spacing w:before="40" w:after="40"/>
              <w:ind w:left="57"/>
            </w:pPr>
            <w:r>
              <w:rPr>
                <w:sz w:val="17"/>
              </w:rPr>
              <w:t>patient_id, patient_name, age, gender, address, admission_date, discharge_date, ward, bed_no, doctors, discharge_diagnosis, medications, adr_allergy_info, follow_up_appointments, discharge_instructions, discharge_approved_by, discharge_approved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0734D7" w14:textId="77777777" w:rsidR="00C4272B" w:rsidRDefault="00584535">
            <w:pPr>
              <w:spacing w:before="40" w:after="40"/>
              <w:ind w:left="57"/>
            </w:pPr>
            <w:r>
              <w:rPr>
                <w:sz w:val="17"/>
              </w:rPr>
              <w:t>patient_id, patient_name, discharge_diagnosis, discharge_approved, medications</w:t>
            </w:r>
          </w:p>
        </w:tc>
      </w:tr>
      <w:tr w:rsidR="00C4272B" w14:paraId="700DD38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A41ECE" w14:textId="77777777" w:rsidR="00C4272B" w:rsidRDefault="00584535">
            <w:pPr>
              <w:spacing w:before="40" w:after="40"/>
              <w:ind w:left="57"/>
            </w:pPr>
            <w:r>
              <w:rPr>
                <w:sz w:val="17"/>
              </w:rPr>
              <w:t>Lab Report</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83EADE3" w14:textId="77777777" w:rsidR="00C4272B" w:rsidRDefault="00584535">
            <w:pPr>
              <w:spacing w:before="40" w:after="40"/>
              <w:ind w:left="57"/>
            </w:pPr>
            <w:r>
              <w:rPr>
                <w:sz w:val="17"/>
              </w:rPr>
              <w:t>patient_id, vendor_name, lab_name, report_date, tests</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7A1AA44" w14:textId="77777777" w:rsidR="00C4272B" w:rsidRDefault="00584535">
            <w:pPr>
              <w:spacing w:before="40" w:after="40"/>
              <w:ind w:left="57"/>
            </w:pPr>
            <w:r>
              <w:rPr>
                <w:sz w:val="17"/>
              </w:rPr>
              <w:t>patient_id, tests</w:t>
            </w:r>
          </w:p>
        </w:tc>
      </w:tr>
      <w:tr w:rsidR="00C4272B" w14:paraId="5E78E06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781624" w14:textId="77777777" w:rsidR="00C4272B" w:rsidRDefault="00584535">
            <w:pPr>
              <w:spacing w:before="40" w:after="40"/>
              <w:ind w:left="57"/>
            </w:pPr>
            <w:r>
              <w:rPr>
                <w:sz w:val="17"/>
              </w:rPr>
              <w:t>Bill</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F63CEA" w14:textId="77777777" w:rsidR="00C4272B" w:rsidRDefault="00584535">
            <w:pPr>
              <w:spacing w:before="40" w:after="40"/>
              <w:ind w:left="57"/>
            </w:pPr>
            <w:r>
              <w:rPr>
                <w:sz w:val="17"/>
              </w:rPr>
              <w:t>patient_id, hospital_name, billing_date, line_items, total_amount, payment_status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8BD50C" w14:textId="77777777" w:rsidR="00C4272B" w:rsidRDefault="00584535">
            <w:pPr>
              <w:spacing w:before="40" w:after="40"/>
              <w:ind w:left="57"/>
            </w:pPr>
            <w:r>
              <w:rPr>
                <w:sz w:val="17"/>
              </w:rPr>
              <w:t>patient_id, total_amount, payment_status</w:t>
            </w:r>
          </w:p>
        </w:tc>
      </w:tr>
      <w:tr w:rsidR="00C4272B" w14:paraId="5174EB3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E450430" w14:textId="77777777" w:rsidR="00C4272B" w:rsidRDefault="00584535">
            <w:pPr>
              <w:spacing w:before="40" w:after="40"/>
              <w:ind w:left="57"/>
            </w:pPr>
            <w:r>
              <w:rPr>
                <w:sz w:val="17"/>
              </w:rPr>
              <w:t>Prescription (per med)</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8BE978E" w14:textId="77777777" w:rsidR="00C4272B" w:rsidRDefault="00584535">
            <w:pPr>
              <w:spacing w:before="40" w:after="40"/>
              <w:ind w:left="57"/>
            </w:pPr>
            <w:r>
              <w:rPr>
                <w:sz w:val="17"/>
              </w:rPr>
              <w:t>sl_no, medicine_name, strength, dosage, frequency, route, period, remarks, total_quantity</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2C8EE90" w14:textId="77777777" w:rsidR="00C4272B" w:rsidRDefault="00584535">
            <w:pPr>
              <w:spacing w:before="40" w:after="40"/>
              <w:ind w:left="57"/>
            </w:pPr>
            <w:r>
              <w:rPr>
                <w:sz w:val="17"/>
              </w:rPr>
              <w:t>medicine_name, strength, frequency, route</w:t>
            </w:r>
          </w:p>
        </w:tc>
      </w:tr>
    </w:tbl>
    <w:p w14:paraId="0D6FB1B0" w14:textId="77777777" w:rsidR="00C4272B" w:rsidRDefault="00584535">
      <w:pPr>
        <w:spacing w:before="40" w:after="160"/>
        <w:jc w:val="center"/>
      </w:pPr>
      <w:r>
        <w:rPr>
          <w:i/>
          <w:color w:val="5F6368"/>
          <w:sz w:val="17"/>
        </w:rPr>
        <w:t>Table 3 — Completeness validation fields by document type</w:t>
      </w:r>
    </w:p>
    <w:tbl>
      <w:tblPr>
        <w:tblW w:w="0" w:type="auto"/>
        <w:tblLook w:val="04A0" w:firstRow="1" w:lastRow="0" w:firstColumn="1" w:lastColumn="0" w:noHBand="0" w:noVBand="1"/>
      </w:tblPr>
      <w:tblGrid>
        <w:gridCol w:w="9406"/>
      </w:tblGrid>
      <w:tr w:rsidR="00C4272B" w14:paraId="55DE9B6C" w14:textId="77777777">
        <w:tc>
          <w:tcPr>
            <w:tcW w:w="9406" w:type="dxa"/>
            <w:shd w:val="clear" w:color="auto" w:fill="E8F0FE"/>
          </w:tcPr>
          <w:p w14:paraId="11005C38" w14:textId="77777777" w:rsidR="00C4272B" w:rsidRDefault="00584535">
            <w:pPr>
              <w:spacing w:before="80" w:after="80"/>
              <w:ind w:left="113"/>
            </w:pPr>
            <w:r>
              <w:rPr>
                <w:b/>
                <w:color w:val="1A237E"/>
                <w:sz w:val="19"/>
              </w:rPr>
              <w:t>MCP Elicitation Integration (mandatory):</w:t>
            </w:r>
          </w:p>
        </w:tc>
      </w:tr>
    </w:tbl>
    <w:p w14:paraId="57FD5839" w14:textId="77777777" w:rsidR="00C4272B" w:rsidRDefault="00C4272B"/>
    <w:p w14:paraId="2D2E6251" w14:textId="77777777" w:rsidR="00C4272B" w:rsidRDefault="00584535">
      <w:pPr>
        <w:pStyle w:val="ListBullet"/>
        <w:spacing w:after="40"/>
        <w:ind w:left="283"/>
      </w:pPr>
      <w:r>
        <w:rPr>
          <w:sz w:val="19"/>
        </w:rPr>
        <w:t>When the Rules Engine Tool detects non-blocking missing fields, it calls ctx.elicit() with a Pydantic-based schema describing the missing fields and their types.</w:t>
      </w:r>
    </w:p>
    <w:p w14:paraId="677E8E92" w14:textId="77777777" w:rsidR="00C4272B" w:rsidRDefault="00584535">
      <w:pPr>
        <w:pStyle w:val="ListBullet"/>
        <w:spacing w:after="40"/>
        <w:ind w:left="283"/>
      </w:pPr>
      <w:r>
        <w:rPr>
          <w:sz w:val="19"/>
        </w:rPr>
        <w:t>Tool handles all three elicitation outcomes: accept (use reviewer input and continue), decline (mark unresolved, flag for HITL), cancel (abort and escalate).</w:t>
      </w:r>
    </w:p>
    <w:p w14:paraId="7D306C60" w14:textId="77777777" w:rsidR="00C4272B" w:rsidRDefault="00584535">
      <w:pPr>
        <w:pStyle w:val="ListBullet"/>
        <w:spacing w:after="40"/>
        <w:ind w:left="283"/>
      </w:pPr>
      <w:r>
        <w:rPr>
          <w:sz w:val="19"/>
        </w:rPr>
        <w:t>The HITL Streamlit dashboard implements the elicitation_callback — renders a dynamic form to the human reviewer and returns ElicitResult.</w:t>
      </w:r>
    </w:p>
    <w:p w14:paraId="45BA89F3" w14:textId="77777777" w:rsidR="00C4272B" w:rsidRDefault="00C4272B"/>
    <w:p w14:paraId="204AF87C" w14:textId="77777777" w:rsidR="00C4272B" w:rsidRDefault="00584535">
      <w:pPr>
        <w:spacing w:before="120" w:after="40"/>
      </w:pPr>
      <w:r>
        <w:rPr>
          <w:b/>
          <w:color w:val="1A73E8"/>
        </w:rPr>
        <w:t>2.4.2  Cross-Validation vs. Mock EHR / Care Plan / Labs</w:t>
      </w:r>
    </w:p>
    <w:tbl>
      <w:tblPr>
        <w:tblStyle w:val="TableGrid"/>
        <w:tblW w:w="0" w:type="auto"/>
        <w:jc w:val="center"/>
        <w:tblLook w:val="04A0" w:firstRow="1" w:lastRow="0" w:firstColumn="1" w:lastColumn="0" w:noHBand="0" w:noVBand="1"/>
      </w:tblPr>
      <w:tblGrid>
        <w:gridCol w:w="2548"/>
        <w:gridCol w:w="1119"/>
        <w:gridCol w:w="3806"/>
        <w:gridCol w:w="1923"/>
      </w:tblGrid>
      <w:tr w:rsidR="00C4272B" w14:paraId="5381D270"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72B7247" w14:textId="77777777" w:rsidR="00C4272B" w:rsidRDefault="00584535">
            <w:pPr>
              <w:spacing w:before="60" w:after="60"/>
              <w:jc w:val="center"/>
            </w:pPr>
            <w:r>
              <w:rPr>
                <w:b/>
                <w:color w:val="FFFFFF"/>
                <w:sz w:val="17"/>
              </w:rPr>
              <w:t>Rule ID</w:t>
            </w:r>
          </w:p>
        </w:tc>
        <w:tc>
          <w:tcPr>
            <w:tcW w:w="113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8CC07B3" w14:textId="77777777" w:rsidR="00C4272B" w:rsidRDefault="00584535">
            <w:pPr>
              <w:spacing w:before="60" w:after="60"/>
              <w:jc w:val="center"/>
            </w:pPr>
            <w:r>
              <w:rPr>
                <w:b/>
                <w:color w:val="FFFFFF"/>
                <w:sz w:val="17"/>
              </w:rPr>
              <w:t>Severity</w:t>
            </w:r>
          </w:p>
        </w:tc>
        <w:tc>
          <w:tcPr>
            <w:tcW w:w="3969"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6504C40" w14:textId="77777777" w:rsidR="00C4272B" w:rsidRDefault="00584535">
            <w:pPr>
              <w:spacing w:before="60" w:after="60"/>
              <w:jc w:val="center"/>
            </w:pPr>
            <w:r>
              <w:rPr>
                <w:b/>
                <w:color w:val="FFFFFF"/>
                <w:sz w:val="17"/>
              </w:rPr>
              <w:t>Check Description</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189EE24" w14:textId="77777777" w:rsidR="00C4272B" w:rsidRDefault="00584535">
            <w:pPr>
              <w:spacing w:before="60" w:after="60"/>
              <w:jc w:val="center"/>
            </w:pPr>
            <w:r>
              <w:rPr>
                <w:b/>
                <w:color w:val="FFFFFF"/>
                <w:sz w:val="17"/>
              </w:rPr>
              <w:t>Action</w:t>
            </w:r>
          </w:p>
        </w:tc>
      </w:tr>
      <w:tr w:rsidR="00C4272B" w14:paraId="040DB70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72FA2A" w14:textId="77777777" w:rsidR="00C4272B" w:rsidRDefault="00584535">
            <w:pPr>
              <w:spacing w:before="40" w:after="40"/>
              <w:ind w:left="57"/>
            </w:pPr>
            <w:r>
              <w:rPr>
                <w:sz w:val="17"/>
              </w:rPr>
              <w:t>med_omission_check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F3F12D"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7835F8" w14:textId="77777777" w:rsidR="00C4272B" w:rsidRDefault="00584535">
            <w:pPr>
              <w:spacing w:before="40" w:after="40"/>
              <w:ind w:left="57"/>
            </w:pPr>
            <w:r>
              <w:rPr>
                <w:sz w:val="17"/>
              </w:rPr>
              <w:t>Discharge meds differ from EHR medication history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BB5737" w14:textId="77777777" w:rsidR="00C4272B" w:rsidRDefault="00584535">
            <w:pPr>
              <w:spacing w:before="40" w:after="40"/>
              <w:ind w:left="57"/>
            </w:pPr>
            <w:r>
              <w:rPr>
                <w:sz w:val="17"/>
              </w:rPr>
              <w:t>Flag for review</w:t>
            </w:r>
          </w:p>
        </w:tc>
      </w:tr>
      <w:tr w:rsidR="00C4272B" w14:paraId="60775C2D"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D32ECB9" w14:textId="77777777" w:rsidR="00C4272B" w:rsidRDefault="00584535">
            <w:pPr>
              <w:spacing w:before="40" w:after="40"/>
              <w:ind w:left="57"/>
            </w:pPr>
            <w:r>
              <w:rPr>
                <w:sz w:val="17"/>
              </w:rPr>
              <w:t>allergy_contradiction_check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5B027A2"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1ED550F" w14:textId="77777777" w:rsidR="00C4272B" w:rsidRDefault="00584535">
            <w:pPr>
              <w:spacing w:before="40" w:after="40"/>
              <w:ind w:left="57"/>
            </w:pPr>
            <w:r>
              <w:rPr>
                <w:sz w:val="17"/>
              </w:rPr>
              <w:t>Prescribed med conflicts with known allergy</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8E4E6CE" w14:textId="77777777" w:rsidR="00C4272B" w:rsidRDefault="00584535">
            <w:pPr>
              <w:spacing w:before="40" w:after="40"/>
              <w:ind w:left="57"/>
            </w:pPr>
            <w:r>
              <w:rPr>
                <w:sz w:val="17"/>
              </w:rPr>
              <w:t>Block discharge</w:t>
            </w:r>
          </w:p>
        </w:tc>
      </w:tr>
      <w:tr w:rsidR="00C4272B" w14:paraId="64EA717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182767" w14:textId="77777777" w:rsidR="00C4272B" w:rsidRDefault="00584535">
            <w:pPr>
              <w:spacing w:before="40" w:after="40"/>
              <w:ind w:left="57"/>
            </w:pPr>
            <w:r>
              <w:rPr>
                <w:sz w:val="17"/>
              </w:rPr>
              <w:t>diagnosis_mismatch_check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AC7A53"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DDAF2C" w14:textId="77777777" w:rsidR="00C4272B" w:rsidRDefault="00584535">
            <w:pPr>
              <w:spacing w:before="40" w:after="40"/>
              <w:ind w:left="57"/>
            </w:pPr>
            <w:r>
              <w:rPr>
                <w:sz w:val="17"/>
              </w:rPr>
              <w:t>Discharge diagnosis differs from EHR care plan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960FD7" w14:textId="77777777" w:rsidR="00C4272B" w:rsidRDefault="00584535">
            <w:pPr>
              <w:spacing w:before="40" w:after="40"/>
              <w:ind w:left="57"/>
            </w:pPr>
            <w:r>
              <w:rPr>
                <w:sz w:val="17"/>
              </w:rPr>
              <w:t>Flag for review</w:t>
            </w:r>
          </w:p>
        </w:tc>
      </w:tr>
      <w:tr w:rsidR="00C4272B" w14:paraId="4ABACD5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10FAB37" w14:textId="77777777" w:rsidR="00C4272B" w:rsidRDefault="00584535">
            <w:pPr>
              <w:spacing w:before="40" w:after="40"/>
              <w:ind w:left="57"/>
            </w:pPr>
            <w:r>
              <w:rPr>
                <w:sz w:val="17"/>
              </w:rPr>
              <w:t>follow_up_missing_check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1280D5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8936F9C" w14:textId="77777777" w:rsidR="00C4272B" w:rsidRDefault="00584535">
            <w:pPr>
              <w:spacing w:before="40" w:after="40"/>
              <w:ind w:left="57"/>
            </w:pPr>
            <w:r>
              <w:rPr>
                <w:sz w:val="17"/>
              </w:rPr>
              <w:t>Follow-up not documented despite care plan requirement</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2D7A54" w14:textId="77777777" w:rsidR="00C4272B" w:rsidRDefault="00584535">
            <w:pPr>
              <w:spacing w:before="40" w:after="40"/>
              <w:ind w:left="57"/>
            </w:pPr>
            <w:r>
              <w:rPr>
                <w:sz w:val="17"/>
              </w:rPr>
              <w:t>Block discharge</w:t>
            </w:r>
          </w:p>
        </w:tc>
      </w:tr>
      <w:tr w:rsidR="00C4272B" w14:paraId="646084E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657BDE" w14:textId="77777777" w:rsidR="00C4272B" w:rsidRDefault="00584535">
            <w:pPr>
              <w:spacing w:before="40" w:after="40"/>
              <w:ind w:left="57"/>
            </w:pPr>
            <w:r>
              <w:rPr>
                <w:sz w:val="17"/>
              </w:rPr>
              <w:t>lab_follow_up_mismatch_check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4DE2FD"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0A011D" w14:textId="77777777" w:rsidR="00C4272B" w:rsidRDefault="00584535">
            <w:pPr>
              <w:spacing w:before="40" w:after="40"/>
              <w:ind w:left="57"/>
            </w:pPr>
            <w:r>
              <w:rPr>
                <w:sz w:val="17"/>
              </w:rPr>
              <w:t>Abnormal lab values have no documented action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D9A375" w14:textId="77777777" w:rsidR="00C4272B" w:rsidRDefault="00584535">
            <w:pPr>
              <w:spacing w:before="40" w:after="40"/>
              <w:ind w:left="57"/>
            </w:pPr>
            <w:r>
              <w:rPr>
                <w:sz w:val="17"/>
              </w:rPr>
              <w:t>Flag for review</w:t>
            </w:r>
          </w:p>
        </w:tc>
      </w:tr>
      <w:tr w:rsidR="00C4272B" w14:paraId="182C11E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5D6D9F2" w14:textId="77777777" w:rsidR="00C4272B" w:rsidRDefault="00584535">
            <w:pPr>
              <w:spacing w:before="40" w:after="40"/>
              <w:ind w:left="57"/>
            </w:pPr>
            <w:r>
              <w:rPr>
                <w:sz w:val="17"/>
              </w:rPr>
              <w:t>discharge_approval_check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73FED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30372F7" w14:textId="77777777" w:rsidR="00C4272B" w:rsidRDefault="00584535">
            <w:pPr>
              <w:spacing w:before="40" w:after="40"/>
              <w:ind w:left="57"/>
            </w:pPr>
            <w:r>
              <w:rPr>
                <w:sz w:val="17"/>
              </w:rPr>
              <w:t>Discharge not approved by treating physician</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5E3BE1" w14:textId="77777777" w:rsidR="00C4272B" w:rsidRDefault="00584535">
            <w:pPr>
              <w:spacing w:before="40" w:after="40"/>
              <w:ind w:left="57"/>
            </w:pPr>
            <w:r>
              <w:rPr>
                <w:sz w:val="17"/>
              </w:rPr>
              <w:t>Block discharge</w:t>
            </w:r>
          </w:p>
        </w:tc>
      </w:tr>
      <w:tr w:rsidR="00C4272B" w14:paraId="4532101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B701B6" w14:textId="77777777" w:rsidR="00C4272B" w:rsidRDefault="00584535">
            <w:pPr>
              <w:spacing w:before="40" w:after="40"/>
              <w:ind w:left="57"/>
            </w:pPr>
            <w:r>
              <w:rPr>
                <w:sz w:val="17"/>
              </w:rPr>
              <w:t>bill_settlement_check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C9919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E21142" w14:textId="77777777" w:rsidR="00C4272B" w:rsidRDefault="00584535">
            <w:pPr>
              <w:spacing w:before="40" w:after="40"/>
              <w:ind w:left="57"/>
            </w:pPr>
            <w:r>
              <w:rPr>
                <w:sz w:val="17"/>
              </w:rPr>
              <w:t>Bill not PAID or lacking insurance guarantee letter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BD09E9" w14:textId="77777777" w:rsidR="00C4272B" w:rsidRDefault="00584535">
            <w:pPr>
              <w:spacing w:before="40" w:after="40"/>
              <w:ind w:left="57"/>
            </w:pPr>
            <w:r>
              <w:rPr>
                <w:sz w:val="17"/>
              </w:rPr>
              <w:t>Block discharge</w:t>
            </w:r>
          </w:p>
        </w:tc>
      </w:tr>
    </w:tbl>
    <w:p w14:paraId="2C9FA057" w14:textId="77777777" w:rsidR="00C4272B" w:rsidRDefault="00584535">
      <w:pPr>
        <w:spacing w:before="40" w:after="160"/>
        <w:jc w:val="center"/>
      </w:pPr>
      <w:r>
        <w:rPr>
          <w:i/>
          <w:color w:val="5F6368"/>
          <w:sz w:val="17"/>
        </w:rPr>
        <w:t>Table 4 — Cross-validation rules (loaded from configs/rules.yaml via MCP Resource)</w:t>
      </w:r>
    </w:p>
    <w:p w14:paraId="02D6F19E" w14:textId="77777777" w:rsidR="00C4272B" w:rsidRDefault="00584535">
      <w:pPr>
        <w:spacing w:before="160" w:after="60"/>
      </w:pPr>
      <w:proofErr w:type="gramStart"/>
      <w:r>
        <w:rPr>
          <w:b/>
          <w:color w:val="1A237E"/>
          <w:sz w:val="22"/>
        </w:rPr>
        <w:t>2.5  Audit</w:t>
      </w:r>
      <w:proofErr w:type="gramEnd"/>
      <w:r>
        <w:rPr>
          <w:b/>
          <w:color w:val="1A237E"/>
          <w:sz w:val="22"/>
        </w:rPr>
        <w:t xml:space="preserve"> &amp; Risk Report Generation</w:t>
      </w:r>
    </w:p>
    <w:p w14:paraId="0AFFDCDE" w14:textId="77777777" w:rsidR="00C4272B" w:rsidRDefault="00584535">
      <w:pPr>
        <w:spacing w:after="80"/>
        <w:jc w:val="both"/>
      </w:pPr>
      <w:r>
        <w:rPr>
          <w:sz w:val="19"/>
        </w:rPr>
        <w:t xml:space="preserve">Design an agent that generates a clinician/admin-friendly discharge audit report. Output: JSON (system consumption) + HTML/PDF (clinician-friendly). Include: missing fields, EHR discrepancies, medication conflicts, translation confidence, risk </w:t>
      </w:r>
      <w:r>
        <w:rPr>
          <w:sz w:val="19"/>
        </w:rPr>
        <w:lastRenderedPageBreak/>
        <w:t>level (Low/Medium/High), recommendation (Approve/Edit/Reject), audit trail with LangFuse trace IDs, bill amount and payment status.</w:t>
      </w:r>
    </w:p>
    <w:p w14:paraId="14C8F969" w14:textId="77777777" w:rsidR="00C4272B" w:rsidRDefault="00584535">
      <w:pPr>
        <w:spacing w:before="160" w:after="60"/>
      </w:pPr>
      <w:r>
        <w:rPr>
          <w:b/>
          <w:color w:val="1A237E"/>
          <w:sz w:val="22"/>
        </w:rPr>
        <w:t>2.6  Agentic RAG — Clinical Question Answering  [Agno]</w:t>
      </w:r>
    </w:p>
    <w:p w14:paraId="7D14E38F" w14:textId="77777777" w:rsidR="00C4272B" w:rsidRDefault="00584535">
      <w:pPr>
        <w:spacing w:after="80"/>
        <w:jc w:val="both"/>
      </w:pPr>
      <w:r>
        <w:rPr>
          <w:sz w:val="19"/>
        </w:rPr>
        <w:t>Provide a context-aware QA assistant for hospital administrators. For out-of-context questions the response must be: "I don't know — this information is not available in the patient records." The RAG Generation Agent must fetch its answer prompt via MCP Prompts (get_prompt("rag-answer-prompt")) rather than using a hardcoded string.</w:t>
      </w:r>
    </w:p>
    <w:tbl>
      <w:tblPr>
        <w:tblStyle w:val="TableGrid"/>
        <w:tblW w:w="0" w:type="auto"/>
        <w:jc w:val="center"/>
        <w:tblLook w:val="04A0" w:firstRow="1" w:lastRow="0" w:firstColumn="1" w:lastColumn="0" w:noHBand="0" w:noVBand="1"/>
      </w:tblPr>
      <w:tblGrid>
        <w:gridCol w:w="2500"/>
        <w:gridCol w:w="1402"/>
        <w:gridCol w:w="5494"/>
      </w:tblGrid>
      <w:tr w:rsidR="00C4272B" w14:paraId="29F23448"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256ADF46" w14:textId="77777777" w:rsidR="00C4272B" w:rsidRDefault="00584535">
            <w:pPr>
              <w:spacing w:before="60" w:after="60"/>
              <w:jc w:val="center"/>
            </w:pPr>
            <w:r>
              <w:rPr>
                <w:b/>
                <w:color w:val="FFFFFF"/>
                <w:sz w:val="17"/>
              </w:rPr>
              <w:t>RAG Agent Role</w:t>
            </w:r>
          </w:p>
        </w:tc>
        <w:tc>
          <w:tcPr>
            <w:tcW w:w="1417"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1004351C" w14:textId="77777777" w:rsidR="00C4272B" w:rsidRDefault="00584535">
            <w:pPr>
              <w:spacing w:before="60" w:after="60"/>
              <w:jc w:val="center"/>
            </w:pPr>
            <w:r>
              <w:rPr>
                <w:b/>
                <w:color w:val="FFFFFF"/>
                <w:sz w:val="17"/>
              </w:rPr>
              <w:t>Framework</w:t>
            </w:r>
          </w:p>
        </w:tc>
        <w:tc>
          <w:tcPr>
            <w:tcW w:w="5669"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0C761AE3" w14:textId="77777777" w:rsidR="00C4272B" w:rsidRDefault="00584535">
            <w:pPr>
              <w:spacing w:before="60" w:after="60"/>
              <w:jc w:val="center"/>
            </w:pPr>
            <w:r>
              <w:rPr>
                <w:b/>
                <w:color w:val="FFFFFF"/>
                <w:sz w:val="17"/>
              </w:rPr>
              <w:t>Description</w:t>
            </w:r>
          </w:p>
        </w:tc>
      </w:tr>
      <w:tr w:rsidR="00C4272B" w14:paraId="2F3C9C8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CC8260" w14:textId="77777777" w:rsidR="00C4272B" w:rsidRDefault="00584535">
            <w:pPr>
              <w:spacing w:before="40" w:after="40"/>
              <w:ind w:left="57"/>
            </w:pPr>
            <w:r>
              <w:rPr>
                <w:sz w:val="17"/>
              </w:rPr>
              <w:t>Indexing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B27D01"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729149" w14:textId="77777777" w:rsidR="00C4272B" w:rsidRDefault="00584535">
            <w:pPr>
              <w:spacing w:before="40" w:after="40"/>
              <w:ind w:left="57"/>
            </w:pPr>
            <w:r>
              <w:rPr>
                <w:sz w:val="17"/>
              </w:rPr>
              <w:t>Parses and indexes discharge documents into FAISS vector store</w:t>
            </w:r>
          </w:p>
        </w:tc>
      </w:tr>
      <w:tr w:rsidR="00C4272B" w14:paraId="19255C09"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34D9606" w14:textId="77777777" w:rsidR="00C4272B" w:rsidRDefault="00584535">
            <w:pPr>
              <w:spacing w:before="40" w:after="40"/>
              <w:ind w:left="57"/>
            </w:pPr>
            <w:r>
              <w:rPr>
                <w:sz w:val="17"/>
              </w:rPr>
              <w:t>Retrieval Agent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28139C0"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2913EDD" w14:textId="77777777" w:rsidR="00C4272B" w:rsidRDefault="00584535">
            <w:pPr>
              <w:spacing w:before="40" w:after="40"/>
              <w:ind w:left="57"/>
            </w:pPr>
            <w:r>
              <w:rPr>
                <w:sz w:val="17"/>
              </w:rPr>
              <w:t>Converts questions to embeddings; retrieves top-k chunks</w:t>
            </w:r>
          </w:p>
        </w:tc>
      </w:tr>
      <w:tr w:rsidR="00C4272B" w14:paraId="08415A5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487E24" w14:textId="77777777" w:rsidR="00C4272B" w:rsidRDefault="00584535">
            <w:pPr>
              <w:spacing w:before="40" w:after="40"/>
              <w:ind w:left="57"/>
            </w:pPr>
            <w:r>
              <w:rPr>
                <w:sz w:val="17"/>
              </w:rPr>
              <w:t>Augmentation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1C16BF"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A19E44" w14:textId="77777777" w:rsidR="00C4272B" w:rsidRDefault="00584535">
            <w:pPr>
              <w:spacing w:before="40" w:after="40"/>
              <w:ind w:left="57"/>
            </w:pPr>
            <w:r>
              <w:rPr>
                <w:sz w:val="17"/>
              </w:rPr>
              <w:t>Re-ranks retrieved chunks by keyword relevance</w:t>
            </w:r>
          </w:p>
        </w:tc>
      </w:tr>
      <w:tr w:rsidR="00C4272B" w14:paraId="66F017F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347C73" w14:textId="77777777" w:rsidR="00C4272B" w:rsidRDefault="00584535">
            <w:pPr>
              <w:spacing w:before="40" w:after="40"/>
              <w:ind w:left="57"/>
            </w:pPr>
            <w:r>
              <w:rPr>
                <w:sz w:val="17"/>
              </w:rPr>
              <w:t>Generation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971960"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5B54A4D" w14:textId="77777777" w:rsidR="00C4272B" w:rsidRDefault="00584535">
            <w:pPr>
              <w:spacing w:before="40" w:after="40"/>
              <w:ind w:left="57"/>
            </w:pPr>
            <w:r>
              <w:rPr>
                <w:sz w:val="17"/>
              </w:rPr>
              <w:t>Generates grounded responses; prompt fetched via MCP Prompts</w:t>
            </w:r>
          </w:p>
        </w:tc>
      </w:tr>
      <w:tr w:rsidR="00C4272B" w14:paraId="20111FB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D3DD62" w14:textId="77777777" w:rsidR="00C4272B" w:rsidRDefault="00584535">
            <w:pPr>
              <w:spacing w:before="40" w:after="40"/>
              <w:ind w:left="57"/>
            </w:pPr>
            <w:r>
              <w:rPr>
                <w:sz w:val="17"/>
              </w:rPr>
              <w:t>Reflection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0C81B"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695C91" w14:textId="77777777" w:rsidR="00C4272B" w:rsidRDefault="00584535">
            <w:pPr>
              <w:spacing w:before="40" w:after="40"/>
              <w:ind w:left="57"/>
            </w:pPr>
            <w:r>
              <w:rPr>
                <w:sz w:val="17"/>
              </w:rPr>
              <w:t>Scores quality via RAG Triad: Faithfulness / Answer Relevance / Context Relevance</w:t>
            </w:r>
          </w:p>
        </w:tc>
      </w:tr>
    </w:tbl>
    <w:p w14:paraId="4BF963E6" w14:textId="77777777" w:rsidR="00C4272B" w:rsidRDefault="00584535">
      <w:pPr>
        <w:spacing w:before="40" w:after="160"/>
        <w:jc w:val="center"/>
      </w:pPr>
      <w:r>
        <w:rPr>
          <w:i/>
          <w:color w:val="5F6368"/>
          <w:sz w:val="17"/>
        </w:rPr>
        <w:t>Table 5 — Five Agentic RAG roles, all implemented using Agno framework</w:t>
      </w:r>
    </w:p>
    <w:p w14:paraId="397A5AE7" w14:textId="77777777" w:rsidR="00C4272B" w:rsidRDefault="00584535">
      <w:pPr>
        <w:spacing w:after="80"/>
        <w:jc w:val="both"/>
      </w:pPr>
      <w:r>
        <w:rPr>
          <w:sz w:val="19"/>
        </w:rPr>
        <w:t>Agno-specific requirements: use agno.Agent with MultiMCPTools, SQLite-backed session persistence (SqliteDb, last 3 turns as context), async arun() invocation, exposed as A2A agent on port 8105.</w:t>
      </w:r>
    </w:p>
    <w:tbl>
      <w:tblPr>
        <w:tblW w:w="0" w:type="auto"/>
        <w:tblLook w:val="04A0" w:firstRow="1" w:lastRow="0" w:firstColumn="1" w:lastColumn="0" w:noHBand="0" w:noVBand="1"/>
      </w:tblPr>
      <w:tblGrid>
        <w:gridCol w:w="9406"/>
      </w:tblGrid>
      <w:tr w:rsidR="00C4272B" w14:paraId="2095202C" w14:textId="77777777">
        <w:tc>
          <w:tcPr>
            <w:tcW w:w="9406" w:type="dxa"/>
            <w:shd w:val="clear" w:color="auto" w:fill="1A237E"/>
          </w:tcPr>
          <w:p w14:paraId="25FE1C6C" w14:textId="77777777" w:rsidR="00C4272B" w:rsidRDefault="00584535">
            <w:pPr>
              <w:spacing w:before="120" w:after="120"/>
              <w:ind w:left="170"/>
            </w:pPr>
            <w:r>
              <w:rPr>
                <w:b/>
                <w:color w:val="FFFFFF"/>
                <w:sz w:val="26"/>
              </w:rPr>
              <w:t>3.  Agent Roles &amp; Framework Assignment</w:t>
            </w:r>
          </w:p>
        </w:tc>
      </w:tr>
    </w:tbl>
    <w:p w14:paraId="13FFEFA9" w14:textId="77777777" w:rsidR="00C4272B" w:rsidRDefault="00C4272B"/>
    <w:tbl>
      <w:tblPr>
        <w:tblStyle w:val="TableGrid"/>
        <w:tblW w:w="0" w:type="auto"/>
        <w:jc w:val="center"/>
        <w:tblLook w:val="04A0" w:firstRow="1" w:lastRow="0" w:firstColumn="1" w:lastColumn="0" w:noHBand="0" w:noVBand="1"/>
      </w:tblPr>
      <w:tblGrid>
        <w:gridCol w:w="2474"/>
        <w:gridCol w:w="1556"/>
        <w:gridCol w:w="998"/>
        <w:gridCol w:w="2859"/>
        <w:gridCol w:w="1509"/>
      </w:tblGrid>
      <w:tr w:rsidR="00C4272B" w14:paraId="57FBCF4A"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C99D84C" w14:textId="77777777" w:rsidR="00C4272B" w:rsidRDefault="00584535">
            <w:pPr>
              <w:spacing w:before="60" w:after="60"/>
              <w:jc w:val="center"/>
            </w:pPr>
            <w:r>
              <w:rPr>
                <w:b/>
                <w:color w:val="FFFFFF"/>
                <w:sz w:val="17"/>
              </w:rPr>
              <w:t>Agent</w:t>
            </w:r>
          </w:p>
        </w:tc>
        <w:tc>
          <w:tcPr>
            <w:tcW w:w="158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50BB467" w14:textId="77777777" w:rsidR="00C4272B" w:rsidRDefault="00584535">
            <w:pPr>
              <w:spacing w:before="60" w:after="60"/>
              <w:jc w:val="center"/>
            </w:pPr>
            <w:r>
              <w:rPr>
                <w:b/>
                <w:color w:val="FFFFFF"/>
                <w:sz w:val="17"/>
              </w:rPr>
              <w:t>Framework</w:t>
            </w:r>
          </w:p>
        </w:tc>
        <w:tc>
          <w:tcPr>
            <w:tcW w:w="1020"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D149042" w14:textId="77777777" w:rsidR="00C4272B" w:rsidRDefault="00584535">
            <w:pPr>
              <w:spacing w:before="60" w:after="60"/>
              <w:jc w:val="center"/>
            </w:pPr>
            <w:r>
              <w:rPr>
                <w:b/>
                <w:color w:val="FFFFFF"/>
                <w:sz w:val="17"/>
              </w:rPr>
              <w:t>A2A Port</w:t>
            </w:r>
          </w:p>
        </w:tc>
        <w:tc>
          <w:tcPr>
            <w:tcW w:w="2948"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8EF20B3" w14:textId="77777777" w:rsidR="00C4272B" w:rsidRDefault="00584535">
            <w:pPr>
              <w:spacing w:before="60" w:after="60"/>
              <w:jc w:val="center"/>
            </w:pPr>
            <w:r>
              <w:rPr>
                <w:b/>
                <w:color w:val="FFFFFF"/>
                <w:sz w:val="17"/>
              </w:rPr>
              <w:t>MCP Primitives Used</w:t>
            </w:r>
          </w:p>
        </w:tc>
        <w:tc>
          <w:tcPr>
            <w:tcW w:w="153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8C63C16" w14:textId="77777777" w:rsidR="00C4272B" w:rsidRDefault="00584535">
            <w:pPr>
              <w:spacing w:before="60" w:after="60"/>
              <w:jc w:val="center"/>
            </w:pPr>
            <w:r>
              <w:rPr>
                <w:b/>
                <w:color w:val="FFFFFF"/>
                <w:sz w:val="17"/>
              </w:rPr>
              <w:t>A2A Mode</w:t>
            </w:r>
          </w:p>
        </w:tc>
      </w:tr>
      <w:tr w:rsidR="00C4272B" w14:paraId="217C18B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4C25AB" w14:textId="77777777" w:rsidR="00C4272B" w:rsidRDefault="00584535">
            <w:pPr>
              <w:spacing w:before="40" w:after="40"/>
              <w:ind w:left="57"/>
            </w:pPr>
            <w:r>
              <w:rPr>
                <w:sz w:val="17"/>
              </w:rPr>
              <w:t>Discharge Monitor Agent</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4DFE84"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29EF49" w14:textId="77777777" w:rsidR="00C4272B" w:rsidRDefault="00584535">
            <w:pPr>
              <w:spacing w:before="40" w:after="40"/>
              <w:ind w:left="57"/>
            </w:pPr>
            <w:r>
              <w:rPr>
                <w:sz w:val="17"/>
              </w:rPr>
              <w:t>8103</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CD9B91" w14:textId="77777777" w:rsidR="00C4272B" w:rsidRDefault="00584535">
            <w:pPr>
              <w:spacing w:before="40" w:after="40"/>
              <w:ind w:left="57"/>
            </w:pPr>
            <w:r>
              <w:rPr>
                <w:sz w:val="17"/>
              </w:rPr>
              <w:t>Tools + Roots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D5A732" w14:textId="77777777" w:rsidR="00C4272B" w:rsidRDefault="00584535">
            <w:pPr>
              <w:spacing w:before="40" w:after="40"/>
              <w:ind w:left="57"/>
            </w:pPr>
            <w:r>
              <w:rPr>
                <w:sz w:val="17"/>
              </w:rPr>
              <w:t>Non-streaming</w:t>
            </w:r>
          </w:p>
        </w:tc>
      </w:tr>
      <w:tr w:rsidR="00C4272B" w14:paraId="525152A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CDB525" w14:textId="77777777" w:rsidR="00C4272B" w:rsidRDefault="00584535">
            <w:pPr>
              <w:spacing w:before="40" w:after="40"/>
              <w:ind w:left="57"/>
            </w:pPr>
            <w:r>
              <w:rPr>
                <w:sz w:val="17"/>
              </w:rPr>
              <w:t>Clinical Extractor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EAB25E7"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6DA0A79" w14:textId="77777777" w:rsidR="00C4272B" w:rsidRDefault="00584535">
            <w:pPr>
              <w:spacing w:before="40" w:after="40"/>
              <w:ind w:left="57"/>
            </w:pPr>
            <w:r>
              <w:rPr>
                <w:sz w:val="17"/>
              </w:rPr>
              <w:t>8100</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5D0B1F3" w14:textId="77777777" w:rsidR="00C4272B" w:rsidRDefault="00584535">
            <w:pPr>
              <w:spacing w:before="40" w:after="40"/>
              <w:ind w:left="57"/>
            </w:pPr>
            <w:r>
              <w:rPr>
                <w:sz w:val="17"/>
              </w:rPr>
              <w:t>Tools + Resources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47A9FE" w14:textId="77777777" w:rsidR="00C4272B" w:rsidRDefault="00584535">
            <w:pPr>
              <w:spacing w:before="40" w:after="40"/>
              <w:ind w:left="57"/>
            </w:pPr>
            <w:r>
              <w:rPr>
                <w:sz w:val="17"/>
              </w:rPr>
              <w:t>Non-streaming</w:t>
            </w:r>
          </w:p>
        </w:tc>
      </w:tr>
      <w:tr w:rsidR="00C4272B" w14:paraId="14EB996A"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DBF722" w14:textId="77777777" w:rsidR="00C4272B" w:rsidRDefault="00584535">
            <w:pPr>
              <w:spacing w:before="40" w:after="40"/>
              <w:ind w:left="57"/>
            </w:pPr>
            <w:r>
              <w:rPr>
                <w:sz w:val="17"/>
              </w:rPr>
              <w:t>Clinical Normalizer Agent</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A48481"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7C28B3" w14:textId="77777777" w:rsidR="00C4272B" w:rsidRDefault="00584535">
            <w:pPr>
              <w:spacing w:before="40" w:after="40"/>
              <w:ind w:left="57"/>
            </w:pPr>
            <w:r>
              <w:rPr>
                <w:sz w:val="17"/>
              </w:rPr>
              <w:t>8102</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321AB7" w14:textId="77777777" w:rsidR="00C4272B" w:rsidRDefault="00584535">
            <w:pPr>
              <w:spacing w:before="40" w:after="40"/>
              <w:ind w:left="57"/>
            </w:pPr>
            <w:r>
              <w:rPr>
                <w:sz w:val="17"/>
              </w:rPr>
              <w:t>Tools + Sampling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37C775" w14:textId="77777777" w:rsidR="00C4272B" w:rsidRDefault="00584535">
            <w:pPr>
              <w:spacing w:before="40" w:after="40"/>
              <w:ind w:left="57"/>
            </w:pPr>
            <w:r>
              <w:rPr>
                <w:sz w:val="17"/>
              </w:rPr>
              <w:t>Non-streaming</w:t>
            </w:r>
          </w:p>
        </w:tc>
      </w:tr>
      <w:tr w:rsidR="00C4272B" w14:paraId="7ED9AC9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D693D0B" w14:textId="77777777" w:rsidR="00C4272B" w:rsidRDefault="00584535">
            <w:pPr>
              <w:spacing w:before="40" w:after="40"/>
              <w:ind w:left="57"/>
            </w:pPr>
            <w:r>
              <w:rPr>
                <w:sz w:val="17"/>
              </w:rPr>
              <w:t>Clinical Validation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957980D"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710861" w14:textId="77777777" w:rsidR="00C4272B" w:rsidRDefault="00584535">
            <w:pPr>
              <w:spacing w:before="40" w:after="40"/>
              <w:ind w:left="57"/>
            </w:pPr>
            <w:r>
              <w:rPr>
                <w:sz w:val="17"/>
              </w:rPr>
              <w:t>8101</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B5B7364" w14:textId="77777777" w:rsidR="00C4272B" w:rsidRDefault="00584535">
            <w:pPr>
              <w:spacing w:before="40" w:after="40"/>
              <w:ind w:left="57"/>
            </w:pPr>
            <w:r>
              <w:rPr>
                <w:sz w:val="17"/>
              </w:rPr>
              <w:t>Tools + Elicitation + Resources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E668A6F" w14:textId="77777777" w:rsidR="00C4272B" w:rsidRDefault="00584535">
            <w:pPr>
              <w:spacing w:before="40" w:after="40"/>
              <w:ind w:left="57"/>
            </w:pPr>
            <w:r>
              <w:rPr>
                <w:sz w:val="17"/>
              </w:rPr>
              <w:t>Non-streaming</w:t>
            </w:r>
          </w:p>
        </w:tc>
      </w:tr>
      <w:tr w:rsidR="00C4272B" w14:paraId="57F99FC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C049F7" w14:textId="77777777" w:rsidR="00C4272B" w:rsidRDefault="00584535">
            <w:pPr>
              <w:spacing w:before="40" w:after="40"/>
              <w:ind w:left="57"/>
            </w:pPr>
            <w:r>
              <w:rPr>
                <w:sz w:val="17"/>
              </w:rPr>
              <w:t>Discharge Summary Generator</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E292D4"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277980" w14:textId="77777777" w:rsidR="00C4272B" w:rsidRDefault="00584535">
            <w:pPr>
              <w:spacing w:before="40" w:after="40"/>
              <w:ind w:left="57"/>
            </w:pPr>
            <w:r>
              <w:rPr>
                <w:sz w:val="17"/>
              </w:rPr>
              <w:t>8104</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6CFCF6" w14:textId="77777777" w:rsidR="00C4272B" w:rsidRDefault="00584535">
            <w:pPr>
              <w:spacing w:before="40" w:after="40"/>
              <w:ind w:left="57"/>
            </w:pPr>
            <w:r>
              <w:rPr>
                <w:sz w:val="17"/>
              </w:rPr>
              <w:t>Tools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3164EC" w14:textId="77777777" w:rsidR="00C4272B" w:rsidRDefault="00584535">
            <w:pPr>
              <w:spacing w:before="40" w:after="40"/>
              <w:ind w:left="57"/>
            </w:pPr>
            <w:r>
              <w:rPr>
                <w:b/>
                <w:color w:val="1E8E3E"/>
                <w:sz w:val="17"/>
              </w:rPr>
              <w:t>STREAMING</w:t>
            </w:r>
          </w:p>
        </w:tc>
      </w:tr>
      <w:tr w:rsidR="00C4272B" w14:paraId="586A76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747529" w14:textId="77777777" w:rsidR="00C4272B" w:rsidRDefault="00584535">
            <w:pPr>
              <w:spacing w:before="40" w:after="40"/>
              <w:ind w:left="57"/>
            </w:pPr>
            <w:r>
              <w:rPr>
                <w:sz w:val="17"/>
              </w:rPr>
              <w:t>Clinical RAG Q&amp;A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4BF58C5" w14:textId="77777777" w:rsidR="00C4272B" w:rsidRDefault="00584535">
            <w:pPr>
              <w:spacing w:before="40" w:after="40"/>
              <w:ind w:left="57"/>
            </w:pPr>
            <w:r>
              <w:rPr>
                <w:b/>
                <w:color w:val="7B1FA2"/>
                <w:sz w:val="17"/>
              </w:rPr>
              <w:t>Agno</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BD6437" w14:textId="77777777" w:rsidR="00C4272B" w:rsidRDefault="00584535">
            <w:pPr>
              <w:spacing w:before="40" w:after="40"/>
              <w:ind w:left="57"/>
            </w:pPr>
            <w:r>
              <w:rPr>
                <w:sz w:val="17"/>
              </w:rPr>
              <w:t>8105</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BBA8C7D" w14:textId="77777777" w:rsidR="00C4272B" w:rsidRDefault="00584535">
            <w:pPr>
              <w:spacing w:before="40" w:after="40"/>
              <w:ind w:left="57"/>
            </w:pPr>
            <w:r>
              <w:rPr>
                <w:sz w:val="17"/>
              </w:rPr>
              <w:t>MultiMCPTools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AC70A7" w14:textId="77777777" w:rsidR="00C4272B" w:rsidRDefault="00584535">
            <w:pPr>
              <w:spacing w:before="40" w:after="40"/>
              <w:ind w:left="57"/>
            </w:pPr>
            <w:r>
              <w:rPr>
                <w:b/>
                <w:color w:val="1E8E3E"/>
                <w:sz w:val="17"/>
              </w:rPr>
              <w:t>STREAMING</w:t>
            </w:r>
          </w:p>
        </w:tc>
      </w:tr>
      <w:tr w:rsidR="00C4272B" w14:paraId="1C8AD04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626901" w14:textId="77777777" w:rsidR="00C4272B" w:rsidRDefault="00584535">
            <w:pPr>
              <w:spacing w:before="40" w:after="40"/>
              <w:ind w:left="57"/>
            </w:pPr>
            <w:r>
              <w:rPr>
                <w:sz w:val="17"/>
              </w:rPr>
              <w:t>Host Orchestrator</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62F03A"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A6C900" w14:textId="77777777" w:rsidR="00C4272B" w:rsidRDefault="00584535">
            <w:pPr>
              <w:spacing w:before="40" w:after="40"/>
              <w:ind w:left="57"/>
            </w:pPr>
            <w:r>
              <w:rPr>
                <w:sz w:val="17"/>
              </w:rPr>
              <w:t>8083</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79B600" w14:textId="77777777" w:rsidR="00C4272B" w:rsidRDefault="00584535">
            <w:pPr>
              <w:spacing w:before="40" w:after="40"/>
              <w:ind w:left="57"/>
            </w:pPr>
            <w:r>
              <w:rPr>
                <w:sz w:val="17"/>
              </w:rPr>
              <w:t>A2A client (streaming-capable)</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481643" w14:textId="77777777" w:rsidR="00C4272B" w:rsidRDefault="00584535">
            <w:pPr>
              <w:spacing w:before="40" w:after="40"/>
              <w:ind w:left="57"/>
            </w:pPr>
            <w:r>
              <w:rPr>
                <w:sz w:val="17"/>
              </w:rPr>
              <w:t>A2A Client</w:t>
            </w:r>
          </w:p>
        </w:tc>
      </w:tr>
    </w:tbl>
    <w:p w14:paraId="1464CF4B" w14:textId="77777777" w:rsidR="00C4272B" w:rsidRDefault="00584535">
      <w:pPr>
        <w:spacing w:before="40" w:after="160"/>
        <w:jc w:val="center"/>
      </w:pPr>
      <w:r>
        <w:rPr>
          <w:i/>
          <w:color w:val="5F6368"/>
          <w:sz w:val="17"/>
        </w:rPr>
        <w:t>Table 6 — All agents with framework assignment, A2A port, and MCP primitives used</w:t>
      </w:r>
    </w:p>
    <w:p w14:paraId="7A713D1F" w14:textId="77777777" w:rsidR="00C4272B" w:rsidRDefault="00584535">
      <w:pPr>
        <w:spacing w:before="160" w:after="60"/>
      </w:pPr>
      <w:r>
        <w:rPr>
          <w:b/>
          <w:color w:val="1A237E"/>
          <w:sz w:val="22"/>
        </w:rPr>
        <w:t>3.1  Agent Tools</w:t>
      </w:r>
    </w:p>
    <w:tbl>
      <w:tblPr>
        <w:tblStyle w:val="TableGrid"/>
        <w:tblW w:w="0" w:type="auto"/>
        <w:jc w:val="center"/>
        <w:tblLook w:val="04A0" w:firstRow="1" w:lastRow="0" w:firstColumn="1" w:lastColumn="0" w:noHBand="0" w:noVBand="1"/>
      </w:tblPr>
      <w:tblGrid>
        <w:gridCol w:w="2769"/>
        <w:gridCol w:w="1945"/>
        <w:gridCol w:w="4682"/>
      </w:tblGrid>
      <w:tr w:rsidR="00C4272B" w14:paraId="7CF583B6" w14:textId="77777777">
        <w:trPr>
          <w:cantSplit/>
          <w:tblHeade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542B609" w14:textId="77777777" w:rsidR="00C4272B" w:rsidRDefault="00584535">
            <w:pPr>
              <w:spacing w:before="60" w:after="60"/>
              <w:jc w:val="center"/>
            </w:pPr>
            <w:r>
              <w:rPr>
                <w:b/>
                <w:color w:val="FFFFFF"/>
                <w:sz w:val="17"/>
              </w:rPr>
              <w:t>Tool Name</w:t>
            </w:r>
          </w:p>
        </w:tc>
        <w:tc>
          <w:tcPr>
            <w:tcW w:w="1984"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B4E6723" w14:textId="77777777" w:rsidR="00C4272B" w:rsidRDefault="00584535">
            <w:pPr>
              <w:spacing w:before="60" w:after="60"/>
              <w:jc w:val="center"/>
            </w:pPr>
            <w:r>
              <w:rPr>
                <w:b/>
                <w:color w:val="FFFFFF"/>
                <w:sz w:val="17"/>
              </w:rPr>
              <w:t>MCP Primitive</w:t>
            </w:r>
          </w:p>
        </w:tc>
        <w:tc>
          <w:tcPr>
            <w:tcW w:w="4819"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19D78AD3" w14:textId="77777777" w:rsidR="00C4272B" w:rsidRDefault="00584535">
            <w:pPr>
              <w:spacing w:before="60" w:after="60"/>
              <w:jc w:val="center"/>
            </w:pPr>
            <w:r>
              <w:rPr>
                <w:b/>
                <w:color w:val="FFFFFF"/>
                <w:sz w:val="17"/>
              </w:rPr>
              <w:t>Purpose</w:t>
            </w:r>
          </w:p>
        </w:tc>
      </w:tr>
      <w:tr w:rsidR="00C4272B" w14:paraId="5250150B"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CACCC2" w14:textId="77777777" w:rsidR="00C4272B" w:rsidRDefault="00584535">
            <w:pPr>
              <w:spacing w:before="40" w:after="40"/>
              <w:ind w:left="57"/>
            </w:pPr>
            <w:r>
              <w:rPr>
                <w:sz w:val="17"/>
              </w:rPr>
              <w:t>Clinical Watcher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1E2132" w14:textId="77777777" w:rsidR="00C4272B" w:rsidRDefault="00584535">
            <w:pPr>
              <w:spacing w:before="40" w:after="40"/>
              <w:ind w:left="57"/>
            </w:pPr>
            <w:r>
              <w:rPr>
                <w:sz w:val="17"/>
              </w:rPr>
              <w:t>Tool + Roots</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EC323C" w14:textId="77777777" w:rsidR="00C4272B" w:rsidRDefault="00584535">
            <w:pPr>
              <w:spacing w:before="40" w:after="40"/>
              <w:ind w:left="57"/>
            </w:pPr>
            <w:r>
              <w:rPr>
                <w:sz w:val="17"/>
              </w:rPr>
              <w:t>Detects new discharge files within Roots-scoped workspace</w:t>
            </w:r>
          </w:p>
        </w:tc>
      </w:tr>
      <w:tr w:rsidR="00C4272B" w14:paraId="0D80BEC1"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5441A8A" w14:textId="77777777" w:rsidR="00C4272B" w:rsidRDefault="00584535">
            <w:pPr>
              <w:spacing w:before="40" w:after="40"/>
              <w:ind w:left="57"/>
            </w:pPr>
            <w:r>
              <w:rPr>
                <w:sz w:val="17"/>
              </w:rPr>
              <w:t>Clinical Data Harvester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0BB0E48"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31F9415" w14:textId="77777777" w:rsidR="00C4272B" w:rsidRDefault="00584535">
            <w:pPr>
              <w:spacing w:before="40" w:after="40"/>
              <w:ind w:left="57"/>
            </w:pPr>
            <w:r>
              <w:rPr>
                <w:sz w:val="17"/>
              </w:rPr>
              <w:t>Extracts text, tables, images from clinical documents</w:t>
            </w:r>
          </w:p>
        </w:tc>
      </w:tr>
      <w:tr w:rsidR="00C4272B" w14:paraId="78C6428B"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2297EB" w14:textId="77777777" w:rsidR="00C4272B" w:rsidRDefault="00584535">
            <w:pPr>
              <w:spacing w:before="40" w:after="40"/>
              <w:ind w:left="57"/>
            </w:pPr>
            <w:r>
              <w:rPr>
                <w:sz w:val="17"/>
              </w:rPr>
              <w:t>Medical Lang Bridge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2ACB22" w14:textId="77777777" w:rsidR="00C4272B" w:rsidRDefault="00584535">
            <w:pPr>
              <w:spacing w:before="40" w:after="40"/>
              <w:ind w:left="57"/>
            </w:pPr>
            <w:r>
              <w:rPr>
                <w:sz w:val="17"/>
              </w:rPr>
              <w:t>Tool + Sampling</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BF8E63" w14:textId="77777777" w:rsidR="00C4272B" w:rsidRDefault="00584535">
            <w:pPr>
              <w:spacing w:before="40" w:after="40"/>
              <w:ind w:left="57"/>
            </w:pPr>
            <w:r>
              <w:rPr>
                <w:sz w:val="17"/>
              </w:rPr>
              <w:t>Translates and normalizes clinical language via LLM sampling</w:t>
            </w:r>
          </w:p>
        </w:tc>
      </w:tr>
      <w:tr w:rsidR="00C4272B" w14:paraId="0F0E6D3A"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8F3B718" w14:textId="77777777" w:rsidR="00C4272B" w:rsidRDefault="00584535">
            <w:pPr>
              <w:spacing w:before="40" w:after="40"/>
              <w:ind w:left="57"/>
            </w:pPr>
            <w:r>
              <w:rPr>
                <w:sz w:val="17"/>
              </w:rPr>
              <w:t>Clinical Rules Engine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8C4036F" w14:textId="77777777" w:rsidR="00C4272B" w:rsidRDefault="00584535">
            <w:pPr>
              <w:spacing w:before="40" w:after="40"/>
              <w:ind w:left="57"/>
            </w:pPr>
            <w:r>
              <w:rPr>
                <w:sz w:val="17"/>
              </w:rPr>
              <w:t>Tool + Elicitation</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C4B2DC" w14:textId="77777777" w:rsidR="00C4272B" w:rsidRDefault="00584535">
            <w:pPr>
              <w:spacing w:before="40" w:after="40"/>
              <w:ind w:left="57"/>
            </w:pPr>
            <w:r>
              <w:rPr>
                <w:sz w:val="17"/>
              </w:rPr>
              <w:t>Validates completeness; elicits missing data from reviewer</w:t>
            </w:r>
          </w:p>
        </w:tc>
      </w:tr>
      <w:tr w:rsidR="00C4272B" w14:paraId="5AEF9876"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81129A" w14:textId="77777777" w:rsidR="00C4272B" w:rsidRDefault="00584535">
            <w:pPr>
              <w:spacing w:before="40" w:after="40"/>
              <w:ind w:left="57"/>
            </w:pPr>
            <w:r>
              <w:rPr>
                <w:sz w:val="17"/>
              </w:rPr>
              <w:t>EHR Validation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B37130"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0A3713" w14:textId="77777777" w:rsidR="00C4272B" w:rsidRDefault="00584535">
            <w:pPr>
              <w:spacing w:before="40" w:after="40"/>
              <w:ind w:left="57"/>
            </w:pPr>
            <w:r>
              <w:rPr>
                <w:sz w:val="17"/>
              </w:rPr>
              <w:t>Cross-checks discharge data against Mock EHR REST API</w:t>
            </w:r>
          </w:p>
        </w:tc>
      </w:tr>
      <w:tr w:rsidR="00C4272B" w14:paraId="5939AC05"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4B8C86D" w14:textId="77777777" w:rsidR="00C4272B" w:rsidRDefault="00584535">
            <w:pPr>
              <w:spacing w:before="40" w:after="40"/>
              <w:ind w:left="57"/>
            </w:pPr>
            <w:r>
              <w:rPr>
                <w:sz w:val="17"/>
              </w:rPr>
              <w:t>Clinical Insight Reporter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FEDC41B" w14:textId="77777777" w:rsidR="00C4272B" w:rsidRDefault="00584535">
            <w:pPr>
              <w:spacing w:before="40" w:after="40"/>
              <w:ind w:left="57"/>
            </w:pPr>
            <w:r>
              <w:rPr>
                <w:sz w:val="17"/>
              </w:rPr>
              <w:t>Tool + Resources</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F8916BA" w14:textId="77777777" w:rsidR="00C4272B" w:rsidRDefault="00584535">
            <w:pPr>
              <w:spacing w:before="40" w:after="40"/>
              <w:ind w:left="57"/>
            </w:pPr>
            <w:r>
              <w:rPr>
                <w:sz w:val="17"/>
              </w:rPr>
              <w:t>Generates JSON and HTML audit/risk reports</w:t>
            </w:r>
          </w:p>
        </w:tc>
      </w:tr>
      <w:tr w:rsidR="00C4272B" w14:paraId="3B5E6A55"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891C7A" w14:textId="77777777" w:rsidR="00C4272B" w:rsidRDefault="00584535">
            <w:pPr>
              <w:spacing w:before="40" w:after="40"/>
              <w:ind w:left="57"/>
            </w:pPr>
            <w:r>
              <w:rPr>
                <w:sz w:val="17"/>
              </w:rPr>
              <w:t>Risk Score Tool (Secondary)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1633EF"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D339D4" w14:textId="77777777" w:rsidR="00C4272B" w:rsidRDefault="00584535">
            <w:pPr>
              <w:spacing w:before="40" w:after="40"/>
              <w:ind w:left="57"/>
            </w:pPr>
            <w:r>
              <w:rPr>
                <w:sz w:val="17"/>
              </w:rPr>
              <w:t>Computes composite discharge risk score — Secondary MCP Server :8201</w:t>
            </w:r>
          </w:p>
        </w:tc>
      </w:tr>
      <w:tr w:rsidR="00C4272B" w14:paraId="41704431"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22236F" w14:textId="77777777" w:rsidR="00C4272B" w:rsidRDefault="00584535">
            <w:pPr>
              <w:spacing w:before="40" w:after="40"/>
              <w:ind w:left="57"/>
            </w:pPr>
            <w:r>
              <w:rPr>
                <w:sz w:val="17"/>
              </w:rPr>
              <w:t>Population Benchmarks Tool (Secondary)</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B62A06"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F76F3B4" w14:textId="77777777" w:rsidR="00C4272B" w:rsidRDefault="00584535">
            <w:pPr>
              <w:spacing w:before="40" w:after="40"/>
              <w:ind w:left="57"/>
            </w:pPr>
            <w:r>
              <w:rPr>
                <w:sz w:val="17"/>
              </w:rPr>
              <w:t>Returns readmission rates and benchmarks — Secondary MCP Server :8201</w:t>
            </w:r>
          </w:p>
        </w:tc>
      </w:tr>
    </w:tbl>
    <w:p w14:paraId="0AF4D2C3" w14:textId="77777777" w:rsidR="00C4272B" w:rsidRDefault="00584535">
      <w:pPr>
        <w:spacing w:before="40" w:after="160"/>
        <w:jc w:val="center"/>
      </w:pPr>
      <w:r>
        <w:rPr>
          <w:i/>
          <w:color w:val="5F6368"/>
          <w:sz w:val="17"/>
        </w:rPr>
        <w:t>Table 7 — All MCP tools (last two on Secondary Analytics MCP Server, port 8201)</w:t>
      </w:r>
    </w:p>
    <w:p w14:paraId="19B714DD" w14:textId="77777777" w:rsidR="006E64B5" w:rsidRDefault="006E64B5">
      <w:r>
        <w:br w:type="page"/>
      </w:r>
    </w:p>
    <w:tbl>
      <w:tblPr>
        <w:tblW w:w="0" w:type="auto"/>
        <w:tblLook w:val="04A0" w:firstRow="1" w:lastRow="0" w:firstColumn="1" w:lastColumn="0" w:noHBand="0" w:noVBand="1"/>
      </w:tblPr>
      <w:tblGrid>
        <w:gridCol w:w="9406"/>
      </w:tblGrid>
      <w:tr w:rsidR="00C4272B" w14:paraId="39B2B231" w14:textId="77777777">
        <w:tc>
          <w:tcPr>
            <w:tcW w:w="9406" w:type="dxa"/>
            <w:shd w:val="clear" w:color="auto" w:fill="1A237E"/>
          </w:tcPr>
          <w:p w14:paraId="6D4636D6" w14:textId="7C59BD10" w:rsidR="00C4272B" w:rsidRDefault="00584535">
            <w:pPr>
              <w:spacing w:before="120" w:after="120"/>
              <w:ind w:left="170"/>
            </w:pPr>
            <w:r>
              <w:rPr>
                <w:b/>
                <w:color w:val="FFFFFF"/>
                <w:sz w:val="26"/>
              </w:rPr>
              <w:lastRenderedPageBreak/>
              <w:t>4</w:t>
            </w:r>
            <w:proofErr w:type="gramStart"/>
            <w:r>
              <w:rPr>
                <w:b/>
                <w:color w:val="FFFFFF"/>
                <w:sz w:val="26"/>
              </w:rPr>
              <w:t>.  Multi</w:t>
            </w:r>
            <w:proofErr w:type="gramEnd"/>
            <w:r>
              <w:rPr>
                <w:b/>
                <w:color w:val="FFFFFF"/>
                <w:sz w:val="26"/>
              </w:rPr>
              <w:t>-Server MCP Architecture</w:t>
            </w:r>
          </w:p>
        </w:tc>
      </w:tr>
    </w:tbl>
    <w:p w14:paraId="176AE4C9" w14:textId="77777777" w:rsidR="00C4272B" w:rsidRDefault="00C4272B"/>
    <w:p w14:paraId="7AD7A478" w14:textId="77777777" w:rsidR="00C4272B" w:rsidRDefault="00584535">
      <w:pPr>
        <w:spacing w:after="80"/>
        <w:jc w:val="both"/>
      </w:pPr>
      <w:r>
        <w:rPr>
          <w:sz w:val="19"/>
        </w:rPr>
        <w:t>Agents must connect to two MCP servers simultaneously, demonstrating multi-server MCP connectivity as taught in the course:</w:t>
      </w:r>
    </w:p>
    <w:tbl>
      <w:tblPr>
        <w:tblStyle w:val="TableGrid"/>
        <w:tblW w:w="0" w:type="auto"/>
        <w:jc w:val="center"/>
        <w:tblLook w:val="04A0" w:firstRow="1" w:lastRow="0" w:firstColumn="1" w:lastColumn="0" w:noHBand="0" w:noVBand="1"/>
      </w:tblPr>
      <w:tblGrid>
        <w:gridCol w:w="2242"/>
        <w:gridCol w:w="802"/>
        <w:gridCol w:w="1615"/>
        <w:gridCol w:w="1786"/>
        <w:gridCol w:w="2951"/>
      </w:tblGrid>
      <w:tr w:rsidR="00C4272B" w14:paraId="21950DD9"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3DCD8B4D" w14:textId="77777777" w:rsidR="00C4272B" w:rsidRDefault="00584535">
            <w:pPr>
              <w:spacing w:before="60" w:after="60"/>
              <w:jc w:val="center"/>
            </w:pPr>
            <w:r>
              <w:rPr>
                <w:b/>
                <w:color w:val="FFFFFF"/>
                <w:sz w:val="17"/>
              </w:rPr>
              <w:t>MCP Server</w:t>
            </w:r>
          </w:p>
        </w:tc>
        <w:tc>
          <w:tcPr>
            <w:tcW w:w="850"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1165DE9E" w14:textId="77777777" w:rsidR="00C4272B" w:rsidRDefault="00584535">
            <w:pPr>
              <w:spacing w:before="60" w:after="60"/>
              <w:jc w:val="center"/>
            </w:pPr>
            <w:r>
              <w:rPr>
                <w:b/>
                <w:color w:val="FFFFFF"/>
                <w:sz w:val="17"/>
              </w:rPr>
              <w:t>Port</w:t>
            </w:r>
          </w:p>
        </w:tc>
        <w:tc>
          <w:tcPr>
            <w:tcW w:w="170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0C1A1E7B" w14:textId="77777777" w:rsidR="00C4272B" w:rsidRDefault="00584535">
            <w:pPr>
              <w:spacing w:before="60" w:after="60"/>
              <w:jc w:val="center"/>
            </w:pPr>
            <w:r>
              <w:rPr>
                <w:b/>
                <w:color w:val="FFFFFF"/>
                <w:sz w:val="17"/>
              </w:rPr>
              <w:t>Transport Path</w:t>
            </w:r>
          </w:p>
        </w:tc>
        <w:tc>
          <w:tcPr>
            <w:tcW w:w="1984"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110084F" w14:textId="77777777" w:rsidR="00C4272B" w:rsidRDefault="00584535">
            <w:pPr>
              <w:spacing w:before="60" w:after="60"/>
              <w:jc w:val="center"/>
            </w:pPr>
            <w:r>
              <w:rPr>
                <w:b/>
                <w:color w:val="FFFFFF"/>
                <w:sz w:val="17"/>
              </w:rPr>
              <w:t>Primitives</w:t>
            </w:r>
          </w:p>
        </w:tc>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3F1B9E4F" w14:textId="77777777" w:rsidR="00C4272B" w:rsidRDefault="00584535">
            <w:pPr>
              <w:spacing w:before="60" w:after="60"/>
              <w:jc w:val="center"/>
            </w:pPr>
            <w:r>
              <w:rPr>
                <w:b/>
                <w:color w:val="FFFFFF"/>
                <w:sz w:val="17"/>
              </w:rPr>
              <w:t>Key Tools</w:t>
            </w:r>
          </w:p>
        </w:tc>
      </w:tr>
      <w:tr w:rsidR="00C4272B" w14:paraId="01499A0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410CCE" w14:textId="77777777" w:rsidR="00C4272B" w:rsidRDefault="00584535">
            <w:pPr>
              <w:spacing w:before="40" w:after="40"/>
              <w:ind w:left="57"/>
            </w:pPr>
            <w:r>
              <w:rPr>
                <w:sz w:val="17"/>
              </w:rPr>
              <w:t>Primary: Clinical Tools Server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9525E8" w14:textId="77777777" w:rsidR="00C4272B" w:rsidRDefault="00584535">
            <w:pPr>
              <w:spacing w:before="40" w:after="40"/>
              <w:ind w:left="57"/>
            </w:pPr>
            <w:r>
              <w:rPr>
                <w:sz w:val="17"/>
              </w:rPr>
              <w:t>8200</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DC24DA" w14:textId="77777777" w:rsidR="00C4272B" w:rsidRDefault="00584535">
            <w:pPr>
              <w:spacing w:before="40" w:after="40"/>
              <w:ind w:left="57"/>
            </w:pPr>
            <w:r>
              <w:rPr>
                <w:sz w:val="17"/>
              </w:rPr>
              <w:t>/clinicaltools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7E846F" w14:textId="77777777" w:rsidR="00C4272B" w:rsidRDefault="00584535">
            <w:pPr>
              <w:spacing w:before="40" w:after="40"/>
              <w:ind w:left="57"/>
            </w:pPr>
            <w:r>
              <w:rPr>
                <w:sz w:val="17"/>
              </w:rPr>
              <w:t>Tools, Resources, Prompts,</w:t>
            </w:r>
            <w:r>
              <w:rPr>
                <w:sz w:val="17"/>
              </w:rPr>
              <w:br/>
              <w:t>Sampling, Elicitation, Roots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AB4381" w14:textId="77777777" w:rsidR="00C4272B" w:rsidRDefault="00584535">
            <w:pPr>
              <w:spacing w:before="40" w:after="40"/>
              <w:ind w:left="57"/>
            </w:pPr>
            <w:r>
              <w:rPr>
                <w:sz w:val="17"/>
              </w:rPr>
              <w:t>Watcher, Harvester, Lang Bridge, Rules Engine, EHR Validator, Reporter</w:t>
            </w:r>
          </w:p>
        </w:tc>
      </w:tr>
      <w:tr w:rsidR="00C4272B" w14:paraId="46D385B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FA61929" w14:textId="77777777" w:rsidR="00C4272B" w:rsidRDefault="00584535">
            <w:pPr>
              <w:spacing w:before="40" w:after="40"/>
              <w:ind w:left="57"/>
            </w:pPr>
            <w:r>
              <w:rPr>
                <w:sz w:val="17"/>
              </w:rPr>
              <w:t>Secondary: Analytics Server</w:t>
            </w:r>
          </w:p>
        </w:tc>
        <w:tc>
          <w:tcPr>
            <w:tcW w:w="85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2204351" w14:textId="77777777" w:rsidR="00C4272B" w:rsidRDefault="00584535">
            <w:pPr>
              <w:spacing w:before="40" w:after="40"/>
              <w:ind w:left="57"/>
            </w:pPr>
            <w:r>
              <w:rPr>
                <w:sz w:val="17"/>
              </w:rPr>
              <w:t>8201</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C33E63" w14:textId="77777777" w:rsidR="00C4272B" w:rsidRDefault="00584535">
            <w:pPr>
              <w:spacing w:before="40" w:after="40"/>
              <w:ind w:left="57"/>
            </w:pPr>
            <w:r>
              <w:rPr>
                <w:sz w:val="17"/>
              </w:rPr>
              <w:t>/analyticstools</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F3D2C23" w14:textId="77777777" w:rsidR="00C4272B" w:rsidRDefault="00584535">
            <w:pPr>
              <w:spacing w:before="40" w:after="40"/>
              <w:ind w:left="57"/>
            </w:pPr>
            <w:r>
              <w:rPr>
                <w:sz w:val="17"/>
              </w:rPr>
              <w:t>Tools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D32231" w14:textId="77777777" w:rsidR="00C4272B" w:rsidRDefault="00584535">
            <w:pPr>
              <w:spacing w:before="40" w:after="40"/>
              <w:ind w:left="57"/>
            </w:pPr>
            <w:r>
              <w:rPr>
                <w:sz w:val="17"/>
              </w:rPr>
              <w:t>calculate_risk_score, get_population_benchmarks, generate_risk_heatmap</w:t>
            </w:r>
          </w:p>
        </w:tc>
      </w:tr>
    </w:tbl>
    <w:p w14:paraId="3BBDCE78" w14:textId="77777777" w:rsidR="00C4272B" w:rsidRDefault="00584535">
      <w:pPr>
        <w:spacing w:before="40" w:after="160"/>
        <w:jc w:val="center"/>
      </w:pPr>
      <w:r>
        <w:rPr>
          <w:i/>
          <w:color w:val="5F6368"/>
          <w:sz w:val="17"/>
        </w:rPr>
        <w:t>Table 8 — Dual MCP server configuration</w:t>
      </w:r>
    </w:p>
    <w:tbl>
      <w:tblPr>
        <w:tblW w:w="0" w:type="auto"/>
        <w:tblLook w:val="04A0" w:firstRow="1" w:lastRow="0" w:firstColumn="1" w:lastColumn="0" w:noHBand="0" w:noVBand="1"/>
      </w:tblPr>
      <w:tblGrid>
        <w:gridCol w:w="9406"/>
      </w:tblGrid>
      <w:tr w:rsidR="00C4272B" w14:paraId="410655C9" w14:textId="77777777">
        <w:tc>
          <w:tcPr>
            <w:tcW w:w="9406" w:type="dxa"/>
            <w:shd w:val="clear" w:color="auto" w:fill="E8F0FE"/>
          </w:tcPr>
          <w:p w14:paraId="7BA69746" w14:textId="77777777" w:rsidR="00C4272B" w:rsidRDefault="00584535">
            <w:pPr>
              <w:spacing w:before="80" w:after="80"/>
              <w:ind w:left="113"/>
            </w:pPr>
            <w:r>
              <w:rPr>
                <w:b/>
                <w:color w:val="1A237E"/>
                <w:sz w:val="19"/>
              </w:rPr>
              <w:t>MCP Primitive Coverage — All 6 primitives must be demonstrable:</w:t>
            </w:r>
          </w:p>
        </w:tc>
      </w:tr>
    </w:tbl>
    <w:p w14:paraId="2B15D584" w14:textId="77777777" w:rsidR="00C4272B" w:rsidRDefault="00C4272B"/>
    <w:tbl>
      <w:tblPr>
        <w:tblStyle w:val="TableGrid"/>
        <w:tblW w:w="0" w:type="auto"/>
        <w:jc w:val="center"/>
        <w:tblLook w:val="04A0" w:firstRow="1" w:lastRow="0" w:firstColumn="1" w:lastColumn="0" w:noHBand="0" w:noVBand="1"/>
      </w:tblPr>
      <w:tblGrid>
        <w:gridCol w:w="1397"/>
        <w:gridCol w:w="3027"/>
        <w:gridCol w:w="4972"/>
      </w:tblGrid>
      <w:tr w:rsidR="00C4272B" w14:paraId="60E4C3C6" w14:textId="77777777">
        <w:trPr>
          <w:cantSplit/>
          <w:tblHeade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FACE617" w14:textId="77777777" w:rsidR="00C4272B" w:rsidRDefault="00584535">
            <w:pPr>
              <w:spacing w:before="60" w:after="60"/>
              <w:jc w:val="center"/>
            </w:pPr>
            <w:r>
              <w:rPr>
                <w:b/>
                <w:color w:val="FFFFFF"/>
                <w:sz w:val="17"/>
              </w:rPr>
              <w:t>Primitive</w:t>
            </w:r>
          </w:p>
        </w:tc>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270408F4" w14:textId="77777777" w:rsidR="00C4272B" w:rsidRDefault="00584535">
            <w:pPr>
              <w:spacing w:before="60" w:after="60"/>
              <w:jc w:val="center"/>
            </w:pPr>
            <w:r>
              <w:rPr>
                <w:b/>
                <w:color w:val="FFFFFF"/>
                <w:sz w:val="17"/>
              </w:rPr>
              <w:t>Where Implemented</w:t>
            </w:r>
          </w:p>
        </w:tc>
        <w:tc>
          <w:tcPr>
            <w:tcW w:w="5102"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0D83136" w14:textId="77777777" w:rsidR="00C4272B" w:rsidRDefault="00584535">
            <w:pPr>
              <w:spacing w:before="60" w:after="60"/>
              <w:jc w:val="center"/>
            </w:pPr>
            <w:r>
              <w:rPr>
                <w:b/>
                <w:color w:val="FFFFFF"/>
                <w:sz w:val="17"/>
              </w:rPr>
              <w:t>Key APIs Used</w:t>
            </w:r>
          </w:p>
        </w:tc>
      </w:tr>
      <w:tr w:rsidR="00C4272B" w14:paraId="1B709A6B"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3776FE" w14:textId="77777777" w:rsidR="00C4272B" w:rsidRDefault="00584535">
            <w:pPr>
              <w:spacing w:before="40" w:after="40"/>
              <w:ind w:left="57"/>
            </w:pPr>
            <w:r>
              <w:rPr>
                <w:b/>
                <w:color w:val="1E8E3E"/>
                <w:sz w:val="17"/>
              </w:rPr>
              <w:t>Tools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DCD5F9"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099A48" w14:textId="77777777" w:rsidR="00C4272B" w:rsidRDefault="00584535">
            <w:pPr>
              <w:spacing w:before="40" w:after="40"/>
              <w:ind w:left="57"/>
            </w:pPr>
            <w:r>
              <w:rPr>
                <w:sz w:val="17"/>
              </w:rPr>
              <w:t>mcp.tool() decorator, tool invocation</w:t>
            </w:r>
          </w:p>
        </w:tc>
      </w:tr>
      <w:tr w:rsidR="00C4272B" w14:paraId="0209FFA8"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E0C1AE" w14:textId="77777777" w:rsidR="00C4272B" w:rsidRDefault="00584535">
            <w:pPr>
              <w:spacing w:before="40" w:after="40"/>
              <w:ind w:left="57"/>
            </w:pPr>
            <w:r>
              <w:rPr>
                <w:b/>
                <w:color w:val="1E8E3E"/>
                <w:sz w:val="17"/>
              </w:rPr>
              <w:t>Resources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72FCA3"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C52DD8C" w14:textId="77777777" w:rsidR="00C4272B" w:rsidRDefault="00584535">
            <w:pPr>
              <w:spacing w:before="40" w:after="40"/>
              <w:ind w:left="57"/>
            </w:pPr>
            <w:r>
              <w:rPr>
                <w:sz w:val="17"/>
              </w:rPr>
              <w:t>mcp.resource(), list_resources(), read_resource()</w:t>
            </w:r>
          </w:p>
        </w:tc>
      </w:tr>
      <w:tr w:rsidR="00C4272B" w14:paraId="55EAB02A"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A1818F" w14:textId="77777777" w:rsidR="00C4272B" w:rsidRDefault="00584535">
            <w:pPr>
              <w:spacing w:before="40" w:after="40"/>
              <w:ind w:left="57"/>
            </w:pPr>
            <w:r>
              <w:rPr>
                <w:b/>
                <w:color w:val="1E8E3E"/>
                <w:sz w:val="17"/>
              </w:rPr>
              <w:t>Prompts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F42743"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931DC9" w14:textId="77777777" w:rsidR="00C4272B" w:rsidRDefault="00584535">
            <w:pPr>
              <w:spacing w:before="40" w:after="40"/>
              <w:ind w:left="57"/>
            </w:pPr>
            <w:r>
              <w:rPr>
                <w:sz w:val="17"/>
              </w:rPr>
              <w:t>mcp.prompt(), list_prompts(), get_prompt()</w:t>
            </w:r>
          </w:p>
        </w:tc>
      </w:tr>
      <w:tr w:rsidR="00C4272B" w14:paraId="6C1C118C"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77516BF" w14:textId="77777777" w:rsidR="00C4272B" w:rsidRDefault="00584535">
            <w:pPr>
              <w:spacing w:before="40" w:after="40"/>
              <w:ind w:left="57"/>
            </w:pPr>
            <w:r>
              <w:rPr>
                <w:b/>
                <w:color w:val="1E8E3E"/>
                <w:sz w:val="17"/>
              </w:rPr>
              <w:t>Sampling</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1F66EE8" w14:textId="77777777" w:rsidR="00C4272B" w:rsidRDefault="00584535">
            <w:pPr>
              <w:spacing w:before="40" w:after="40"/>
              <w:ind w:left="57"/>
            </w:pPr>
            <w:r>
              <w:rPr>
                <w:sz w:val="17"/>
              </w:rPr>
              <w:t>Medical Lang Bridge Tool</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09AC18" w14:textId="77777777" w:rsidR="00C4272B" w:rsidRDefault="00584535">
            <w:pPr>
              <w:spacing w:before="40" w:after="40"/>
              <w:ind w:left="57"/>
            </w:pPr>
            <w:r>
              <w:rPr>
                <w:sz w:val="17"/>
              </w:rPr>
              <w:t>ctx.session.create_message(), sampling_callback, ModelPreferences</w:t>
            </w:r>
          </w:p>
        </w:tc>
      </w:tr>
      <w:tr w:rsidR="00C4272B" w14:paraId="2DC58610"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DA1961" w14:textId="77777777" w:rsidR="00C4272B" w:rsidRDefault="00584535">
            <w:pPr>
              <w:spacing w:before="40" w:after="40"/>
              <w:ind w:left="57"/>
            </w:pPr>
            <w:r>
              <w:rPr>
                <w:b/>
                <w:color w:val="1E8E3E"/>
                <w:sz w:val="17"/>
              </w:rPr>
              <w:t>Elicitation</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0C58E8" w14:textId="77777777" w:rsidR="00C4272B" w:rsidRDefault="00584535">
            <w:pPr>
              <w:spacing w:before="40" w:after="40"/>
              <w:ind w:left="57"/>
            </w:pPr>
            <w:r>
              <w:rPr>
                <w:sz w:val="17"/>
              </w:rPr>
              <w:t>Clinical Rules Engine Tool + HITL Dashboard</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BB9EBC" w14:textId="77777777" w:rsidR="00C4272B" w:rsidRDefault="00584535">
            <w:pPr>
              <w:spacing w:before="40" w:after="40"/>
              <w:ind w:left="57"/>
            </w:pPr>
            <w:r>
              <w:rPr>
                <w:sz w:val="17"/>
              </w:rPr>
              <w:t>ctx.elicit(), ElicitResult, elicitation_callback, accept/decline/cancel</w:t>
            </w:r>
          </w:p>
        </w:tc>
      </w:tr>
      <w:tr w:rsidR="00C4272B" w14:paraId="43931239"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DB4DFB8" w14:textId="77777777" w:rsidR="00C4272B" w:rsidRDefault="00584535">
            <w:pPr>
              <w:spacing w:before="40" w:after="40"/>
              <w:ind w:left="57"/>
            </w:pPr>
            <w:r>
              <w:rPr>
                <w:b/>
                <w:color w:val="1E8E3E"/>
                <w:sz w:val="17"/>
              </w:rPr>
              <w:t>Roots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F74964" w14:textId="77777777" w:rsidR="00C4272B" w:rsidRDefault="00584535">
            <w:pPr>
              <w:spacing w:before="40" w:after="40"/>
              <w:ind w:left="57"/>
            </w:pPr>
            <w:r>
              <w:rPr>
                <w:sz w:val="17"/>
              </w:rPr>
              <w:t>Discharge Monitor Agent &lt;-&gt; Watcher Tool</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FC78055" w14:textId="77777777" w:rsidR="00C4272B" w:rsidRDefault="00584535">
            <w:pPr>
              <w:spacing w:before="40" w:after="40"/>
              <w:ind w:left="57"/>
            </w:pPr>
            <w:r>
              <w:rPr>
                <w:sz w:val="17"/>
              </w:rPr>
              <w:t>ctx.list_roots(), Root(uri=...), path-traversal prevention</w:t>
            </w:r>
          </w:p>
        </w:tc>
      </w:tr>
    </w:tbl>
    <w:p w14:paraId="7C2EEA46" w14:textId="77777777" w:rsidR="00C4272B" w:rsidRDefault="00584535">
      <w:pPr>
        <w:spacing w:before="40" w:after="160"/>
        <w:jc w:val="center"/>
      </w:pPr>
      <w:r>
        <w:rPr>
          <w:i/>
          <w:color w:val="5F6368"/>
          <w:sz w:val="17"/>
        </w:rPr>
        <w:t>Table 9 — All 6 MCP primitives and their implementation location</w:t>
      </w:r>
    </w:p>
    <w:tbl>
      <w:tblPr>
        <w:tblW w:w="0" w:type="auto"/>
        <w:tblLook w:val="04A0" w:firstRow="1" w:lastRow="0" w:firstColumn="1" w:lastColumn="0" w:noHBand="0" w:noVBand="1"/>
      </w:tblPr>
      <w:tblGrid>
        <w:gridCol w:w="9406"/>
      </w:tblGrid>
      <w:tr w:rsidR="00C4272B" w14:paraId="2591A11B" w14:textId="77777777">
        <w:tc>
          <w:tcPr>
            <w:tcW w:w="9406" w:type="dxa"/>
            <w:shd w:val="clear" w:color="auto" w:fill="1A237E"/>
          </w:tcPr>
          <w:p w14:paraId="2EDE69E7" w14:textId="77777777" w:rsidR="00C4272B" w:rsidRDefault="00584535">
            <w:pPr>
              <w:spacing w:before="120" w:after="120"/>
              <w:ind w:left="170"/>
            </w:pPr>
            <w:r>
              <w:rPr>
                <w:b/>
                <w:color w:val="FFFFFF"/>
                <w:sz w:val="26"/>
              </w:rPr>
              <w:t>5.  Agent-to-Agent (A2A) Protocol</w:t>
            </w:r>
          </w:p>
        </w:tc>
      </w:tr>
    </w:tbl>
    <w:p w14:paraId="5EDE48A5" w14:textId="77777777" w:rsidR="00C4272B" w:rsidRDefault="00C4272B"/>
    <w:p w14:paraId="1095D8DB" w14:textId="77777777" w:rsidR="00C4272B" w:rsidRDefault="00584535">
      <w:pPr>
        <w:spacing w:after="80"/>
        <w:jc w:val="both"/>
      </w:pPr>
      <w:r>
        <w:rPr>
          <w:sz w:val="19"/>
        </w:rPr>
        <w:t>All agents must expose an AgentCard at GET /.well-known/agent.json and implement the A2A Protocol for discovery, invocation, and message exchange. Authentication via shared secret header X-Agent-Auth-Token is required on all A2A servers.</w:t>
      </w:r>
    </w:p>
    <w:tbl>
      <w:tblPr>
        <w:tblW w:w="0" w:type="auto"/>
        <w:tblLook w:val="04A0" w:firstRow="1" w:lastRow="0" w:firstColumn="1" w:lastColumn="0" w:noHBand="0" w:noVBand="1"/>
      </w:tblPr>
      <w:tblGrid>
        <w:gridCol w:w="9406"/>
      </w:tblGrid>
      <w:tr w:rsidR="00C4272B" w14:paraId="0BF8227C" w14:textId="77777777">
        <w:tc>
          <w:tcPr>
            <w:tcW w:w="9406" w:type="dxa"/>
            <w:shd w:val="clear" w:color="auto" w:fill="E8F0FE"/>
          </w:tcPr>
          <w:p w14:paraId="5FAD0726" w14:textId="77777777" w:rsidR="00C4272B" w:rsidRDefault="00584535">
            <w:pPr>
              <w:spacing w:before="80" w:after="80"/>
              <w:ind w:left="113"/>
            </w:pPr>
            <w:r>
              <w:rPr>
                <w:b/>
                <w:color w:val="1A237E"/>
                <w:sz w:val="19"/>
              </w:rPr>
              <w:t>Streaming vs. Non-Streaming: At least two agents must support A2A Streaming:</w:t>
            </w:r>
          </w:p>
        </w:tc>
      </w:tr>
    </w:tbl>
    <w:p w14:paraId="494FB52E" w14:textId="77777777" w:rsidR="00C4272B" w:rsidRDefault="00C4272B"/>
    <w:tbl>
      <w:tblPr>
        <w:tblStyle w:val="TableGrid"/>
        <w:tblW w:w="0" w:type="auto"/>
        <w:jc w:val="center"/>
        <w:tblLook w:val="04A0" w:firstRow="1" w:lastRow="0" w:firstColumn="1" w:lastColumn="0" w:noHBand="0" w:noVBand="1"/>
      </w:tblPr>
      <w:tblGrid>
        <w:gridCol w:w="2457"/>
        <w:gridCol w:w="1416"/>
        <w:gridCol w:w="2528"/>
        <w:gridCol w:w="2995"/>
      </w:tblGrid>
      <w:tr w:rsidR="00C4272B" w14:paraId="1FFAE6C4"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11E68027" w14:textId="77777777" w:rsidR="00C4272B" w:rsidRDefault="00584535">
            <w:pPr>
              <w:spacing w:before="60" w:after="60"/>
              <w:jc w:val="center"/>
            </w:pPr>
            <w:r>
              <w:rPr>
                <w:b/>
                <w:color w:val="FFFFFF"/>
                <w:sz w:val="17"/>
              </w:rPr>
              <w:t>Agent</w:t>
            </w:r>
          </w:p>
        </w:tc>
        <w:tc>
          <w:tcPr>
            <w:tcW w:w="1417"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52CF14DC" w14:textId="77777777" w:rsidR="00C4272B" w:rsidRDefault="00584535">
            <w:pPr>
              <w:spacing w:before="60" w:after="60"/>
              <w:jc w:val="center"/>
            </w:pPr>
            <w:r>
              <w:rPr>
                <w:b/>
                <w:color w:val="FFFFFF"/>
                <w:sz w:val="17"/>
              </w:rPr>
              <w:t>Streaming Mode</w:t>
            </w:r>
          </w:p>
        </w:tc>
        <w:tc>
          <w:tcPr>
            <w:tcW w:w="2551"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6D601AB4" w14:textId="77777777" w:rsidR="00C4272B" w:rsidRDefault="00584535">
            <w:pPr>
              <w:spacing w:before="60" w:after="60"/>
              <w:jc w:val="center"/>
            </w:pPr>
            <w:r>
              <w:rPr>
                <w:b/>
                <w:color w:val="FFFFFF"/>
                <w:sz w:val="17"/>
              </w:rPr>
              <w:t>Client Must Use</w:t>
            </w:r>
          </w:p>
        </w:tc>
        <w:tc>
          <w:tcPr>
            <w:tcW w:w="3118"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1AED62FB" w14:textId="77777777" w:rsidR="00C4272B" w:rsidRDefault="00584535">
            <w:pPr>
              <w:spacing w:before="60" w:after="60"/>
              <w:jc w:val="center"/>
            </w:pPr>
            <w:r>
              <w:rPr>
                <w:b/>
                <w:color w:val="FFFFFF"/>
                <w:sz w:val="17"/>
              </w:rPr>
              <w:t>Progressive Output</w:t>
            </w:r>
          </w:p>
        </w:tc>
      </w:tr>
      <w:tr w:rsidR="00C4272B" w14:paraId="5E5A223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73ADCA" w14:textId="77777777" w:rsidR="00C4272B" w:rsidRDefault="00584535">
            <w:pPr>
              <w:spacing w:before="40" w:after="40"/>
              <w:ind w:left="57"/>
            </w:pPr>
            <w:r>
              <w:rPr>
                <w:sz w:val="17"/>
              </w:rPr>
              <w:t>Discharge Summary Generator (8104)</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DF0E41" w14:textId="77777777" w:rsidR="00C4272B" w:rsidRDefault="00584535">
            <w:pPr>
              <w:spacing w:before="40" w:after="40"/>
              <w:ind w:left="57"/>
            </w:pPr>
            <w:r>
              <w:rPr>
                <w:b/>
                <w:color w:val="1E8E3E"/>
                <w:sz w:val="17"/>
              </w:rPr>
              <w:t>streaming=True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28E6F" w14:textId="77777777" w:rsidR="00C4272B" w:rsidRDefault="00584535">
            <w:pPr>
              <w:spacing w:before="40" w:after="40"/>
              <w:ind w:left="57"/>
            </w:pPr>
            <w:r>
              <w:rPr>
                <w:sz w:val="17"/>
              </w:rPr>
              <w:t>send_message_streaming()</w:t>
            </w:r>
            <w:r>
              <w:rPr>
                <w:sz w:val="17"/>
              </w:rPr>
              <w:br/>
              <w:t>async for event in stream</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8F025A" w14:textId="77777777" w:rsidR="00C4272B" w:rsidRDefault="00584535">
            <w:pPr>
              <w:spacing w:before="40" w:after="40"/>
              <w:ind w:left="57"/>
            </w:pPr>
            <w:r>
              <w:rPr>
                <w:sz w:val="17"/>
              </w:rPr>
              <w:t>Section-by-section summary: patient -&gt; meds -&gt; labs -&gt; bill -&gt; instructions</w:t>
            </w:r>
          </w:p>
        </w:tc>
      </w:tr>
      <w:tr w:rsidR="00C4272B" w14:paraId="1F458DC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DF8AEC" w14:textId="77777777" w:rsidR="00C4272B" w:rsidRDefault="00584535">
            <w:pPr>
              <w:spacing w:before="40" w:after="40"/>
              <w:ind w:left="57"/>
            </w:pPr>
            <w:r>
              <w:rPr>
                <w:sz w:val="17"/>
              </w:rPr>
              <w:t>Clinical RAG Q&amp;A Agent (8105)</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4E14BA4" w14:textId="77777777" w:rsidR="00C4272B" w:rsidRDefault="00584535">
            <w:pPr>
              <w:spacing w:before="40" w:after="40"/>
              <w:ind w:left="57"/>
            </w:pPr>
            <w:r>
              <w:rPr>
                <w:b/>
                <w:color w:val="1E8E3E"/>
                <w:sz w:val="17"/>
              </w:rPr>
              <w:t>streaming=True</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21F8622" w14:textId="77777777" w:rsidR="00C4272B" w:rsidRDefault="00584535">
            <w:pPr>
              <w:spacing w:before="40" w:after="40"/>
              <w:ind w:left="57"/>
            </w:pPr>
            <w:r>
              <w:rPr>
                <w:sz w:val="17"/>
              </w:rPr>
              <w:t>send_message_streaming()</w:t>
            </w:r>
            <w:r>
              <w:rPr>
                <w:sz w:val="17"/>
              </w:rPr>
              <w:br/>
              <w:t>async for event in stream</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E6978A1" w14:textId="77777777" w:rsidR="00C4272B" w:rsidRDefault="00584535">
            <w:pPr>
              <w:spacing w:before="40" w:after="40"/>
              <w:ind w:left="57"/>
            </w:pPr>
            <w:r>
              <w:rPr>
                <w:sz w:val="17"/>
              </w:rPr>
              <w:t>Token-by-token answer streaming in HITL Q&amp;A page</w:t>
            </w:r>
          </w:p>
        </w:tc>
      </w:tr>
      <w:tr w:rsidR="00C4272B" w14:paraId="70F42B7A"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5C1A13" w14:textId="77777777" w:rsidR="00C4272B" w:rsidRDefault="00584535">
            <w:pPr>
              <w:spacing w:before="40" w:after="40"/>
              <w:ind w:left="57"/>
            </w:pPr>
            <w:r>
              <w:rPr>
                <w:sz w:val="17"/>
              </w:rPr>
              <w:t>All Other Agents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61397F" w14:textId="77777777" w:rsidR="00C4272B" w:rsidRDefault="00584535">
            <w:pPr>
              <w:spacing w:before="40" w:after="40"/>
              <w:ind w:left="57"/>
            </w:pPr>
            <w:r>
              <w:rPr>
                <w:sz w:val="17"/>
              </w:rPr>
              <w:t>streaming=False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E79AE0" w14:textId="77777777" w:rsidR="00C4272B" w:rsidRDefault="00584535">
            <w:pPr>
              <w:spacing w:before="40" w:after="40"/>
              <w:ind w:left="57"/>
            </w:pPr>
            <w:r>
              <w:rPr>
                <w:sz w:val="17"/>
              </w:rPr>
              <w:t>send_message()</w:t>
            </w:r>
            <w:r>
              <w:rPr>
                <w:sz w:val="17"/>
              </w:rPr>
              <w:br/>
              <w:t>await response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2D3FC4" w14:textId="77777777" w:rsidR="00C4272B" w:rsidRDefault="00584535">
            <w:pPr>
              <w:spacing w:before="40" w:after="40"/>
              <w:ind w:left="57"/>
            </w:pPr>
            <w:r>
              <w:rPr>
                <w:sz w:val="17"/>
              </w:rPr>
              <w:t>Single final artifact returned</w:t>
            </w:r>
          </w:p>
        </w:tc>
      </w:tr>
    </w:tbl>
    <w:p w14:paraId="6234C906" w14:textId="77777777" w:rsidR="00C4272B" w:rsidRDefault="00584535">
      <w:pPr>
        <w:spacing w:before="40" w:after="160"/>
        <w:jc w:val="center"/>
      </w:pPr>
      <w:r>
        <w:rPr>
          <w:i/>
          <w:color w:val="5F6368"/>
          <w:sz w:val="17"/>
        </w:rPr>
        <w:t>Table 10 — A2A streaming vs. non-streaming agent configuration</w:t>
      </w:r>
    </w:p>
    <w:tbl>
      <w:tblPr>
        <w:tblW w:w="0" w:type="auto"/>
        <w:tblLook w:val="04A0" w:firstRow="1" w:lastRow="0" w:firstColumn="1" w:lastColumn="0" w:noHBand="0" w:noVBand="1"/>
      </w:tblPr>
      <w:tblGrid>
        <w:gridCol w:w="9406"/>
      </w:tblGrid>
      <w:tr w:rsidR="00C4272B" w14:paraId="0953E997" w14:textId="77777777">
        <w:tc>
          <w:tcPr>
            <w:tcW w:w="9406" w:type="dxa"/>
            <w:shd w:val="clear" w:color="auto" w:fill="1A237E"/>
          </w:tcPr>
          <w:p w14:paraId="1E10E5FD" w14:textId="77777777" w:rsidR="00C4272B" w:rsidRDefault="00584535">
            <w:pPr>
              <w:spacing w:before="120" w:after="120"/>
              <w:ind w:left="170"/>
            </w:pPr>
            <w:r>
              <w:rPr>
                <w:b/>
                <w:color w:val="FFFFFF"/>
                <w:sz w:val="26"/>
              </w:rPr>
              <w:lastRenderedPageBreak/>
              <w:t>6.  System Architecture Diagram</w:t>
            </w:r>
          </w:p>
        </w:tc>
      </w:tr>
    </w:tbl>
    <w:p w14:paraId="7334EEB0" w14:textId="77777777" w:rsidR="00C4272B" w:rsidRDefault="00C4272B"/>
    <w:p w14:paraId="50B5D5EA" w14:textId="77777777" w:rsidR="00C4272B" w:rsidRDefault="00584535">
      <w:pPr>
        <w:spacing w:after="80"/>
        <w:jc w:val="both"/>
      </w:pPr>
      <w:r>
        <w:rPr>
          <w:sz w:val="19"/>
        </w:rPr>
        <w:t>The diagram below shows all services, their connections, and the protocols used between them. Colour coding: Blue/Navy = LangGraph, Orange = Google ADK, Purple = Agno, Green = MCP servers, Light grey = Data/storage layer.</w:t>
      </w:r>
    </w:p>
    <w:p w14:paraId="6ADC5523" w14:textId="77777777" w:rsidR="00C4272B" w:rsidRDefault="00C4272B"/>
    <w:tbl>
      <w:tblPr>
        <w:tblW w:w="0" w:type="auto"/>
        <w:tblLook w:val="04A0" w:firstRow="1" w:lastRow="0" w:firstColumn="1" w:lastColumn="0" w:noHBand="0" w:noVBand="1"/>
      </w:tblPr>
      <w:tblGrid>
        <w:gridCol w:w="9406"/>
      </w:tblGrid>
      <w:tr w:rsidR="00C4272B" w14:paraId="1ECD99D9" w14:textId="77777777">
        <w:tc>
          <w:tcPr>
            <w:tcW w:w="9638" w:type="dxa"/>
            <w:shd w:val="clear" w:color="auto" w:fill="EEEEEE"/>
          </w:tcPr>
          <w:p w14:paraId="21BB0578" w14:textId="77777777" w:rsidR="00C4272B" w:rsidRDefault="00584535">
            <w:pPr>
              <w:spacing w:before="60" w:after="60"/>
              <w:ind w:left="170"/>
            </w:pPr>
            <w:r>
              <w:rPr>
                <w:b/>
                <w:color w:val="5F6368"/>
                <w:sz w:val="16"/>
              </w:rPr>
              <w:t>USER LAYER</w:t>
            </w:r>
          </w:p>
        </w:tc>
      </w:tr>
      <w:tr w:rsidR="00C4272B" w14:paraId="51A091B4" w14:textId="77777777">
        <w:tblPrEx>
          <w:jc w:val="center"/>
        </w:tblPrEx>
        <w:trPr>
          <w:jc w:val="center"/>
        </w:trPr>
        <w:tc>
          <w:tcPr>
            <w:tcW w:w="9638" w:type="dxa"/>
            <w:tcBorders>
              <w:top w:val="single" w:sz="6" w:space="0" w:color="FFFFFF"/>
              <w:left w:val="single" w:sz="6" w:space="0" w:color="FFFFFF"/>
              <w:bottom w:val="single" w:sz="6" w:space="0" w:color="FFFFFF"/>
              <w:right w:val="single" w:sz="6" w:space="0" w:color="FFFFFF"/>
            </w:tcBorders>
            <w:shd w:val="clear" w:color="auto" w:fill="1A73E8"/>
            <w:vAlign w:val="center"/>
          </w:tcPr>
          <w:p w14:paraId="5093D7B9" w14:textId="77777777" w:rsidR="00C4272B" w:rsidRDefault="00584535">
            <w:pPr>
              <w:spacing w:before="120" w:after="40"/>
              <w:jc w:val="center"/>
            </w:pPr>
            <w:r>
              <w:rPr>
                <w:b/>
                <w:color w:val="FFFFFF"/>
                <w:sz w:val="17"/>
              </w:rPr>
              <w:t>Hospital Admin / Clinician</w:t>
            </w:r>
            <w:r>
              <w:rPr>
                <w:b/>
                <w:color w:val="FFFFFF"/>
                <w:sz w:val="17"/>
              </w:rPr>
              <w:br/>
            </w:r>
          </w:p>
          <w:p w14:paraId="52C7AF65" w14:textId="77777777" w:rsidR="00C4272B" w:rsidRDefault="00584535">
            <w:pPr>
              <w:spacing w:after="120"/>
              <w:jc w:val="center"/>
            </w:pPr>
            <w:r>
              <w:rPr>
                <w:color w:val="EEEEEE"/>
                <w:sz w:val="15"/>
              </w:rPr>
              <w:t>Streamlit HITL Dashboard  :8501</w:t>
            </w:r>
          </w:p>
        </w:tc>
      </w:tr>
    </w:tbl>
    <w:p w14:paraId="18028255"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9406"/>
      </w:tblGrid>
      <w:tr w:rsidR="00C4272B" w14:paraId="6B2F5F22" w14:textId="77777777">
        <w:tc>
          <w:tcPr>
            <w:tcW w:w="9638" w:type="dxa"/>
            <w:shd w:val="clear" w:color="auto" w:fill="EEEEEE"/>
          </w:tcPr>
          <w:p w14:paraId="334EA57C" w14:textId="77777777" w:rsidR="00C4272B" w:rsidRDefault="00584535">
            <w:pPr>
              <w:spacing w:before="60" w:after="60"/>
              <w:ind w:left="170"/>
            </w:pPr>
            <w:r>
              <w:rPr>
                <w:b/>
                <w:color w:val="5F6368"/>
                <w:sz w:val="16"/>
              </w:rPr>
              <w:t>ORCHESTRATOR</w:t>
            </w:r>
          </w:p>
        </w:tc>
      </w:tr>
      <w:tr w:rsidR="00C4272B" w14:paraId="7C215101" w14:textId="77777777">
        <w:tblPrEx>
          <w:jc w:val="center"/>
        </w:tblPrEx>
        <w:trPr>
          <w:jc w:val="center"/>
        </w:trPr>
        <w:tc>
          <w:tcPr>
            <w:tcW w:w="9638" w:type="dxa"/>
            <w:tcBorders>
              <w:top w:val="single" w:sz="6" w:space="0" w:color="FFFFFF"/>
              <w:left w:val="single" w:sz="6" w:space="0" w:color="FFFFFF"/>
              <w:bottom w:val="single" w:sz="6" w:space="0" w:color="FFFFFF"/>
              <w:right w:val="single" w:sz="6" w:space="0" w:color="FFFFFF"/>
            </w:tcBorders>
            <w:shd w:val="clear" w:color="auto" w:fill="E37400"/>
            <w:vAlign w:val="center"/>
          </w:tcPr>
          <w:p w14:paraId="13619A6F" w14:textId="77777777" w:rsidR="00C4272B" w:rsidRDefault="00584535">
            <w:pPr>
              <w:spacing w:before="120" w:after="40"/>
              <w:jc w:val="center"/>
            </w:pPr>
            <w:r>
              <w:rPr>
                <w:b/>
                <w:color w:val="FFFFFF"/>
                <w:sz w:val="17"/>
              </w:rPr>
              <w:t>Host Orchestrator  (Google ADK)</w:t>
            </w:r>
            <w:r>
              <w:rPr>
                <w:b/>
                <w:color w:val="FFFFFF"/>
                <w:sz w:val="17"/>
              </w:rPr>
              <w:br/>
            </w:r>
          </w:p>
          <w:p w14:paraId="226E4A33" w14:textId="77777777" w:rsidR="00C4272B" w:rsidRDefault="00584535">
            <w:pPr>
              <w:spacing w:after="120"/>
              <w:jc w:val="center"/>
            </w:pPr>
            <w:r>
              <w:rPr>
                <w:color w:val="EEEEEE"/>
                <w:sz w:val="15"/>
              </w:rPr>
              <w:t>Gradio UI  :8083  |  A2A Client (streaming-capable)</w:t>
            </w:r>
          </w:p>
        </w:tc>
      </w:tr>
    </w:tbl>
    <w:p w14:paraId="252D8256"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68"/>
        <w:gridCol w:w="2771"/>
        <w:gridCol w:w="3867"/>
      </w:tblGrid>
      <w:tr w:rsidR="00C4272B" w14:paraId="077E33BE" w14:textId="77777777">
        <w:tc>
          <w:tcPr>
            <w:tcW w:w="9638" w:type="dxa"/>
            <w:gridSpan w:val="3"/>
            <w:shd w:val="clear" w:color="auto" w:fill="EEEEEE"/>
          </w:tcPr>
          <w:p w14:paraId="5DEDD12A" w14:textId="77777777" w:rsidR="00C4272B" w:rsidRDefault="00584535">
            <w:pPr>
              <w:spacing w:before="60" w:after="60"/>
              <w:ind w:left="170"/>
            </w:pPr>
            <w:r>
              <w:rPr>
                <w:b/>
                <w:color w:val="5F6368"/>
                <w:sz w:val="16"/>
              </w:rPr>
              <w:t>A2A AGENTS</w:t>
            </w:r>
          </w:p>
        </w:tc>
      </w:tr>
      <w:tr w:rsidR="00C4272B" w14:paraId="12DBAAEF"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1A237E"/>
            <w:vAlign w:val="center"/>
          </w:tcPr>
          <w:p w14:paraId="0F93C0B1" w14:textId="77777777" w:rsidR="00C4272B" w:rsidRDefault="00584535">
            <w:pPr>
              <w:spacing w:before="120" w:after="40"/>
              <w:jc w:val="center"/>
            </w:pPr>
            <w:r>
              <w:rPr>
                <w:b/>
                <w:color w:val="FFFFFF"/>
                <w:sz w:val="17"/>
              </w:rPr>
              <w:t>LangGraph Agents</w:t>
            </w:r>
            <w:r>
              <w:rPr>
                <w:b/>
                <w:color w:val="FFFFFF"/>
                <w:sz w:val="17"/>
              </w:rPr>
              <w:br/>
            </w:r>
          </w:p>
          <w:p w14:paraId="3253F069" w14:textId="77777777" w:rsidR="00C4272B" w:rsidRDefault="00584535">
            <w:pPr>
              <w:spacing w:after="120"/>
              <w:jc w:val="center"/>
            </w:pPr>
            <w:r>
              <w:rPr>
                <w:color w:val="EEEEEE"/>
                <w:sz w:val="15"/>
              </w:rPr>
              <w:t>Extractor :8100 · Validator :8101 · Normalizer :8102</w:t>
            </w:r>
          </w:p>
        </w:tc>
        <w:tc>
          <w:tcPr>
            <w:tcW w:w="2835" w:type="dxa"/>
            <w:tcBorders>
              <w:top w:val="single" w:sz="6" w:space="0" w:color="FFFFFF"/>
              <w:left w:val="single" w:sz="6" w:space="0" w:color="FFFFFF"/>
              <w:bottom w:val="single" w:sz="6" w:space="0" w:color="FFFFFF"/>
              <w:right w:val="single" w:sz="6" w:space="0" w:color="FFFFFF"/>
            </w:tcBorders>
            <w:shd w:val="clear" w:color="auto" w:fill="E37400"/>
            <w:vAlign w:val="center"/>
          </w:tcPr>
          <w:p w14:paraId="593AC921" w14:textId="77777777" w:rsidR="00C4272B" w:rsidRDefault="00584535">
            <w:pPr>
              <w:spacing w:before="120" w:after="40"/>
              <w:jc w:val="center"/>
            </w:pPr>
            <w:r>
              <w:rPr>
                <w:b/>
                <w:color w:val="FFFFFF"/>
                <w:sz w:val="17"/>
              </w:rPr>
              <w:t>ADK Agents</w:t>
            </w:r>
            <w:r>
              <w:rPr>
                <w:b/>
                <w:color w:val="FFFFFF"/>
                <w:sz w:val="17"/>
              </w:rPr>
              <w:br/>
            </w:r>
          </w:p>
          <w:p w14:paraId="3F42E0CA" w14:textId="77777777" w:rsidR="00C4272B" w:rsidRDefault="00584535">
            <w:pPr>
              <w:spacing w:after="120"/>
              <w:jc w:val="center"/>
            </w:pPr>
            <w:r>
              <w:rPr>
                <w:color w:val="EEEEEE"/>
                <w:sz w:val="15"/>
              </w:rPr>
              <w:t>Monitor :8103 · Summary Generator :8104  [STREAMING]</w:t>
            </w:r>
          </w:p>
        </w:tc>
        <w:tc>
          <w:tcPr>
            <w:tcW w:w="2835" w:type="dxa"/>
            <w:tcBorders>
              <w:top w:val="single" w:sz="6" w:space="0" w:color="FFFFFF"/>
              <w:left w:val="single" w:sz="6" w:space="0" w:color="FFFFFF"/>
              <w:bottom w:val="single" w:sz="6" w:space="0" w:color="FFFFFF"/>
              <w:right w:val="single" w:sz="6" w:space="0" w:color="FFFFFF"/>
            </w:tcBorders>
            <w:shd w:val="clear" w:color="auto" w:fill="7B1FA2"/>
            <w:vAlign w:val="center"/>
          </w:tcPr>
          <w:p w14:paraId="03B66B25" w14:textId="77777777" w:rsidR="00C4272B" w:rsidRDefault="00584535">
            <w:pPr>
              <w:spacing w:before="120" w:after="40"/>
              <w:jc w:val="center"/>
            </w:pPr>
            <w:r>
              <w:rPr>
                <w:b/>
                <w:color w:val="FFFFFF"/>
                <w:sz w:val="17"/>
              </w:rPr>
              <w:t>Agno RAG Q&amp;A Agent</w:t>
            </w:r>
            <w:r>
              <w:rPr>
                <w:b/>
                <w:color w:val="FFFFFF"/>
                <w:sz w:val="17"/>
              </w:rPr>
              <w:br/>
            </w:r>
          </w:p>
          <w:p w14:paraId="0839220B" w14:textId="77777777" w:rsidR="00C4272B" w:rsidRDefault="00584535">
            <w:pPr>
              <w:spacing w:after="120"/>
              <w:jc w:val="center"/>
            </w:pPr>
            <w:r>
              <w:rPr>
                <w:color w:val="EEEEEE"/>
                <w:sz w:val="15"/>
              </w:rPr>
              <w:t>MultiMCPTools · SQLite sessions · :8105  [STREAMING]</w:t>
            </w:r>
          </w:p>
        </w:tc>
      </w:tr>
    </w:tbl>
    <w:p w14:paraId="10394960"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69"/>
        <w:gridCol w:w="2773"/>
        <w:gridCol w:w="3864"/>
      </w:tblGrid>
      <w:tr w:rsidR="00C4272B" w14:paraId="796D8DD8" w14:textId="77777777">
        <w:tc>
          <w:tcPr>
            <w:tcW w:w="9638" w:type="dxa"/>
            <w:gridSpan w:val="3"/>
            <w:shd w:val="clear" w:color="auto" w:fill="EEEEEE"/>
          </w:tcPr>
          <w:p w14:paraId="00C0A459" w14:textId="77777777" w:rsidR="00C4272B" w:rsidRDefault="00584535">
            <w:pPr>
              <w:spacing w:before="60" w:after="60"/>
              <w:ind w:left="170"/>
            </w:pPr>
            <w:r>
              <w:rPr>
                <w:b/>
                <w:color w:val="5F6368"/>
                <w:sz w:val="16"/>
              </w:rPr>
              <w:t>MCP SERVERS  +  EHR</w:t>
            </w:r>
          </w:p>
        </w:tc>
      </w:tr>
      <w:tr w:rsidR="00C4272B" w14:paraId="1AA179A3"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1E8E3E"/>
            <w:vAlign w:val="center"/>
          </w:tcPr>
          <w:p w14:paraId="7AE79B6A" w14:textId="77777777" w:rsidR="00C4272B" w:rsidRDefault="00584535">
            <w:pPr>
              <w:spacing w:before="120" w:after="40"/>
              <w:jc w:val="center"/>
            </w:pPr>
            <w:r>
              <w:rPr>
                <w:b/>
                <w:color w:val="FFFFFF"/>
                <w:sz w:val="17"/>
              </w:rPr>
              <w:t>Primary MCP Clinical Tools Server</w:t>
            </w:r>
            <w:r>
              <w:rPr>
                <w:b/>
                <w:color w:val="FFFFFF"/>
                <w:sz w:val="17"/>
              </w:rPr>
              <w:br/>
            </w:r>
          </w:p>
          <w:p w14:paraId="2242384E" w14:textId="77777777" w:rsidR="00C4272B" w:rsidRDefault="00584535">
            <w:pPr>
              <w:spacing w:after="120"/>
              <w:jc w:val="center"/>
            </w:pPr>
            <w:r>
              <w:rPr>
                <w:color w:val="EEEEEE"/>
                <w:sz w:val="15"/>
              </w:rPr>
              <w:t>Port 8200  |  Tools · Resources · Prompts · Sampling · Elicitation · Roots</w:t>
            </w:r>
          </w:p>
        </w:tc>
        <w:tc>
          <w:tcPr>
            <w:tcW w:w="2835" w:type="dxa"/>
            <w:tcBorders>
              <w:top w:val="single" w:sz="6" w:space="0" w:color="FFFFFF"/>
              <w:left w:val="single" w:sz="6" w:space="0" w:color="FFFFFF"/>
              <w:bottom w:val="single" w:sz="6" w:space="0" w:color="FFFFFF"/>
              <w:right w:val="single" w:sz="6" w:space="0" w:color="FFFFFF"/>
            </w:tcBorders>
            <w:shd w:val="clear" w:color="auto" w:fill="1E8E3E"/>
            <w:vAlign w:val="center"/>
          </w:tcPr>
          <w:p w14:paraId="6176D97B" w14:textId="77777777" w:rsidR="00C4272B" w:rsidRDefault="00584535">
            <w:pPr>
              <w:spacing w:before="120" w:after="40"/>
              <w:jc w:val="center"/>
            </w:pPr>
            <w:r>
              <w:rPr>
                <w:b/>
                <w:color w:val="FFFFFF"/>
                <w:sz w:val="17"/>
              </w:rPr>
              <w:t>Secondary MCP Analytics Server</w:t>
            </w:r>
            <w:r>
              <w:rPr>
                <w:b/>
                <w:color w:val="FFFFFF"/>
                <w:sz w:val="17"/>
              </w:rPr>
              <w:br/>
            </w:r>
          </w:p>
          <w:p w14:paraId="27823906" w14:textId="77777777" w:rsidR="00C4272B" w:rsidRDefault="00584535">
            <w:pPr>
              <w:spacing w:after="120"/>
              <w:jc w:val="center"/>
            </w:pPr>
            <w:r>
              <w:rPr>
                <w:color w:val="EEEEEE"/>
                <w:sz w:val="15"/>
              </w:rPr>
              <w:t>Port 8201  |  Risk Score · Benchmarks · Risk Heatmap</w:t>
            </w:r>
          </w:p>
        </w:tc>
        <w:tc>
          <w:tcPr>
            <w:tcW w:w="2835" w:type="dxa"/>
            <w:tcBorders>
              <w:top w:val="single" w:sz="6" w:space="0" w:color="FFFFFF"/>
              <w:left w:val="single" w:sz="6" w:space="0" w:color="FFFFFF"/>
              <w:bottom w:val="single" w:sz="6" w:space="0" w:color="FFFFFF"/>
              <w:right w:val="single" w:sz="6" w:space="0" w:color="FFFFFF"/>
            </w:tcBorders>
            <w:shd w:val="clear" w:color="auto" w:fill="FEF3E2"/>
            <w:vAlign w:val="center"/>
          </w:tcPr>
          <w:p w14:paraId="49D25FE3" w14:textId="77777777" w:rsidR="00C4272B" w:rsidRDefault="00584535">
            <w:pPr>
              <w:spacing w:before="120" w:after="40"/>
              <w:jc w:val="center"/>
            </w:pPr>
            <w:r>
              <w:rPr>
                <w:b/>
                <w:color w:val="000000"/>
                <w:sz w:val="17"/>
              </w:rPr>
              <w:t>Mock EHR System  (FastAPI)</w:t>
            </w:r>
            <w:r>
              <w:rPr>
                <w:b/>
                <w:color w:val="000000"/>
                <w:sz w:val="17"/>
              </w:rPr>
              <w:br/>
            </w:r>
          </w:p>
          <w:p w14:paraId="26B576F6" w14:textId="77777777" w:rsidR="00C4272B" w:rsidRDefault="00584535">
            <w:pPr>
              <w:spacing w:after="120"/>
              <w:jc w:val="center"/>
            </w:pPr>
            <w:r>
              <w:rPr>
                <w:color w:val="000000"/>
                <w:sz w:val="15"/>
              </w:rPr>
              <w:t>Port 8050  |  Patients · Meds · Allergies · Labs · Care Plans</w:t>
            </w:r>
          </w:p>
        </w:tc>
      </w:tr>
    </w:tbl>
    <w:p w14:paraId="3FC41385"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72"/>
        <w:gridCol w:w="2775"/>
        <w:gridCol w:w="3859"/>
      </w:tblGrid>
      <w:tr w:rsidR="00C4272B" w14:paraId="50E24304" w14:textId="77777777">
        <w:tc>
          <w:tcPr>
            <w:tcW w:w="9638" w:type="dxa"/>
            <w:gridSpan w:val="3"/>
            <w:shd w:val="clear" w:color="auto" w:fill="EEEEEE"/>
          </w:tcPr>
          <w:p w14:paraId="602D9CB9" w14:textId="77777777" w:rsidR="00C4272B" w:rsidRDefault="00584535">
            <w:pPr>
              <w:spacing w:before="60" w:after="60"/>
              <w:ind w:left="170"/>
            </w:pPr>
            <w:r>
              <w:rPr>
                <w:b/>
                <w:color w:val="5F6368"/>
                <w:sz w:val="16"/>
              </w:rPr>
              <w:t>DATA / STORAGE</w:t>
            </w:r>
          </w:p>
        </w:tc>
      </w:tr>
      <w:tr w:rsidR="00C4272B" w14:paraId="4D7F2A84"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1331DA2E" w14:textId="77777777" w:rsidR="00C4272B" w:rsidRDefault="00584535">
            <w:pPr>
              <w:spacing w:before="120" w:after="40"/>
              <w:jc w:val="center"/>
            </w:pPr>
            <w:r>
              <w:rPr>
                <w:b/>
                <w:color w:val="000000"/>
                <w:sz w:val="17"/>
              </w:rPr>
              <w:t>FAISS Vector DB</w:t>
            </w:r>
            <w:r>
              <w:rPr>
                <w:b/>
                <w:color w:val="000000"/>
                <w:sz w:val="17"/>
              </w:rPr>
              <w:br/>
            </w:r>
          </w:p>
          <w:p w14:paraId="7A8BD57F" w14:textId="77777777" w:rsidR="00C4272B" w:rsidRDefault="00584535">
            <w:pPr>
              <w:spacing w:after="120"/>
              <w:jc w:val="center"/>
            </w:pPr>
            <w:r>
              <w:rPr>
                <w:color w:val="000000"/>
                <w:sz w:val="15"/>
              </w:rPr>
              <w:t>data/vector_db/</w:t>
            </w:r>
          </w:p>
        </w:tc>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618A7194" w14:textId="77777777" w:rsidR="00C4272B" w:rsidRDefault="00584535">
            <w:pPr>
              <w:spacing w:before="120" w:after="40"/>
              <w:jc w:val="center"/>
            </w:pPr>
            <w:r>
              <w:rPr>
                <w:b/>
                <w:color w:val="000000"/>
                <w:sz w:val="17"/>
              </w:rPr>
              <w:t>Input Docs (MCP Roots)</w:t>
            </w:r>
            <w:r>
              <w:rPr>
                <w:b/>
                <w:color w:val="000000"/>
                <w:sz w:val="17"/>
              </w:rPr>
              <w:br/>
            </w:r>
          </w:p>
          <w:p w14:paraId="17343221" w14:textId="77777777" w:rsidR="00C4272B" w:rsidRDefault="00584535">
            <w:pPr>
              <w:spacing w:after="120"/>
              <w:jc w:val="center"/>
            </w:pPr>
            <w:r>
              <w:rPr>
                <w:color w:val="000000"/>
                <w:sz w:val="15"/>
              </w:rPr>
              <w:t>data/input/P001/  P002/</w:t>
            </w:r>
          </w:p>
        </w:tc>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4873DD07" w14:textId="77777777" w:rsidR="00C4272B" w:rsidRDefault="00584535">
            <w:pPr>
              <w:spacing w:before="120" w:after="40"/>
              <w:jc w:val="center"/>
            </w:pPr>
            <w:r>
              <w:rPr>
                <w:b/>
                <w:color w:val="000000"/>
                <w:sz w:val="17"/>
              </w:rPr>
              <w:t>LangFuse Observability</w:t>
            </w:r>
            <w:r>
              <w:rPr>
                <w:b/>
                <w:color w:val="000000"/>
                <w:sz w:val="17"/>
              </w:rPr>
              <w:br/>
            </w:r>
          </w:p>
          <w:p w14:paraId="1FF3227F" w14:textId="77777777" w:rsidR="00C4272B" w:rsidRDefault="00584535">
            <w:pPr>
              <w:spacing w:after="120"/>
              <w:jc w:val="center"/>
            </w:pPr>
            <w:r>
              <w:rPr>
                <w:color w:val="000000"/>
                <w:sz w:val="15"/>
              </w:rPr>
              <w:t>Traces · Spans · LLM Logs</w:t>
            </w:r>
          </w:p>
        </w:tc>
      </w:tr>
    </w:tbl>
    <w:p w14:paraId="671DB83C" w14:textId="77777777" w:rsidR="00C4272B" w:rsidRDefault="00584535" w:rsidP="006E64B5">
      <w:pPr>
        <w:spacing w:before="40" w:after="160"/>
        <w:jc w:val="center"/>
      </w:pPr>
      <w:r>
        <w:rPr>
          <w:i/>
          <w:color w:val="5F6368"/>
          <w:sz w:val="17"/>
        </w:rPr>
        <w:t>Figure 1 — System Architecture: Users -&gt; Host Orchestrator -&gt; A2A Agents -&gt; Dual MCP Servers + Mock EHR</w:t>
      </w:r>
    </w:p>
    <w:tbl>
      <w:tblPr>
        <w:tblStyle w:val="TableGrid"/>
        <w:tblW w:w="0" w:type="auto"/>
        <w:jc w:val="center"/>
        <w:tblLook w:val="04A0" w:firstRow="1" w:lastRow="0" w:firstColumn="1" w:lastColumn="0" w:noHBand="0" w:noVBand="1"/>
      </w:tblPr>
      <w:tblGrid>
        <w:gridCol w:w="1701"/>
        <w:gridCol w:w="3969"/>
      </w:tblGrid>
      <w:tr w:rsidR="00C4272B" w14:paraId="78FA1FB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1A237E"/>
          </w:tcPr>
          <w:p w14:paraId="7A31D6D2" w14:textId="77777777" w:rsidR="00C4272B" w:rsidRDefault="00584535">
            <w:pPr>
              <w:spacing w:before="60" w:after="60"/>
            </w:pPr>
            <w:r>
              <w:rPr>
                <w:b/>
                <w:color w:val="FFFFFF"/>
                <w:sz w:val="18"/>
              </w:rPr>
              <w:t>Colour</w:t>
            </w:r>
          </w:p>
        </w:tc>
        <w:tc>
          <w:tcPr>
            <w:tcW w:w="3969" w:type="dxa"/>
            <w:tcBorders>
              <w:top w:val="single" w:sz="4" w:space="0" w:color="CCCCCC"/>
              <w:left w:val="single" w:sz="4" w:space="0" w:color="CCCCCC"/>
              <w:bottom w:val="single" w:sz="4" w:space="0" w:color="CCCCCC"/>
              <w:right w:val="single" w:sz="4" w:space="0" w:color="CCCCCC"/>
            </w:tcBorders>
            <w:shd w:val="clear" w:color="auto" w:fill="1A237E"/>
          </w:tcPr>
          <w:p w14:paraId="650B2E3F" w14:textId="77777777" w:rsidR="00C4272B" w:rsidRDefault="00584535">
            <w:pPr>
              <w:spacing w:before="60" w:after="60"/>
            </w:pPr>
            <w:r>
              <w:rPr>
                <w:b/>
                <w:color w:val="FFFFFF"/>
                <w:sz w:val="18"/>
              </w:rPr>
              <w:t>Framework / Layer</w:t>
            </w:r>
          </w:p>
        </w:tc>
      </w:tr>
      <w:tr w:rsidR="00C4272B" w14:paraId="2A58432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1A237E"/>
          </w:tcPr>
          <w:p w14:paraId="2EA0BBB4" w14:textId="77777777" w:rsidR="00C4272B" w:rsidRDefault="00584535">
            <w:pPr>
              <w:spacing w:before="60" w:after="60"/>
            </w:pPr>
            <w:r>
              <w:rPr>
                <w:color w:val="FFFFFF"/>
                <w:sz w:val="18"/>
              </w:rPr>
              <w:t>Navy / Blue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674DAFA5" w14:textId="77777777" w:rsidR="00C4272B" w:rsidRDefault="00584535">
            <w:pPr>
              <w:spacing w:before="60" w:after="60"/>
            </w:pPr>
            <w:r>
              <w:rPr>
                <w:color w:val="000000"/>
                <w:sz w:val="18"/>
              </w:rPr>
              <w:t>LangGraph Agents</w:t>
            </w:r>
          </w:p>
        </w:tc>
      </w:tr>
      <w:tr w:rsidR="00C4272B" w14:paraId="4104FA5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EF3E2"/>
          </w:tcPr>
          <w:p w14:paraId="17160751" w14:textId="77777777" w:rsidR="00C4272B" w:rsidRDefault="00584535">
            <w:pPr>
              <w:spacing w:before="60" w:after="60"/>
            </w:pPr>
            <w:r>
              <w:rPr>
                <w:color w:val="000000"/>
                <w:sz w:val="18"/>
              </w:rPr>
              <w:t>Orange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43236C77" w14:textId="77777777" w:rsidR="00C4272B" w:rsidRDefault="00584535">
            <w:pPr>
              <w:spacing w:before="60" w:after="60"/>
            </w:pPr>
            <w:r>
              <w:rPr>
                <w:color w:val="000000"/>
                <w:sz w:val="18"/>
              </w:rPr>
              <w:t>Google ADK Agents + Host</w:t>
            </w:r>
          </w:p>
        </w:tc>
      </w:tr>
      <w:tr w:rsidR="00C4272B" w14:paraId="2B91CC64"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3E5F5"/>
          </w:tcPr>
          <w:p w14:paraId="770548D3" w14:textId="77777777" w:rsidR="00C4272B" w:rsidRDefault="00584535">
            <w:pPr>
              <w:spacing w:before="60" w:after="60"/>
            </w:pPr>
            <w:r>
              <w:rPr>
                <w:color w:val="000000"/>
                <w:sz w:val="18"/>
              </w:rPr>
              <w:t>Purple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20C7C9B4" w14:textId="77777777" w:rsidR="00C4272B" w:rsidRDefault="00584535">
            <w:pPr>
              <w:spacing w:before="60" w:after="60"/>
            </w:pPr>
            <w:r>
              <w:rPr>
                <w:color w:val="000000"/>
                <w:sz w:val="18"/>
              </w:rPr>
              <w:t>Agno RAG Q&amp;A Agent</w:t>
            </w:r>
          </w:p>
        </w:tc>
      </w:tr>
      <w:tr w:rsidR="00C4272B" w14:paraId="147C0CB8"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6F4EA"/>
          </w:tcPr>
          <w:p w14:paraId="135AF58B" w14:textId="77777777" w:rsidR="00C4272B" w:rsidRDefault="00584535">
            <w:pPr>
              <w:spacing w:before="60" w:after="60"/>
            </w:pPr>
            <w:r>
              <w:rPr>
                <w:color w:val="000000"/>
                <w:sz w:val="18"/>
              </w:rPr>
              <w:t>Green</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238A877A" w14:textId="77777777" w:rsidR="00C4272B" w:rsidRDefault="00584535">
            <w:pPr>
              <w:spacing w:before="60" w:after="60"/>
            </w:pPr>
            <w:r>
              <w:rPr>
                <w:color w:val="000000"/>
                <w:sz w:val="18"/>
              </w:rPr>
              <w:t>MCP Servers (Primary + Secondary)</w:t>
            </w:r>
          </w:p>
        </w:tc>
      </w:tr>
      <w:tr w:rsidR="00C4272B" w14:paraId="50997D9A"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EEEEE"/>
          </w:tcPr>
          <w:p w14:paraId="7600A790" w14:textId="77777777" w:rsidR="00C4272B" w:rsidRDefault="00584535">
            <w:pPr>
              <w:spacing w:before="60" w:after="60"/>
            </w:pPr>
            <w:r>
              <w:rPr>
                <w:color w:val="000000"/>
                <w:sz w:val="18"/>
              </w:rPr>
              <w:t>Light Grey</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12292C69" w14:textId="77777777" w:rsidR="00C4272B" w:rsidRDefault="00584535">
            <w:pPr>
              <w:spacing w:before="60" w:after="60"/>
            </w:pPr>
            <w:r>
              <w:rPr>
                <w:color w:val="000000"/>
                <w:sz w:val="18"/>
              </w:rPr>
              <w:t>Data / Storage Layer</w:t>
            </w:r>
          </w:p>
        </w:tc>
      </w:tr>
    </w:tbl>
    <w:p w14:paraId="2B746566" w14:textId="77777777" w:rsidR="00C4272B" w:rsidRDefault="00584535">
      <w:pPr>
        <w:spacing w:before="40" w:after="160"/>
        <w:jc w:val="center"/>
      </w:pPr>
      <w:r>
        <w:rPr>
          <w:i/>
          <w:color w:val="5F6368"/>
          <w:sz w:val="17"/>
        </w:rPr>
        <w:t>Table 11 — Colour legend for architecture diagram</w:t>
      </w:r>
    </w:p>
    <w:tbl>
      <w:tblPr>
        <w:tblW w:w="0" w:type="auto"/>
        <w:tblLook w:val="04A0" w:firstRow="1" w:lastRow="0" w:firstColumn="1" w:lastColumn="0" w:noHBand="0" w:noVBand="1"/>
      </w:tblPr>
      <w:tblGrid>
        <w:gridCol w:w="9406"/>
      </w:tblGrid>
      <w:tr w:rsidR="00C4272B" w14:paraId="04D8BE60" w14:textId="77777777">
        <w:tc>
          <w:tcPr>
            <w:tcW w:w="9406" w:type="dxa"/>
            <w:shd w:val="clear" w:color="auto" w:fill="1A237E"/>
          </w:tcPr>
          <w:p w14:paraId="2B62B579" w14:textId="77777777" w:rsidR="00C4272B" w:rsidRDefault="00584535">
            <w:pPr>
              <w:spacing w:before="120" w:after="120"/>
              <w:ind w:left="170"/>
            </w:pPr>
            <w:r>
              <w:rPr>
                <w:b/>
                <w:color w:val="FFFFFF"/>
                <w:sz w:val="26"/>
              </w:rPr>
              <w:lastRenderedPageBreak/>
              <w:t>7.  Responsible AI Guardrails &amp; LangFuse Observability</w:t>
            </w:r>
          </w:p>
        </w:tc>
      </w:tr>
    </w:tbl>
    <w:p w14:paraId="0A0C0D12" w14:textId="77777777" w:rsidR="00C4272B" w:rsidRDefault="00C4272B"/>
    <w:p w14:paraId="0B5E14C1" w14:textId="77777777" w:rsidR="00C4272B" w:rsidRDefault="00584535">
      <w:pPr>
        <w:spacing w:before="160" w:after="60"/>
      </w:pPr>
      <w:r>
        <w:rPr>
          <w:b/>
          <w:color w:val="1A237E"/>
          <w:sz w:val="22"/>
        </w:rPr>
        <w:t>7.1  RAI Guardrails</w:t>
      </w:r>
    </w:p>
    <w:tbl>
      <w:tblPr>
        <w:tblStyle w:val="TableGrid"/>
        <w:tblW w:w="0" w:type="auto"/>
        <w:jc w:val="center"/>
        <w:tblLook w:val="04A0" w:firstRow="1" w:lastRow="0" w:firstColumn="1" w:lastColumn="0" w:noHBand="0" w:noVBand="1"/>
      </w:tblPr>
      <w:tblGrid>
        <w:gridCol w:w="1929"/>
        <w:gridCol w:w="2237"/>
        <w:gridCol w:w="3038"/>
        <w:gridCol w:w="2192"/>
      </w:tblGrid>
      <w:tr w:rsidR="00C4272B" w14:paraId="5C46AD65" w14:textId="77777777">
        <w:trPr>
          <w:cantSplit/>
          <w:tblHeade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334EDFD8" w14:textId="77777777" w:rsidR="00C4272B" w:rsidRDefault="00584535">
            <w:pPr>
              <w:spacing w:before="60" w:after="60"/>
              <w:jc w:val="center"/>
            </w:pPr>
            <w:r>
              <w:rPr>
                <w:b/>
                <w:color w:val="FFFFFF"/>
                <w:sz w:val="17"/>
              </w:rPr>
              <w:t>Guardrail</w:t>
            </w:r>
          </w:p>
        </w:tc>
        <w:tc>
          <w:tcPr>
            <w:tcW w:w="226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73EE2FFE" w14:textId="77777777" w:rsidR="00C4272B" w:rsidRDefault="00584535">
            <w:pPr>
              <w:spacing w:before="60" w:after="60"/>
              <w:jc w:val="center"/>
            </w:pPr>
            <w:r>
              <w:rPr>
                <w:b/>
                <w:color w:val="FFFFFF"/>
                <w:sz w:val="17"/>
              </w:rPr>
              <w:t>Module</w:t>
            </w:r>
          </w:p>
        </w:tc>
        <w:tc>
          <w:tcPr>
            <w:tcW w:w="311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13B40AE7" w14:textId="77777777" w:rsidR="00C4272B" w:rsidRDefault="00584535">
            <w:pPr>
              <w:spacing w:before="60" w:after="60"/>
              <w:jc w:val="center"/>
            </w:pPr>
            <w:r>
              <w:rPr>
                <w:b/>
                <w:color w:val="FFFFFF"/>
                <w:sz w:val="17"/>
              </w:rPr>
              <w:t>Trigger Condition</w:t>
            </w:r>
          </w:p>
        </w:tc>
        <w:tc>
          <w:tcPr>
            <w:tcW w:w="226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7D12FB7C" w14:textId="77777777" w:rsidR="00C4272B" w:rsidRDefault="00584535">
            <w:pPr>
              <w:spacing w:before="60" w:after="60"/>
              <w:jc w:val="center"/>
            </w:pPr>
            <w:r>
              <w:rPr>
                <w:b/>
                <w:color w:val="FFFFFF"/>
                <w:sz w:val="17"/>
              </w:rPr>
              <w:t>Action</w:t>
            </w:r>
          </w:p>
        </w:tc>
      </w:tr>
      <w:tr w:rsidR="00C4272B" w14:paraId="31EA9C88"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76E485" w14:textId="77777777" w:rsidR="00C4272B" w:rsidRDefault="00584535">
            <w:pPr>
              <w:spacing w:before="40" w:after="40"/>
              <w:ind w:left="57"/>
            </w:pPr>
            <w:r>
              <w:rPr>
                <w:sz w:val="17"/>
              </w:rPr>
              <w:t>PII/PHI Redaction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297A36" w14:textId="77777777" w:rsidR="00C4272B" w:rsidRDefault="00584535">
            <w:pPr>
              <w:spacing w:before="40" w:after="40"/>
              <w:ind w:left="57"/>
            </w:pPr>
            <w:r>
              <w:rPr>
                <w:sz w:val="17"/>
              </w:rPr>
              <w:t>PIIRedactor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4256CA" w14:textId="77777777" w:rsidR="00C4272B" w:rsidRDefault="00584535">
            <w:pPr>
              <w:spacing w:before="40" w:after="40"/>
              <w:ind w:left="57"/>
            </w:pPr>
            <w:r>
              <w:rPr>
                <w:sz w:val="17"/>
              </w:rPr>
              <w:t>Any text containing patient name, phone, Aadhaar, PAN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084FCF" w14:textId="77777777" w:rsidR="00C4272B" w:rsidRDefault="00584535">
            <w:pPr>
              <w:spacing w:before="40" w:after="40"/>
              <w:ind w:left="57"/>
            </w:pPr>
            <w:r>
              <w:rPr>
                <w:sz w:val="17"/>
              </w:rPr>
              <w:t>Mask before logging/API calls</w:t>
            </w:r>
          </w:p>
        </w:tc>
      </w:tr>
      <w:tr w:rsidR="00C4272B" w14:paraId="3B7D172A"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083C934" w14:textId="77777777" w:rsidR="00C4272B" w:rsidRDefault="00584535">
            <w:pPr>
              <w:spacing w:before="40" w:after="40"/>
              <w:ind w:left="57"/>
            </w:pPr>
            <w:r>
              <w:rPr>
                <w:sz w:val="17"/>
              </w:rPr>
              <w:t>Hallucination Check</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ACA816B" w14:textId="77777777" w:rsidR="00C4272B" w:rsidRDefault="00584535">
            <w:pPr>
              <w:spacing w:before="40" w:after="40"/>
              <w:ind w:left="57"/>
            </w:pPr>
            <w:r>
              <w:rPr>
                <w:sz w:val="17"/>
              </w:rPr>
              <w:t>HallucinationChecker</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5D3C22F" w14:textId="77777777" w:rsidR="00C4272B" w:rsidRDefault="00584535">
            <w:pPr>
              <w:spacing w:before="40" w:after="40"/>
              <w:ind w:left="57"/>
            </w:pPr>
            <w:r>
              <w:rPr>
                <w:sz w:val="17"/>
              </w:rPr>
              <w:t>RAG-generated response (faithfulness &lt; 0.7)</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7CD5686" w14:textId="77777777" w:rsidR="00C4272B" w:rsidRDefault="00584535">
            <w:pPr>
              <w:spacing w:before="40" w:after="40"/>
              <w:ind w:left="57"/>
            </w:pPr>
            <w:r>
              <w:rPr>
                <w:sz w:val="17"/>
              </w:rPr>
              <w:t>Block response; request regeneration</w:t>
            </w:r>
          </w:p>
        </w:tc>
      </w:tr>
      <w:tr w:rsidR="00C4272B" w14:paraId="4A7D674D"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EE80D9" w14:textId="77777777" w:rsidR="00C4272B" w:rsidRDefault="00584535">
            <w:pPr>
              <w:spacing w:before="40" w:after="40"/>
              <w:ind w:left="57"/>
            </w:pPr>
            <w:r>
              <w:rPr>
                <w:sz w:val="17"/>
              </w:rPr>
              <w:t>Prompt Injection Guard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D1CF77" w14:textId="77777777" w:rsidR="00C4272B" w:rsidRDefault="00584535">
            <w:pPr>
              <w:spacing w:before="40" w:after="40"/>
              <w:ind w:left="57"/>
            </w:pPr>
            <w:r>
              <w:rPr>
                <w:sz w:val="17"/>
              </w:rPr>
              <w:t>PromptInjectionGuard</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10B86A" w14:textId="77777777" w:rsidR="00C4272B" w:rsidRDefault="00584535">
            <w:pPr>
              <w:spacing w:before="40" w:after="40"/>
              <w:ind w:left="57"/>
            </w:pPr>
            <w:r>
              <w:rPr>
                <w:sz w:val="17"/>
              </w:rPr>
              <w:t>User query matches injection patterns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7F661D" w14:textId="77777777" w:rsidR="00C4272B" w:rsidRDefault="00584535">
            <w:pPr>
              <w:spacing w:before="40" w:after="40"/>
              <w:ind w:left="57"/>
            </w:pPr>
            <w:r>
              <w:rPr>
                <w:sz w:val="17"/>
              </w:rPr>
              <w:t>Sanitize or reject; log alert</w:t>
            </w:r>
          </w:p>
        </w:tc>
      </w:tr>
      <w:tr w:rsidR="00C4272B" w14:paraId="654FF6B3"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7F0C179" w14:textId="77777777" w:rsidR="00C4272B" w:rsidRDefault="00584535">
            <w:pPr>
              <w:spacing w:before="40" w:after="40"/>
              <w:ind w:left="57"/>
            </w:pPr>
            <w:r>
              <w:rPr>
                <w:sz w:val="17"/>
              </w:rPr>
              <w:t>Toxicity Filter</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A3B2A40" w14:textId="77777777" w:rsidR="00C4272B" w:rsidRDefault="00584535">
            <w:pPr>
              <w:spacing w:before="40" w:after="40"/>
              <w:ind w:left="57"/>
            </w:pPr>
            <w:r>
              <w:rPr>
                <w:sz w:val="17"/>
              </w:rPr>
              <w:t>ToxicityFilter</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D0DDA6" w14:textId="77777777" w:rsidR="00C4272B" w:rsidRDefault="00584535">
            <w:pPr>
              <w:spacing w:before="40" w:after="40"/>
              <w:ind w:left="57"/>
            </w:pPr>
            <w:r>
              <w:rPr>
                <w:sz w:val="17"/>
              </w:rPr>
              <w:t>LLM output in clinical instructions</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D401A5" w14:textId="77777777" w:rsidR="00C4272B" w:rsidRDefault="00584535">
            <w:pPr>
              <w:spacing w:before="40" w:after="40"/>
              <w:ind w:left="57"/>
            </w:pPr>
            <w:r>
              <w:rPr>
                <w:sz w:val="17"/>
              </w:rPr>
              <w:t>Filter before including in summary</w:t>
            </w:r>
          </w:p>
        </w:tc>
      </w:tr>
      <w:tr w:rsidR="00C4272B" w14:paraId="24B243A4"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7B8101C" w14:textId="77777777" w:rsidR="00C4272B" w:rsidRDefault="00584535">
            <w:pPr>
              <w:spacing w:before="40" w:after="40"/>
              <w:ind w:left="57"/>
            </w:pPr>
            <w:r>
              <w:rPr>
                <w:sz w:val="17"/>
              </w:rPr>
              <w:t>HITL Escalation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4EEF44" w14:textId="77777777" w:rsidR="00C4272B" w:rsidRDefault="00584535">
            <w:pPr>
              <w:spacing w:before="40" w:after="40"/>
              <w:ind w:left="57"/>
            </w:pPr>
            <w:r>
              <w:rPr>
                <w:sz w:val="17"/>
              </w:rPr>
              <w:t>GuardrailManager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3DEF87" w14:textId="77777777" w:rsidR="00C4272B" w:rsidRDefault="00584535">
            <w:pPr>
              <w:spacing w:before="40" w:after="40"/>
              <w:ind w:left="57"/>
            </w:pPr>
            <w:r>
              <w:rPr>
                <w:sz w:val="17"/>
              </w:rPr>
              <w:t>risk_level=High or discharge_blocked=True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1AD034" w14:textId="77777777" w:rsidR="00C4272B" w:rsidRDefault="00584535">
            <w:pPr>
              <w:spacing w:before="40" w:after="40"/>
              <w:ind w:left="57"/>
            </w:pPr>
            <w:r>
              <w:rPr>
                <w:sz w:val="17"/>
              </w:rPr>
              <w:t>Mandatory human review; no auto-approve</w:t>
            </w:r>
          </w:p>
        </w:tc>
      </w:tr>
    </w:tbl>
    <w:p w14:paraId="65D9C1DE" w14:textId="77777777" w:rsidR="00C4272B" w:rsidRDefault="00584535">
      <w:pPr>
        <w:spacing w:before="40" w:after="160"/>
        <w:jc w:val="center"/>
      </w:pPr>
      <w:r>
        <w:rPr>
          <w:i/>
          <w:color w:val="5F6368"/>
          <w:sz w:val="17"/>
        </w:rPr>
        <w:t>Table 12 — Responsible AI guardrails with trigger conditions and actions</w:t>
      </w:r>
    </w:p>
    <w:p w14:paraId="6DEF52F0" w14:textId="77777777" w:rsidR="00C4272B" w:rsidRDefault="00584535">
      <w:pPr>
        <w:spacing w:before="160" w:after="60"/>
      </w:pPr>
      <w:r>
        <w:rPr>
          <w:b/>
          <w:color w:val="1A237E"/>
          <w:sz w:val="22"/>
        </w:rPr>
        <w:t>7.2  LangFuse Observability Requirements</w:t>
      </w:r>
    </w:p>
    <w:p w14:paraId="114DB39B" w14:textId="77777777" w:rsidR="00C4272B" w:rsidRDefault="00584535">
      <w:pPr>
        <w:pStyle w:val="ListBullet"/>
        <w:spacing w:after="40"/>
        <w:ind w:left="283"/>
      </w:pPr>
      <w:r>
        <w:rPr>
          <w:sz w:val="19"/>
        </w:rPr>
        <w:t>End-to-end trace ID per discharge case, passed through all agents via message metadata.</w:t>
      </w:r>
    </w:p>
    <w:p w14:paraId="6CF002DE" w14:textId="77777777" w:rsidR="00C4272B" w:rsidRDefault="00584535">
      <w:pPr>
        <w:pStyle w:val="ListBullet"/>
        <w:spacing w:after="40"/>
        <w:ind w:left="283"/>
      </w:pPr>
      <w:r>
        <w:rPr>
          <w:sz w:val="19"/>
        </w:rPr>
        <w:t>Per-agent spans with latency, input payload, and output payload.</w:t>
      </w:r>
    </w:p>
    <w:p w14:paraId="4EAAFC61" w14:textId="77777777" w:rsidR="00C4272B" w:rsidRDefault="00584535">
      <w:pPr>
        <w:pStyle w:val="ListBullet"/>
        <w:spacing w:after="40"/>
        <w:ind w:left="283"/>
      </w:pPr>
      <w:r>
        <w:rPr>
          <w:sz w:val="19"/>
        </w:rPr>
        <w:t>Per-tool-call spans for every MCP tool invocation (tool name, parameters, result, duration).</w:t>
      </w:r>
    </w:p>
    <w:p w14:paraId="10A0E74A" w14:textId="77777777" w:rsidR="00C4272B" w:rsidRDefault="00584535">
      <w:pPr>
        <w:pStyle w:val="ListBullet"/>
        <w:spacing w:after="40"/>
        <w:ind w:left="283"/>
      </w:pPr>
      <w:r>
        <w:rPr>
          <w:sz w:val="19"/>
        </w:rPr>
        <w:t>LLM generation events: model name, prompt, response, token counts, estimated cost.</w:t>
      </w:r>
    </w:p>
    <w:p w14:paraId="07D5B164" w14:textId="77777777" w:rsidR="00C4272B" w:rsidRDefault="00584535">
      <w:pPr>
        <w:pStyle w:val="ListBullet"/>
        <w:spacing w:after="40"/>
        <w:ind w:left="283"/>
      </w:pPr>
      <w:r>
        <w:rPr>
          <w:sz w:val="19"/>
        </w:rPr>
        <w:t>Sampling events: server model preferences, client model selected, translation result.</w:t>
      </w:r>
    </w:p>
    <w:p w14:paraId="2C0302F3" w14:textId="77777777" w:rsidR="00C4272B" w:rsidRDefault="00584535">
      <w:pPr>
        <w:pStyle w:val="ListBullet"/>
        <w:spacing w:after="40"/>
        <w:ind w:left="283"/>
      </w:pPr>
      <w:r>
        <w:rPr>
          <w:sz w:val="19"/>
        </w:rPr>
        <w:t>Elicitation events: schema sent, reviewer response, action taken (accept/decline/cancel).</w:t>
      </w:r>
    </w:p>
    <w:p w14:paraId="0A94F1E8" w14:textId="77777777" w:rsidR="00C4272B" w:rsidRDefault="00584535">
      <w:pPr>
        <w:pStyle w:val="ListBullet"/>
        <w:spacing w:after="40"/>
        <w:ind w:left="283"/>
      </w:pPr>
      <w:r>
        <w:rPr>
          <w:sz w:val="19"/>
        </w:rPr>
        <w:t>Guardrail intervention spans: guardrail name, check result, content blocked/allowed.</w:t>
      </w:r>
    </w:p>
    <w:p w14:paraId="0F110BA7" w14:textId="77777777" w:rsidR="00C4272B" w:rsidRDefault="00584535">
      <w:pPr>
        <w:pStyle w:val="ListBullet"/>
        <w:spacing w:after="40"/>
        <w:ind w:left="283"/>
      </w:pPr>
      <w:r>
        <w:rPr>
          <w:sz w:val="19"/>
        </w:rPr>
        <w:t>Error spans: exception type, stack trace, fallback action taken.</w:t>
      </w:r>
    </w:p>
    <w:p w14:paraId="1BF8CC41" w14:textId="77777777" w:rsidR="00C4272B" w:rsidRDefault="00C4272B"/>
    <w:tbl>
      <w:tblPr>
        <w:tblW w:w="0" w:type="auto"/>
        <w:tblLook w:val="04A0" w:firstRow="1" w:lastRow="0" w:firstColumn="1" w:lastColumn="0" w:noHBand="0" w:noVBand="1"/>
      </w:tblPr>
      <w:tblGrid>
        <w:gridCol w:w="9406"/>
      </w:tblGrid>
      <w:tr w:rsidR="00C4272B" w14:paraId="208CB60C" w14:textId="77777777">
        <w:tc>
          <w:tcPr>
            <w:tcW w:w="9406" w:type="dxa"/>
            <w:shd w:val="clear" w:color="auto" w:fill="1A237E"/>
          </w:tcPr>
          <w:p w14:paraId="32C09123" w14:textId="77777777" w:rsidR="00C4272B" w:rsidRDefault="00584535">
            <w:pPr>
              <w:spacing w:before="120" w:after="120"/>
              <w:ind w:left="170"/>
            </w:pPr>
            <w:r>
              <w:rPr>
                <w:b/>
                <w:color w:val="FFFFFF"/>
                <w:sz w:val="26"/>
              </w:rPr>
              <w:t>8.  HITL Dashboard — Streamlit (5 Pages)</w:t>
            </w:r>
          </w:p>
        </w:tc>
      </w:tr>
    </w:tbl>
    <w:p w14:paraId="5130A507" w14:textId="77777777" w:rsidR="00C4272B" w:rsidRDefault="00C4272B"/>
    <w:tbl>
      <w:tblPr>
        <w:tblStyle w:val="TableGrid"/>
        <w:tblW w:w="0" w:type="auto"/>
        <w:jc w:val="center"/>
        <w:tblLook w:val="04A0" w:firstRow="1" w:lastRow="0" w:firstColumn="1" w:lastColumn="0" w:noHBand="0" w:noVBand="1"/>
      </w:tblPr>
      <w:tblGrid>
        <w:gridCol w:w="557"/>
        <w:gridCol w:w="1935"/>
        <w:gridCol w:w="6904"/>
      </w:tblGrid>
      <w:tr w:rsidR="00C4272B" w14:paraId="2A9707D5" w14:textId="77777777">
        <w:trPr>
          <w:cantSplit/>
          <w:tblHeade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237DFFF" w14:textId="77777777" w:rsidR="00C4272B" w:rsidRDefault="00584535">
            <w:pPr>
              <w:spacing w:before="60" w:after="60"/>
              <w:jc w:val="center"/>
            </w:pPr>
            <w:r>
              <w:rPr>
                <w:b/>
                <w:color w:val="FFFFFF"/>
                <w:sz w:val="17"/>
              </w:rPr>
              <w:t>Page</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4992D67" w14:textId="77777777" w:rsidR="00C4272B" w:rsidRDefault="00584535">
            <w:pPr>
              <w:spacing w:before="60" w:after="60"/>
              <w:jc w:val="center"/>
            </w:pPr>
            <w:r>
              <w:rPr>
                <w:b/>
                <w:color w:val="FFFFFF"/>
                <w:sz w:val="17"/>
              </w:rPr>
              <w:t>Title</w:t>
            </w:r>
          </w:p>
        </w:tc>
        <w:tc>
          <w:tcPr>
            <w:tcW w:w="7200"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36F943F" w14:textId="77777777" w:rsidR="00C4272B" w:rsidRDefault="00584535">
            <w:pPr>
              <w:spacing w:before="60" w:after="60"/>
              <w:jc w:val="center"/>
            </w:pPr>
            <w:r>
              <w:rPr>
                <w:b/>
                <w:color w:val="FFFFFF"/>
                <w:sz w:val="17"/>
              </w:rPr>
              <w:t>Key Features</w:t>
            </w:r>
          </w:p>
        </w:tc>
      </w:tr>
      <w:tr w:rsidR="00C4272B" w14:paraId="6F09A478"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145323" w14:textId="77777777" w:rsidR="00C4272B" w:rsidRDefault="00584535">
            <w:pPr>
              <w:spacing w:before="40" w:after="40"/>
              <w:ind w:left="57"/>
            </w:pPr>
            <w:r>
              <w:rPr>
                <w:sz w:val="17"/>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C660F9" w14:textId="77777777" w:rsidR="00C4272B" w:rsidRDefault="00584535">
            <w:pPr>
              <w:spacing w:before="40" w:after="40"/>
              <w:ind w:left="57"/>
            </w:pPr>
            <w:r>
              <w:rPr>
                <w:sz w:val="17"/>
              </w:rPr>
              <w:t>Document Viewer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8302A7" w14:textId="77777777" w:rsidR="00C4272B" w:rsidRDefault="00584535">
            <w:pPr>
              <w:spacing w:before="40" w:after="40"/>
              <w:ind w:left="57"/>
            </w:pPr>
            <w:r>
              <w:rPr>
                <w:sz w:val="17"/>
              </w:rPr>
              <w:t>Patient selector · Tab view (Discharge/Lab/Bill) · Language detection badge · Structured data preview · Process trigger button</w:t>
            </w:r>
          </w:p>
        </w:tc>
      </w:tr>
      <w:tr w:rsidR="00C4272B" w14:paraId="456C0ECC"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FF78DB2" w14:textId="77777777" w:rsidR="00C4272B" w:rsidRDefault="00584535">
            <w:pPr>
              <w:spacing w:before="40" w:after="40"/>
              <w:ind w:left="57"/>
            </w:pPr>
            <w:r>
              <w:rPr>
                <w:sz w:val="17"/>
              </w:rPr>
              <w:t>2</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703DA7A" w14:textId="77777777" w:rsidR="00C4272B" w:rsidRDefault="00584535">
            <w:pPr>
              <w:spacing w:before="40" w:after="40"/>
              <w:ind w:left="57"/>
            </w:pPr>
            <w:r>
              <w:rPr>
                <w:sz w:val="17"/>
              </w:rPr>
              <w:t>Validation Report</w:t>
            </w:r>
          </w:p>
        </w:tc>
        <w:tc>
          <w:tcPr>
            <w:tcW w:w="720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9E15AFB" w14:textId="77777777" w:rsidR="00C4272B" w:rsidRDefault="00584535">
            <w:pPr>
              <w:spacing w:before="40" w:after="40"/>
              <w:ind w:left="57"/>
            </w:pPr>
            <w:r>
              <w:rPr>
                <w:sz w:val="17"/>
              </w:rPr>
              <w:t>Completeness score (colour-coded) · Cross-validation issues table · Risk level badge · Recommendation · Discharge blocked indicator · LangFuse trace link</w:t>
            </w:r>
          </w:p>
        </w:tc>
      </w:tr>
      <w:tr w:rsidR="00C4272B" w14:paraId="75FCC372"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808A1D" w14:textId="77777777" w:rsidR="00C4272B" w:rsidRDefault="00584535">
            <w:pPr>
              <w:spacing w:before="40" w:after="40"/>
              <w:ind w:left="57"/>
            </w:pPr>
            <w:r>
              <w:rPr>
                <w:sz w:val="17"/>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F6ADB" w14:textId="77777777" w:rsidR="00C4272B" w:rsidRDefault="00584535">
            <w:pPr>
              <w:spacing w:before="40" w:after="40"/>
              <w:ind w:left="57"/>
            </w:pPr>
            <w:r>
              <w:rPr>
                <w:sz w:val="17"/>
              </w:rPr>
              <w:t>HITL Corrections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F311C0" w14:textId="77777777" w:rsidR="00C4272B" w:rsidRDefault="00584535">
            <w:pPr>
              <w:spacing w:before="40" w:after="40"/>
              <w:ind w:left="57"/>
            </w:pPr>
            <w:r>
              <w:rPr>
                <w:sz w:val="17"/>
              </w:rPr>
              <w:t>Editable medication table (st.data_editor) · Elicitation Response Form (dynamic, schema-driven) · Risk label override · Approval decision · Save feedback · Re-run Validation (streaming)</w:t>
            </w:r>
          </w:p>
        </w:tc>
      </w:tr>
      <w:tr w:rsidR="00C4272B" w14:paraId="07C453D5"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CE2DE4D" w14:textId="77777777" w:rsidR="00C4272B" w:rsidRDefault="00584535">
            <w:pPr>
              <w:spacing w:before="40" w:after="40"/>
              <w:ind w:left="57"/>
            </w:pPr>
            <w:r>
              <w:rPr>
                <w:sz w:val="17"/>
              </w:rPr>
              <w:t>4</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67733C6" w14:textId="77777777" w:rsidR="00C4272B" w:rsidRDefault="00584535">
            <w:pPr>
              <w:spacing w:before="40" w:after="40"/>
              <w:ind w:left="57"/>
            </w:pPr>
            <w:r>
              <w:rPr>
                <w:sz w:val="17"/>
              </w:rPr>
              <w:t>RAG Q&amp;A</w:t>
            </w:r>
          </w:p>
        </w:tc>
        <w:tc>
          <w:tcPr>
            <w:tcW w:w="720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609F9E3" w14:textId="77777777" w:rsidR="00C4272B" w:rsidRDefault="00584535">
            <w:pPr>
              <w:spacing w:before="40" w:after="40"/>
              <w:ind w:left="57"/>
            </w:pPr>
            <w:r>
              <w:rPr>
                <w:sz w:val="17"/>
              </w:rPr>
              <w:t>Patient filter · Example query buttons · Prompt injection indicator · Streaming response display · Source docs panel · RAG Triad quality metrics</w:t>
            </w:r>
          </w:p>
        </w:tc>
      </w:tr>
      <w:tr w:rsidR="00C4272B" w14:paraId="044696F7"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D0C81B" w14:textId="77777777" w:rsidR="00C4272B" w:rsidRDefault="00584535">
            <w:pPr>
              <w:spacing w:before="40" w:after="40"/>
              <w:ind w:left="57"/>
            </w:pPr>
            <w:r>
              <w:rPr>
                <w:sz w:val="17"/>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99705B" w14:textId="77777777" w:rsidR="00C4272B" w:rsidRDefault="00584535">
            <w:pPr>
              <w:spacing w:before="40" w:after="40"/>
              <w:ind w:left="57"/>
            </w:pPr>
            <w:r>
              <w:rPr>
                <w:sz w:val="17"/>
              </w:rPr>
              <w:t>Discharge Summary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77FD8B" w14:textId="77777777" w:rsidR="00C4272B" w:rsidRDefault="00584535">
            <w:pPr>
              <w:spacing w:before="40" w:after="40"/>
              <w:ind w:left="57"/>
            </w:pPr>
            <w:r>
              <w:rPr>
                <w:sz w:val="17"/>
              </w:rPr>
              <w:t>Patient-friendly summary for auto-approved cases · Plain-English prescription table · Colour-coded lab results · Export JSON / HTML / PDF · LangFuse trace link</w:t>
            </w:r>
          </w:p>
        </w:tc>
      </w:tr>
    </w:tbl>
    <w:p w14:paraId="231A3090" w14:textId="77777777" w:rsidR="00C4272B" w:rsidRDefault="00584535">
      <w:pPr>
        <w:spacing w:before="40" w:after="160"/>
        <w:jc w:val="center"/>
      </w:pPr>
      <w:r>
        <w:rPr>
          <w:i/>
          <w:color w:val="5F6368"/>
          <w:sz w:val="17"/>
        </w:rPr>
        <w:t>Table 13 — HITL Dashboard pages and their key features</w:t>
      </w:r>
    </w:p>
    <w:p w14:paraId="0FEBEA46" w14:textId="77777777" w:rsidR="006E64B5" w:rsidRDefault="006E64B5">
      <w:r>
        <w:br w:type="page"/>
      </w:r>
    </w:p>
    <w:tbl>
      <w:tblPr>
        <w:tblW w:w="0" w:type="auto"/>
        <w:tblLook w:val="04A0" w:firstRow="1" w:lastRow="0" w:firstColumn="1" w:lastColumn="0" w:noHBand="0" w:noVBand="1"/>
      </w:tblPr>
      <w:tblGrid>
        <w:gridCol w:w="9406"/>
      </w:tblGrid>
      <w:tr w:rsidR="00C4272B" w14:paraId="452DCF44" w14:textId="77777777">
        <w:tc>
          <w:tcPr>
            <w:tcW w:w="9406" w:type="dxa"/>
            <w:shd w:val="clear" w:color="auto" w:fill="1A237E"/>
          </w:tcPr>
          <w:p w14:paraId="3EC5CBF2" w14:textId="58249EC6" w:rsidR="00C4272B" w:rsidRDefault="00584535">
            <w:pPr>
              <w:spacing w:before="120" w:after="120"/>
              <w:ind w:left="170"/>
            </w:pPr>
            <w:r>
              <w:rPr>
                <w:b/>
                <w:color w:val="FFFFFF"/>
                <w:sz w:val="26"/>
              </w:rPr>
              <w:lastRenderedPageBreak/>
              <w:t>9.  Technology Stack</w:t>
            </w:r>
          </w:p>
        </w:tc>
      </w:tr>
    </w:tbl>
    <w:p w14:paraId="09754111" w14:textId="77777777" w:rsidR="00C4272B" w:rsidRDefault="00C4272B"/>
    <w:tbl>
      <w:tblPr>
        <w:tblStyle w:val="TableGrid"/>
        <w:tblW w:w="0" w:type="auto"/>
        <w:jc w:val="center"/>
        <w:tblLook w:val="04A0" w:firstRow="1" w:lastRow="0" w:firstColumn="1" w:lastColumn="0" w:noHBand="0" w:noVBand="1"/>
      </w:tblPr>
      <w:tblGrid>
        <w:gridCol w:w="2501"/>
        <w:gridCol w:w="6895"/>
      </w:tblGrid>
      <w:tr w:rsidR="00C4272B" w14:paraId="761FC0D8"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24DE916" w14:textId="77777777" w:rsidR="00C4272B" w:rsidRDefault="00584535">
            <w:pPr>
              <w:spacing w:before="60" w:after="60"/>
              <w:jc w:val="center"/>
            </w:pPr>
            <w:r>
              <w:rPr>
                <w:b/>
                <w:color w:val="FFFFFF"/>
                <w:sz w:val="17"/>
              </w:rPr>
              <w:t>Category</w:t>
            </w:r>
          </w:p>
        </w:tc>
        <w:tc>
          <w:tcPr>
            <w:tcW w:w="708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31F3EEDF" w14:textId="77777777" w:rsidR="00C4272B" w:rsidRDefault="00584535">
            <w:pPr>
              <w:spacing w:before="60" w:after="60"/>
              <w:jc w:val="center"/>
            </w:pPr>
            <w:r>
              <w:rPr>
                <w:b/>
                <w:color w:val="FFFFFF"/>
                <w:sz w:val="17"/>
              </w:rPr>
              <w:t>Details</w:t>
            </w:r>
          </w:p>
        </w:tc>
      </w:tr>
      <w:tr w:rsidR="00C4272B" w14:paraId="305301D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360486" w14:textId="77777777" w:rsidR="00C4272B" w:rsidRDefault="00584535">
            <w:pPr>
              <w:spacing w:before="40" w:after="40"/>
              <w:ind w:left="57"/>
            </w:pPr>
            <w:r>
              <w:rPr>
                <w:b/>
                <w:color w:val="000000"/>
                <w:sz w:val="17"/>
              </w:rPr>
              <w:t>Backend &amp; Frameworks</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584B71" w14:textId="77777777" w:rsidR="00C4272B" w:rsidRDefault="00584535">
            <w:pPr>
              <w:spacing w:before="40" w:after="40"/>
              <w:ind w:left="57"/>
            </w:pPr>
            <w:r>
              <w:rPr>
                <w:sz w:val="17"/>
              </w:rPr>
              <w:t>Python 3.11+  ·  LangGraph  ·  Google ADK  ·  Agno</w:t>
            </w:r>
          </w:p>
        </w:tc>
      </w:tr>
      <w:tr w:rsidR="00C4272B" w14:paraId="4BBD22A1"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B79B1F9" w14:textId="77777777" w:rsidR="00C4272B" w:rsidRDefault="00584535">
            <w:pPr>
              <w:spacing w:before="40" w:after="40"/>
              <w:ind w:left="57"/>
            </w:pPr>
            <w:r>
              <w:rPr>
                <w:b/>
                <w:color w:val="000000"/>
                <w:sz w:val="17"/>
              </w:rPr>
              <w:t>Vector Database</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6AD91C0" w14:textId="77777777" w:rsidR="00C4272B" w:rsidRDefault="00584535">
            <w:pPr>
              <w:spacing w:before="40" w:after="40"/>
              <w:ind w:left="57"/>
            </w:pPr>
            <w:r>
              <w:rPr>
                <w:sz w:val="17"/>
              </w:rPr>
              <w:t>FAISS (primary)  ·  Qdrant / Weaviate (optional)</w:t>
            </w:r>
          </w:p>
        </w:tc>
      </w:tr>
      <w:tr w:rsidR="00C4272B" w14:paraId="323B410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E656F3" w14:textId="77777777" w:rsidR="00C4272B" w:rsidRDefault="00584535">
            <w:pPr>
              <w:spacing w:before="40" w:after="40"/>
              <w:ind w:left="57"/>
            </w:pPr>
            <w:r>
              <w:rPr>
                <w:b/>
                <w:color w:val="000000"/>
                <w:sz w:val="17"/>
              </w:rPr>
              <w:t>OCR / Document Parsing</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A287A9" w14:textId="77777777" w:rsidR="00C4272B" w:rsidRDefault="00584535">
            <w:pPr>
              <w:spacing w:before="40" w:after="40"/>
              <w:ind w:left="57"/>
            </w:pPr>
            <w:r>
              <w:rPr>
                <w:sz w:val="17"/>
              </w:rPr>
              <w:t>Tesseract (optional)  ·  text extraction from .txt / .pdf / .docx</w:t>
            </w:r>
          </w:p>
        </w:tc>
      </w:tr>
      <w:tr w:rsidR="00C4272B" w14:paraId="4098DC7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6397857" w14:textId="77777777" w:rsidR="00C4272B" w:rsidRDefault="00584535">
            <w:pPr>
              <w:spacing w:before="40" w:after="40"/>
              <w:ind w:left="57"/>
            </w:pPr>
            <w:r>
              <w:rPr>
                <w:b/>
                <w:color w:val="000000"/>
                <w:sz w:val="17"/>
              </w:rPr>
              <w:t>LLM Models</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5CA6532" w14:textId="77777777" w:rsidR="00C4272B" w:rsidRDefault="00584535">
            <w:pPr>
              <w:spacing w:before="40" w:after="40"/>
              <w:ind w:left="57"/>
            </w:pPr>
            <w:r>
              <w:rPr>
                <w:sz w:val="17"/>
              </w:rPr>
              <w:t>AWS Bedrock Nova Lite (primary) · Cohere Command R+ (fallback) · sentence-transformers/all-MiniLM-L6-v2 (embeddings)</w:t>
            </w:r>
          </w:p>
        </w:tc>
      </w:tr>
      <w:tr w:rsidR="00C4272B" w14:paraId="78F4182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4FC9DB" w14:textId="77777777" w:rsidR="00C4272B" w:rsidRDefault="00584535">
            <w:pPr>
              <w:spacing w:before="40" w:after="40"/>
              <w:ind w:left="57"/>
            </w:pPr>
            <w:r>
              <w:rPr>
                <w:b/>
                <w:color w:val="000000"/>
                <w:sz w:val="17"/>
              </w:rPr>
              <w:t>LLM Gateway</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FFA89A" w14:textId="77777777" w:rsidR="00C4272B" w:rsidRDefault="00584535">
            <w:pPr>
              <w:spacing w:before="40" w:after="40"/>
              <w:ind w:left="57"/>
            </w:pPr>
            <w:r>
              <w:rPr>
                <w:sz w:val="17"/>
              </w:rPr>
              <w:t>LiteLLM — unified interface to AWS Bedrock + Cohere APIs</w:t>
            </w:r>
          </w:p>
        </w:tc>
      </w:tr>
      <w:tr w:rsidR="00C4272B" w14:paraId="3577BD7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7505655" w14:textId="77777777" w:rsidR="00C4272B" w:rsidRDefault="00584535">
            <w:pPr>
              <w:spacing w:before="40" w:after="40"/>
              <w:ind w:left="57"/>
            </w:pPr>
            <w:r>
              <w:rPr>
                <w:b/>
                <w:color w:val="000000"/>
                <w:sz w:val="17"/>
              </w:rPr>
              <w:t>MCP Protocol</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0CC894" w14:textId="77777777" w:rsidR="00C4272B" w:rsidRDefault="00584535">
            <w:pPr>
              <w:spacing w:before="40" w:after="40"/>
              <w:ind w:left="57"/>
            </w:pPr>
            <w:r>
              <w:rPr>
                <w:sz w:val="17"/>
              </w:rPr>
              <w:t>Primary MCP Server :8200 (6 primitives) · Secondary Analytics Server :8201 · mcp-use for multi-server client</w:t>
            </w:r>
          </w:p>
        </w:tc>
      </w:tr>
      <w:tr w:rsidR="00C4272B" w14:paraId="459BB72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AC670E" w14:textId="77777777" w:rsidR="00C4272B" w:rsidRDefault="00584535">
            <w:pPr>
              <w:spacing w:before="40" w:after="40"/>
              <w:ind w:left="57"/>
            </w:pPr>
            <w:r>
              <w:rPr>
                <w:b/>
                <w:color w:val="000000"/>
                <w:sz w:val="17"/>
              </w:rPr>
              <w:t>A2A Protocol</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FA6258" w14:textId="77777777" w:rsidR="00C4272B" w:rsidRDefault="00584535">
            <w:pPr>
              <w:spacing w:before="40" w:after="40"/>
              <w:ind w:left="57"/>
            </w:pPr>
            <w:r>
              <w:rPr>
                <w:sz w:val="17"/>
              </w:rPr>
              <w:t>a2a-sdk · Non-streaming + Streaming · Push Notifications · Shared-secret auth</w:t>
            </w:r>
          </w:p>
        </w:tc>
      </w:tr>
      <w:tr w:rsidR="00C4272B" w14:paraId="54B6FA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1CDAC82" w14:textId="77777777" w:rsidR="00C4272B" w:rsidRDefault="00584535">
            <w:pPr>
              <w:spacing w:before="40" w:after="40"/>
              <w:ind w:left="57"/>
            </w:pPr>
            <w:r>
              <w:rPr>
                <w:b/>
                <w:color w:val="000000"/>
                <w:sz w:val="17"/>
              </w:rPr>
              <w:t>Mock EHR System</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5FB531" w14:textId="77777777" w:rsidR="00C4272B" w:rsidRDefault="00584535">
            <w:pPr>
              <w:spacing w:before="40" w:after="40"/>
              <w:ind w:left="57"/>
            </w:pPr>
            <w:r>
              <w:rPr>
                <w:sz w:val="17"/>
              </w:rPr>
              <w:t>FastAPI :8050 · 5 JSON data files (patients, medications, allergies, labs, care_plans)</w:t>
            </w:r>
          </w:p>
        </w:tc>
      </w:tr>
      <w:tr w:rsidR="00C4272B" w14:paraId="4503DBB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C677E7" w14:textId="77777777" w:rsidR="00C4272B" w:rsidRDefault="00584535">
            <w:pPr>
              <w:spacing w:before="40" w:after="40"/>
              <w:ind w:left="57"/>
            </w:pPr>
            <w:r>
              <w:rPr>
                <w:b/>
                <w:color w:val="000000"/>
                <w:sz w:val="17"/>
              </w:rPr>
              <w:t>Frontend / UI</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F285CC" w14:textId="77777777" w:rsidR="00C4272B" w:rsidRDefault="00584535">
            <w:pPr>
              <w:spacing w:before="40" w:after="40"/>
              <w:ind w:left="57"/>
            </w:pPr>
            <w:r>
              <w:rPr>
                <w:sz w:val="17"/>
              </w:rPr>
              <w:t>Streamlit (HITL Dashboard, 5 pages, :8501) · Gradio (Host Orchestrator UI, :8083)</w:t>
            </w:r>
          </w:p>
        </w:tc>
      </w:tr>
      <w:tr w:rsidR="00C4272B" w14:paraId="63385B7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011F2F2" w14:textId="77777777" w:rsidR="00C4272B" w:rsidRDefault="00584535">
            <w:pPr>
              <w:spacing w:before="40" w:after="40"/>
              <w:ind w:left="57"/>
            </w:pPr>
            <w:r>
              <w:rPr>
                <w:b/>
                <w:color w:val="000000"/>
                <w:sz w:val="17"/>
              </w:rPr>
              <w:t>Observability</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BA20F79" w14:textId="77777777" w:rsidR="00C4272B" w:rsidRDefault="00584535">
            <w:pPr>
              <w:spacing w:before="40" w:after="40"/>
              <w:ind w:left="57"/>
            </w:pPr>
            <w:r>
              <w:rPr>
                <w:sz w:val="17"/>
              </w:rPr>
              <w:t>LangFuse — end-to-end traces · per-agent spans · LLM generation logs · guardrail spans</w:t>
            </w:r>
          </w:p>
        </w:tc>
      </w:tr>
      <w:tr w:rsidR="00C4272B" w14:paraId="6C11F14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19BB27" w14:textId="77777777" w:rsidR="00C4272B" w:rsidRDefault="00584535">
            <w:pPr>
              <w:spacing w:before="40" w:after="40"/>
              <w:ind w:left="57"/>
            </w:pPr>
            <w:r>
              <w:rPr>
                <w:b/>
                <w:color w:val="000000"/>
                <w:sz w:val="17"/>
              </w:rPr>
              <w:t>RAI Guardrails</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2D6F41" w14:textId="77777777" w:rsidR="00C4272B" w:rsidRDefault="00584535">
            <w:pPr>
              <w:spacing w:before="40" w:after="40"/>
              <w:ind w:left="57"/>
            </w:pPr>
            <w:r>
              <w:rPr>
                <w:sz w:val="17"/>
              </w:rPr>
              <w:t>PIIRedactor · HallucinationChecker (LLM-as-judge) · PromptInjectionGuard · ToxicityFilter</w:t>
            </w:r>
          </w:p>
        </w:tc>
      </w:tr>
      <w:tr w:rsidR="00C4272B" w14:paraId="4B70D23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761CA0C" w14:textId="77777777" w:rsidR="00C4272B" w:rsidRDefault="00584535">
            <w:pPr>
              <w:spacing w:before="40" w:after="40"/>
              <w:ind w:left="57"/>
            </w:pPr>
            <w:r>
              <w:rPr>
                <w:b/>
                <w:color w:val="000000"/>
                <w:sz w:val="17"/>
              </w:rPr>
              <w:t>Configuration</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D90EA14" w14:textId="77777777" w:rsidR="00C4272B" w:rsidRDefault="00584535">
            <w:pPr>
              <w:spacing w:before="40" w:after="40"/>
              <w:ind w:left="57"/>
            </w:pPr>
            <w:r>
              <w:rPr>
                <w:sz w:val="17"/>
              </w:rPr>
              <w:t>configs/rules.yaml · configs/prompts.yaml · configs/agent_config.yaml</w:t>
            </w:r>
          </w:p>
        </w:tc>
      </w:tr>
      <w:tr w:rsidR="00C4272B" w14:paraId="4D5652F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3C5BDF" w14:textId="77777777" w:rsidR="00C4272B" w:rsidRDefault="00584535">
            <w:pPr>
              <w:spacing w:before="40" w:after="40"/>
              <w:ind w:left="57"/>
            </w:pPr>
            <w:r>
              <w:rPr>
                <w:b/>
                <w:color w:val="000000"/>
                <w:sz w:val="17"/>
              </w:rPr>
              <w:t>Deployment</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9D4B16" w14:textId="77777777" w:rsidR="00C4272B" w:rsidRDefault="00584535">
            <w:pPr>
              <w:spacing w:before="40" w:after="40"/>
              <w:ind w:left="57"/>
            </w:pPr>
            <w:r>
              <w:rPr>
                <w:sz w:val="17"/>
              </w:rPr>
              <w:t>NuvePro Lab</w:t>
            </w:r>
          </w:p>
        </w:tc>
      </w:tr>
    </w:tbl>
    <w:p w14:paraId="03BAEFD6" w14:textId="77777777" w:rsidR="00C4272B" w:rsidRDefault="00584535">
      <w:pPr>
        <w:spacing w:before="40" w:after="160"/>
        <w:jc w:val="center"/>
      </w:pPr>
      <w:r>
        <w:rPr>
          <w:i/>
          <w:color w:val="5F6368"/>
          <w:sz w:val="17"/>
        </w:rPr>
        <w:t>Table 14 — Complete technology stack</w:t>
      </w:r>
    </w:p>
    <w:tbl>
      <w:tblPr>
        <w:tblW w:w="0" w:type="auto"/>
        <w:tblLook w:val="04A0" w:firstRow="1" w:lastRow="0" w:firstColumn="1" w:lastColumn="0" w:noHBand="0" w:noVBand="1"/>
      </w:tblPr>
      <w:tblGrid>
        <w:gridCol w:w="9406"/>
      </w:tblGrid>
      <w:tr w:rsidR="00C4272B" w14:paraId="5E400B80" w14:textId="77777777">
        <w:tc>
          <w:tcPr>
            <w:tcW w:w="9406" w:type="dxa"/>
            <w:shd w:val="clear" w:color="auto" w:fill="1A237E"/>
          </w:tcPr>
          <w:p w14:paraId="358F8723" w14:textId="77777777" w:rsidR="00C4272B" w:rsidRDefault="00584535">
            <w:pPr>
              <w:spacing w:before="120" w:after="120"/>
              <w:ind w:left="170"/>
            </w:pPr>
            <w:r>
              <w:rPr>
                <w:b/>
                <w:color w:val="FFFFFF"/>
                <w:sz w:val="26"/>
              </w:rPr>
              <w:t>10.  System Port Map</w:t>
            </w:r>
          </w:p>
        </w:tc>
      </w:tr>
    </w:tbl>
    <w:p w14:paraId="5A0619C5" w14:textId="77777777" w:rsidR="00C4272B" w:rsidRDefault="00C4272B"/>
    <w:tbl>
      <w:tblPr>
        <w:tblStyle w:val="TableGrid"/>
        <w:tblW w:w="0" w:type="auto"/>
        <w:jc w:val="center"/>
        <w:tblLook w:val="04A0" w:firstRow="1" w:lastRow="0" w:firstColumn="1" w:lastColumn="0" w:noHBand="0" w:noVBand="1"/>
      </w:tblPr>
      <w:tblGrid>
        <w:gridCol w:w="2474"/>
        <w:gridCol w:w="730"/>
        <w:gridCol w:w="1937"/>
        <w:gridCol w:w="1396"/>
        <w:gridCol w:w="2859"/>
      </w:tblGrid>
      <w:tr w:rsidR="00C4272B" w14:paraId="468415BD"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37178677" w14:textId="77777777" w:rsidR="00C4272B" w:rsidRDefault="00584535">
            <w:pPr>
              <w:spacing w:before="60" w:after="60"/>
              <w:jc w:val="center"/>
            </w:pPr>
            <w:r>
              <w:rPr>
                <w:b/>
                <w:color w:val="FFFFFF"/>
                <w:sz w:val="17"/>
              </w:rPr>
              <w:t>Service</w:t>
            </w:r>
          </w:p>
        </w:tc>
        <w:tc>
          <w:tcPr>
            <w:tcW w:w="73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C8E4C4A" w14:textId="77777777" w:rsidR="00C4272B" w:rsidRDefault="00584535">
            <w:pPr>
              <w:spacing w:before="60" w:after="60"/>
              <w:jc w:val="center"/>
            </w:pPr>
            <w:r>
              <w:rPr>
                <w:b/>
                <w:color w:val="FFFFFF"/>
                <w:sz w:val="17"/>
              </w:rPr>
              <w:t>Port</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A116A2F" w14:textId="77777777" w:rsidR="00C4272B" w:rsidRDefault="00584535">
            <w:pPr>
              <w:spacing w:before="60" w:after="60"/>
              <w:jc w:val="center"/>
            </w:pPr>
            <w:r>
              <w:rPr>
                <w:b/>
                <w:color w:val="FFFFFF"/>
                <w:sz w:val="17"/>
              </w:rPr>
              <w:t>Protocol</w:t>
            </w:r>
          </w:p>
        </w:tc>
        <w:tc>
          <w:tcPr>
            <w:tcW w:w="141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9234280" w14:textId="77777777" w:rsidR="00C4272B" w:rsidRDefault="00584535">
            <w:pPr>
              <w:spacing w:before="60" w:after="60"/>
              <w:jc w:val="center"/>
            </w:pPr>
            <w:r>
              <w:rPr>
                <w:b/>
                <w:color w:val="FFFFFF"/>
                <w:sz w:val="17"/>
              </w:rPr>
              <w:t>Framework</w:t>
            </w:r>
          </w:p>
        </w:tc>
        <w:tc>
          <w:tcPr>
            <w:tcW w:w="2948"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8BAEF88" w14:textId="77777777" w:rsidR="00C4272B" w:rsidRDefault="00584535">
            <w:pPr>
              <w:spacing w:before="60" w:after="60"/>
              <w:jc w:val="center"/>
            </w:pPr>
            <w:r>
              <w:rPr>
                <w:b/>
                <w:color w:val="FFFFFF"/>
                <w:sz w:val="17"/>
              </w:rPr>
              <w:t>Role</w:t>
            </w:r>
          </w:p>
        </w:tc>
      </w:tr>
      <w:tr w:rsidR="00C4272B" w14:paraId="0921ABD9"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2CBA0" w14:textId="77777777" w:rsidR="00C4272B" w:rsidRDefault="00584535">
            <w:pPr>
              <w:spacing w:before="40" w:after="40"/>
              <w:ind w:left="57"/>
            </w:pPr>
            <w:r>
              <w:rPr>
                <w:sz w:val="17"/>
              </w:rPr>
              <w:t>Mock EHR System</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8A9C68" w14:textId="77777777" w:rsidR="00C4272B" w:rsidRDefault="00584535">
            <w:pPr>
              <w:spacing w:before="40" w:after="40"/>
              <w:ind w:left="57"/>
            </w:pPr>
            <w:r>
              <w:rPr>
                <w:sz w:val="17"/>
              </w:rPr>
              <w:t>8050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9F0F1B" w14:textId="77777777" w:rsidR="00C4272B" w:rsidRDefault="00584535">
            <w:pPr>
              <w:spacing w:before="40" w:after="40"/>
              <w:ind w:left="57"/>
            </w:pPr>
            <w:r>
              <w:rPr>
                <w:sz w:val="17"/>
              </w:rPr>
              <w:t>HTTP/REST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136A08" w14:textId="77777777" w:rsidR="00C4272B" w:rsidRDefault="00584535">
            <w:pPr>
              <w:spacing w:before="40" w:after="40"/>
              <w:ind w:left="57"/>
            </w:pPr>
            <w:r>
              <w:rPr>
                <w:b/>
                <w:color w:val="000000"/>
                <w:sz w:val="17"/>
              </w:rPr>
              <w:t>FastAPI</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D78BFA" w14:textId="77777777" w:rsidR="00C4272B" w:rsidRDefault="00584535">
            <w:pPr>
              <w:spacing w:before="40" w:after="40"/>
              <w:ind w:left="57"/>
            </w:pPr>
            <w:r>
              <w:rPr>
                <w:sz w:val="17"/>
              </w:rPr>
              <w:t>Patient data, meds, labs, care plans</w:t>
            </w:r>
          </w:p>
        </w:tc>
      </w:tr>
      <w:tr w:rsidR="00C4272B" w14:paraId="4A34263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CA55E2" w14:textId="77777777" w:rsidR="00C4272B" w:rsidRDefault="00584535">
            <w:pPr>
              <w:spacing w:before="40" w:after="40"/>
              <w:ind w:left="57"/>
            </w:pPr>
            <w:r>
              <w:rPr>
                <w:sz w:val="17"/>
              </w:rPr>
              <w:t>Primary MCP Clinical Tools Server</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C4DA5D4" w14:textId="77777777" w:rsidR="00C4272B" w:rsidRDefault="00584535">
            <w:pPr>
              <w:spacing w:before="40" w:after="40"/>
              <w:ind w:left="57"/>
            </w:pPr>
            <w:r>
              <w:rPr>
                <w:sz w:val="17"/>
              </w:rPr>
              <w:t>8200</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9DF910D" w14:textId="77777777" w:rsidR="00C4272B" w:rsidRDefault="00584535">
            <w:pPr>
              <w:spacing w:before="40" w:after="40"/>
              <w:ind w:left="57"/>
            </w:pPr>
            <w:r>
              <w:rPr>
                <w:sz w:val="17"/>
              </w:rPr>
              <w:t>MCP streamable-HTTP</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CC9429" w14:textId="77777777" w:rsidR="00C4272B" w:rsidRDefault="00584535">
            <w:pPr>
              <w:spacing w:before="40" w:after="40"/>
              <w:ind w:left="57"/>
            </w:pPr>
            <w:r>
              <w:rPr>
                <w:b/>
                <w:color w:val="1E8E3E"/>
                <w:sz w:val="17"/>
              </w:rPr>
              <w:t>FastMCP</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35CCD12" w14:textId="77777777" w:rsidR="00C4272B" w:rsidRDefault="00584535">
            <w:pPr>
              <w:spacing w:before="40" w:after="40"/>
              <w:ind w:left="57"/>
            </w:pPr>
            <w:r>
              <w:rPr>
                <w:sz w:val="17"/>
              </w:rPr>
              <w:t>6 tools + Resources + Prompts + Sampling + Elicitation + Roots</w:t>
            </w:r>
          </w:p>
        </w:tc>
      </w:tr>
      <w:tr w:rsidR="00C4272B" w14:paraId="2498251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AA3357" w14:textId="77777777" w:rsidR="00C4272B" w:rsidRDefault="00584535">
            <w:pPr>
              <w:spacing w:before="40" w:after="40"/>
              <w:ind w:left="57"/>
            </w:pPr>
            <w:r>
              <w:rPr>
                <w:sz w:val="17"/>
              </w:rPr>
              <w:t>Secondary MCP Analytics Server</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806F05" w14:textId="77777777" w:rsidR="00C4272B" w:rsidRDefault="00584535">
            <w:pPr>
              <w:spacing w:before="40" w:after="40"/>
              <w:ind w:left="57"/>
            </w:pPr>
            <w:r>
              <w:rPr>
                <w:sz w:val="17"/>
              </w:rPr>
              <w:t>8201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2FC132" w14:textId="77777777" w:rsidR="00C4272B" w:rsidRDefault="00584535">
            <w:pPr>
              <w:spacing w:before="40" w:after="40"/>
              <w:ind w:left="57"/>
            </w:pPr>
            <w:r>
              <w:rPr>
                <w:sz w:val="17"/>
              </w:rPr>
              <w:t>MCP streamable-HTTP</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1385B6" w14:textId="77777777" w:rsidR="00C4272B" w:rsidRDefault="00584535">
            <w:pPr>
              <w:spacing w:before="40" w:after="40"/>
              <w:ind w:left="57"/>
            </w:pPr>
            <w:r>
              <w:rPr>
                <w:b/>
                <w:color w:val="1E8E3E"/>
                <w:sz w:val="17"/>
              </w:rPr>
              <w:t>FastMCP</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FD7C58" w14:textId="77777777" w:rsidR="00C4272B" w:rsidRDefault="00584535">
            <w:pPr>
              <w:spacing w:before="40" w:after="40"/>
              <w:ind w:left="57"/>
            </w:pPr>
            <w:r>
              <w:rPr>
                <w:sz w:val="17"/>
              </w:rPr>
              <w:t>Risk score, benchmarks, heatmap tools</w:t>
            </w:r>
          </w:p>
        </w:tc>
      </w:tr>
      <w:tr w:rsidR="00C4272B" w14:paraId="7C785C4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BD3DD8F" w14:textId="77777777" w:rsidR="00C4272B" w:rsidRDefault="00584535">
            <w:pPr>
              <w:spacing w:before="40" w:after="40"/>
              <w:ind w:left="57"/>
            </w:pPr>
            <w:r>
              <w:rPr>
                <w:sz w:val="17"/>
              </w:rPr>
              <w:t>Clinical Extractor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9E7C0F9" w14:textId="77777777" w:rsidR="00C4272B" w:rsidRDefault="00584535">
            <w:pPr>
              <w:spacing w:before="40" w:after="40"/>
              <w:ind w:left="57"/>
            </w:pPr>
            <w:r>
              <w:rPr>
                <w:sz w:val="17"/>
              </w:rPr>
              <w:t>8100</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AE2B40D"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62214EB"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48925B4" w14:textId="77777777" w:rsidR="00C4272B" w:rsidRDefault="00584535">
            <w:pPr>
              <w:spacing w:before="40" w:after="40"/>
              <w:ind w:left="57"/>
            </w:pPr>
            <w:r>
              <w:rPr>
                <w:sz w:val="17"/>
              </w:rPr>
              <w:t>Extract structured data from docs</w:t>
            </w:r>
          </w:p>
        </w:tc>
      </w:tr>
      <w:tr w:rsidR="00C4272B" w14:paraId="5D4E6A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791398" w14:textId="77777777" w:rsidR="00C4272B" w:rsidRDefault="00584535">
            <w:pPr>
              <w:spacing w:before="40" w:after="40"/>
              <w:ind w:left="57"/>
            </w:pPr>
            <w:r>
              <w:rPr>
                <w:sz w:val="17"/>
              </w:rPr>
              <w:t>Clinical Validation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F1752D" w14:textId="77777777" w:rsidR="00C4272B" w:rsidRDefault="00584535">
            <w:pPr>
              <w:spacing w:before="40" w:after="40"/>
              <w:ind w:left="57"/>
            </w:pPr>
            <w:r>
              <w:rPr>
                <w:sz w:val="17"/>
              </w:rPr>
              <w:t>8101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2919B6"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CC3735"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6EA8CD" w14:textId="77777777" w:rsidR="00C4272B" w:rsidRDefault="00584535">
            <w:pPr>
              <w:spacing w:before="40" w:after="40"/>
              <w:ind w:left="57"/>
            </w:pPr>
            <w:r>
              <w:rPr>
                <w:sz w:val="17"/>
              </w:rPr>
              <w:t>Completeness + EHR cross-validation</w:t>
            </w:r>
          </w:p>
        </w:tc>
      </w:tr>
      <w:tr w:rsidR="00C4272B" w14:paraId="3636B87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46A1278" w14:textId="77777777" w:rsidR="00C4272B" w:rsidRDefault="00584535">
            <w:pPr>
              <w:spacing w:before="40" w:after="40"/>
              <w:ind w:left="57"/>
            </w:pPr>
            <w:r>
              <w:rPr>
                <w:sz w:val="17"/>
              </w:rPr>
              <w:t>Clinical Normalizer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4535ACA" w14:textId="77777777" w:rsidR="00C4272B" w:rsidRDefault="00584535">
            <w:pPr>
              <w:spacing w:before="40" w:after="40"/>
              <w:ind w:left="57"/>
            </w:pPr>
            <w:r>
              <w:rPr>
                <w:sz w:val="17"/>
              </w:rPr>
              <w:t>8102</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CCEBF03"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282C8CF"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5E6432" w14:textId="77777777" w:rsidR="00C4272B" w:rsidRDefault="00584535">
            <w:pPr>
              <w:spacing w:before="40" w:after="40"/>
              <w:ind w:left="57"/>
            </w:pPr>
            <w:r>
              <w:rPr>
                <w:sz w:val="17"/>
              </w:rPr>
              <w:t>Translate + normalize medical terms</w:t>
            </w:r>
          </w:p>
        </w:tc>
      </w:tr>
      <w:tr w:rsidR="00C4272B" w14:paraId="341F1AAB"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4EB591" w14:textId="77777777" w:rsidR="00C4272B" w:rsidRDefault="00584535">
            <w:pPr>
              <w:spacing w:before="40" w:after="40"/>
              <w:ind w:left="57"/>
            </w:pPr>
            <w:r>
              <w:rPr>
                <w:sz w:val="17"/>
              </w:rPr>
              <w:t>Discharge Monitor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9878CF" w14:textId="77777777" w:rsidR="00C4272B" w:rsidRDefault="00584535">
            <w:pPr>
              <w:spacing w:before="40" w:after="40"/>
              <w:ind w:left="57"/>
            </w:pPr>
            <w:r>
              <w:rPr>
                <w:sz w:val="17"/>
              </w:rPr>
              <w:t>8103</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5F5DDD"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A0B7C2"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B66A77" w14:textId="77777777" w:rsidR="00C4272B" w:rsidRDefault="00584535">
            <w:pPr>
              <w:spacing w:before="40" w:after="40"/>
              <w:ind w:left="57"/>
            </w:pPr>
            <w:r>
              <w:rPr>
                <w:sz w:val="17"/>
              </w:rPr>
              <w:t>Monitor input folder via MCP Roots</w:t>
            </w:r>
          </w:p>
        </w:tc>
      </w:tr>
      <w:tr w:rsidR="00C4272B" w14:paraId="1E216EB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4ED7E2" w14:textId="77777777" w:rsidR="00C4272B" w:rsidRDefault="00584535">
            <w:pPr>
              <w:spacing w:before="40" w:after="40"/>
              <w:ind w:left="57"/>
            </w:pPr>
            <w:r>
              <w:rPr>
                <w:sz w:val="17"/>
              </w:rPr>
              <w:t>Summary Generator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3BCB0B2" w14:textId="77777777" w:rsidR="00C4272B" w:rsidRDefault="00584535">
            <w:pPr>
              <w:spacing w:before="40" w:after="40"/>
              <w:ind w:left="57"/>
            </w:pPr>
            <w:r>
              <w:rPr>
                <w:sz w:val="17"/>
              </w:rPr>
              <w:t>8104</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D39454" w14:textId="77777777" w:rsidR="00C4272B" w:rsidRDefault="00584535">
            <w:pPr>
              <w:spacing w:before="40" w:after="40"/>
              <w:ind w:left="57"/>
            </w:pPr>
            <w:r>
              <w:rPr>
                <w:b/>
                <w:color w:val="1E8E3E"/>
                <w:sz w:val="17"/>
              </w:rPr>
              <w:t>A2A 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7EE1123"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3145583" w14:textId="77777777" w:rsidR="00C4272B" w:rsidRDefault="00584535">
            <w:pPr>
              <w:spacing w:before="40" w:after="40"/>
              <w:ind w:left="57"/>
            </w:pPr>
            <w:r>
              <w:rPr>
                <w:sz w:val="17"/>
              </w:rPr>
              <w:t>Generate patient-friendly summary</w:t>
            </w:r>
          </w:p>
        </w:tc>
      </w:tr>
      <w:tr w:rsidR="00C4272B" w14:paraId="351E748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A11A15" w14:textId="77777777" w:rsidR="00C4272B" w:rsidRDefault="00584535">
            <w:pPr>
              <w:spacing w:before="40" w:after="40"/>
              <w:ind w:left="57"/>
            </w:pPr>
            <w:r>
              <w:rPr>
                <w:sz w:val="17"/>
              </w:rPr>
              <w:t>Clinical RAG Q&amp;A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724290" w14:textId="77777777" w:rsidR="00C4272B" w:rsidRDefault="00584535">
            <w:pPr>
              <w:spacing w:before="40" w:after="40"/>
              <w:ind w:left="57"/>
            </w:pPr>
            <w:r>
              <w:rPr>
                <w:sz w:val="17"/>
              </w:rPr>
              <w:t>8105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706B38" w14:textId="77777777" w:rsidR="00C4272B" w:rsidRDefault="00584535">
            <w:pPr>
              <w:spacing w:before="40" w:after="40"/>
              <w:ind w:left="57"/>
            </w:pPr>
            <w:r>
              <w:rPr>
                <w:b/>
                <w:color w:val="1E8E3E"/>
                <w:sz w:val="17"/>
              </w:rPr>
              <w:t>A2A 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CE4C8A" w14:textId="77777777" w:rsidR="00C4272B" w:rsidRDefault="00584535">
            <w:pPr>
              <w:spacing w:before="40" w:after="40"/>
              <w:ind w:left="57"/>
            </w:pPr>
            <w:r>
              <w:rPr>
                <w:b/>
                <w:color w:val="7B1FA2"/>
                <w:sz w:val="17"/>
              </w:rPr>
              <w:t>Agno</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5B1417" w14:textId="77777777" w:rsidR="00C4272B" w:rsidRDefault="00584535">
            <w:pPr>
              <w:spacing w:before="40" w:after="40"/>
              <w:ind w:left="57"/>
            </w:pPr>
            <w:r>
              <w:rPr>
                <w:sz w:val="17"/>
              </w:rPr>
              <w:t>5-role RAG with MultiMCPTools + SQLite</w:t>
            </w:r>
          </w:p>
        </w:tc>
      </w:tr>
      <w:tr w:rsidR="00C4272B" w14:paraId="0A08C42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C69EF8E" w14:textId="77777777" w:rsidR="00C4272B" w:rsidRDefault="00584535">
            <w:pPr>
              <w:spacing w:before="40" w:after="40"/>
              <w:ind w:left="57"/>
            </w:pPr>
            <w:r>
              <w:rPr>
                <w:sz w:val="17"/>
              </w:rPr>
              <w:t>Host Orchestrator</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7180C7A" w14:textId="77777777" w:rsidR="00C4272B" w:rsidRDefault="00584535">
            <w:pPr>
              <w:spacing w:before="40" w:after="40"/>
              <w:ind w:left="57"/>
            </w:pPr>
            <w:r>
              <w:rPr>
                <w:sz w:val="17"/>
              </w:rPr>
              <w:t>8083</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A381C2" w14:textId="77777777" w:rsidR="00C4272B" w:rsidRDefault="00584535">
            <w:pPr>
              <w:spacing w:before="40" w:after="40"/>
              <w:ind w:left="57"/>
            </w:pPr>
            <w:r>
              <w:rPr>
                <w:sz w:val="17"/>
              </w:rPr>
              <w:t>Gradio + A2A client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BB5B65D"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521BAD1" w14:textId="77777777" w:rsidR="00C4272B" w:rsidRDefault="00584535">
            <w:pPr>
              <w:spacing w:before="40" w:after="40"/>
              <w:ind w:left="57"/>
            </w:pPr>
            <w:r>
              <w:rPr>
                <w:sz w:val="17"/>
              </w:rPr>
              <w:t>Coordinate all agents</w:t>
            </w:r>
          </w:p>
        </w:tc>
      </w:tr>
      <w:tr w:rsidR="00C4272B" w14:paraId="65949D8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592EE3" w14:textId="77777777" w:rsidR="00C4272B" w:rsidRDefault="00584535">
            <w:pPr>
              <w:spacing w:before="40" w:after="40"/>
              <w:ind w:left="57"/>
            </w:pPr>
            <w:r>
              <w:rPr>
                <w:sz w:val="17"/>
              </w:rPr>
              <w:t>Streamlit HITL Dashboard</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686879" w14:textId="77777777" w:rsidR="00C4272B" w:rsidRDefault="00584535">
            <w:pPr>
              <w:spacing w:before="40" w:after="40"/>
              <w:ind w:left="57"/>
            </w:pPr>
            <w:r>
              <w:rPr>
                <w:sz w:val="17"/>
              </w:rPr>
              <w:t>8501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7CB1AB" w14:textId="77777777" w:rsidR="00C4272B" w:rsidRDefault="00584535">
            <w:pPr>
              <w:spacing w:before="40" w:after="40"/>
              <w:ind w:left="57"/>
            </w:pPr>
            <w:r>
              <w:rPr>
                <w:sz w:val="17"/>
              </w:rPr>
              <w:t>HTTP</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B89A15" w14:textId="77777777" w:rsidR="00C4272B" w:rsidRDefault="00584535">
            <w:pPr>
              <w:spacing w:before="40" w:after="40"/>
              <w:ind w:left="57"/>
            </w:pPr>
            <w:r>
              <w:rPr>
                <w:b/>
                <w:color w:val="1A73E8"/>
                <w:sz w:val="17"/>
              </w:rPr>
              <w:t>Streamlit</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FBCA81" w14:textId="77777777" w:rsidR="00C4272B" w:rsidRDefault="00584535">
            <w:pPr>
              <w:spacing w:before="40" w:after="40"/>
              <w:ind w:left="57"/>
            </w:pPr>
            <w:r>
              <w:rPr>
                <w:sz w:val="17"/>
              </w:rPr>
              <w:t>5-page human review interface</w:t>
            </w:r>
          </w:p>
        </w:tc>
      </w:tr>
    </w:tbl>
    <w:p w14:paraId="116BA4F3" w14:textId="77777777" w:rsidR="00C4272B" w:rsidRDefault="00584535">
      <w:pPr>
        <w:spacing w:before="40" w:after="160"/>
        <w:jc w:val="center"/>
      </w:pPr>
      <w:r>
        <w:rPr>
          <w:i/>
          <w:color w:val="5F6368"/>
          <w:sz w:val="17"/>
        </w:rPr>
        <w:t>Table 15 — Complete system port map</w:t>
      </w:r>
    </w:p>
    <w:p w14:paraId="1C5AAA9C" w14:textId="6D654A63" w:rsidR="006E64B5" w:rsidRPr="006E64B5" w:rsidRDefault="006E64B5" w:rsidP="006E64B5">
      <w:r>
        <w:br w:type="page"/>
      </w:r>
    </w:p>
    <w:p w14:paraId="22105800" w14:textId="49658ED0" w:rsidR="001205D1" w:rsidRPr="006E64B5" w:rsidRDefault="006E64B5" w:rsidP="006E64B5">
      <w:pPr>
        <w:rPr>
          <w:i/>
          <w:color w:val="5F6368"/>
          <w:sz w:val="17"/>
        </w:rPr>
      </w:pPr>
      <w:r>
        <w:rPr>
          <w:i/>
          <w:color w:val="5F6368"/>
          <w:sz w:val="17"/>
        </w:rPr>
        <w:lastRenderedPageBreak/>
        <w:br w:type="page"/>
      </w:r>
    </w:p>
    <w:sectPr w:rsidR="001205D1" w:rsidRPr="006E64B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C4A7B0"/>
    <w:lvl w:ilvl="0">
      <w:start w:val="1"/>
      <w:numFmt w:val="bullet"/>
      <w:pStyle w:val="ListBullet"/>
      <w:lvlText w:val=""/>
      <w:lvlJc w:val="left"/>
      <w:pPr>
        <w:tabs>
          <w:tab w:val="num" w:pos="360"/>
        </w:tabs>
        <w:ind w:left="360" w:hanging="360"/>
      </w:pPr>
      <w:rPr>
        <w:rFonts w:ascii="Symbol" w:hAnsi="Symbol" w:hint="default"/>
      </w:rPr>
    </w:lvl>
  </w:abstractNum>
  <w:num w:numId="1" w16cid:durableId="1175680861">
    <w:abstractNumId w:val="8"/>
  </w:num>
  <w:num w:numId="2" w16cid:durableId="633102561">
    <w:abstractNumId w:val="6"/>
  </w:num>
  <w:num w:numId="3" w16cid:durableId="1250239862">
    <w:abstractNumId w:val="5"/>
  </w:num>
  <w:num w:numId="4" w16cid:durableId="470832655">
    <w:abstractNumId w:val="4"/>
  </w:num>
  <w:num w:numId="5" w16cid:durableId="372922307">
    <w:abstractNumId w:val="7"/>
  </w:num>
  <w:num w:numId="6" w16cid:durableId="1556968179">
    <w:abstractNumId w:val="3"/>
  </w:num>
  <w:num w:numId="7" w16cid:durableId="631596733">
    <w:abstractNumId w:val="2"/>
  </w:num>
  <w:num w:numId="8" w16cid:durableId="1072463722">
    <w:abstractNumId w:val="1"/>
  </w:num>
  <w:num w:numId="9" w16cid:durableId="164261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5D1"/>
    <w:rsid w:val="0015074B"/>
    <w:rsid w:val="0029639D"/>
    <w:rsid w:val="00326F90"/>
    <w:rsid w:val="00584535"/>
    <w:rsid w:val="006E64B5"/>
    <w:rsid w:val="00750184"/>
    <w:rsid w:val="00AA1D8D"/>
    <w:rsid w:val="00B47730"/>
    <w:rsid w:val="00C4272B"/>
    <w:rsid w:val="00CB0664"/>
    <w:rsid w:val="00D02323"/>
    <w:rsid w:val="00DA18B0"/>
    <w:rsid w:val="00DA3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B1A7A"/>
  <w14:defaultImageDpi w14:val="300"/>
  <w15:docId w15:val="{35D6A5E6-4E51-4AB3-BDE1-68E67032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796E3C91CA5B4691297B169F57AEF9" ma:contentTypeVersion="9" ma:contentTypeDescription="Create a new document." ma:contentTypeScope="" ma:versionID="4bc569cbd9e4c38074296cefe4779412">
  <xsd:schema xmlns:xsd="http://www.w3.org/2001/XMLSchema" xmlns:xs="http://www.w3.org/2001/XMLSchema" xmlns:p="http://schemas.microsoft.com/office/2006/metadata/properties" xmlns:ns3="406203d8-22cc-45bf-8499-d850578d310f" targetNamespace="http://schemas.microsoft.com/office/2006/metadata/properties" ma:root="true" ma:fieldsID="07419eae6076c147bd00ae2309f528f8" ns3:_="">
    <xsd:import namespace="406203d8-22cc-45bf-8499-d850578d31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203d8-22cc-45bf-8499-d850578d31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06203d8-22cc-45bf-8499-d850578d310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C63EB5-ADE3-40A1-99F9-C14537614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6203d8-22cc-45bf-8499-d850578d31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DE2EE7-6A0F-4BB6-930C-8FB80707E611}">
  <ds:schemaRefs>
    <ds:schemaRef ds:uri="http://schemas.microsoft.com/sharepoint/v3/contenttype/forms"/>
  </ds:schemaRefs>
</ds:datastoreItem>
</file>

<file path=customXml/itemProps4.xml><?xml version="1.0" encoding="utf-8"?>
<ds:datastoreItem xmlns:ds="http://schemas.openxmlformats.org/officeDocument/2006/customXml" ds:itemID="{D7E05CD6-DF5E-431D-B5F2-5D39D11371BD}">
  <ds:schemaRefs>
    <ds:schemaRef ds:uri="http://schemas.microsoft.com/office/2006/metadata/properties"/>
    <ds:schemaRef ds:uri="http://schemas.microsoft.com/office/infopath/2007/PartnerControls"/>
    <ds:schemaRef ds:uri="406203d8-22cc-45bf-8499-d850578d310f"/>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10</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 Manglaprasad Mishra</cp:lastModifiedBy>
  <cp:revision>2</cp:revision>
  <dcterms:created xsi:type="dcterms:W3CDTF">2026-07-29T11:57:00Z</dcterms:created>
  <dcterms:modified xsi:type="dcterms:W3CDTF">2026-07-29T11:57:00Z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0x010100DE796E3C91CA5B4691297B169F57AEF9</vt:lpwstr>
  </property>
</Properties>
</file>