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End-to-end test — VM0047 tree planting (dmrv_db1 · Verra VCS · VM0047 v1.1 census-based · farm to farmer payout)</w:t>
      </w:r>
    </w:p>
    <w:p>
      <w:pPr>
        <w:spacing w:after="100"/>
      </w:pPr>
      <w:r>
        <w:rPr>
          <w:sz w:val="20"/>
          <w:szCs w:val="20"/>
        </w:rPr>
        <w:t xml:space="preserve">This is the complete test of the platform for </w:t>
      </w:r>
      <w:r>
        <w:rPr>
          <w:b/>
          <w:bCs/>
          <w:sz w:val="20"/>
          <w:szCs w:val="20"/>
        </w:rPr>
        <w:t xml:space="preserve">Verra VM0047 v1.1 — Afforestation, Reforestation and Revegetation (ARR), census-based approach</w:t>
      </w:r>
      <w:r>
        <w:rPr>
          <w:sz w:val="20"/>
          <w:szCs w:val="20"/>
        </w:rPr>
        <w:t xml:space="preserve">: trees planted on farmland, all planted trees counted (census), a sample of trees measured, credits for the woody carbon.</w:t>
      </w:r>
    </w:p>
    <w:p>
      <w:pPr>
        <w:spacing w:after="100"/>
      </w:pPr>
      <w:r>
        <w:rPr>
          <w:sz w:val="20"/>
          <w:szCs w:val="20"/>
        </w:rPr>
        <w:t xml:space="preserve">The flow and every value below were </w:t>
      </w:r>
      <w:r>
        <w:rPr>
          <w:b/>
          <w:bCs/>
          <w:sz w:val="20"/>
          <w:szCs w:val="20"/>
        </w:rPr>
        <w:t xml:space="preserve">run once end to end on the test database</w:t>
      </w:r>
      <w:r>
        <w:rPr>
          <w:sz w:val="20"/>
          <w:szCs w:val="20"/>
        </w:rPr>
        <w:t xml:space="preserve"> before this document was written (stages 2–13); the expected result is the one the platform produced.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11132"/>
      </w:tblGrid>
      <w:tr>
        <w:trPr>
          <w:tblHeader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dmrv_db1</w:t>
            </w:r>
            <w:r>
              <w:rPr>
                <w:sz w:val="17"/>
                <w:szCs w:val="17"/>
              </w:rPr>
              <w:t xml:space="preserve"> (VCS, users and organizations already exist; the Palthope VM0042 project is separate and unaffected)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branch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fixes_14/10</w:t>
            </w:r>
            <w:r>
              <w:rPr>
                <w:sz w:val="17"/>
                <w:szCs w:val="17"/>
              </w:rPr>
              <w:t xml:space="preserve"> (backend and frontend)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Password for every user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Test@12345678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Scenario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a farmer plants </w:t>
            </w:r>
            <w:r>
              <w:rPr>
                <w:b/>
                <w:bCs/>
                <w:sz w:val="17"/>
                <w:szCs w:val="17"/>
              </w:rPr>
              <w:t xml:space="preserve">1,800 Melia dubia</w:t>
            </w:r>
            <w:r>
              <w:rPr>
                <w:sz w:val="17"/>
                <w:szCs w:val="17"/>
              </w:rPr>
              <w:t xml:space="preserve"> seedlings on a </w:t>
            </w:r>
            <w:r>
              <w:rPr>
                <w:b/>
                <w:bCs/>
                <w:sz w:val="17"/>
                <w:szCs w:val="17"/>
              </w:rPr>
              <w:t xml:space="preserve">≈ 39 ha</w:t>
            </w:r>
            <w:r>
              <w:rPr>
                <w:sz w:val="17"/>
                <w:szCs w:val="17"/>
              </w:rPr>
              <w:t xml:space="preserve"> farm near Hunsur on 01-06-2025 (≤ 50 trees per hectare)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Expected credits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63 VCUs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payout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₹3,000.00</w:t>
            </w:r>
            <w:r>
              <w:rPr>
                <w:sz w:val="17"/>
                <w:szCs w:val="17"/>
              </w:rPr>
              <w:t xml:space="preserve"> (60 % of ₹5,000 sales)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Markers:</w:t>
      </w:r>
      <w:r>
        <w:rPr>
          <w:sz w:val="20"/>
          <w:szCs w:val="20"/>
        </w:rPr>
        <w:t xml:space="preserve"> 🔎 negative check (a refusal is a pass) · ⚠ known trap · 🧪 test value · ✍ your own real value.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A — How VM0047 differs from the VM0042 test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1"/>
        <w:gridCol w:w="4036"/>
        <w:gridCol w:w="8971"/>
      </w:tblGrid>
      <w:tr>
        <w:trPr>
          <w:tblHeader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VM0042 (soil)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VM0047 (trees)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What is measured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soil carbon by a laboratory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trees</w:t>
            </w:r>
            <w:r>
              <w:rPr>
                <w:sz w:val="17"/>
                <w:szCs w:val="17"/>
              </w:rPr>
              <w:t xml:space="preserve">: how many were planted, and alive / dead + biomass of sampled trees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(Stage 9 is skipped)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 farms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none</w:t>
            </w:r>
            <w:r>
              <w:rPr>
                <w:sz w:val="17"/>
                <w:szCs w:val="17"/>
              </w:rPr>
              <w:t xml:space="preserve"> (the baseline is zero)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soil cores, 2 depth layers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 sampled trees</w:t>
            </w:r>
            <w:r>
              <w:rPr>
                <w:sz w:val="17"/>
                <w:szCs w:val="17"/>
              </w:rPr>
              <w:t xml:space="preserve">, each with a field visit (GPS, date, photo)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entry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results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data</w:t>
            </w:r>
            <w:r>
              <w:rPr>
                <w:sz w:val="17"/>
                <w:szCs w:val="17"/>
              </w:rPr>
              <w:t xml:space="preserve"> records at stratum, sampling-point, farm and project level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Periods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+ monitoring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Period 0 = planting census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Period 1 = first tree measurement</w:t>
            </w:r>
          </w:p>
        </w:tc>
      </w:tr>
      <w:tr>
        <w:trPr>
          <w:tblHeader w:val="false"/>
        </w:trPr>
        <w:tc>
          <w:tcPr>
            <w:tcW w:type="dxa" w:w="23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Key rule</w:t>
            </w:r>
          </w:p>
        </w:tc>
        <w:tc>
          <w:tcPr>
            <w:tcW w:type="dxa" w:w="4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8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at most 50 trees per hectare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DENSITY_EXCEEDED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B — Users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4"/>
        <w:gridCol w:w="8034"/>
      </w:tblGrid>
      <w:tr>
        <w:trPr>
          <w:tblHeader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leelak@vayublue.com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 Admin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ms1@ / ms2@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Specialist (author / approver)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pm@ · qatester1@ · gis@ · mrv@ · sup@ · col@ · analyst@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Manager · QA · GIS · MRV Manager · Supervisor · Collector · Analyst (varsapradaya_developer)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credits@ · fin1@ · fin2@ · fin3@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 Manager · Finance ×3</w:t>
            </w:r>
          </w:p>
        </w:tc>
      </w:tr>
      <w:tr>
        <w:trPr>
          <w:tblHeader w:val="false"/>
        </w:trPr>
        <w:tc>
          <w:tcPr>
            <w:tcW w:type="dxa" w:w="7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vvb@ · buyer@ · compliance@</w:t>
            </w:r>
          </w:p>
        </w:tc>
        <w:tc>
          <w:tcPr>
            <w:tcW w:type="dxa" w:w="8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VVB · Buyer · Marketplace Compliance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C — The flow at a glance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6599"/>
        <w:gridCol w:w="6600"/>
      </w:tblGrid>
      <w:tr>
        <w:trPr>
          <w:tblHeader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Catalog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activity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ARR</w:t>
            </w:r>
            <w:r>
              <w:rPr>
                <w:sz w:val="17"/>
                <w:szCs w:val="17"/>
              </w:rPr>
              <w:t xml:space="preserve"> under VCS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Methodology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ms2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VM0047 1.1 with module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VM0047-V1.1-CENSUS</w:t>
            </w:r>
            <w:r>
              <w:rPr>
                <w:sz w:val="17"/>
                <w:szCs w:val="17"/>
              </w:rPr>
              <w:t xml:space="preserve">, approved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 Farmer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qatester1 → pm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 active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Farm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Hunsur Melia block (≈ 39 ha) verified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 Project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 → qatester1 → pm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eligible, activity selected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Lock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pm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VM0047 1.1 locked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 MRV setup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 → mrv → gis → sup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plan, 2 periods, stratum S1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Period 0 census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1,800 trees recorded, dataset approved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 Period 1 sample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gis → sup → gis → sup → col → sup → mrv → qatester1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trees measured, dataset approved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Calculation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analyst → qatester1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63 VCUs</w:t>
            </w:r>
          </w:p>
        </w:tc>
      </w:tr>
      <w:tr>
        <w:trPr>
          <w:tblHeader w:val="false"/>
        </w:trPr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11–15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as the VM0042 test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→ issued → ledger → sold → farmer paid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1 — Catalog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leelak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Projects → Standards &amp; activities</w:t>
      </w:r>
      <w:r>
        <w:rPr>
          <w:sz w:val="20"/>
          <w:szCs w:val="20"/>
        </w:rPr>
        <w:t xml:space="preserve"> → card </w:t>
      </w:r>
      <w:r>
        <w:rPr>
          <w:b/>
          <w:bCs/>
          <w:sz w:val="20"/>
          <w:szCs w:val="20"/>
        </w:rPr>
        <w:t xml:space="preserve">Activities</w:t>
      </w:r>
      <w:r>
        <w:rPr>
          <w:sz w:val="20"/>
          <w:szCs w:val="20"/>
        </w:rPr>
        <w:t xml:space="preserve">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2"/>
        <w:gridCol w:w="12006"/>
      </w:tblGrid>
      <w:tr>
        <w:trPr>
          <w:tblHeader/>
        </w:trPr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ARR</w:t>
            </w:r>
          </w:p>
        </w:tc>
      </w:tr>
      <w:tr>
        <w:trPr>
          <w:tblHeader w:val="false"/>
        </w:trPr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Afforestation, reforestation and revegetation</w:t>
            </w:r>
          </w:p>
        </w:tc>
      </w:tr>
      <w:tr>
        <w:trPr>
          <w:tblHeader w:val="false"/>
        </w:trPr>
        <w:tc>
          <w:tcPr>
            <w:tcW w:type="dxa" w:w="3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Offered under</w:t>
            </w:r>
          </w:p>
        </w:tc>
        <w:tc>
          <w:tcPr>
            <w:tcW w:type="dxa" w:w="1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tick </w:t>
            </w:r>
            <w:r>
              <w:rPr>
                <w:b/>
                <w:bCs/>
                <w:sz w:val="17"/>
                <w:szCs w:val="17"/>
              </w:rPr>
              <w:t xml:space="preserve">Verified Carbon Standard</w:t>
            </w:r>
            <w:r>
              <w:rPr>
                <w:sz w:val="17"/>
                <w:szCs w:val="17"/>
              </w:rPr>
              <w:t xml:space="preserve"> (already exists)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Add activity</w:t>
      </w:r>
      <w:r>
        <w:rPr>
          <w:sz w:val="20"/>
          <w:szCs w:val="20"/>
        </w:rPr>
        <w:t xml:space="preserve"> → ✔ "Offered under: Verified Carbon Standard".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2 — Methodology VM0047 1.1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2.1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ms1</w:t>
      </w:r>
      <w:r>
        <w:rPr>
          <w:b/>
          <w:bCs/>
          <w:sz w:val="22"/>
          <w:szCs w:val="22"/>
        </w:rPr>
        <w:t xml:space="preserve"> · Methodologies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1"/>
        <w:gridCol w:w="3299"/>
        <w:gridCol w:w="9428"/>
      </w:tblGrid>
      <w:tr>
        <w:trPr>
          <w:tblHeader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a methodology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VM0047</w:t>
            </w:r>
            <w:r>
              <w:rPr>
                <w:sz w:val="17"/>
                <w:szCs w:val="17"/>
              </w:rPr>
              <w:t xml:space="preserve"> (exactly)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Afforestation, Reforestation and Revegetation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Activities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Carbon Standard / Afforestation, reforestation and revegetation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version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label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1.1</w:t>
            </w:r>
            <w:r>
              <w:rPr>
                <w:sz w:val="17"/>
                <w:szCs w:val="17"/>
              </w:rPr>
              <w:t xml:space="preserve"> (exactly) → </w:t>
            </w:r>
            <w:r>
              <w:rPr>
                <w:b/>
                <w:bCs/>
                <w:sz w:val="17"/>
                <w:szCs w:val="17"/>
              </w:rPr>
              <w:t xml:space="preserve">New draft version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 details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Effective from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14-05-2025</w:t>
            </w:r>
            <w:r>
              <w:rPr>
                <w:sz w:val="17"/>
                <w:szCs w:val="17"/>
              </w:rPr>
              <w:t xml:space="preserve"> (VM0047 v1.1 date)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Source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Verra VM0047 v1.1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Save details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calculation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VM0047 v1.1 - census-based approach (planting units on farmland, &lt;= 50 …) · v1.0.0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Use this module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applicability</w:t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 1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  <w:r>
              <w:rPr>
                <w:sz w:val="17"/>
                <w:szCs w:val="17"/>
              </w:rPr>
              <w:t xml:space="preserve"> · Standard is VCS · Standard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7"/>
                <w:szCs w:val="17"/>
              </w:rPr>
              <w:t xml:space="preserve"> · EQUALS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"VCS"</w:t>
            </w:r>
            <w:r>
              <w:rPr>
                <w:sz w:val="17"/>
                <w:szCs w:val="17"/>
              </w:rPr>
              <w:t xml:space="preserve"> · Not applicable</w:t>
            </w:r>
          </w:p>
        </w:tc>
      </w:tr>
      <w:tr>
        <w:trPr>
          <w:tblHeader w:val="false"/>
        </w:trPr>
        <w:tc>
          <w:tcPr>
            <w:tcW w:type="dxa" w:w="2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Rule 2</w:t>
            </w:r>
          </w:p>
        </w:tc>
        <w:tc>
          <w:tcPr>
            <w:tcW w:type="dxa" w:w="9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A2</w:t>
            </w:r>
            <w:r>
              <w:rPr>
                <w:sz w:val="17"/>
                <w:szCs w:val="17"/>
              </w:rPr>
              <w:t xml:space="preserve"> · Activity is ARR · Activity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7"/>
                <w:szCs w:val="17"/>
              </w:rPr>
              <w:t xml:space="preserve"> · EQUALS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"ARR"</w:t>
            </w:r>
            <w:r>
              <w:rPr>
                <w:sz w:val="17"/>
                <w:szCs w:val="17"/>
              </w:rPr>
              <w:t xml:space="preserve"> · Not applicable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approval.</w:t>
      </w:r>
      <w:r>
        <w:rPr>
          <w:sz w:val="20"/>
          <w:szCs w:val="20"/>
        </w:rPr>
        <w:t xml:space="preserve"> ✔ badge </w:t>
      </w:r>
      <w:r>
        <w:rPr>
          <w:b/>
          <w:bCs/>
          <w:sz w:val="20"/>
          <w:szCs w:val="20"/>
        </w:rPr>
        <w:t xml:space="preserve">Module: VM0047-V1.1-CENSUS</w:t>
      </w:r>
      <w:r>
        <w:rPr>
          <w:sz w:val="20"/>
          <w:szCs w:val="20"/>
        </w:rPr>
        <w:t xml:space="preserve">; 8 calculation rules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V47-BSL</w:t>
      </w:r>
      <w:r>
        <w:rPr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V47-NET</w:t>
      </w:r>
      <w:r>
        <w:rPr>
          <w:sz w:val="20"/>
          <w:szCs w:val="20"/>
        </w:rPr>
        <w:t xml:space="preserve">; </w:t>
      </w:r>
      <w:r>
        <w:rPr>
          <w:b/>
          <w:bCs/>
          <w:sz w:val="20"/>
          <w:szCs w:val="20"/>
        </w:rPr>
        <w:t xml:space="preserve">8 monitoring rules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V47_N</w:t>
      </w:r>
      <w:r>
        <w:rPr>
          <w:sz w:val="20"/>
          <w:szCs w:val="20"/>
        </w:rPr>
        <w:t xml:space="preserve"> (units, stratum)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V47_ALIVE</w:t>
      </w:r>
      <w:r>
        <w:rPr>
          <w:sz w:val="20"/>
          <w:szCs w:val="20"/>
        </w:rPr>
        <w:t xml:space="preserve"> (flag, sampling point)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V47_AGB</w:t>
      </w:r>
      <w:r>
        <w:rPr>
          <w:sz w:val="20"/>
          <w:szCs w:val="20"/>
        </w:rPr>
        <w:t xml:space="preserve"> (kg d.m., sampling point)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V47_BURNED</w:t>
      </w:r>
      <w:r>
        <w:rPr>
          <w:sz w:val="20"/>
          <w:szCs w:val="20"/>
        </w:rPr>
        <w:t xml:space="preserve"> (flag, sampling point)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V47_FSN</w:t>
      </w:r>
      <w:r>
        <w:rPr>
          <w:sz w:val="20"/>
          <w:szCs w:val="20"/>
        </w:rPr>
        <w:t xml:space="preserve">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V47_FON</w:t>
      </w:r>
      <w:r>
        <w:rPr>
          <w:sz w:val="20"/>
          <w:szCs w:val="20"/>
        </w:rPr>
        <w:t xml:space="preserve"> (kg N, farm)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V47_ROOT_SHOOT</w:t>
      </w:r>
      <w:r>
        <w:rPr>
          <w:sz w:val="20"/>
          <w:szCs w:val="20"/>
        </w:rPr>
        <w:t xml:space="preserve"> (ratio, project)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V47_NPR</w:t>
      </w:r>
      <w:r>
        <w:rPr>
          <w:sz w:val="20"/>
          <w:szCs w:val="20"/>
        </w:rPr>
        <w:t xml:space="preserve"> (%, project).</w:t>
      </w:r>
    </w:p>
    <w:p>
      <w:pPr>
        <w:spacing w:after="100"/>
      </w:pPr>
      <w:r>
        <w:rPr>
          <w:sz w:val="20"/>
          <w:szCs w:val="20"/>
        </w:rPr>
        <w:t xml:space="preserve">🔎 </w:t>
      </w:r>
      <w:r>
        <w:rPr>
          <w:b/>
          <w:bCs/>
          <w:sz w:val="20"/>
          <w:szCs w:val="20"/>
        </w:rPr>
        <w:t xml:space="preserve">2.2</w:t>
      </w:r>
      <w:r>
        <w:rPr>
          <w:sz w:val="20"/>
          <w:szCs w:val="20"/>
        </w:rPr>
        <w:t xml:space="preserve"> ms1 clicks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→ refused.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2.3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ms2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Approve</w:t>
      </w:r>
      <w:r>
        <w:rPr>
          <w:b/>
          <w:bCs/>
          <w:sz w:val="22"/>
          <w:szCs w:val="22"/>
        </w:rPr>
        <w:t xml:space="preserve">. ✔ Approved; "Not production ready" (normal).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3 — Farmer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847"/>
        <w:gridCol w:w="12320"/>
      </w:tblGrid>
      <w:tr>
        <w:trPr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Farmers → </w:t>
            </w:r>
            <w:r>
              <w:rPr>
                <w:b/>
                <w:bCs/>
                <w:sz w:val="17"/>
                <w:szCs w:val="17"/>
              </w:rPr>
              <w:t xml:space="preserve">Register farmer</w:t>
            </w:r>
            <w:r>
              <w:rPr>
                <w:sz w:val="17"/>
                <w:szCs w:val="17"/>
              </w:rPr>
              <w:t xml:space="preserve">: org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varsapradaya_developer</w:t>
            </w:r>
            <w:r>
              <w:rPr>
                <w:sz w:val="17"/>
                <w:szCs w:val="17"/>
              </w:rPr>
              <w:t xml:space="preserve"> · Name ✍ (🧪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Ramesh Gowda</w:t>
            </w:r>
            <w:r>
              <w:rPr>
                <w:sz w:val="17"/>
                <w:szCs w:val="17"/>
              </w:rPr>
              <w:t xml:space="preserve">) · Gender · Language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kn</w:t>
            </w:r>
            <w:r>
              <w:rPr>
                <w:sz w:val="17"/>
                <w:szCs w:val="17"/>
              </w:rPr>
              <w:t xml:space="preserve"> · Phone ✍ · Village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Hunsur</w:t>
            </w:r>
            <w:r>
              <w:rPr>
                <w:sz w:val="17"/>
                <w:szCs w:val="17"/>
              </w:rPr>
              <w:t xml:space="preserve"> · District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Mysuru</w:t>
            </w:r>
            <w:r>
              <w:rPr>
                <w:sz w:val="17"/>
                <w:szCs w:val="17"/>
              </w:rPr>
              <w:t xml:space="preserve"> · State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 farmer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Register</w:t>
            </w:r>
            <w:r>
              <w:rPr>
                <w:sz w:val="17"/>
                <w:szCs w:val="17"/>
              </w:rPr>
              <w:t xml:space="preserve"> → KYC: National ID 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1234 5678 9021</w:t>
            </w:r>
            <w:r>
              <w:rPr>
                <w:sz w:val="17"/>
                <w:szCs w:val="17"/>
              </w:rPr>
              <w:t xml:space="preserve"> + PDF → </w:t>
            </w:r>
            <w:r>
              <w:rPr>
                <w:b/>
                <w:bCs/>
                <w:sz w:val="17"/>
                <w:szCs w:val="17"/>
              </w:rPr>
              <w:t xml:space="preserve">Submit for review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3.2 🔎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tab → "another reviewer must decide"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KYC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 checked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Verify KYC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3.4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Consent (defaults) → </w:t>
            </w:r>
            <w:r>
              <w:rPr>
                <w:b/>
                <w:bCs/>
                <w:sz w:val="17"/>
                <w:szCs w:val="17"/>
              </w:rPr>
              <w:t xml:space="preserve">Record consent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Activate</w:t>
            </w:r>
            <w:r>
              <w:rPr>
                <w:sz w:val="17"/>
                <w:szCs w:val="17"/>
              </w:rPr>
              <w:t xml:space="preserve"> → Agreement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PROGRAM_PARTICIPATION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v1</w:t>
            </w:r>
            <w:r>
              <w:rPr>
                <w:sz w:val="17"/>
                <w:szCs w:val="17"/>
              </w:rPr>
              <w:t xml:space="preserve"> · Effective from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Upload signed copy</w:t>
            </w:r>
            <w:r>
              <w:rPr>
                <w:sz w:val="17"/>
                <w:szCs w:val="17"/>
              </w:rPr>
              <w:t xml:space="preserve"> (PDF). Note the code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AGR-2026-…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4 — Farm (one farm, no control farms)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4.1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pm</w:t>
      </w:r>
      <w:r>
        <w:rPr>
          <w:b/>
          <w:bCs/>
          <w:sz w:val="22"/>
          <w:szCs w:val="22"/>
        </w:rPr>
        <w:t xml:space="preserve"> → farmer → </w:t>
      </w:r>
      <w:r>
        <w:rPr>
          <w:b/>
          <w:bCs/>
          <w:sz w:val="22"/>
          <w:szCs w:val="22"/>
        </w:rPr>
        <w:t xml:space="preserve">Farms → Add farm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2"/>
        <w:gridCol w:w="10266"/>
      </w:tblGrid>
      <w:tr>
        <w:trPr>
          <w:tblHeader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name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Hunsur Melia block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tenure / Declared area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Owned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(paste, one per line)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12.3100, 76.2900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12.3100, 76.2957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12.3157, 76.2957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12.3157, 76.2900</w:t>
            </w:r>
            <w:r>
              <w:rPr>
                <w:sz w:val="17"/>
                <w:szCs w:val="17"/>
              </w:rPr>
              <w:t xml:space="preserve"> (≈ 39 ha) — or ✍ the real farm via </w:t>
            </w:r>
            <w:r>
              <w:rPr>
                <w:b/>
                <w:bCs/>
                <w:sz w:val="17"/>
                <w:szCs w:val="17"/>
              </w:rPr>
              <w:t xml:space="preserve">FarmFuture</w:t>
            </w:r>
          </w:p>
        </w:tc>
      </w:tr>
      <w:tr>
        <w:trPr>
          <w:tblHeader w:val="false"/>
        </w:trPr>
        <w:tc>
          <w:tcPr>
            <w:tcW w:type="dxa" w:w="5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Documents / Ownership</w:t>
            </w:r>
          </w:p>
        </w:tc>
        <w:tc>
          <w:tcPr>
            <w:tcW w:type="dxa" w:w="10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Land record PDF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RTC Hunsur Melia block</w:t>
            </w:r>
            <w:r>
              <w:rPr>
                <w:sz w:val="17"/>
                <w:szCs w:val="17"/>
              </w:rPr>
              <w:t xml:space="preserve"> · Farmer · Owner · 100 %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Sy No 88/1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Check boundary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Save as new boundary version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Submit for review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sz w:val="20"/>
          <w:szCs w:val="20"/>
        </w:rPr>
        <w:t xml:space="preserve">⚠ </w:t>
      </w:r>
      <w:r>
        <w:rPr>
          <w:b/>
          <w:bCs/>
          <w:sz w:val="20"/>
          <w:szCs w:val="20"/>
        </w:rPr>
        <w:t xml:space="preserve">The farm must be at least 36 ha</w:t>
      </w:r>
      <w:r>
        <w:rPr>
          <w:sz w:val="20"/>
          <w:szCs w:val="20"/>
        </w:rPr>
        <w:t xml:space="preserve"> for 1,800 trees (VM0047 allows at most 50 trees per hectare). With a smaller real farm, record fewer trees in Stages 8 and 9: </w:t>
      </w:r>
      <w:r>
        <w:rPr>
          <w:b/>
          <w:bCs/>
          <w:sz w:val="20"/>
          <w:szCs w:val="20"/>
        </w:rPr>
        <w:t xml:space="preserve">trees ≤ 50 × hectares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4.2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gis</w:t>
      </w:r>
      <w:r>
        <w:rPr>
          <w:b/>
          <w:bCs/>
          <w:sz w:val="22"/>
          <w:szCs w:val="22"/>
        </w:rPr>
        <w:t xml:space="preserve"> → Ownership </w:t>
      </w:r>
      <w:r>
        <w:rPr>
          <w:b/>
          <w:bCs/>
          <w:sz w:val="22"/>
          <w:szCs w:val="22"/>
        </w:rPr>
        <w:t xml:space="preserve">Verify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Start GIS review</w:t>
      </w:r>
      <w:r>
        <w:rPr>
          <w:b/>
          <w:bCs/>
          <w:sz w:val="22"/>
          <w:szCs w:val="22"/>
        </w:rPr>
        <w:t xml:space="preserve"> → Overlaps empty → </w:t>
      </w:r>
      <w:r>
        <w:rPr>
          <w:b/>
          <w:bCs/>
          <w:sz w:val="22"/>
          <w:szCs w:val="22"/>
        </w:rPr>
        <w:t xml:space="preserve">Verify farm</w:t>
      </w:r>
      <w:r>
        <w:rPr>
          <w:b/>
          <w:bCs/>
          <w:sz w:val="22"/>
          <w:szCs w:val="22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5 — Project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pm</w:t>
      </w:r>
      <w:r>
        <w:rPr>
          <w:b/>
          <w:bCs/>
          <w:sz w:val="28"/>
          <w:szCs w:val="28"/>
        </w:rPr>
        <w:t xml:space="preserve"> (then gis, qatester1)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10043"/>
      </w:tblGrid>
      <w:tr>
        <w:trPr>
          <w:tblHeader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 / Type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Hunsur Melia dubia ARR pilot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Agroforestry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Country / Region / </w:t>
            </w:r>
            <w:r>
              <w:rPr>
                <w:b/>
                <w:bCs/>
                <w:sz w:val="17"/>
                <w:szCs w:val="17"/>
              </w:rPr>
              <w:t xml:space="preserve">Planned start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Hunsur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(on or after the methodology's 14-05-2025)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Farms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Hunsur Melia block</w:t>
            </w:r>
            <w:r>
              <w:rPr>
                <w:sz w:val="17"/>
                <w:szCs w:val="17"/>
              </w:rPr>
              <w:t xml:space="preserve"> · from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· Farmer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Activity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Carbon Standard / Afforestation, reforestation and revegetation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Crediting period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31-05-2045</w:t>
            </w:r>
          </w:p>
        </w:tc>
      </w:tr>
      <w:tr>
        <w:trPr>
          <w:tblHeader w:val="false"/>
        </w:trPr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</w:t>
            </w:r>
          </w:p>
        </w:tc>
        <w:tc>
          <w:tcPr>
            <w:tcW w:type="dxa" w:w="10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01-06-2022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31-05-2025</w:t>
            </w:r>
            <w:r>
              <w:rPr>
                <w:sz w:val="17"/>
                <w:szCs w:val="17"/>
              </w:rPr>
              <w:t xml:space="preserve"> · Practices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 crops, no trees</w:t>
            </w:r>
            <w:r>
              <w:rPr>
                <w:sz w:val="17"/>
                <w:szCs w:val="17"/>
              </w:rPr>
              <w:t xml:space="preserve"> · Data sources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records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eligibility review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gis</w:t>
      </w:r>
      <w:r>
        <w:rPr>
          <w:sz w:val="20"/>
          <w:szCs w:val="20"/>
        </w:rPr>
        <w:t xml:space="preserve">: Boundary → </w:t>
      </w:r>
      <w:r>
        <w:rPr>
          <w:b/>
          <w:bCs/>
          <w:sz w:val="20"/>
          <w:szCs w:val="20"/>
        </w:rPr>
        <w:t xml:space="preserve">Accept boundary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Carbon rights </w:t>
      </w:r>
      <w:r>
        <w:rPr>
          <w:b/>
          <w:bCs/>
          <w:sz w:val="20"/>
          <w:szCs w:val="20"/>
        </w:rPr>
        <w:t xml:space="preserve">Verify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 eligibility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Confirm activity</w:t>
      </w:r>
      <w:r>
        <w:rPr>
          <w:sz w:val="20"/>
          <w:szCs w:val="20"/>
        </w:rPr>
        <w:t xml:space="preserve">. 🔎 pm cannot approve eligibility.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6 — Lock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ms1</w:t>
      </w:r>
      <w:r>
        <w:rPr>
          <w:sz w:val="20"/>
          <w:szCs w:val="20"/>
        </w:rPr>
        <w:t xml:space="preserve">: project → </w:t>
      </w:r>
      <w:r>
        <w:rPr>
          <w:b/>
          <w:bCs/>
          <w:sz w:val="20"/>
          <w:szCs w:val="20"/>
        </w:rPr>
        <w:t xml:space="preserve">Methodology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Evaluate candidates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VM0047 1.1 Applicable</w:t>
      </w:r>
      <w:r>
        <w:rPr>
          <w:sz w:val="20"/>
          <w:szCs w:val="20"/>
        </w:rPr>
        <w:t xml:space="preserve"> (A1 ✔ A2 ✔) → </w:t>
      </w:r>
      <w:r>
        <w:rPr>
          <w:b/>
          <w:bCs/>
          <w:sz w:val="20"/>
          <w:szCs w:val="20"/>
        </w:rPr>
        <w:t xml:space="preserve">Recommend</w:t>
      </w:r>
      <w:r>
        <w:rPr>
          <w:sz w:val="20"/>
          <w:szCs w:val="20"/>
        </w:rPr>
        <w:t xml:space="preserve">. 🔎 ms1 cannot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 → ✔ Methodology confirmed.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7 — MRV setup (MRV → Hunsur Melia dubia ARR pilot)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"/>
        <w:gridCol w:w="1164"/>
        <w:gridCol w:w="7763"/>
        <w:gridCol w:w="5695"/>
      </w:tblGrid>
      <w:tr>
        <w:trPr>
          <w:tblHeader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7.1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MRV plans → Create</w:t>
            </w:r>
            <w:r>
              <w:rPr>
                <w:sz w:val="17"/>
                <w:szCs w:val="17"/>
              </w:rPr>
              <w:t xml:space="preserve">: frequency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</w:t>
            </w:r>
            <w:r>
              <w:rPr>
                <w:sz w:val="17"/>
                <w:szCs w:val="17"/>
              </w:rPr>
              <w:t xml:space="preserve"> · Quantification approach </w:t>
            </w:r>
            <w:r>
              <w:rPr>
                <w:b/>
                <w:bCs/>
                <w:sz w:val="17"/>
                <w:szCs w:val="17"/>
              </w:rPr>
              <w:t xml:space="preserve">empty</w:t>
            </w:r>
            <w:r>
              <w:rPr>
                <w:sz w:val="17"/>
                <w:szCs w:val="17"/>
              </w:rPr>
              <w:t xml:space="preserve"> · start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· end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31-05-2045</w:t>
            </w:r>
            <w:r>
              <w:rPr>
                <w:sz w:val="17"/>
                <w:szCs w:val="17"/>
              </w:rPr>
              <w:t xml:space="preserve"> · evidence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Field photos, GPS, tree measurements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Submit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V47_…</w:t>
            </w:r>
            <w:r>
              <w:rPr>
                <w:sz w:val="17"/>
                <w:szCs w:val="17"/>
              </w:rPr>
              <w:t xml:space="preserve"> measurements; approach becomes </w:t>
            </w:r>
            <w:r>
              <w:rPr>
                <w:b/>
                <w:bCs/>
                <w:sz w:val="17"/>
                <w:szCs w:val="17"/>
              </w:rPr>
              <w:t xml:space="preserve">OTHER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7.2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 the plan → </w:t>
            </w:r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(the dialog lists the sampling-depth gap — acknowledge it)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7.3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periods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0 planting census</w:t>
            </w:r>
            <w:r>
              <w:rPr>
                <w:sz w:val="17"/>
                <w:szCs w:val="17"/>
              </w:rPr>
              <w:t xml:space="preserve"> · Baseline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01-06-2025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31-08-2025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  <w:r>
              <w:rPr>
                <w:sz w:val="17"/>
                <w:szCs w:val="17"/>
              </w:rPr>
              <w:t xml:space="preserve"> · Monitoring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01-09-2025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20-10-2026</w:t>
            </w:r>
            <w:r>
              <w:rPr>
                <w:sz w:val="17"/>
                <w:szCs w:val="17"/>
              </w:rPr>
              <w:t xml:space="preserve"> → on both </w:t>
            </w:r>
            <w:r>
              <w:rPr>
                <w:b/>
                <w:bCs/>
                <w:sz w:val="17"/>
                <w:szCs w:val="17"/>
              </w:rPr>
              <w:t xml:space="preserve">Mark planned → Start period → Open data collection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both Data collection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7.4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gis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Stratification → New</w:t>
            </w:r>
            <w:r>
              <w:rPr>
                <w:sz w:val="17"/>
                <w:szCs w:val="17"/>
              </w:rPr>
              <w:t xml:space="preserve">: Project stratum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Melia dubia block</w:t>
            </w:r>
            <w:r>
              <w:rPr>
                <w:sz w:val="17"/>
                <w:szCs w:val="17"/>
              </w:rPr>
              <w:t xml:space="preserve"> · farm Hunsur Melia block · characteristic LAND_USE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Cropland with tree rows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7.5</w:t>
            </w:r>
          </w:p>
        </w:tc>
        <w:tc>
          <w:tcPr>
            <w:tcW w:type="dxa" w:w="1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</w:t>
            </w:r>
          </w:p>
        </w:tc>
        <w:tc>
          <w:tcPr>
            <w:tcW w:type="dxa" w:w="7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S1</w:t>
            </w:r>
          </w:p>
        </w:tc>
        <w:tc>
          <w:tcPr>
            <w:tcW w:type="dxa" w:w="5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No control sites and </w:t>
      </w:r>
      <w:r>
        <w:rPr>
          <w:b/>
          <w:bCs/>
          <w:sz w:val="20"/>
          <w:szCs w:val="20"/>
        </w:rPr>
        <w:t xml:space="preserve">no laboratory engagement</w:t>
      </w:r>
      <w:r>
        <w:rPr>
          <w:sz w:val="20"/>
          <w:szCs w:val="20"/>
        </w:rPr>
        <w:t xml:space="preserve"> for VM0047.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8 — Period 0: planting census (picker </w:t>
      </w:r>
      <w:r>
        <w:rPr>
          <w:b/>
          <w:bCs/>
          <w:sz w:val="28"/>
          <w:szCs w:val="28"/>
        </w:rPr>
        <w:t xml:space="preserve">Period 0 planting census</w:t>
      </w:r>
      <w:r>
        <w:rPr>
          <w:b/>
          <w:bCs/>
          <w:sz w:val="28"/>
          <w:szCs w:val="28"/>
        </w:rPr>
        <w:t xml:space="preserve">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mrv</w:t>
      </w:r>
      <w:r>
        <w:rPr>
          <w:b/>
          <w:bCs/>
          <w:sz w:val="22"/>
          <w:szCs w:val="22"/>
        </w:rPr>
        <w:t xml:space="preserve"> · tab </w:t>
      </w:r>
      <w:r>
        <w:rPr>
          <w:b/>
          <w:bCs/>
          <w:sz w:val="22"/>
          <w:szCs w:val="22"/>
        </w:rPr>
        <w:t xml:space="preserve">Monitoring data</w:t>
      </w:r>
      <w:r>
        <w:rPr>
          <w:b/>
          <w:bCs/>
          <w:sz w:val="22"/>
          <w:szCs w:val="22"/>
        </w:rPr>
        <w:t xml:space="preserve"> — 3 records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6091"/>
        <w:gridCol w:w="2199"/>
        <w:gridCol w:w="1184"/>
        <w:gridCol w:w="1861"/>
        <w:gridCol w:w="1692"/>
        <w:gridCol w:w="1356"/>
      </w:tblGrid>
      <w:tr>
        <w:trPr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6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/ where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Observed on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V47_N · planting units in the census</w:t>
            </w:r>
          </w:p>
        </w:tc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Stratum </w:t>
            </w:r>
            <w:r>
              <w:rPr>
                <w:b/>
                <w:bCs/>
                <w:sz w:val="17"/>
                <w:szCs w:val="17"/>
              </w:rPr>
              <w:t xml:space="preserve">S1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1800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15-07-2025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6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V47_ROOT_SHOOT · root-to-shoot ratio</w:t>
            </w:r>
          </w:p>
        </w:tc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0.25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15-07-2025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V47_NPR · risk rating (%)</w:t>
            </w:r>
          </w:p>
        </w:tc>
        <w:tc>
          <w:tcPr>
            <w:tcW w:type="dxa" w:w="21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</w:t>
            </w:r>
          </w:p>
        </w:tc>
        <w:tc>
          <w:tcPr>
            <w:tcW w:type="dxa" w:w="1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15-07-2025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1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⚠ Rows 2 and 3 are required in </w:t>
      </w:r>
      <w:r>
        <w:rPr>
          <w:b/>
          <w:bCs/>
          <w:sz w:val="20"/>
          <w:szCs w:val="20"/>
        </w:rPr>
        <w:t xml:space="preserve">every</w:t>
      </w:r>
      <w:r>
        <w:rPr>
          <w:sz w:val="20"/>
          <w:szCs w:val="20"/>
        </w:rPr>
        <w:t xml:space="preserve"> period — without them the dataset QA fails ("V47_NPR / V47_ROOT_SHOOT missing for the project").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8.2 · mrv → </w:t>
      </w:r>
      <w:r>
        <w:rPr>
          <w:b/>
          <w:bCs/>
          <w:sz w:val="22"/>
          <w:szCs w:val="22"/>
        </w:rPr>
        <w:t xml:space="preserve">Datasets &amp; QA</w:t>
      </w:r>
      <w:r>
        <w:rPr>
          <w:b/>
          <w:bCs/>
          <w:sz w:val="22"/>
          <w:szCs w:val="22"/>
        </w:rPr>
        <w:t xml:space="preserve"> → Period 0 → </w:t>
      </w:r>
      <w:r>
        <w:rPr>
          <w:b/>
          <w:bCs/>
          <w:sz w:val="22"/>
          <w:szCs w:val="22"/>
        </w:rPr>
        <w:t xml:space="preserve">Create dataset version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Open / QA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Submit for QA</w:t>
      </w:r>
      <w:r>
        <w:rPr>
          <w:b/>
          <w:bCs/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8.3 · qatester1 → </w:t>
      </w:r>
      <w:r>
        <w:rPr>
          <w:b/>
          <w:bCs/>
          <w:sz w:val="22"/>
          <w:szCs w:val="22"/>
        </w:rPr>
        <w:t xml:space="preserve">Start QA review</w:t>
      </w:r>
      <w:r>
        <w:rPr>
          <w:b/>
          <w:bCs/>
          <w:sz w:val="22"/>
          <w:szCs w:val="22"/>
        </w:rPr>
        <w:t xml:space="preserve"> (PASS; one WARN for sampling depth is normal) → PASS → </w:t>
      </w:r>
      <w:r>
        <w:rPr>
          <w:b/>
          <w:bCs/>
          <w:sz w:val="22"/>
          <w:szCs w:val="22"/>
        </w:rPr>
        <w:t xml:space="preserve">Record QA result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Approve dataset</w:t>
      </w:r>
      <w:r>
        <w:rPr>
          <w:b/>
          <w:bCs/>
          <w:sz w:val="22"/>
          <w:szCs w:val="22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9 — Period 1: tree sample (picker </w:t>
      </w:r>
      <w:r>
        <w:rPr>
          <w:b/>
          <w:bCs/>
          <w:sz w:val="28"/>
          <w:szCs w:val="28"/>
        </w:rPr>
        <w:t xml:space="preserve">Period 1</w:t>
      </w:r>
      <w:r>
        <w:rPr>
          <w:b/>
          <w:bCs/>
          <w:sz w:val="28"/>
          <w:szCs w:val="28"/>
        </w:rPr>
        <w:t xml:space="preserve">)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gis</w:t>
      </w:r>
      <w:r>
        <w:rPr>
          <w:b/>
          <w:bCs/>
          <w:sz w:val="22"/>
          <w:szCs w:val="22"/>
        </w:rPr>
        <w:t xml:space="preserve"> · Sampling design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9"/>
        <w:gridCol w:w="11439"/>
      </w:tblGrid>
      <w:tr>
        <w:trPr>
          <w:tblHeader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 / Name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TREES-P1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Planting-unit sample</w:t>
            </w:r>
          </w:p>
        </w:tc>
      </w:tr>
      <w:tr>
        <w:trPr>
          <w:tblHeader w:val="false"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Sample count — S1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Statistical design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Systematic grid</w:t>
            </w:r>
            <w:r>
              <w:rPr>
                <w:sz w:val="17"/>
                <w:szCs w:val="17"/>
              </w:rPr>
              <w:t xml:space="preserve"> (required by VM0047)</w:t>
            </w:r>
          </w:p>
        </w:tc>
      </w:tr>
      <w:tr>
        <w:trPr>
          <w:tblHeader w:val="false"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method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Measure DBH and height of the sampled planting units</w:t>
            </w:r>
          </w:p>
        </w:tc>
      </w:tr>
      <w:tr>
        <w:trPr>
          <w:tblHeader w:val="false"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Depth top / bottom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  <w:r>
              <w:rPr>
                <w:sz w:val="17"/>
                <w:szCs w:val="17"/>
              </w:rPr>
              <w:t xml:space="preserve"> (required by the form; not used for trees)</w:t>
            </w:r>
          </w:p>
        </w:tc>
      </w:tr>
      <w:tr>
        <w:trPr>
          <w:tblHeader w:val="false"/>
        </w:trPr>
        <w:tc>
          <w:tcPr>
            <w:tcW w:type="dxa" w:w="39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Min. distance (m)</w:t>
            </w:r>
          </w:p>
        </w:tc>
        <w:tc>
          <w:tcPr>
            <w:tcW w:type="dxa" w:w="11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 xml:space="preserve">Create design</w:t>
      </w:r>
      <w:r>
        <w:rPr>
          <w:sz w:val="20"/>
          <w:szCs w:val="20"/>
        </w:rPr>
        <w:t xml:space="preserve"> → 9.2 </w:t>
      </w:r>
      <w:r>
        <w:rPr>
          <w:b/>
          <w:bCs/>
          <w:sz w:val="20"/>
          <w:szCs w:val="20"/>
        </w:rPr>
        <w:t xml:space="preserve">sup Approve design</w:t>
      </w:r>
      <w:r>
        <w:rPr>
          <w:sz w:val="20"/>
          <w:szCs w:val="20"/>
        </w:rPr>
        <w:t xml:space="preserve"> → 9.3 </w:t>
      </w:r>
      <w:r>
        <w:rPr>
          <w:b/>
          <w:bCs/>
          <w:sz w:val="20"/>
          <w:szCs w:val="20"/>
        </w:rPr>
        <w:t xml:space="preserve">gis Generate sampling points</w:t>
      </w:r>
      <w:r>
        <w:rPr>
          <w:sz w:val="20"/>
          <w:szCs w:val="20"/>
        </w:rPr>
        <w:t xml:space="preserve"> (✔ 12 points) → 9.4 </w:t>
      </w:r>
      <w:r>
        <w:rPr>
          <w:b/>
          <w:bCs/>
          <w:sz w:val="20"/>
          <w:szCs w:val="20"/>
        </w:rPr>
        <w:t xml:space="preserve">sup</w:t>
      </w:r>
      <w:r>
        <w:rPr>
          <w:sz w:val="20"/>
          <w:szCs w:val="20"/>
        </w:rPr>
        <w:t xml:space="preserve"> assign all 12 to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colfield_test</w:t>
      </w:r>
      <w:r>
        <w:rPr>
          <w:sz w:val="20"/>
          <w:szCs w:val="20"/>
        </w:rPr>
        <w:t xml:space="preserve">, planned date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01-10-2026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9.5 · Give each sampled tree its key</w:t>
      </w:r>
    </w:p>
    <w:p>
      <w:pPr>
        <w:spacing w:after="100"/>
      </w:pPr>
      <w:r>
        <w:rPr>
          <w:sz w:val="20"/>
          <w:szCs w:val="20"/>
        </w:rPr>
        <w:t xml:space="preserve">In </w:t>
      </w:r>
      <w:r>
        <w:rPr>
          <w:b/>
          <w:bCs/>
          <w:sz w:val="20"/>
          <w:szCs w:val="20"/>
        </w:rPr>
        <w:t xml:space="preserve">Points &amp; assignments</w:t>
      </w:r>
      <w:r>
        <w:rPr>
          <w:sz w:val="20"/>
          <w:szCs w:val="20"/>
        </w:rPr>
        <w:t xml:space="preserve"> sort the 12 point codes; the lowest is </w:t>
      </w:r>
      <w:r>
        <w:rPr>
          <w:b/>
          <w:bCs/>
          <w:sz w:val="20"/>
          <w:szCs w:val="20"/>
        </w:rPr>
        <w:t xml:space="preserve">T1</w:t>
      </w:r>
      <w:r>
        <w:rPr>
          <w:sz w:val="20"/>
          <w:szCs w:val="20"/>
        </w:rPr>
        <w:t xml:space="preserve">, the next </w:t>
      </w:r>
      <w:r>
        <w:rPr>
          <w:b/>
          <w:bCs/>
          <w:sz w:val="20"/>
          <w:szCs w:val="20"/>
        </w:rPr>
        <w:t xml:space="preserve">T2</w:t>
      </w:r>
      <w:r>
        <w:rPr>
          <w:sz w:val="20"/>
          <w:szCs w:val="20"/>
        </w:rPr>
        <w:t xml:space="preserve"> … the highest </w:t>
      </w:r>
      <w:r>
        <w:rPr>
          <w:b/>
          <w:bCs/>
          <w:sz w:val="20"/>
          <w:szCs w:val="20"/>
        </w:rPr>
        <w:t xml:space="preserve">T12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9.6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col</w:t>
      </w:r>
      <w:r>
        <w:rPr>
          <w:b/>
          <w:bCs/>
          <w:sz w:val="22"/>
          <w:szCs w:val="22"/>
        </w:rPr>
        <w:t xml:space="preserve"> · field visit on each of the 12 trees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Field work</w:t>
      </w:r>
      <w:r>
        <w:rPr>
          <w:sz w:val="20"/>
          <w:szCs w:val="20"/>
        </w:rPr>
        <w:t xml:space="preserve"> → point → </w:t>
      </w:r>
      <w:r>
        <w:rPr>
          <w:b/>
          <w:bCs/>
          <w:sz w:val="20"/>
          <w:szCs w:val="20"/>
        </w:rPr>
        <w:t xml:space="preserve">Start collection</w:t>
      </w:r>
      <w:r>
        <w:rPr>
          <w:sz w:val="20"/>
          <w:szCs w:val="20"/>
        </w:rPr>
        <w:t xml:space="preserve">: Latitude / Longitude = the planned point (don't click Use my GPS) · </w:t>
      </w:r>
      <w:r>
        <w:rPr>
          <w:b/>
          <w:bCs/>
          <w:sz w:val="20"/>
          <w:szCs w:val="20"/>
        </w:rPr>
        <w:t xml:space="preserve">Collected at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01-10-2026 10:00</w:t>
      </w:r>
      <w:r>
        <w:rPr>
          <w:sz w:val="20"/>
          <w:szCs w:val="20"/>
        </w:rPr>
        <w:t xml:space="preserve"> · depth pre-filled · checklist all ticked · photo of the tree → </w:t>
      </w:r>
      <w:r>
        <w:rPr>
          <w:b/>
          <w:bCs/>
          <w:sz w:val="20"/>
          <w:szCs w:val="20"/>
        </w:rPr>
        <w:t xml:space="preserve">Save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Save &amp; submit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9.7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sup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Submitted field records</w:t>
      </w:r>
      <w:r>
        <w:rPr>
          <w:b/>
          <w:bCs/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Accept</w:t>
      </w:r>
      <w:r>
        <w:rPr>
          <w:b/>
          <w:bCs/>
          <w:sz w:val="22"/>
          <w:szCs w:val="22"/>
        </w:rPr>
        <w:t xml:space="preserve"> all 12.</w:t>
      </w:r>
    </w:p>
    <w:p>
      <w:pPr>
        <w:spacing w:after="100"/>
      </w:pPr>
      <w:r>
        <w:rPr>
          <w:sz w:val="20"/>
          <w:szCs w:val="20"/>
        </w:rPr>
        <w:t xml:space="preserve">⚠ Every sampled tree needs an </w:t>
      </w:r>
      <w:r>
        <w:rPr>
          <w:b/>
          <w:bCs/>
          <w:sz w:val="20"/>
          <w:szCs w:val="20"/>
        </w:rPr>
        <w:t xml:space="preserve">accepted</w:t>
      </w:r>
      <w:r>
        <w:rPr>
          <w:sz w:val="20"/>
          <w:szCs w:val="20"/>
        </w:rPr>
        <w:t xml:space="preserve"> field visit, otherwise dataset QA fails ("SP-… has no accepted collection").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9.8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mrv</w:t>
      </w:r>
      <w:r>
        <w:rPr>
          <w:b/>
          <w:bCs/>
          <w:sz w:val="22"/>
          <w:szCs w:val="22"/>
        </w:rPr>
        <w:t xml:space="preserve"> · tab </w:t>
      </w:r>
      <w:r>
        <w:rPr>
          <w:b/>
          <w:bCs/>
          <w:sz w:val="22"/>
          <w:szCs w:val="22"/>
        </w:rPr>
        <w:t xml:space="preserve">Monitoring data</w:t>
      </w:r>
      <w:r>
        <w:rPr>
          <w:b/>
          <w:bCs/>
          <w:sz w:val="22"/>
          <w:szCs w:val="22"/>
        </w:rPr>
        <w:t xml:space="preserve"> — 41 records (12 trees × 3 + 5) (Source Document, Observed on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01-10-2026</w:t>
      </w:r>
      <w:r>
        <w:rPr>
          <w:b/>
          <w:bCs/>
          <w:sz w:val="22"/>
          <w:szCs w:val="22"/>
        </w:rPr>
        <w:t xml:space="preserve"> unless stated)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Per sampled tree</w:t>
      </w:r>
      <w:r>
        <w:rPr>
          <w:sz w:val="20"/>
          <w:szCs w:val="20"/>
        </w:rPr>
        <w:t xml:space="preserve"> (Measurement level *sampling point* → choose the point in the </w:t>
      </w:r>
      <w:r>
        <w:rPr>
          <w:b/>
          <w:bCs/>
          <w:sz w:val="20"/>
          <w:szCs w:val="20"/>
        </w:rPr>
        <w:t xml:space="preserve">Sampling point</w:t>
      </w:r>
      <w:r>
        <w:rPr>
          <w:sz w:val="20"/>
          <w:szCs w:val="20"/>
        </w:rPr>
        <w:t xml:space="preserve"> box):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5748"/>
        <w:gridCol w:w="4722"/>
        <w:gridCol w:w="3697"/>
      </w:tblGrid>
      <w:tr>
        <w:trPr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Tree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V47_ALIVE (1 alive / 0 dead)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V47_AGB (kg dry matter)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V47_BURNED (1 / 0)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T1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24.5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T2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31.0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T3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7"/>
                <w:szCs w:val="17"/>
              </w:rPr>
              <w:t xml:space="preserve"> (dead)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T4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27.8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T5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22.6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T6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35.4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T7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29.1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T8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7"/>
                <w:szCs w:val="17"/>
              </w:rPr>
              <w:t xml:space="preserve"> (dead)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T9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26.3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T10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33.7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T11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21.9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T12</w:t>
            </w:r>
          </w:p>
        </w:tc>
        <w:tc>
          <w:tcPr>
            <w:tcW w:type="dxa" w:w="5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28.4</w:t>
            </w:r>
          </w:p>
        </w:tc>
        <w:tc>
          <w:tcPr>
            <w:tcW w:type="dxa" w:w="36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Other records: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3979"/>
        <w:gridCol w:w="1038"/>
        <w:gridCol w:w="1903"/>
        <w:gridCol w:w="1731"/>
      </w:tblGrid>
      <w:tr>
        <w:trPr>
          <w:tblHeader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Observed on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V47_N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Stratum S1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1800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01-10-2026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V47_FSN · synthetic fertiliser N (kg N)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Hunsur Melia block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01-10-2025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V47_FON · organic fertiliser N (kg N)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Hunsur Melia block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01-10-2025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V47_ROOT_SHOOT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0.25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01-10-2026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V47_NPR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</w:t>
            </w:r>
          </w:p>
        </w:tc>
        <w:tc>
          <w:tcPr>
            <w:tcW w:type="dxa" w:w="1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01-10-2026</w:t>
            </w:r>
          </w:p>
        </w:tc>
        <w:tc>
          <w:tcPr>
            <w:tcW w:type="dxa" w:w="17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⚠ A dead tree still needs </w:t>
      </w:r>
      <w:r>
        <w:rPr>
          <w:b/>
          <w:bCs/>
          <w:sz w:val="20"/>
          <w:szCs w:val="20"/>
        </w:rPr>
        <w:t xml:space="preserve">V47_AGB =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0</w:t>
      </w:r>
      <w:r>
        <w:rPr>
          <w:sz w:val="20"/>
          <w:szCs w:val="20"/>
        </w:rPr>
        <w:t xml:space="preserve"> (QA fails otherwise: "V47_AGB missing for SP-…"). The calculation averages live trees only. Biomass in real use comes from the species' allometric equation (DBH, height) — here 🧪 test values for 16-month Melia dubia.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9.9 · mrv → </w:t>
      </w:r>
      <w:r>
        <w:rPr>
          <w:b/>
          <w:bCs/>
          <w:sz w:val="22"/>
          <w:szCs w:val="22"/>
        </w:rPr>
        <w:t xml:space="preserve">Datasets &amp; QA</w:t>
      </w:r>
      <w:r>
        <w:rPr>
          <w:b/>
          <w:bCs/>
          <w:sz w:val="22"/>
          <w:szCs w:val="22"/>
        </w:rPr>
        <w:t xml:space="preserve"> → Period 1 → create → </w:t>
      </w:r>
      <w:r>
        <w:rPr>
          <w:b/>
          <w:bCs/>
          <w:sz w:val="22"/>
          <w:szCs w:val="22"/>
        </w:rPr>
        <w:t xml:space="preserve">Submit for QA</w:t>
      </w:r>
      <w:r>
        <w:rPr>
          <w:b/>
          <w:bCs/>
          <w:sz w:val="22"/>
          <w:szCs w:val="22"/>
        </w:rPr>
        <w:t xml:space="preserve"> · 9.10 · qatester1 → QA PASS → </w:t>
      </w:r>
      <w:r>
        <w:rPr>
          <w:b/>
          <w:bCs/>
          <w:sz w:val="22"/>
          <w:szCs w:val="22"/>
        </w:rPr>
        <w:t xml:space="preserve">Approve dataset</w:t>
      </w:r>
      <w:r>
        <w:rPr>
          <w:b/>
          <w:bCs/>
          <w:sz w:val="22"/>
          <w:szCs w:val="22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 10 — Calculation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analyst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Calculations</w:t>
      </w:r>
      <w:r>
        <w:rPr>
          <w:sz w:val="20"/>
          <w:szCs w:val="20"/>
        </w:rPr>
        <w:t xml:space="preserve"> → project · </w:t>
      </w:r>
      <w:r>
        <w:rPr>
          <w:b/>
          <w:bCs/>
          <w:sz w:val="20"/>
          <w:szCs w:val="20"/>
        </w:rPr>
        <w:t xml:space="preserve">Period 1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New calculation run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Check readiness &amp; freeze inputs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Execute</w:t>
      </w:r>
      <w:r>
        <w:rPr>
          <w:sz w:val="20"/>
          <w:szCs w:val="20"/>
        </w:rPr>
        <w:t xml:space="preserve">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1"/>
        <w:gridCol w:w="10380"/>
        <w:gridCol w:w="2077"/>
      </w:tblGrid>
      <w:tr>
        <w:trPr>
          <w:tblHeader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Output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MORTALITY_…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dead share of the sample (2 of 12)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0.1667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C_PU_AVG_…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per live tree: mean biomass 28.07 kg × (1 + 0.25) × 0.47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0.0165 t C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C_WOODY_…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1,800 × (1 − 0.1667) × 0.0165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24.74 t C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DC_WP_T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woody carbon as CO₂ (× 44/12)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90.70 t CO₂e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DC_WP_T_X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stock at the census (no earlier biomass)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PE_FERT / PE_BURN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fertiliser N₂O / burning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0.93</w:t>
            </w:r>
            <w:r>
              <w:rPr>
                <w:sz w:val="17"/>
                <w:szCs w:val="17"/>
              </w:rPr>
              <w:t xml:space="preserve"> / 0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UNC_T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+ mortality uncertainty (90 %)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15.91 %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STOCK_CHANGE_ADJ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90.70 × (1 − 0.159)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76.27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CR_T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removals (− fertiliser)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75.34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15 % of the stock change (minimum 12 %)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11.44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NET_REMOVALS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63.90</w:t>
            </w:r>
          </w:p>
        </w:tc>
      </w:tr>
      <w:tr>
        <w:trPr>
          <w:tblHeader w:val="false"/>
        </w:trPr>
        <w:tc>
          <w:tcPr>
            <w:tcW w:type="dxa" w:w="2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VCU_TOTAL</w:t>
            </w:r>
          </w:p>
        </w:tc>
        <w:tc>
          <w:tcPr>
            <w:tcW w:type="dxa" w:w="10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whole tonnes, rounded down</w:t>
            </w:r>
          </w:p>
        </w:tc>
        <w:tc>
          <w:tcPr>
            <w:tcW w:type="dxa" w:w="2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🔎 analyst cannot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run → </w:t>
      </w:r>
      <w:r>
        <w:rPr>
          <w:b/>
          <w:bCs/>
          <w:sz w:val="20"/>
          <w:szCs w:val="20"/>
        </w:rPr>
        <w:t xml:space="preserve">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Start calculation QA</w:t>
      </w:r>
      <w:r>
        <w:rPr>
          <w:sz w:val="20"/>
          <w:szCs w:val="20"/>
        </w:rPr>
        <w:t xml:space="preserve"> → PASS → </w:t>
      </w:r>
      <w:r>
        <w:rPr>
          <w:b/>
          <w:bCs/>
          <w:sz w:val="20"/>
          <w:szCs w:val="20"/>
        </w:rPr>
        <w:t xml:space="preserve">Record 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 ✔ run </w:t>
      </w:r>
      <w:r>
        <w:rPr>
          <w:b/>
          <w:bCs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, project </w:t>
      </w:r>
      <w:r>
        <w:rPr>
          <w:b/>
          <w:bCs/>
          <w:sz w:val="20"/>
          <w:szCs w:val="20"/>
        </w:rPr>
        <w:t xml:space="preserve">Calculated</w:t>
      </w:r>
      <w:r>
        <w:rPr>
          <w:sz w:val="20"/>
          <w:szCs w:val="20"/>
        </w:rPr>
        <w:t xml:space="preserve">.</w:t>
      </w: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Stages 11–15 — Verification, registry, ledger, marketplace, payout</w:t>
      </w:r>
    </w:p>
    <w:p>
      <w:pPr>
        <w:spacing w:after="100"/>
      </w:pPr>
      <w:r>
        <w:rPr>
          <w:sz w:val="20"/>
          <w:szCs w:val="20"/>
        </w:rPr>
        <w:t xml:space="preserve">Exactly as in the VM0042 test document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docs/e2e-test-palthope-vm0042.md</w:t>
      </w:r>
      <w:r>
        <w:rPr>
          <w:sz w:val="20"/>
          <w:szCs w:val="20"/>
        </w:rPr>
        <w:t xml:space="preserve">, Stages 14–18), with these numbers: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12319"/>
      </w:tblGrid>
      <w:tr>
        <w:trPr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 Verification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finding text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Allometric equation and tree count</w:t>
            </w:r>
            <w:r>
              <w:rPr>
                <w:sz w:val="17"/>
                <w:szCs w:val="17"/>
              </w:rPr>
              <w:t xml:space="preserve">; VVB quantity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63</w:t>
            </w:r>
            <w:r>
              <w:rPr>
                <w:sz w:val="17"/>
                <w:szCs w:val="17"/>
              </w:rPr>
              <w:t xml:space="preserve"> · unit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7"/>
                <w:szCs w:val="17"/>
              </w:rPr>
              <w:t xml:space="preserve">; the Verification tab picker on </w:t>
            </w:r>
            <w:r>
              <w:rPr>
                <w:b/>
                <w:bCs/>
                <w:sz w:val="17"/>
                <w:szCs w:val="17"/>
              </w:rPr>
              <w:t xml:space="preserve">Period 1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Registry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issuance </w:t>
            </w:r>
            <w:r>
              <w:rPr>
                <w:b/>
                <w:bCs/>
                <w:sz w:val="17"/>
                <w:szCs w:val="17"/>
              </w:rPr>
              <w:t xml:space="preserve">63</w:t>
            </w:r>
            <w:r>
              <w:rPr>
                <w:sz w:val="17"/>
                <w:szCs w:val="17"/>
              </w:rPr>
              <w:t xml:space="preserve"> VCU · vintage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  <w:r>
              <w:rPr>
                <w:sz w:val="17"/>
                <w:szCs w:val="17"/>
              </w:rPr>
              <w:t xml:space="preserve"> · serials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VCS-2026-000001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VCS-2026-000063</w:t>
            </w:r>
            <w:r>
              <w:rPr>
                <w:sz w:val="17"/>
                <w:szCs w:val="17"/>
              </w:rPr>
              <w:t xml:space="preserve"> (use the next free numbers if Palthope's batch already used them, 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VCS-2026-000062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VCS-2026-000124</w:t>
            </w:r>
            <w:r>
              <w:rPr>
                <w:sz w:val="17"/>
                <w:szCs w:val="17"/>
              </w:rPr>
              <w:t xml:space="preserve">); 🔎 </w:t>
            </w:r>
            <w:r>
              <w:rPr>
                <w:b/>
                <w:bCs/>
                <w:sz w:val="17"/>
                <w:szCs w:val="17"/>
              </w:rPr>
              <w:t xml:space="preserve">64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QUANTITY_EXCEEDS_VERIFIED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 Ledger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retire 5 · transfer 5 to the buyer · buyer retires 2 → </w:t>
            </w:r>
            <w:r>
              <w:rPr>
                <w:b/>
                <w:bCs/>
                <w:sz w:val="17"/>
                <w:szCs w:val="17"/>
              </w:rPr>
              <w:t xml:space="preserve">53</w:t>
            </w:r>
            <w:r>
              <w:rPr>
                <w:sz w:val="17"/>
                <w:szCs w:val="17"/>
              </w:rPr>
              <w:t xml:space="preserve"> available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 Marketplace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listing 40 credits · ₹500 · max order 20 · buyer orders </w:t>
            </w:r>
            <w:r>
              <w:rPr>
                <w:b/>
                <w:bCs/>
                <w:sz w:val="17"/>
                <w:szCs w:val="17"/>
              </w:rPr>
              <w:t xml:space="preserve">10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b/>
                <w:bCs/>
                <w:sz w:val="17"/>
                <w:szCs w:val="17"/>
              </w:rPr>
              <w:t xml:space="preserve">₹5,000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 Payout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60 % → </w:t>
            </w:r>
            <w:r>
              <w:rPr>
                <w:b/>
                <w:bCs/>
                <w:sz w:val="17"/>
                <w:szCs w:val="17"/>
              </w:rPr>
              <w:t xml:space="preserve">₹3,000</w:t>
            </w:r>
            <w:r>
              <w:rPr>
                <w:sz w:val="17"/>
                <w:szCs w:val="17"/>
              </w:rPr>
              <w:t xml:space="preserve"> to the farmer · allocation farm </w:t>
            </w:r>
            <w:r>
              <w:rPr>
                <w:b/>
                <w:bCs/>
                <w:sz w:val="17"/>
                <w:szCs w:val="17"/>
              </w:rPr>
              <w:t xml:space="preserve">Hunsur Melia block 100 %</w:t>
            </w:r>
            <w:r>
              <w:rPr>
                <w:sz w:val="17"/>
                <w:szCs w:val="17"/>
              </w:rPr>
              <w:t xml:space="preserve"> · bank details 🧪 · settlement period dropdown "Period 2" = Period 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⚠ Registry serial numbers must be unique per registry: if Palthope's batch already holds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VCS-2026-000001</w:t>
      </w:r>
      <w:r>
        <w:rPr>
          <w:sz w:val="20"/>
          <w:szCs w:val="20"/>
        </w:rPr>
        <w:t xml:space="preserve">–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000061</w:t>
      </w:r>
      <w:r>
        <w:rPr>
          <w:sz w:val="20"/>
          <w:szCs w:val="20"/>
        </w:rPr>
        <w:t xml:space="preserve">, start this one after it.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D — Where every value comes from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8"/>
        <w:gridCol w:w="5635"/>
        <w:gridCol w:w="3725"/>
      </w:tblGrid>
      <w:tr>
        <w:trPr>
          <w:tblHeader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Methodology code, version 1.1, date 14-05-2025, ≤ 50 trees/ha, CF 0.47, buffer ≥ 12 %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Verra VM0047 v1.1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methodology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Tree count 1,800, planting 01-06-2025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census of planted units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sampled trees: alive/dead, biomass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tree measurements + allometric equation)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stock of the live trees and mortality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Root-to-shoot 0.25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IPCC 2019 Table 4.4 for the species / ecozone)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below-ground biomass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Fertiliser 120 / 40 kg N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farm records)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emissions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Risk rating 15 %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Verra AFOLU risk tool, minimum 12)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buffer</w:t>
            </w:r>
          </w:p>
        </w:tc>
      </w:tr>
      <w:tr>
        <w:trPr>
          <w:tblHeader w:val="false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 boundary, farmer</w:t>
            </w:r>
          </w:p>
        </w:tc>
        <w:tc>
          <w:tcPr>
            <w:tcW w:type="dxa" w:w="5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✍ / 🧪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area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Part E — Errors you may see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4"/>
        <w:gridCol w:w="8324"/>
      </w:tblGrid>
      <w:tr>
        <w:trPr>
          <w:tblHeader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Code / message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"V47_NPR / V47_ROOT_SHOOT missing for the project"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both in </w:t>
            </w:r>
            <w:r>
              <w:rPr>
                <w:b/>
                <w:bCs/>
                <w:sz w:val="17"/>
                <w:szCs w:val="17"/>
              </w:rPr>
              <w:t xml:space="preserve">every</w:t>
            </w:r>
            <w:r>
              <w:rPr>
                <w:sz w:val="17"/>
                <w:szCs w:val="17"/>
              </w:rPr>
              <w:t xml:space="preserve"> period (8.1, 9.8)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"SP-… has no accepted collection"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sampled tree needs a field visit accepted by sup (9.6–9.7)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"V47_AGB missing for SP-…"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dead tree → AGB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DENSITY_EXCEEDED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more than 50 trees per hectare: bigger farm or fewer trees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INSUFFICIENT_SAMPLES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too few live sampled trees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"depth_bottom_cm must be greater than depth_top_cm"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design depth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CONFIGURATION_REQUIRED</w:t>
            </w:r>
            <w:r>
              <w:rPr>
                <w:sz w:val="17"/>
                <w:szCs w:val="17"/>
              </w:rPr>
              <w:t xml:space="preserve"> on plan approval</w:t>
            </w:r>
          </w:p>
        </w:tc>
        <w:tc>
          <w:tcPr>
            <w:tcW w:type="dxa" w:w="8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acknowledge the gaps in the approval dialog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e2e-test-vm0047-trees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e2e-test-vm0047-trees</dc:title>
  <dc:creator>Varsapradaya</dc:creator>
  <cp:lastModifiedBy>Un-named</cp:lastModifiedBy>
  <cp:revision>1</cp:revision>
  <dcterms:created xsi:type="dcterms:W3CDTF">2026-10-26T07:05:50.278Z</dcterms:created>
  <dcterms:modified xsi:type="dcterms:W3CDTF">2026-10-26T07:05:50.285Z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