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14:paraId="33383AD8" w14:textId="77777777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lastRenderedPageBreak/>
              <w:t>202</w:t>
            </w:r>
            <w:r w:rsidRPr="00F7734F"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6</w:t>
            </w: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년 오픈소스 개발자대회 결과보고서</w:t>
            </w:r>
          </w:p>
        </w:tc>
      </w:tr>
    </w:tbl>
    <w:p w14:paraId="23AA0780" w14:textId="77777777"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14:paraId="6BE4428E" w14:textId="77777777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</w:tr>
      <w:tr w:rsidR="00F7734F" w:rsidRPr="00F7734F" w14:paraId="1A1F2049" w14:textId="77777777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 xml:space="preserve">팀 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F7734F">
              <w:rPr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C635A" w14:textId="79BB26FD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맑은 고딕" w:hAnsi="맑은 고딕"/>
                <w:sz w:val="20"/>
              </w:rPr>
              <w:t>트리아지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팀 인 원</w:t>
            </w:r>
          </w:p>
          <w:p w14:paraId="7CD002E7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color w:val="595959" w:themeColor="text1" w:themeTint="A6"/>
                <w:sz w:val="22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C4E27" w14:textId="0412616E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맑은 고딕" w:hAnsi="맑은 고딕"/>
                <w:sz w:val="20"/>
              </w:rPr>
              <w:t>2명</w:t>
            </w:r>
          </w:p>
        </w:tc>
      </w:tr>
      <w:tr w:rsidR="00F7734F" w:rsidRPr="00F7734F" w14:paraId="76AC825A" w14:textId="77777777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75505" w14:textId="1EE41C93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맑은 고딕" w:hAnsi="맑은 고딕"/>
                <w:sz w:val="20"/>
              </w:rPr>
              <w:t>일반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0849E" w14:textId="739CAFA0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맑은 고딕" w:hAnsi="맑은 고딕"/>
                <w:sz w:val="20"/>
              </w:rPr>
              <w:t>지정과제(SK텔레콤)</w:t>
            </w:r>
          </w:p>
        </w:tc>
      </w:tr>
    </w:tbl>
    <w:p w14:paraId="161383E0" w14:textId="77777777" w:rsidR="00004F58" w:rsidRDefault="00004F58" w:rsidP="00FC63E0"/>
    <w:p w14:paraId="05B6E944" w14:textId="77777777" w:rsidR="00004F58" w:rsidRPr="001F6699" w:rsidRDefault="009666A8" w:rsidP="001F6699">
      <w:pPr>
        <w:rPr>
          <w:sz w:val="28"/>
          <w:szCs w:val="28"/>
        </w:rPr>
      </w:pPr>
      <w:r w:rsidRPr="001F6699">
        <w:rPr>
          <w:b/>
          <w:bCs/>
          <w:sz w:val="28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:rsidR="001F6699" w:rsidRPr="001F6699" w14:paraId="3DE74555" w14:textId="77777777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개요</w:t>
            </w:r>
          </w:p>
        </w:tc>
      </w:tr>
      <w:tr w:rsidR="001F6699" w:rsidRPr="001F6699" w14:paraId="37CFB14E" w14:textId="77777777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E620E" w14:textId="77777777" w:rsidR="001F6699" w:rsidRPr="00FC63E0" w:rsidRDefault="001F6699" w:rsidP="001F6699">
            <w:pPr>
              <w:wordWrap/>
              <w:jc w:val="center"/>
              <w:rPr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프롬프트 난이도 인지 기반 경량 LLM 라우터</w:t>
            </w:r>
          </w:p>
        </w:tc>
      </w:tr>
      <w:tr w:rsidR="001F6699" w:rsidRPr="001F6699" w14:paraId="1EBC088F" w14:textId="77777777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등록</w:t>
            </w:r>
          </w:p>
          <w:p w14:paraId="35D1C51E" w14:textId="3FFA4015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굴림" w:cs="굴림"/>
                <w:b/>
                <w:bCs/>
                <w:color w:val="00000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3EA30" w14:textId="7C107320" w:rsidR="001F6699" w:rsidRPr="00FC63E0" w:rsidRDefault="001F6699" w:rsidP="001F6699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hyperlink r:id="rId9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https://github.com/leelang7/ossp-2026-llm-router-challenge</w:t>
              </w:r>
            </w:hyperlink>
          </w:p>
        </w:tc>
      </w:tr>
      <w:tr w:rsidR="001F6699" w:rsidRPr="001F6699" w14:paraId="4FF63936" w14:textId="77777777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D5581" w14:textId="5C90BEDA" w:rsidR="001F6699" w:rsidRPr="00FC63E0" w:rsidRDefault="001F6699" w:rsidP="001F6699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hyperlink r:id="rId10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https://youtu.be/ejKfuvM4vdg</w:t>
              </w:r>
            </w:hyperlink>
          </w:p>
        </w:tc>
      </w:tr>
      <w:tr w:rsidR="001F6699" w:rsidRPr="001F6699" w14:paraId="2BF6502F" w14:textId="77777777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A5720" w14:textId="77777777" w:rsidR="001F6699" w:rsidRPr="00FC63E0" w:rsidRDefault="001F6699" w:rsidP="001F6699">
            <w:pPr>
              <w:jc w:val="center"/>
              <w:rPr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프롬프트 내용만으로 후보 모델 하나를 선택하여 주어진 예산 범위에서 답변 품질을 최대화하는 오픈소스 LLM 라우터. 모델 호출과 네트워크 접근 없이 학습된 계수와 어휘만으로 문항당 약 5밀리초에 판단.</w:t>
            </w:r>
          </w:p>
        </w:tc>
      </w:tr>
      <w:tr w:rsidR="001F6699" w:rsidRPr="001F6699" w14:paraId="70FBDA98" w14:textId="77777777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굴림"/>
                <w:b/>
                <w:bCs/>
                <w:color w:val="000000"/>
              </w:rPr>
              <w:t>프로젝트 세부 내용</w:t>
            </w:r>
          </w:p>
        </w:tc>
      </w:tr>
      <w:tr w:rsidR="001F6699" w:rsidRPr="001F6699" w14:paraId="37F5B8C8" w14:textId="77777777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49506" w14:textId="69453354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○ 추진 배경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LLM 서비스 운영비에서 추론 비용이 차지하는 비중 최대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실제 트래픽의 상당수는 경량 모델로도 충분한 단순 질의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전량을 고성능 모델로 처리하는 관행에 따른 예산 낭비 발생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개발 목표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프롬프트 난이도를 자동 판별하여 최적 모델에 배정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동일 예산 조건에서 평균 답변 품질 향상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재현 가능하고 이식 가능한 오픈소스 구현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과제 제약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입력은 프롬프트 내용과 예산 등급으로 한정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모델 호출, 답변 비교, 선택 번복 불가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예산 초과 시 해당 등급 0점 처리</w:t>
            </w:r>
          </w:p>
        </w:tc>
      </w:tr>
      <w:tr w:rsidR="001F6699" w:rsidRPr="001F6699" w14:paraId="715641B4" w14:textId="77777777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14BD0" w14:textId="265DE381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○ 언어 및 런타임 : Python 3.11, 컨테이너 linux/arm64 (Debian slim)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학습 환경 : scikit-learn 1.8.0, SciPy 1.17.1, NumPy 1.26.4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실행 의존성 : NumPy 단일 패키지 (학습용 패키지는 이미지 미포함)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공식 실행 조건 : CPU 2코어, 메모리 2GiB, 등급당 90초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격리 조건 : 네트워크 차단, 읽기 전용 루트, 비특권 사용자(UID 65532)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개발 도구 : Git, Docker Buildx, 표준 라이브러리 unittest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산출물 규모 : 컨테이너 이미지 73.4MB, 학습 아티팩트 5.5MB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○ 지정과제 평가 대상 커밋 : </w:t>
            </w:r>
            <w:hyperlink r:id="rId11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https://github.com/leelang7/ossp-2026-llm-router-challenge/tree/fa1268edff9a3701679ccc393b5dc34c0aabe45c</w:t>
              </w:r>
            </w:hyperlink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저장소 태그 submission-2026는 결과보고서·시연영상을 포함한 제출 시점 전체를 가리킴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제출 이미지 : ghcr.io/leelang7/routerx@sha256:ea01be4aa373f1358450c56105f4f595619b7fa2bd272d418c9bc71f8b75016f</w:t>
            </w:r>
          </w:p>
        </w:tc>
      </w:tr>
      <w:tr w:rsidR="001F6699" w:rsidRPr="001F6699" w14:paraId="33962249" w14:textId="77777777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시스템 구성 및</w:t>
            </w:r>
          </w:p>
          <w:p w14:paraId="0D0268D6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C820E" w14:textId="07E13440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○ 특징 추출 — 프롬프트 내용만 사용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직접 계산 특징 36종 : 길이, 한글 비율, 수식·코드 표지, 객관식 표지, 대화 구조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TF-IDF 단어 1~2그램 60,000차원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TF-IDF 문자 3~5그램 120,000차원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예측 — ridge 회귀 7개 헤드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모델별 예측 품질 3종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모델별 예측 출력 토큰 3종, 예측 입력 토큰 1종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공개 비용 정책을 적용하여 모델별 비용으로 환산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배치 선택 정책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예측 이득 대비 예측 비용이 큰 순서로 승격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동률은 프롬프트 내용 해시로만 정렬 (문항 ID·입력 순서 미사용)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등급별 예산 마진, 추론 모델 선택 건수 상한, 문항별 비용 상한 적용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출력 — 등급별 선택 결과 JSON (문항당 model_id 1개)</w:t>
            </w:r>
          </w:p>
        </w:tc>
      </w:tr>
      <w:tr w:rsidR="001F6699" w:rsidRPr="001F6699" w14:paraId="77509492" w14:textId="77777777" w:rsidTr="002956E6">
        <w:trPr>
          <w:trHeight w:val="435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lastRenderedPageBreak/>
              <w:t xml:space="preserve">프로젝트 </w:t>
            </w:r>
          </w:p>
          <w:p w14:paraId="21AE2423" w14:textId="480573F1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FFD59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□ 비용의 예측 대상 포함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라우팅 시점에 토큰 수가 제공되지 않아 비용 자체를 예측 대상에 포함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학습 단계에서도 실제 토큰 수 대신 예측값을 사용하여 추론 조건과 일치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로그 공간 회귀의 지수 환원 시 발생하는 평균 과소평가를 잔차 분위수로 보정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학습 분할의 실제 총비용을 기준으로 모델별 스케일 조정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예산 초과의 구조적 차단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추론 모델 출력 토큰 분포 : 중앙값 1,570 / 최댓값 130,504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단일 문항이 경량 모델 전체 비용의 26%까지 점유 가능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예측 비용 상한 및 분위수 회귀 방식 : 미채택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사고 유발 문항이 예측 과소·실제 과대 유형이어서 필터를 통과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선택 건수 상한 방식 : 채택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예측 오차와 무관하게 노출 규모를 제한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고비용 구간은 승격 이득 대비 비용도 최저이므로 점수 손실 경미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순서 비의존 배치 정책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예산은 배치 전체 제약이므로 문항 단위 독립 처리 불가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입력 순서에 의존할 경우 과제 규칙 위반에 해당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승격 후보를 이득·비용비로 정렬하되 동률은 프롬프트 SHA-256 해시로 판정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내용이 동일한 문항은 그룹 단위로 일괄 승격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문항 ID 및 입력 순서 변경 후 재실행 시에도 동일 결과 보장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학습·실행 경로 분리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학습은 scikit-learn으로 수행하고 제출 이미지에는 NumPy만 포함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TfidfVectorizer 동작을 표준 라이브러리로 재현 (소문자화, 토큰 패턴,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char_wb 패딩, sublinear tf, smooth idf, 블록별 L2 정규화)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두 경로의 예측 차이 1.2e-15 (부동소수점 한계 수준)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등급별 설정 — 교차검증 기반 결정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- 2,640문항 대상 5-fold 및 8-fold 교차검증 수행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양쪽 fold 구성에서 예산 초과 0건인 조합만 채택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fast : 추론모델 상한 0%, 예산 마진 0.85 (Dev 사용률 82.9%)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balanced : 추론모델 상한 1%, 예산 마진 0.80 (Dev 사용률 80.1%)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premium : 추론모델 상한 11%, 예산 마진 0.85 (Dev 사용률 64.7%)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문항별 추론모델 비용 상한 5% 병행 적용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구동 방법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학습 : python train_routerx/train.py --artifact src/routerx/artifact.npz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라우팅 : python -m routerx.cli --input INPUT --tier TIER --output OUTPUT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자체 점검 : python -m routerx.audit --input INPUT --outcomes OUTCOMES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컨테이너 : 공식 자원 한도 조건에서 실행 확인 완료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자체 점검 결과 — 공개 Dev 880문항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ID·순서 불변성 : 400문항 불일치 0건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결정성 : 300문항 불일치 0건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엣지 케이스 7종 통과 (빈 프롬프트, 초장문, 어휘 외 문자, 이모지, 장문 대화)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실행 시간 : 등급당 4.2초 (한도 90초 대비 5%)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예산 : 3개 등급 전량 통과, 여유 17~35%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단위 시험 21건 통과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성능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공개 Dev 880문항 : 최종 0.7167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교차검증 2,640문항 : 0.6643 (예산 초과 0건)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공식 최고 baseline 0.6954 / 전량 경량 모델 0.6193</w:t>
            </w:r>
          </w:p>
        </w:tc>
      </w:tr>
      <w:tr w:rsidR="001F6699" w:rsidRPr="001F6699" w14:paraId="3E6D8A67" w14:textId="77777777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기대효과 및</w:t>
            </w:r>
          </w:p>
          <w:p w14:paraId="382695EF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A6726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○ 이식성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특정 모델군에 비종속하며, 후보 모델의 품질·토큰 기록과 비용 정책만으로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임의의 모델 조합에 재학습 가능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학습 스크립트 및 평가 도구를 함께 공개하여 사내 모델 구성 기준 재현 지원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운영 적합성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네트워크 및 GPU 불필요, CPU 2코어에서 동작하여 사내망·온프레미스 즉시 적용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아티팩트 5.5MB로 엣지 환경 탑재 가능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○ 기대효과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고객센터·검색·공공 AI 서비스 등 대규모 트래픽 환경의 추론 비용 절감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동일 예산에서 품질 향상 또는 동일 품질에서 비용 절감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라우팅 정책·학습 파이프라인·평가 도구 공개로 관련 연구의 재현 기준점 제공</w:t>
            </w:r>
          </w:p>
        </w:tc>
      </w:tr>
      <w:tr w:rsidR="001F6699" w:rsidRPr="001F6699" w14:paraId="58EF0C47" w14:textId="77777777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D8FC7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proofErr w:type="spellStart"/>
            <w:proofErr w:type="spellEnd"/>
            <w:r>
              <w:rPr>
                <w:rFonts w:ascii="맑은 고딕" w:hAnsi="맑은 고딕"/>
                <w:sz w:val="20"/>
              </w:rPr>
              <w:t>□ 혁신성 및 차별성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예산 초과를 예측 정확도가 아닌 구조적 장치로 차단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예측 기반 방어의 실패 원인을 실험으로 규명한 후 예측 무관 장치로 대체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순서 불변성을 설계 단계에서 보장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동률 정렬 키를 프롬프트 내용 해시로 지정하여 감사 항목을 구조적으로 충족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학습·실행 경로의 일치를 수치로 증명하고 시험으로 고정 (차이 1.2e-15)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제출 전 자체 점검 도구를 함께 제공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규칙 준수, 결정성, 엣지 케이스, 실행 시간, 예산 여유를 일괄 확인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정보 수준별 도달 가능 상한을 분석하여 개선 여지를 정량화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전량 경량 0.605 / 비용 정확 0.683 / 이득 완전정보 0.725 / 완전정보 0.792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측정 결과에 근거한 기술 선택 및 설계 회귀 2건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부스팅 트리 : 단일 측정 최고점이나 교차검증 예산 미충족으로 미채택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문장 임베딩 : 예측 성능 저하(0.425 → 0.372)로 미채택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한계점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경량·중형 모델 간 품질 차이는 예측 상관 0.01~0.10으로 사실상 예측 불가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점수가 생성 2~4회 평균값이어서 확률적 변동이 지배적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  · 부스팅 트리 및 다국어 임베딩 적용으로도 한계 미극복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안전 확보를 위해 예산의 17~35%를 미사용 상태로 유지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컨테이너 이미지 73MB (NumPy 의존)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향후 발전 로드맵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- 1단계 : 출력 길이 예측 정확도 개선을 통한 예산 활용률 제고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- 2단계 : 실시간 서빙용 온라인 예산 컨트롤러 구현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- 3단계 : 타 모델군 및 비용 정책으로의 이식 사례 확보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 xml:space="preserve">  - 4단계 : 생성 반복 횟수가 확대된 자료 확보 시 품질 예측 재검증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소감 및 후기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본 과제는 성능 향상보다 안정성 확보에 더 많은 시간이 소요되었다. 예산을 최대한 활용하는 정책은 공개 자료에서 우수한 결과를 보였으나 데이터 분할을 달리하면 한도를 초과하였고, 그때마다 해당 등급의 점수가 전부 무효화되었다. 평균값을 조정하는 마진 설정만으로는 분포의 두꺼운 꼬리를 통제할 수 없다는 사실을 여러 차례의 실패를 거쳐 확인한 뒤에야, 위험을 예측하려 시도하는 대신 노출 규모 자체를 제한하는 방향으로 설계를 전환할 수 있었다.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학습 코드와 실행 코드가 분리된 지점에서 예측이 어긋난 결함 또한 기억에 남는다. 공식 검증 절차는 통과하였으나 실제로는 세 등급 모두 예산을 초과하는 상태였으며, 자체 점검 도구를 별도로 마련하지 않았다면 제출 이후에야 발견하였을 것이다. 검증 절차를 코드로 남기는 작업이 기능 구현 못지않게 중요하다는 점을 체감하였다.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측정 결과가 예상과 어긋날 때 이를 수용하는 판단도 쉽지 않았다. 부스팅 트리와 문장 임베딩은 모두 개선이 기대되는 접근이었으나 교차검증 과정에서 각기 다른 이유로 부적합함이 확인되었고, 단일 측정치가 아닌 반복 검증 결과에 근거하여 두 차례 설계를 되돌렸다. 본 대회를 준비하며 오픈소스 프로젝트가 갖추어야 할 재현성과 검증 체계의 의미를 다시 생각하게 되었다.</w:t>
            </w:r>
          </w:p>
        </w:tc>
      </w:tr>
    </w:tbl>
    <w:p w14:paraId="7B3BBD37" w14:textId="77777777"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14:paraId="36B62202" w14:textId="10F05E26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SBOM(소프트웨어 자재명세서</w:t>
            </w:r>
            <w:r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</w:tbl>
    <w:p w14:paraId="2E415F88" w14:textId="50FBC04B"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14:paraId="4EB3AFFA" w14:textId="77777777" w:rsidTr="00A0324E">
        <w:trPr>
          <w:trHeight w:val="16"/>
          <w:tblHeader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0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605A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53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858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D3D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28C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사용 목적 및 주요 기능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EFB9" w14:textId="77777777" w:rsidR="00004F58" w:rsidRPr="00A0324E" w:rsidRDefault="009666A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673E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libgfortran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A9F6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5.0.0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26B3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GPL-3.0-with-GCC-exception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5CD2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hyperlink r:id="rId12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https://github.com/gcc-mirror/gcc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BC2E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proofErr w:type="spellStart"/>
            <w:proofErr w:type="spellEnd"/>
            <w:r>
              <w:rPr>
                <w:rFonts w:ascii="맑은 고딕" w:hAnsi="맑은 고딕"/>
                <w:sz w:val="20"/>
              </w:rPr>
              <w:t>Fortran 런타임 / NumPy 휠 번들, 동적 링크</w:t>
            </w:r>
          </w:p>
        </w:tc>
      </w:tr>
      <w:tr w:rsidR="00004F58" w:rsidRPr="001F6699" w14:paraId="337AD870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70A1" w14:textId="77777777" w:rsidR="00004F58" w:rsidRPr="00A0324E" w:rsidRDefault="009666A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94F9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NumPy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EF0C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1.26.4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69FC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E574" w14:textId="77777777" w:rsidR="00004F58" w:rsidRPr="00A0324E" w:rsidRDefault="00004F58" w:rsidP="00A0324E">
            <w:pPr>
              <w:jc w:val="center"/>
            </w:pPr>
            <w:hyperlink r:id="rId13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https://github.com/numpy/numpy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651D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실행 의존성. 행렬 연산·배치 선택 / 라이브러리로 불러 씀</w:t>
            </w:r>
          </w:p>
        </w:tc>
      </w:tr>
      <w:tr w:rsidR="00004F58" w:rsidRPr="001F6699" w14:paraId="403ED58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FE6F" w14:textId="77777777" w:rsidR="00004F58" w:rsidRPr="00A0324E" w:rsidRDefault="009666A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8F37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OpenBLAS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EEDF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0.3.23.dev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BC32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CC8A" w14:textId="77777777" w:rsidR="00004F58" w:rsidRPr="00A0324E" w:rsidRDefault="00004F58" w:rsidP="00A0324E">
            <w:pPr>
              <w:jc w:val="center"/>
            </w:pPr>
            <w:hyperlink r:id="rId14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https://github.com/OpenMathLib/OpenBLAS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BA611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행렬 연산 가속 / NumPy 휠 번들, 동적 링크</w:t>
            </w:r>
          </w:p>
        </w:tc>
      </w:tr>
      <w:tr w:rsidR="00004F58" w:rsidRPr="001F6699" w14:paraId="639B9B1A" w14:textId="77777777" w:rsidTr="00A0324E">
        <w:trPr>
          <w:trHeight w:val="32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B577" w14:textId="77777777" w:rsidR="00004F58" w:rsidRPr="00A0324E" w:rsidRDefault="009666A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B7CE3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CPython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BE19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3.11.16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9050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PSF-2.0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25A1" w14:textId="77777777" w:rsidR="00004F58" w:rsidRPr="00A0324E" w:rsidRDefault="00004F58" w:rsidP="00A0324E">
            <w:pPr>
              <w:jc w:val="center"/>
            </w:pPr>
            <w:hyperlink r:id="rId15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https://github.com/python/cpython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5FCB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실행 런타임 / python:3.11-slim-bookworm</w:t>
            </w:r>
          </w:p>
        </w:tc>
      </w:tr>
      <w:tr w:rsidR="00004F58" w:rsidRPr="001F6699" w14:paraId="6F72E76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22AA" w14:textId="77777777" w:rsidR="00004F58" w:rsidRPr="00A0324E" w:rsidRDefault="009666A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B504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scikit-learn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2B74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1.8.0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C22D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2BAA" w14:textId="77777777" w:rsidR="00004F58" w:rsidRPr="00A0324E" w:rsidRDefault="00004F58" w:rsidP="00A0324E">
            <w:pPr>
              <w:jc w:val="center"/>
            </w:pPr>
            <w:hyperlink r:id="rId16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https://github.com/scikit-learn/scikit-learn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E123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학습 전용. TF-IDF 어휘 생성·ridge 학습 / 라이브러리로 불러 씀</w:t>
            </w:r>
          </w:p>
        </w:tc>
      </w:tr>
      <w:tr w:rsidR="00A0324E" w:rsidRPr="001F6699" w14:paraId="7F1A7CD8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F685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197E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SciPy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D410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1.17.1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22C2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481D" w14:textId="77777777" w:rsidR="00A0324E" w:rsidRPr="00A0324E" w:rsidRDefault="00A0324E" w:rsidP="00A0324E">
            <w:pPr>
              <w:jc w:val="center"/>
            </w:pPr>
            <w:hyperlink r:id="rId17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https://github.com/scipy/scipy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5FFF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학습 전용. 희소 행렬 연산 / 라이브러리로 불러 씀</w:t>
            </w:r>
          </w:p>
        </w:tc>
      </w:tr>
      <w:tr w:rsidR="00A0324E" w:rsidRPr="001F6699" w14:paraId="7F1A7CD8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F685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197E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PyArrow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D410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23.0.1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22C2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481D" w14:textId="77777777" w:rsidR="00A0324E" w:rsidRPr="00A0324E" w:rsidRDefault="00A0324E" w:rsidP="00A0324E">
            <w:pPr>
              <w:jc w:val="center"/>
            </w:pPr>
            <w:hyperlink r:id="rId18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https://github.com/apache/arrow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5FFF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자료 준비 전용. 원본 변환 / 라이브러리로 불러 씀</w:t>
            </w:r>
          </w:p>
        </w:tc>
      </w:tr>
      <w:tr w:rsidR="00A0324E" w:rsidRPr="001F6699" w14:paraId="7F1A7CD8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F685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197E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ossp_router (과제 제공)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D410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v1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22C2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481D" w14:textId="77777777" w:rsidR="00A0324E" w:rsidRPr="00A0324E" w:rsidRDefault="00A0324E" w:rsidP="00A0324E">
            <w:pPr>
              <w:jc w:val="center"/>
            </w:pPr>
            <w:hyperlink r:id="rId19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https://github.com/sktelecom/ossp-2026-llm-router-challenge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5FFF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/>
                <w:sz w:val="20"/>
              </w:rPr>
              <w:t>입출력 규격·채점 도구 / 라이브러리로 불러 씀</w:t>
            </w:r>
          </w:p>
        </w:tc>
      </w:tr>
    </w:tbl>
    <w:p w14:paraId="5F505035" w14:textId="77777777" w:rsidR="00A0324E" w:rsidRPr="00A0324E" w:rsidRDefault="00A0324E" w:rsidP="00A0324E">
      <w:pPr>
        <w:jc w:val="right"/>
      </w:pPr>
      <w:r w:rsidRPr="00A0324E">
        <w:t>※ 필요 시, 행을 추가하여 기재해 주시기 바랍니다.</w:t>
      </w:r>
    </w:p>
    <w:p w14:paraId="2D43CC23" w14:textId="77777777" w:rsidR="00A0324E" w:rsidRDefault="00A0324E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A0324E" w:rsidRPr="00F7734F" w14:paraId="3B8D4ED5" w14:textId="77777777" w:rsidTr="00137CE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DD8FF" w14:textId="64E892FB" w:rsidR="00A0324E" w:rsidRPr="00F7734F" w:rsidRDefault="00A0324E" w:rsidP="00137CE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붙임2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74A8183" w14:textId="77777777" w:rsidR="00A0324E" w:rsidRPr="00650E56" w:rsidRDefault="00A0324E" w:rsidP="00137CE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0572E05" w14:textId="5AD000E6" w:rsidR="00A0324E" w:rsidRPr="00A0324E" w:rsidRDefault="00A0324E" w:rsidP="00137CE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AI 모델 활용 및 라이선스 기술 명세서</w:t>
            </w:r>
          </w:p>
        </w:tc>
      </w:tr>
    </w:tbl>
    <w:p w14:paraId="0400C839" w14:textId="77777777" w:rsidR="00A0324E" w:rsidRPr="00B52F1A" w:rsidRDefault="00A0324E" w:rsidP="00A0324E">
      <w:pPr>
        <w:rPr>
          <w:b/>
          <w:bCs/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A0324E" w14:paraId="50452ACF" w14:textId="77777777" w:rsidTr="00B52F1A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10483D" w14:textId="77777777" w:rsidR="00A0324E" w:rsidRPr="00D169F5" w:rsidRDefault="00A0324E" w:rsidP="00A0324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/>
                <w:b/>
                <w:bCs/>
                <w:color w:val="0070C0"/>
              </w:rPr>
              <w:t>[작성 안내]</w:t>
            </w:r>
          </w:p>
          <w:p w14:paraId="7CAB29FE" w14:textId="77777777" w:rsidR="00A0324E" w:rsidRPr="00A0324E" w:rsidRDefault="00A0324E" w:rsidP="00A0324E">
            <w:r w:rsidRPr="00A0324E">
              <w:rPr>
                <w:color w:val="404040"/>
              </w:rPr>
              <w:t>- 본 서식은 프로젝트에 탑재·적용된 AI 모델의 오픈소스 요건 및 라이선스 준수 여부를 검증하기 위한 기술 명세서입니다.</w:t>
            </w:r>
          </w:p>
          <w:p w14:paraId="607A5614" w14:textId="64220431" w:rsidR="00A0324E" w:rsidRPr="00A0324E" w:rsidRDefault="00A0324E" w:rsidP="00A0324E">
            <w:r w:rsidRPr="00A0324E">
              <w:rPr>
                <w:color w:val="404040"/>
              </w:rPr>
              <w:t>- 참가팀은 본인의 AI 개발 유형(유형1, 2, 3)을 먼저 선택한 후 해당하는 항목의 명세를 정확히 작성하여 제출해 주시기 바랍니다.</w:t>
            </w:r>
          </w:p>
        </w:tc>
      </w:tr>
    </w:tbl>
    <w:p w14:paraId="63162546" w14:textId="77777777" w:rsidR="00004F58" w:rsidRPr="00B52F1A" w:rsidRDefault="00004F58" w:rsidP="00A0324E">
      <w:pPr>
        <w:rPr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4875"/>
        <w:gridCol w:w="86"/>
        <w:gridCol w:w="2694"/>
        <w:gridCol w:w="4500"/>
      </w:tblGrid>
      <w:tr w:rsidR="00A0324E" w14:paraId="087052D6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28A97814" w14:textId="3FE00E7F" w:rsidR="00A0324E" w:rsidRPr="00A0324E" w:rsidRDefault="00A0324E" w:rsidP="00A0324E">
            <w:r w:rsidRPr="00B52F1A">
              <w:rPr>
                <w:b/>
                <w:bCs/>
                <w:sz w:val="22"/>
                <w:szCs w:val="22"/>
              </w:rPr>
              <w:t xml:space="preserve">1. AI 모델 활용 유형 </w:t>
            </w:r>
            <w:r w:rsidRPr="00B52F1A">
              <w:rPr>
                <w:sz w:val="22"/>
                <w:szCs w:val="22"/>
              </w:rPr>
              <w:t xml:space="preserve">(해당하는 항목에 </w:t>
            </w:r>
            <w:r w:rsidRPr="00B52F1A">
              <w:rPr>
                <w:rFonts w:hint="eastAsia"/>
                <w:sz w:val="22"/>
                <w:szCs w:val="22"/>
              </w:rPr>
              <w:t xml:space="preserve">▣ </w:t>
            </w:r>
            <w:r w:rsidRPr="00B52F1A">
              <w:rPr>
                <w:sz w:val="22"/>
                <w:szCs w:val="22"/>
              </w:rPr>
              <w:t>표시)</w:t>
            </w:r>
          </w:p>
        </w:tc>
      </w:tr>
      <w:tr w:rsidR="00A0324E" w14:paraId="5CA42E3E" w14:textId="77777777" w:rsidTr="005B7036">
        <w:trPr>
          <w:trHeight w:val="1421"/>
        </w:trPr>
        <w:tc>
          <w:tcPr>
            <w:tcW w:w="14560" w:type="dxa"/>
            <w:gridSpan w:val="5"/>
            <w:vAlign w:val="center"/>
          </w:tcPr>
          <w:p w14:paraId="3020BC97" w14:textId="77777777" w:rsidR="00A0324E" w:rsidRPr="00A0324E" w:rsidRDefault="00A0324E" w:rsidP="00B52F1A">
            <w:r>
              <w:rPr>
                <w:rFonts w:ascii="맑은 고딕" w:hAnsi="맑은 고딕"/>
                <w:sz w:val="20"/>
              </w:rPr>
              <w:t>□ 유형 1: 외부 모델 그대로 활용 (추가 학습 없이 기존 공개 모델을 프로젝트에 연동·구동한 경우)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□ 유형 2: 외부 모델 파인튜닝 (기존 공개 모델을 가져와 준비한 데이터셋으로 추가 미세조정한 경우)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▣ 유형 3: 자체 개발 모델 (기반 모델 없이 참가팀이 처음부터 가중치를 직접 전체 학습시킨 경우)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※ 개발 과정에서 코딩 및 디버깅 보조용으로 상용 AI(GPT, Claude 등)를 단순 활용한 경우는 체크하지 않음(4번 항목에 기재)</w:t>
            </w:r>
          </w:p>
        </w:tc>
      </w:tr>
      <w:tr w:rsidR="00B52F1A" w14:paraId="0ACA8357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5DEDE72D" w14:textId="6419E16C" w:rsidR="00B52F1A" w:rsidRPr="00A0324E" w:rsidRDefault="00B52F1A" w:rsidP="00A0324E">
            <w:r w:rsidRPr="00B52F1A">
              <w:rPr>
                <w:b/>
                <w:bCs/>
                <w:sz w:val="22"/>
                <w:szCs w:val="22"/>
              </w:rPr>
              <w:t xml:space="preserve">2. 기반(베이스) 모델 정보 </w:t>
            </w:r>
            <w:r w:rsidRPr="00B52F1A">
              <w:rPr>
                <w:sz w:val="22"/>
                <w:szCs w:val="22"/>
              </w:rPr>
              <w:t xml:space="preserve">(유형 1, 유형 2 작성 </w:t>
            </w:r>
            <w:proofErr w:type="gramStart"/>
            <w:r w:rsidRPr="00B52F1A">
              <w:rPr>
                <w:sz w:val="22"/>
                <w:szCs w:val="22"/>
              </w:rPr>
              <w:t>필수 /</w:t>
            </w:r>
            <w:proofErr w:type="gramEnd"/>
            <w:r w:rsidRPr="00B52F1A">
              <w:rPr>
                <w:sz w:val="22"/>
                <w:szCs w:val="22"/>
              </w:rPr>
              <w:t xml:space="preserve"> 유형 3은 '해당 없음'</w:t>
            </w:r>
            <w:proofErr w:type="spellStart"/>
            <w:r w:rsidRPr="00B52F1A">
              <w:rPr>
                <w:sz w:val="22"/>
                <w:szCs w:val="22"/>
              </w:rPr>
              <w:t>으로</w:t>
            </w:r>
            <w:proofErr w:type="spellEnd"/>
            <w:r w:rsidRPr="00B52F1A">
              <w:rPr>
                <w:sz w:val="22"/>
                <w:szCs w:val="22"/>
              </w:rPr>
              <w:t xml:space="preserve"> 기재)</w:t>
            </w:r>
          </w:p>
        </w:tc>
      </w:tr>
      <w:tr w:rsidR="00B52F1A" w14:paraId="0168632F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BF7C8DA" w14:textId="39311D4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모델명 및 개발사</w:t>
            </w:r>
          </w:p>
        </w:tc>
        <w:tc>
          <w:tcPr>
            <w:tcW w:w="4875" w:type="dxa"/>
            <w:vAlign w:val="center"/>
          </w:tcPr>
          <w:p w14:paraId="1BE15679" w14:textId="1967A05E" w:rsidR="00B52F1A" w:rsidRPr="00B52F1A" w:rsidRDefault="00B52F1A" w:rsidP="00B52F1A">
            <w:pPr>
              <w:rPr>
                <w:color w:val="A6A6A6" w:themeColor="background1" w:themeShade="A6"/>
                <w:sz w:val="22"/>
                <w:szCs w:val="22"/>
              </w:rPr>
            </w:pPr>
            <w:proofErr w:type="gramStart"/>
            <w:proofErr w:type="gramEnd"/>
            <w:r>
              <w:rPr>
                <w:rFonts w:ascii="맑은 고딕" w:hAnsi="맑은 고딕"/>
                <w:sz w:val="20"/>
              </w:rPr>
              <w:t>해당 없음 (기반 모델 없이 자체 학습)</w:t>
            </w:r>
          </w:p>
        </w:tc>
        <w:tc>
          <w:tcPr>
            <w:tcW w:w="2780" w:type="dxa"/>
            <w:gridSpan w:val="2"/>
            <w:shd w:val="clear" w:color="auto" w:fill="DAE9F7"/>
            <w:vAlign w:val="center"/>
          </w:tcPr>
          <w:p w14:paraId="2EBF1C6D" w14:textId="277C95F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 라이선스</w:t>
            </w:r>
          </w:p>
        </w:tc>
        <w:tc>
          <w:tcPr>
            <w:tcW w:w="4500" w:type="dxa"/>
            <w:vAlign w:val="center"/>
          </w:tcPr>
          <w:p w14:paraId="5A3D6C16" w14:textId="0F651E59" w:rsidR="00B52F1A" w:rsidRPr="00B52F1A" w:rsidRDefault="00B52F1A" w:rsidP="00B52F1A">
            <w:pPr>
              <w:rPr>
                <w:color w:val="A6A6A6" w:themeColor="background1" w:themeShade="A6"/>
                <w:sz w:val="22"/>
                <w:szCs w:val="22"/>
              </w:rPr>
            </w:pP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r>
              <w:rPr>
                <w:rFonts w:ascii="맑은 고딕" w:hAnsi="맑은 고딕"/>
                <w:sz w:val="20"/>
              </w:rPr>
              <w:t>해당 없음</w:t>
            </w:r>
          </w:p>
        </w:tc>
      </w:tr>
      <w:tr w:rsidR="00B52F1A" w14:paraId="43923BE9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  <w:vAlign w:val="center"/>
          </w:tcPr>
          <w:p w14:paraId="68E21025" w14:textId="318CBBC2" w:rsidR="00B52F1A" w:rsidRPr="00B52F1A" w:rsidRDefault="00B52F1A" w:rsidP="00B52F1A">
            <w:pPr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3. 데이터셋 정보 및 가중치 배포 명세</w:t>
            </w:r>
            <w:r w:rsidRPr="00B52F1A">
              <w:t xml:space="preserve"> (유형 2, 유형 3 작성 필수)</w:t>
            </w:r>
          </w:p>
        </w:tc>
      </w:tr>
      <w:tr w:rsidR="00B52F1A" w14:paraId="3F78185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5757194B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 데이터셋 정보</w:t>
            </w:r>
          </w:p>
          <w:p w14:paraId="5758B691" w14:textId="082D926D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(출처 및 규모)</w:t>
            </w:r>
          </w:p>
        </w:tc>
        <w:tc>
          <w:tcPr>
            <w:tcW w:w="12155" w:type="dxa"/>
            <w:gridSpan w:val="4"/>
            <w:vAlign w:val="center"/>
          </w:tcPr>
          <w:p w14:paraId="267535B0" w14:textId="77777777" w:rsidR="00B52F1A" w:rsidRPr="005B7036" w:rsidRDefault="00B52F1A" w:rsidP="00B52F1A">
            <w:pPr>
              <w:rPr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과제 제공 공개 Train 1,760문항 및 Dev 880문항 (총 2,640문항). 프롬프트와 모델별 품질·토큰 사용량으로 구성. 출처 및 라이선스는 과제 저장소 THIRD_PARTY_NOTICES.md에 공개.</w:t>
            </w:r>
          </w:p>
        </w:tc>
      </w:tr>
      <w:tr w:rsidR="00B52F1A" w14:paraId="1F85127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DF6331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데이터 정제/</w:t>
            </w:r>
          </w:p>
          <w:p w14:paraId="6819583E" w14:textId="1F251DD5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가공 방법</w:t>
            </w:r>
            <w:r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12155" w:type="dxa"/>
            <w:gridSpan w:val="4"/>
            <w:vAlign w:val="center"/>
          </w:tcPr>
          <w:p w14:paraId="2E4EC916" w14:textId="44506413" w:rsidR="00B52F1A" w:rsidRPr="005B7036" w:rsidRDefault="00B52F1A" w:rsidP="00B52F1A">
            <w:pPr>
              <w:rPr>
                <w:color w:val="A6A6A6" w:themeColor="background1" w:themeShade="A6"/>
              </w:rPr>
            </w:pPr>
            <w:proofErr w:type="spellStart"/>
            <w:proofErr w:type="spellEnd"/>
            <w:r>
              <w:rPr>
                <w:rFonts w:ascii="맑은 고딕" w:hAnsi="맑은 고딕"/>
                <w:sz w:val="20"/>
              </w:rPr>
              <w:t>과제 제공 materialize_public_data.py 절차를 그대로 사용. 개인정보가 포함되지 않은 공개 벤치마크 자료로 별도 비식별화 대상 없음. 텍스트는 소문자화 및 토큰화만 수행하고 원문 미변형.</w:t>
            </w:r>
          </w:p>
        </w:tc>
      </w:tr>
      <w:tr w:rsidR="00B52F1A" w14:paraId="76B3AC3E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34ADF0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새로 생성된 가중치</w:t>
            </w:r>
          </w:p>
          <w:p w14:paraId="064E6E4D" w14:textId="19E2224F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12155" w:type="dxa"/>
            <w:gridSpan w:val="4"/>
            <w:vAlign w:val="center"/>
          </w:tcPr>
          <w:p w14:paraId="09EA25AA" w14:textId="40CF4A80" w:rsidR="00B52F1A" w:rsidRPr="005B7036" w:rsidRDefault="00B52F1A" w:rsidP="00B52F1A">
            <w:pPr>
              <w:rPr>
                <w:color w:val="A6A6A6" w:themeColor="background1" w:themeShade="A6"/>
              </w:rPr>
            </w:pPr>
            <w:proofErr w:type="spellStart"/>
            <w:proofErr w:type="spellEnd"/>
            <w:hyperlink r:id="rId9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https://github.com/leelang7/ossp-2026-llm-router-challenge</w:t>
              </w:r>
            </w:hyperlink>
            <w:r>
              <w:rPr>
                <w:rFonts w:ascii="맑은 고딕" w:hAnsi="맑은 고딕"/>
                <w:sz w:val="20"/>
              </w:rPr>
              <w:t xml:space="preserve"> 의 src/routerx/artifact.npz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(승인 절차 없이 접근 가능, 수상 시 5년간 공개 유지)</w:t>
            </w:r>
          </w:p>
        </w:tc>
      </w:tr>
      <w:tr w:rsidR="00B52F1A" w14:paraId="58A0B242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6DA09DC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가중치 파일 정보</w:t>
            </w:r>
          </w:p>
          <w:p w14:paraId="1F83A890" w14:textId="6D8049EB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및 배포방식</w:t>
            </w:r>
          </w:p>
        </w:tc>
        <w:tc>
          <w:tcPr>
            <w:tcW w:w="12155" w:type="dxa"/>
            <w:gridSpan w:val="4"/>
            <w:vAlign w:val="center"/>
          </w:tcPr>
          <w:p w14:paraId="18E65D94" w14:textId="589505AF" w:rsidR="00B52F1A" w:rsidRPr="00B52F1A" w:rsidRDefault="00B52F1A" w:rsidP="00B52F1A">
            <w:pPr>
              <w:rPr>
                <w:color w:val="A6A6A6" w:themeColor="background1" w:themeShade="A6"/>
              </w:rPr>
            </w:pPr>
            <w:proofErr w:type="gramStart"/>
            <w:proofErr w:type="gramEnd"/>
            <w:proofErr w:type="spellStart"/>
            <w:proofErr w:type="gramStart"/>
            <w:proofErr w:type="spellEnd"/>
            <w:proofErr w:type="gramEnd"/>
            <w:proofErr w:type="gramStart"/>
            <w:proofErr w:type="spellStart"/>
            <w:proofErr w:type="spellEnd"/>
            <w:proofErr w:type="gramEnd"/>
            <w:proofErr w:type="gramStart"/>
            <w:proofErr w:type="gramEnd"/>
            <w:proofErr w:type="gramStart"/>
            <w:proofErr w:type="gramEnd"/>
            <w:r>
              <w:rPr>
                <w:rFonts w:ascii="맑은 고딕" w:hAnsi="맑은 고딕"/>
                <w:sz w:val="20"/>
              </w:rPr>
              <w:t>파일명 : artifact.npz / 전체 가중치 배포 (ridge 회귀 7개 헤드, 1.44M 파라미터) / 용량 5.5MB / 저장소 직접 커밋</w:t>
            </w:r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내용 : 회귀 계수 및 절편, TF-IDF 어휘·IDF(단어 60,000 · 문자 120,000), 특징 정규화 통계, 등급별 안전계수 및 상한값</w:t>
            </w:r>
          </w:p>
        </w:tc>
      </w:tr>
      <w:tr w:rsidR="00B52F1A" w14:paraId="39483620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0D0CA5FB" w14:textId="1AE772E6" w:rsidR="00B52F1A" w:rsidRPr="00A0324E" w:rsidRDefault="00B52F1A" w:rsidP="00B52F1A">
            <w:pPr>
              <w:rPr>
                <w:color w:val="808080"/>
              </w:rPr>
            </w:pPr>
            <w:r w:rsidRPr="00A0324E">
              <w:rPr>
                <w:b/>
                <w:bCs/>
              </w:rPr>
              <w:lastRenderedPageBreak/>
              <w:t xml:space="preserve">4. 소스코드 라이선스 및 개발 환경 정보 </w:t>
            </w:r>
            <w:r w:rsidRPr="00B52F1A">
              <w:t>(모든 유형 필수 작성)</w:t>
            </w:r>
          </w:p>
        </w:tc>
      </w:tr>
      <w:tr w:rsidR="00B52F1A" w14:paraId="461033D9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0CB9BB5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직접 작성한 코드의</w:t>
            </w:r>
          </w:p>
          <w:p w14:paraId="02CCCE69" w14:textId="48C01A32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오픈소스 라이선스</w:t>
            </w:r>
          </w:p>
        </w:tc>
        <w:tc>
          <w:tcPr>
            <w:tcW w:w="4961" w:type="dxa"/>
            <w:gridSpan w:val="2"/>
            <w:vAlign w:val="center"/>
          </w:tcPr>
          <w:p w14:paraId="3CF10767" w14:textId="77777777" w:rsidR="00B52F1A" w:rsidRPr="00B52F1A" w:rsidRDefault="00B52F1A" w:rsidP="005B7036">
            <w:pPr>
              <w:rPr>
                <w:color w:val="A6A6A6" w:themeColor="background1" w:themeShade="A6"/>
              </w:rPr>
            </w:pPr>
            <w:r>
              <w:rPr>
                <w:rFonts w:ascii="맑은 고딕" w:hAnsi="맑은 고딕"/>
                <w:sz w:val="20"/>
              </w:rPr>
              <w:t>Apache License 2.0</w:t>
            </w:r>
          </w:p>
        </w:tc>
        <w:tc>
          <w:tcPr>
            <w:tcW w:w="2694" w:type="dxa"/>
            <w:shd w:val="clear" w:color="auto" w:fill="DAE9F7"/>
          </w:tcPr>
          <w:p w14:paraId="0F9C2E5D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학습/추론 소스코드</w:t>
            </w:r>
          </w:p>
          <w:p w14:paraId="52A41EEB" w14:textId="694177C2" w:rsidR="00B52F1A" w:rsidRPr="00A0324E" w:rsidRDefault="00B52F1A" w:rsidP="00B52F1A">
            <w:pPr>
              <w:jc w:val="center"/>
              <w:rPr>
                <w:color w:val="808080"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4500" w:type="dxa"/>
            <w:vAlign w:val="center"/>
          </w:tcPr>
          <w:p w14:paraId="0617471F" w14:textId="175B76DD" w:rsidR="00B52F1A" w:rsidRPr="00B52F1A" w:rsidRDefault="00B52F1A" w:rsidP="005B7036">
            <w:pPr>
              <w:rPr>
                <w:color w:val="A6A6A6" w:themeColor="background1" w:themeShade="A6"/>
              </w:rPr>
            </w:pPr>
            <w:proofErr w:type="spellStart"/>
            <w:proofErr w:type="spellEnd"/>
            <w:hyperlink r:id="rId9">
              <w:r>
                <w:rPr>
                  <w:color w:val="0563C1"/>
                  <w:u w:val="single"/>
                  <w:sz w:val="20"/>
                  <w:rFonts w:ascii="맑은 고딕" w:hAnsi="맑은 고딕" w:eastAsia="맑은 고딕"/>
                </w:rPr>
                <w:t xml:space="preserve">https://github.com/leelang7/ossp-2026-llm-router-challenge</w:t>
              </w:r>
            </w:hyperlink>
          </w:p>
          <w:p>
            <w:pPr>
              <w:spacing w:after="0"/>
            </w:pPr>
            <w:r>
              <w:rPr>
                <w:rFonts w:ascii="맑은 고딕" w:hAnsi="맑은 고딕"/>
                <w:sz w:val="20"/>
              </w:rPr>
              <w:t>(공개 유지 조건 준수)</w:t>
            </w:r>
          </w:p>
        </w:tc>
      </w:tr>
      <w:tr w:rsidR="00B52F1A" w14:paraId="38FBFF0A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6EF0D36" w14:textId="415C28C7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상용 AI 보조도구 활용 여부 및 범위</w:t>
            </w:r>
          </w:p>
        </w:tc>
        <w:tc>
          <w:tcPr>
            <w:tcW w:w="12155" w:type="dxa"/>
            <w:gridSpan w:val="4"/>
            <w:vAlign w:val="center"/>
          </w:tcPr>
          <w:p w14:paraId="6BDA83B7" w14:textId="58CBF4D2" w:rsidR="00B52F1A" w:rsidRPr="00A0324E" w:rsidRDefault="00B52F1A" w:rsidP="00B52F1A">
            <w:pPr>
              <w:rPr>
                <w:color w:val="808080"/>
              </w:rPr>
            </w:pPr>
            <w:r>
              <w:rPr>
                <w:rFonts w:ascii="맑은 고딕" w:hAnsi="맑은 고딕"/>
                <w:sz w:val="20"/>
              </w:rPr>
              <w:t>코드 작성, 실험 설계, 디버깅 보조에 Claude(Anthropic)를 활용. 알고리즘 설계와 실험 결과 해석, 채택 여부의 최종 판단은 참가자가 수행.</w:t>
            </w:r>
          </w:p>
        </w:tc>
      </w:tr>
    </w:tbl>
    <w:p w14:paraId="05D4E84F" w14:textId="77777777" w:rsidR="009666A8" w:rsidRPr="00A0324E" w:rsidRDefault="009666A8" w:rsidP="00A0324E"/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 w:rsidR="00782B81" w:rsidRDefault="00782B81" w:rsidP="00D169F5">
      <w:r>
        <w:separator/>
      </w:r>
    </w:p>
  </w:endnote>
  <w:endnote w:type="continuationSeparator" w:id="0">
    <w:p w14:paraId="65542553" w14:textId="77777777" w:rsidR="00782B81" w:rsidRDefault="00782B81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 w:rsidR="00782B81" w:rsidRDefault="00782B81" w:rsidP="00D169F5">
      <w:r>
        <w:separator/>
      </w:r>
    </w:p>
  </w:footnote>
  <w:footnote w:type="continuationSeparator" w:id="0">
    <w:p w14:paraId="6F45FE7C" w14:textId="77777777" w:rsidR="00782B81" w:rsidRDefault="00782B81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eelang7/ossp-2026-llm-router-challenge" TargetMode="External"/><Relationship Id="rId10" Type="http://schemas.openxmlformats.org/officeDocument/2006/relationships/hyperlink" Target="https://youtu.be/ejKfuvM4vdg" TargetMode="External"/><Relationship Id="rId11" Type="http://schemas.openxmlformats.org/officeDocument/2006/relationships/hyperlink" Target="https://github.com/leelang7/ossp-2026-llm-router-challenge/tree/fa1268edff9a3701679ccc393b5dc34c0aabe45c" TargetMode="External"/><Relationship Id="rId12" Type="http://schemas.openxmlformats.org/officeDocument/2006/relationships/hyperlink" Target="https://github.com/gcc-mirror/gcc" TargetMode="External"/><Relationship Id="rId13" Type="http://schemas.openxmlformats.org/officeDocument/2006/relationships/hyperlink" Target="https://github.com/numpy/numpy" TargetMode="External"/><Relationship Id="rId14" Type="http://schemas.openxmlformats.org/officeDocument/2006/relationships/hyperlink" Target="https://github.com/OpenMathLib/OpenBLAS" TargetMode="External"/><Relationship Id="rId15" Type="http://schemas.openxmlformats.org/officeDocument/2006/relationships/hyperlink" Target="https://github.com/python/cpython" TargetMode="External"/><Relationship Id="rId16" Type="http://schemas.openxmlformats.org/officeDocument/2006/relationships/hyperlink" Target="https://github.com/scikit-learn/scikit-learn" TargetMode="External"/><Relationship Id="rId17" Type="http://schemas.openxmlformats.org/officeDocument/2006/relationships/hyperlink" Target="https://github.com/scipy/scipy" TargetMode="External"/><Relationship Id="rId18" Type="http://schemas.openxmlformats.org/officeDocument/2006/relationships/hyperlink" Target="https://github.com/apache/arrow" TargetMode="External"/><Relationship Id="rId19" Type="http://schemas.openxmlformats.org/officeDocument/2006/relationships/hyperlink" Target="https://github.com/sktelecom/ossp-2026-llm-router-challeng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지우</cp:lastModifiedBy>
  <cp:revision>10</cp:revision>
  <dcterms:created xsi:type="dcterms:W3CDTF">2026-06-12T07:04:00Z</dcterms:created>
  <dcterms:modified xsi:type="dcterms:W3CDTF">2026-06-15T04:38:00Z</dcterms:modified>
</cp:coreProperties>
</file>