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FB89C" w14:textId="77777777" w:rsidR="00451AB4" w:rsidRDefault="00451AB4" w:rsidP="00451AB4">
      <w:pPr>
        <w:spacing w:line="360" w:lineRule="auto"/>
        <w:jc w:val="center"/>
        <w:rPr>
          <w:b/>
        </w:rPr>
      </w:pPr>
    </w:p>
    <w:p w14:paraId="7469E627" w14:textId="77777777" w:rsidR="00451AB4" w:rsidRDefault="00451AB4" w:rsidP="00451AB4">
      <w:pPr>
        <w:spacing w:line="360" w:lineRule="auto"/>
        <w:jc w:val="center"/>
        <w:rPr>
          <w:b/>
        </w:rPr>
      </w:pPr>
    </w:p>
    <w:p w14:paraId="1DAF49D3" w14:textId="77777777" w:rsidR="00451AB4" w:rsidRDefault="00451AB4" w:rsidP="00451AB4">
      <w:pPr>
        <w:spacing w:line="360" w:lineRule="auto"/>
        <w:jc w:val="center"/>
        <w:rPr>
          <w:b/>
        </w:rPr>
      </w:pPr>
    </w:p>
    <w:p w14:paraId="68AFED9B" w14:textId="77777777" w:rsidR="00451AB4" w:rsidRDefault="00451AB4" w:rsidP="00451AB4">
      <w:pPr>
        <w:spacing w:line="360" w:lineRule="auto"/>
        <w:jc w:val="center"/>
        <w:rPr>
          <w:b/>
        </w:rPr>
      </w:pPr>
    </w:p>
    <w:p w14:paraId="403B37DD" w14:textId="77777777" w:rsidR="00451AB4" w:rsidRDefault="00451AB4" w:rsidP="00451AB4">
      <w:pPr>
        <w:spacing w:line="360" w:lineRule="auto"/>
        <w:jc w:val="center"/>
        <w:rPr>
          <w:b/>
        </w:rPr>
      </w:pPr>
    </w:p>
    <w:p w14:paraId="3ADAE9FC" w14:textId="77777777" w:rsidR="00451AB4" w:rsidRDefault="00451AB4" w:rsidP="00451AB4">
      <w:pPr>
        <w:spacing w:line="360" w:lineRule="auto"/>
        <w:jc w:val="center"/>
        <w:rPr>
          <w:b/>
        </w:rPr>
      </w:pPr>
    </w:p>
    <w:p w14:paraId="7B4F3412" w14:textId="77777777" w:rsidR="00451AB4" w:rsidRDefault="00451AB4" w:rsidP="00451AB4">
      <w:pPr>
        <w:spacing w:line="360" w:lineRule="auto"/>
        <w:jc w:val="center"/>
        <w:rPr>
          <w:b/>
        </w:rPr>
      </w:pPr>
    </w:p>
    <w:p w14:paraId="288D9A57" w14:textId="77777777" w:rsidR="00451AB4" w:rsidRDefault="00451AB4" w:rsidP="00451AB4">
      <w:pPr>
        <w:spacing w:line="360" w:lineRule="auto"/>
        <w:jc w:val="center"/>
        <w:rPr>
          <w:b/>
        </w:rPr>
      </w:pPr>
    </w:p>
    <w:p w14:paraId="5B66C290" w14:textId="77777777" w:rsidR="00451AB4" w:rsidRDefault="00451AB4" w:rsidP="00451AB4">
      <w:pPr>
        <w:spacing w:line="360" w:lineRule="auto"/>
        <w:jc w:val="center"/>
        <w:rPr>
          <w:b/>
        </w:rPr>
      </w:pPr>
    </w:p>
    <w:p w14:paraId="1042E8AE" w14:textId="77777777" w:rsidR="00451AB4" w:rsidRDefault="00451AB4" w:rsidP="00451AB4">
      <w:pPr>
        <w:spacing w:line="360" w:lineRule="auto"/>
        <w:jc w:val="center"/>
        <w:rPr>
          <w:b/>
        </w:rPr>
      </w:pPr>
    </w:p>
    <w:p w14:paraId="71E510EF" w14:textId="77777777" w:rsidR="00451AB4" w:rsidRDefault="00451AB4" w:rsidP="00451AB4">
      <w:pPr>
        <w:spacing w:line="360" w:lineRule="auto"/>
        <w:jc w:val="center"/>
        <w:rPr>
          <w:b/>
        </w:rPr>
      </w:pPr>
    </w:p>
    <w:p w14:paraId="7BC783BA" w14:textId="77777777" w:rsidR="00451AB4" w:rsidRDefault="00451AB4" w:rsidP="00451AB4">
      <w:pPr>
        <w:spacing w:line="360" w:lineRule="auto"/>
        <w:jc w:val="center"/>
        <w:rPr>
          <w:b/>
        </w:rPr>
      </w:pPr>
    </w:p>
    <w:p w14:paraId="30156DC8" w14:textId="77777777" w:rsidR="00451AB4" w:rsidRDefault="00451AB4" w:rsidP="00451AB4">
      <w:pPr>
        <w:spacing w:line="360" w:lineRule="auto"/>
        <w:jc w:val="center"/>
        <w:rPr>
          <w:b/>
        </w:rPr>
      </w:pPr>
    </w:p>
    <w:p w14:paraId="41216B32" w14:textId="77777777" w:rsidR="00451AB4" w:rsidRDefault="00451AB4" w:rsidP="00451AB4">
      <w:pPr>
        <w:spacing w:line="360" w:lineRule="auto"/>
        <w:jc w:val="center"/>
        <w:rPr>
          <w:b/>
        </w:rPr>
      </w:pPr>
    </w:p>
    <w:p w14:paraId="3A1A3954" w14:textId="77777777" w:rsidR="00451AB4" w:rsidRDefault="00451AB4" w:rsidP="00451AB4">
      <w:pPr>
        <w:spacing w:line="360" w:lineRule="auto"/>
        <w:jc w:val="center"/>
        <w:rPr>
          <w:b/>
          <w:sz w:val="28"/>
          <w:szCs w:val="28"/>
        </w:rPr>
      </w:pPr>
      <w:proofErr w:type="spellStart"/>
      <w:r w:rsidRPr="00177604">
        <w:rPr>
          <w:b/>
          <w:sz w:val="28"/>
          <w:szCs w:val="28"/>
        </w:rPr>
        <w:t>Digitalisation</w:t>
      </w:r>
      <w:proofErr w:type="spellEnd"/>
      <w:r w:rsidRPr="00177604">
        <w:rPr>
          <w:b/>
          <w:sz w:val="28"/>
          <w:szCs w:val="28"/>
        </w:rPr>
        <w:t xml:space="preserve"> adoption of small and medium-sized enterprises</w:t>
      </w:r>
    </w:p>
    <w:p w14:paraId="2A8E1C78" w14:textId="77777777" w:rsidR="00177604" w:rsidRDefault="00177604" w:rsidP="00451AB4">
      <w:pPr>
        <w:spacing w:line="360" w:lineRule="auto"/>
        <w:jc w:val="center"/>
        <w:rPr>
          <w:b/>
          <w:sz w:val="28"/>
          <w:szCs w:val="28"/>
        </w:rPr>
      </w:pPr>
    </w:p>
    <w:p w14:paraId="413A507B" w14:textId="77777777" w:rsidR="00177604" w:rsidRDefault="00177604" w:rsidP="00451AB4">
      <w:pPr>
        <w:spacing w:line="360" w:lineRule="auto"/>
        <w:jc w:val="center"/>
        <w:rPr>
          <w:b/>
          <w:sz w:val="28"/>
          <w:szCs w:val="28"/>
        </w:rPr>
      </w:pPr>
    </w:p>
    <w:p w14:paraId="1ED0C8A7" w14:textId="3B952D83" w:rsidR="00177604" w:rsidRDefault="00177604" w:rsidP="00177604">
      <w:pPr>
        <w:spacing w:line="360" w:lineRule="auto"/>
        <w:jc w:val="center"/>
        <w:rPr>
          <w:b/>
          <w:sz w:val="28"/>
          <w:szCs w:val="28"/>
        </w:rPr>
      </w:pPr>
      <w:r>
        <w:rPr>
          <w:b/>
          <w:sz w:val="28"/>
          <w:szCs w:val="28"/>
        </w:rPr>
        <w:t>Name: Leela Sasi Krishna Danda</w:t>
      </w:r>
    </w:p>
    <w:p w14:paraId="427774CF" w14:textId="472E3EA7" w:rsidR="00177604" w:rsidRDefault="00177604" w:rsidP="00177604">
      <w:pPr>
        <w:spacing w:line="360" w:lineRule="auto"/>
        <w:rPr>
          <w:b/>
          <w:sz w:val="28"/>
          <w:szCs w:val="28"/>
        </w:rPr>
      </w:pPr>
      <w:r>
        <w:rPr>
          <w:b/>
          <w:sz w:val="28"/>
          <w:szCs w:val="28"/>
        </w:rPr>
        <w:t xml:space="preserve">                                       Student </w:t>
      </w:r>
      <w:proofErr w:type="gramStart"/>
      <w:r>
        <w:rPr>
          <w:b/>
          <w:sz w:val="28"/>
          <w:szCs w:val="28"/>
        </w:rPr>
        <w:t>id:W</w:t>
      </w:r>
      <w:proofErr w:type="gramEnd"/>
      <w:r>
        <w:rPr>
          <w:b/>
          <w:sz w:val="28"/>
          <w:szCs w:val="28"/>
        </w:rPr>
        <w:t>20115943</w:t>
      </w:r>
    </w:p>
    <w:p w14:paraId="04D83004" w14:textId="77777777" w:rsidR="00177604" w:rsidRPr="00177604" w:rsidRDefault="00177604" w:rsidP="00451AB4">
      <w:pPr>
        <w:spacing w:line="360" w:lineRule="auto"/>
        <w:jc w:val="center"/>
        <w:rPr>
          <w:b/>
          <w:sz w:val="28"/>
          <w:szCs w:val="28"/>
        </w:rPr>
      </w:pPr>
    </w:p>
    <w:p w14:paraId="1B160F07" w14:textId="77777777" w:rsidR="00451AB4" w:rsidRPr="00177604" w:rsidRDefault="00451AB4" w:rsidP="00451AB4">
      <w:pPr>
        <w:spacing w:line="360" w:lineRule="auto"/>
        <w:jc w:val="both"/>
        <w:rPr>
          <w:b/>
          <w:bCs/>
          <w:sz w:val="28"/>
          <w:szCs w:val="28"/>
        </w:rPr>
      </w:pPr>
      <w:r w:rsidRPr="00177604">
        <w:rPr>
          <w:sz w:val="28"/>
          <w:szCs w:val="28"/>
        </w:rPr>
        <w:br w:type="page"/>
      </w:r>
    </w:p>
    <w:sdt>
      <w:sdtPr>
        <w:rPr>
          <w:rFonts w:ascii="Times New Roman" w:eastAsia="Times New Roman" w:hAnsi="Times New Roman" w:cs="Times New Roman"/>
          <w:b w:val="0"/>
          <w:bCs w:val="0"/>
          <w:color w:val="auto"/>
          <w:sz w:val="24"/>
          <w:szCs w:val="24"/>
        </w:rPr>
        <w:id w:val="1862447876"/>
        <w:docPartObj>
          <w:docPartGallery w:val="Table of Contents"/>
          <w:docPartUnique/>
        </w:docPartObj>
      </w:sdtPr>
      <w:sdtContent>
        <w:p w14:paraId="384B4C45" w14:textId="77777777" w:rsidR="00451AB4" w:rsidRPr="00451AB4" w:rsidRDefault="00451AB4" w:rsidP="00451AB4">
          <w:pPr>
            <w:pStyle w:val="TOCHeading"/>
            <w:rPr>
              <w:rFonts w:ascii="Times New Roman" w:hAnsi="Times New Roman" w:cs="Times New Roman"/>
              <w:color w:val="000000" w:themeColor="text1"/>
            </w:rPr>
          </w:pPr>
          <w:r w:rsidRPr="00451AB4">
            <w:rPr>
              <w:rFonts w:ascii="Times New Roman" w:hAnsi="Times New Roman" w:cs="Times New Roman"/>
              <w:color w:val="000000" w:themeColor="text1"/>
            </w:rPr>
            <w:t>Table of Contents</w:t>
          </w:r>
        </w:p>
        <w:p w14:paraId="67E97815" w14:textId="2F87F18D" w:rsidR="00EE28E8" w:rsidRDefault="00451AB4">
          <w:pPr>
            <w:pStyle w:val="TOC1"/>
            <w:tabs>
              <w:tab w:val="right" w:leader="dot" w:pos="9350"/>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25101355" w:history="1">
            <w:r w:rsidR="00EE28E8" w:rsidRPr="00767CC7">
              <w:rPr>
                <w:rStyle w:val="Hyperlink"/>
                <w:b/>
                <w:bCs/>
                <w:noProof/>
              </w:rPr>
              <w:t>Chapter 1: Introduction</w:t>
            </w:r>
            <w:r w:rsidR="00EE28E8">
              <w:rPr>
                <w:noProof/>
                <w:webHidden/>
              </w:rPr>
              <w:tab/>
            </w:r>
            <w:r w:rsidR="00EE28E8">
              <w:rPr>
                <w:noProof/>
                <w:webHidden/>
              </w:rPr>
              <w:fldChar w:fldCharType="begin"/>
            </w:r>
            <w:r w:rsidR="00EE28E8">
              <w:rPr>
                <w:noProof/>
                <w:webHidden/>
              </w:rPr>
              <w:instrText xml:space="preserve"> PAGEREF _Toc225101355 \h </w:instrText>
            </w:r>
            <w:r w:rsidR="00EE28E8">
              <w:rPr>
                <w:noProof/>
                <w:webHidden/>
              </w:rPr>
            </w:r>
            <w:r w:rsidR="00EE28E8">
              <w:rPr>
                <w:noProof/>
                <w:webHidden/>
              </w:rPr>
              <w:fldChar w:fldCharType="separate"/>
            </w:r>
            <w:r w:rsidR="00EE28E8">
              <w:rPr>
                <w:noProof/>
                <w:webHidden/>
              </w:rPr>
              <w:t>4</w:t>
            </w:r>
            <w:r w:rsidR="00EE28E8">
              <w:rPr>
                <w:noProof/>
                <w:webHidden/>
              </w:rPr>
              <w:fldChar w:fldCharType="end"/>
            </w:r>
          </w:hyperlink>
        </w:p>
        <w:p w14:paraId="02B0AD0D" w14:textId="7E5B6A9A" w:rsidR="00EE28E8" w:rsidRDefault="00EE28E8">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25101356" w:history="1">
            <w:r w:rsidRPr="00767CC7">
              <w:rPr>
                <w:rStyle w:val="Hyperlink"/>
                <w:b/>
                <w:bCs/>
                <w:noProof/>
              </w:rPr>
              <w:t>1.1 Background</w:t>
            </w:r>
            <w:r>
              <w:rPr>
                <w:noProof/>
                <w:webHidden/>
              </w:rPr>
              <w:tab/>
            </w:r>
            <w:r>
              <w:rPr>
                <w:noProof/>
                <w:webHidden/>
              </w:rPr>
              <w:fldChar w:fldCharType="begin"/>
            </w:r>
            <w:r>
              <w:rPr>
                <w:noProof/>
                <w:webHidden/>
              </w:rPr>
              <w:instrText xml:space="preserve"> PAGEREF _Toc225101356 \h </w:instrText>
            </w:r>
            <w:r>
              <w:rPr>
                <w:noProof/>
                <w:webHidden/>
              </w:rPr>
            </w:r>
            <w:r>
              <w:rPr>
                <w:noProof/>
                <w:webHidden/>
              </w:rPr>
              <w:fldChar w:fldCharType="separate"/>
            </w:r>
            <w:r>
              <w:rPr>
                <w:noProof/>
                <w:webHidden/>
              </w:rPr>
              <w:t>4</w:t>
            </w:r>
            <w:r>
              <w:rPr>
                <w:noProof/>
                <w:webHidden/>
              </w:rPr>
              <w:fldChar w:fldCharType="end"/>
            </w:r>
          </w:hyperlink>
        </w:p>
        <w:p w14:paraId="4EEB8305" w14:textId="1C7B728D" w:rsidR="00EE28E8" w:rsidRDefault="00EE28E8">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25101357" w:history="1">
            <w:r w:rsidRPr="00767CC7">
              <w:rPr>
                <w:rStyle w:val="Hyperlink"/>
                <w:b/>
                <w:bCs/>
                <w:noProof/>
              </w:rPr>
              <w:t>1.2Scope of Research and Objectives</w:t>
            </w:r>
            <w:r>
              <w:rPr>
                <w:noProof/>
                <w:webHidden/>
              </w:rPr>
              <w:tab/>
            </w:r>
            <w:r>
              <w:rPr>
                <w:noProof/>
                <w:webHidden/>
              </w:rPr>
              <w:fldChar w:fldCharType="begin"/>
            </w:r>
            <w:r>
              <w:rPr>
                <w:noProof/>
                <w:webHidden/>
              </w:rPr>
              <w:instrText xml:space="preserve"> PAGEREF _Toc225101357 \h </w:instrText>
            </w:r>
            <w:r>
              <w:rPr>
                <w:noProof/>
                <w:webHidden/>
              </w:rPr>
            </w:r>
            <w:r>
              <w:rPr>
                <w:noProof/>
                <w:webHidden/>
              </w:rPr>
              <w:fldChar w:fldCharType="separate"/>
            </w:r>
            <w:r>
              <w:rPr>
                <w:noProof/>
                <w:webHidden/>
              </w:rPr>
              <w:t>6</w:t>
            </w:r>
            <w:r>
              <w:rPr>
                <w:noProof/>
                <w:webHidden/>
              </w:rPr>
              <w:fldChar w:fldCharType="end"/>
            </w:r>
          </w:hyperlink>
        </w:p>
        <w:p w14:paraId="3C0E329B" w14:textId="0E139BC2" w:rsidR="00EE28E8" w:rsidRDefault="00EE28E8">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25101358" w:history="1">
            <w:r w:rsidRPr="00767CC7">
              <w:rPr>
                <w:rStyle w:val="Hyperlink"/>
                <w:b/>
                <w:bCs/>
                <w:noProof/>
              </w:rPr>
              <w:t>1.3 Research Questions</w:t>
            </w:r>
            <w:r>
              <w:rPr>
                <w:noProof/>
                <w:webHidden/>
              </w:rPr>
              <w:tab/>
            </w:r>
            <w:r>
              <w:rPr>
                <w:noProof/>
                <w:webHidden/>
              </w:rPr>
              <w:fldChar w:fldCharType="begin"/>
            </w:r>
            <w:r>
              <w:rPr>
                <w:noProof/>
                <w:webHidden/>
              </w:rPr>
              <w:instrText xml:space="preserve"> PAGEREF _Toc225101358 \h </w:instrText>
            </w:r>
            <w:r>
              <w:rPr>
                <w:noProof/>
                <w:webHidden/>
              </w:rPr>
            </w:r>
            <w:r>
              <w:rPr>
                <w:noProof/>
                <w:webHidden/>
              </w:rPr>
              <w:fldChar w:fldCharType="separate"/>
            </w:r>
            <w:r>
              <w:rPr>
                <w:noProof/>
                <w:webHidden/>
              </w:rPr>
              <w:t>7</w:t>
            </w:r>
            <w:r>
              <w:rPr>
                <w:noProof/>
                <w:webHidden/>
              </w:rPr>
              <w:fldChar w:fldCharType="end"/>
            </w:r>
          </w:hyperlink>
        </w:p>
        <w:p w14:paraId="07B84259" w14:textId="586706B3" w:rsidR="00EE28E8" w:rsidRDefault="00EE28E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5101359" w:history="1">
            <w:r w:rsidRPr="00767CC7">
              <w:rPr>
                <w:rStyle w:val="Hyperlink"/>
                <w:b/>
                <w:bCs/>
                <w:noProof/>
              </w:rPr>
              <w:t>2. Literature Review</w:t>
            </w:r>
            <w:r>
              <w:rPr>
                <w:noProof/>
                <w:webHidden/>
              </w:rPr>
              <w:tab/>
            </w:r>
            <w:r>
              <w:rPr>
                <w:noProof/>
                <w:webHidden/>
              </w:rPr>
              <w:fldChar w:fldCharType="begin"/>
            </w:r>
            <w:r>
              <w:rPr>
                <w:noProof/>
                <w:webHidden/>
              </w:rPr>
              <w:instrText xml:space="preserve"> PAGEREF _Toc225101359 \h </w:instrText>
            </w:r>
            <w:r>
              <w:rPr>
                <w:noProof/>
                <w:webHidden/>
              </w:rPr>
            </w:r>
            <w:r>
              <w:rPr>
                <w:noProof/>
                <w:webHidden/>
              </w:rPr>
              <w:fldChar w:fldCharType="separate"/>
            </w:r>
            <w:r>
              <w:rPr>
                <w:noProof/>
                <w:webHidden/>
              </w:rPr>
              <w:t>8</w:t>
            </w:r>
            <w:r>
              <w:rPr>
                <w:noProof/>
                <w:webHidden/>
              </w:rPr>
              <w:fldChar w:fldCharType="end"/>
            </w:r>
          </w:hyperlink>
        </w:p>
        <w:p w14:paraId="42D6023C" w14:textId="503A53C2" w:rsidR="00EE28E8" w:rsidRDefault="00EE28E8">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25101360" w:history="1">
            <w:r w:rsidRPr="00767CC7">
              <w:rPr>
                <w:rStyle w:val="Hyperlink"/>
                <w:b/>
                <w:bCs/>
                <w:noProof/>
              </w:rPr>
              <w:t>2.1 Conceptualising Digitalisation</w:t>
            </w:r>
            <w:r>
              <w:rPr>
                <w:noProof/>
                <w:webHidden/>
              </w:rPr>
              <w:tab/>
            </w:r>
            <w:r>
              <w:rPr>
                <w:noProof/>
                <w:webHidden/>
              </w:rPr>
              <w:fldChar w:fldCharType="begin"/>
            </w:r>
            <w:r>
              <w:rPr>
                <w:noProof/>
                <w:webHidden/>
              </w:rPr>
              <w:instrText xml:space="preserve"> PAGEREF _Toc225101360 \h </w:instrText>
            </w:r>
            <w:r>
              <w:rPr>
                <w:noProof/>
                <w:webHidden/>
              </w:rPr>
            </w:r>
            <w:r>
              <w:rPr>
                <w:noProof/>
                <w:webHidden/>
              </w:rPr>
              <w:fldChar w:fldCharType="separate"/>
            </w:r>
            <w:r>
              <w:rPr>
                <w:noProof/>
                <w:webHidden/>
              </w:rPr>
              <w:t>8</w:t>
            </w:r>
            <w:r>
              <w:rPr>
                <w:noProof/>
                <w:webHidden/>
              </w:rPr>
              <w:fldChar w:fldCharType="end"/>
            </w:r>
          </w:hyperlink>
        </w:p>
        <w:p w14:paraId="27209097" w14:textId="2CCABD06" w:rsidR="00EE28E8" w:rsidRDefault="00EE28E8">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25101361" w:history="1">
            <w:r w:rsidRPr="00767CC7">
              <w:rPr>
                <w:rStyle w:val="Hyperlink"/>
                <w:b/>
                <w:bCs/>
                <w:noProof/>
              </w:rPr>
              <w:t>2.</w:t>
            </w:r>
            <w:r>
              <w:rPr>
                <w:rStyle w:val="Hyperlink"/>
                <w:b/>
                <w:bCs/>
                <w:noProof/>
              </w:rPr>
              <w:t>2</w:t>
            </w:r>
            <w:r w:rsidRPr="00767CC7">
              <w:rPr>
                <w:rStyle w:val="Hyperlink"/>
                <w:b/>
                <w:bCs/>
                <w:noProof/>
              </w:rPr>
              <w:t xml:space="preserve"> Digitalisation and Business Process Efficiency</w:t>
            </w:r>
            <w:r>
              <w:rPr>
                <w:noProof/>
                <w:webHidden/>
              </w:rPr>
              <w:tab/>
            </w:r>
            <w:r>
              <w:rPr>
                <w:noProof/>
                <w:webHidden/>
              </w:rPr>
              <w:fldChar w:fldCharType="begin"/>
            </w:r>
            <w:r>
              <w:rPr>
                <w:noProof/>
                <w:webHidden/>
              </w:rPr>
              <w:instrText xml:space="preserve"> PAGEREF _Toc225101361 \h </w:instrText>
            </w:r>
            <w:r>
              <w:rPr>
                <w:noProof/>
                <w:webHidden/>
              </w:rPr>
            </w:r>
            <w:r>
              <w:rPr>
                <w:noProof/>
                <w:webHidden/>
              </w:rPr>
              <w:fldChar w:fldCharType="separate"/>
            </w:r>
            <w:r>
              <w:rPr>
                <w:noProof/>
                <w:webHidden/>
              </w:rPr>
              <w:t>9</w:t>
            </w:r>
            <w:r>
              <w:rPr>
                <w:noProof/>
                <w:webHidden/>
              </w:rPr>
              <w:fldChar w:fldCharType="end"/>
            </w:r>
          </w:hyperlink>
        </w:p>
        <w:p w14:paraId="2757ADB3" w14:textId="6D612AA6" w:rsidR="00EE28E8" w:rsidRDefault="00EE28E8">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25101362" w:history="1">
            <w:r w:rsidRPr="00767CC7">
              <w:rPr>
                <w:rStyle w:val="Hyperlink"/>
                <w:b/>
                <w:bCs/>
                <w:noProof/>
              </w:rPr>
              <w:t>2.3 Benefits to Digital Adoption of SMEs</w:t>
            </w:r>
            <w:r>
              <w:rPr>
                <w:noProof/>
                <w:webHidden/>
              </w:rPr>
              <w:tab/>
            </w:r>
            <w:r>
              <w:rPr>
                <w:noProof/>
                <w:webHidden/>
              </w:rPr>
              <w:fldChar w:fldCharType="begin"/>
            </w:r>
            <w:r>
              <w:rPr>
                <w:noProof/>
                <w:webHidden/>
              </w:rPr>
              <w:instrText xml:space="preserve"> PAGEREF _Toc225101362 \h </w:instrText>
            </w:r>
            <w:r>
              <w:rPr>
                <w:noProof/>
                <w:webHidden/>
              </w:rPr>
            </w:r>
            <w:r>
              <w:rPr>
                <w:noProof/>
                <w:webHidden/>
              </w:rPr>
              <w:fldChar w:fldCharType="separate"/>
            </w:r>
            <w:r>
              <w:rPr>
                <w:noProof/>
                <w:webHidden/>
              </w:rPr>
              <w:t>12</w:t>
            </w:r>
            <w:r>
              <w:rPr>
                <w:noProof/>
                <w:webHidden/>
              </w:rPr>
              <w:fldChar w:fldCharType="end"/>
            </w:r>
          </w:hyperlink>
        </w:p>
        <w:p w14:paraId="69AF7262" w14:textId="0A210A65" w:rsidR="00EE28E8" w:rsidRDefault="00EE28E8">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25101363" w:history="1">
            <w:r w:rsidRPr="00767CC7">
              <w:rPr>
                <w:rStyle w:val="Hyperlink"/>
                <w:b/>
                <w:bCs/>
                <w:noProof/>
              </w:rPr>
              <w:t>2.4 Challenges to Digital Adoption of SMEs</w:t>
            </w:r>
            <w:r>
              <w:rPr>
                <w:noProof/>
                <w:webHidden/>
              </w:rPr>
              <w:tab/>
            </w:r>
            <w:r>
              <w:rPr>
                <w:noProof/>
                <w:webHidden/>
              </w:rPr>
              <w:fldChar w:fldCharType="begin"/>
            </w:r>
            <w:r>
              <w:rPr>
                <w:noProof/>
                <w:webHidden/>
              </w:rPr>
              <w:instrText xml:space="preserve"> PAGEREF _Toc225101363 \h </w:instrText>
            </w:r>
            <w:r>
              <w:rPr>
                <w:noProof/>
                <w:webHidden/>
              </w:rPr>
            </w:r>
            <w:r>
              <w:rPr>
                <w:noProof/>
                <w:webHidden/>
              </w:rPr>
              <w:fldChar w:fldCharType="separate"/>
            </w:r>
            <w:r>
              <w:rPr>
                <w:noProof/>
                <w:webHidden/>
              </w:rPr>
              <w:t>13</w:t>
            </w:r>
            <w:r>
              <w:rPr>
                <w:noProof/>
                <w:webHidden/>
              </w:rPr>
              <w:fldChar w:fldCharType="end"/>
            </w:r>
          </w:hyperlink>
        </w:p>
        <w:p w14:paraId="0AC408F3" w14:textId="63A302AA" w:rsidR="00EE28E8" w:rsidRDefault="00EE28E8">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25101364" w:history="1">
            <w:r w:rsidRPr="00767CC7">
              <w:rPr>
                <w:rStyle w:val="Hyperlink"/>
                <w:b/>
                <w:bCs/>
                <w:noProof/>
              </w:rPr>
              <w:t>2.5 Human Factors that affect Digital Adoption</w:t>
            </w:r>
            <w:r>
              <w:rPr>
                <w:noProof/>
                <w:webHidden/>
              </w:rPr>
              <w:tab/>
            </w:r>
            <w:r>
              <w:rPr>
                <w:noProof/>
                <w:webHidden/>
              </w:rPr>
              <w:fldChar w:fldCharType="begin"/>
            </w:r>
            <w:r>
              <w:rPr>
                <w:noProof/>
                <w:webHidden/>
              </w:rPr>
              <w:instrText xml:space="preserve"> PAGEREF _Toc225101364 \h </w:instrText>
            </w:r>
            <w:r>
              <w:rPr>
                <w:noProof/>
                <w:webHidden/>
              </w:rPr>
            </w:r>
            <w:r>
              <w:rPr>
                <w:noProof/>
                <w:webHidden/>
              </w:rPr>
              <w:fldChar w:fldCharType="separate"/>
            </w:r>
            <w:r>
              <w:rPr>
                <w:noProof/>
                <w:webHidden/>
              </w:rPr>
              <w:t>16</w:t>
            </w:r>
            <w:r>
              <w:rPr>
                <w:noProof/>
                <w:webHidden/>
              </w:rPr>
              <w:fldChar w:fldCharType="end"/>
            </w:r>
          </w:hyperlink>
        </w:p>
        <w:p w14:paraId="1D98029C" w14:textId="3A7C50E2" w:rsidR="00EE28E8" w:rsidRDefault="00EE28E8">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25101365" w:history="1">
            <w:r w:rsidRPr="00767CC7">
              <w:rPr>
                <w:rStyle w:val="Hyperlink"/>
                <w:noProof/>
              </w:rPr>
              <w:t>2.6: Conclusion</w:t>
            </w:r>
            <w:r>
              <w:rPr>
                <w:noProof/>
                <w:webHidden/>
              </w:rPr>
              <w:tab/>
            </w:r>
            <w:r>
              <w:rPr>
                <w:noProof/>
                <w:webHidden/>
              </w:rPr>
              <w:fldChar w:fldCharType="begin"/>
            </w:r>
            <w:r>
              <w:rPr>
                <w:noProof/>
                <w:webHidden/>
              </w:rPr>
              <w:instrText xml:space="preserve"> PAGEREF _Toc225101365 \h </w:instrText>
            </w:r>
            <w:r>
              <w:rPr>
                <w:noProof/>
                <w:webHidden/>
              </w:rPr>
            </w:r>
            <w:r>
              <w:rPr>
                <w:noProof/>
                <w:webHidden/>
              </w:rPr>
              <w:fldChar w:fldCharType="separate"/>
            </w:r>
            <w:r>
              <w:rPr>
                <w:noProof/>
                <w:webHidden/>
              </w:rPr>
              <w:t>18</w:t>
            </w:r>
            <w:r>
              <w:rPr>
                <w:noProof/>
                <w:webHidden/>
              </w:rPr>
              <w:fldChar w:fldCharType="end"/>
            </w:r>
          </w:hyperlink>
        </w:p>
        <w:p w14:paraId="6BA8D437" w14:textId="4C3AC304" w:rsidR="00EE28E8" w:rsidRDefault="00EE28E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5101366" w:history="1">
            <w:r w:rsidRPr="00767CC7">
              <w:rPr>
                <w:rStyle w:val="Hyperlink"/>
                <w:b/>
                <w:bCs/>
                <w:noProof/>
              </w:rPr>
              <w:t>References</w:t>
            </w:r>
            <w:r>
              <w:rPr>
                <w:noProof/>
                <w:webHidden/>
              </w:rPr>
              <w:tab/>
            </w:r>
            <w:r>
              <w:rPr>
                <w:noProof/>
                <w:webHidden/>
              </w:rPr>
              <w:fldChar w:fldCharType="begin"/>
            </w:r>
            <w:r>
              <w:rPr>
                <w:noProof/>
                <w:webHidden/>
              </w:rPr>
              <w:instrText xml:space="preserve"> PAGEREF _Toc225101366 \h </w:instrText>
            </w:r>
            <w:r>
              <w:rPr>
                <w:noProof/>
                <w:webHidden/>
              </w:rPr>
            </w:r>
            <w:r>
              <w:rPr>
                <w:noProof/>
                <w:webHidden/>
              </w:rPr>
              <w:fldChar w:fldCharType="separate"/>
            </w:r>
            <w:r>
              <w:rPr>
                <w:noProof/>
                <w:webHidden/>
              </w:rPr>
              <w:t>20</w:t>
            </w:r>
            <w:r>
              <w:rPr>
                <w:noProof/>
                <w:webHidden/>
              </w:rPr>
              <w:fldChar w:fldCharType="end"/>
            </w:r>
          </w:hyperlink>
        </w:p>
        <w:p w14:paraId="0BADA454" w14:textId="46E22F00" w:rsidR="00451AB4" w:rsidRDefault="00451AB4" w:rsidP="00451AB4">
          <w:r>
            <w:fldChar w:fldCharType="end"/>
          </w:r>
        </w:p>
      </w:sdtContent>
    </w:sdt>
    <w:p w14:paraId="1F85F406" w14:textId="77777777" w:rsidR="00451AB4" w:rsidRDefault="00451AB4" w:rsidP="00451AB4">
      <w:pPr>
        <w:rPr>
          <w:b/>
          <w:bCs/>
        </w:rPr>
      </w:pPr>
      <w:r>
        <w:br w:type="page"/>
      </w:r>
    </w:p>
    <w:p w14:paraId="70EF44EC" w14:textId="77777777" w:rsidR="00451AB4" w:rsidRPr="00451AB4" w:rsidRDefault="00451AB4" w:rsidP="00451AB4">
      <w:pPr>
        <w:pStyle w:val="Heading1"/>
        <w:spacing w:line="360" w:lineRule="auto"/>
        <w:jc w:val="both"/>
        <w:rPr>
          <w:rFonts w:ascii="Times New Roman" w:hAnsi="Times New Roman" w:cs="Times New Roman"/>
          <w:b/>
          <w:bCs/>
          <w:color w:val="000000" w:themeColor="text1"/>
          <w:sz w:val="24"/>
          <w:szCs w:val="24"/>
        </w:rPr>
      </w:pPr>
      <w:bookmarkStart w:id="0" w:name="_Toc225101355"/>
      <w:r w:rsidRPr="00451AB4">
        <w:rPr>
          <w:rFonts w:ascii="Times New Roman" w:hAnsi="Times New Roman" w:cs="Times New Roman"/>
          <w:b/>
          <w:bCs/>
          <w:color w:val="000000" w:themeColor="text1"/>
          <w:sz w:val="24"/>
          <w:szCs w:val="24"/>
        </w:rPr>
        <w:lastRenderedPageBreak/>
        <w:t>Chapter 1: Introduction</w:t>
      </w:r>
      <w:bookmarkEnd w:id="0"/>
    </w:p>
    <w:p w14:paraId="2633FB29" w14:textId="77777777" w:rsidR="00451AB4" w:rsidRPr="00451AB4" w:rsidRDefault="00451AB4" w:rsidP="00451AB4">
      <w:pPr>
        <w:pStyle w:val="Heading2"/>
        <w:spacing w:line="360" w:lineRule="auto"/>
        <w:jc w:val="both"/>
        <w:rPr>
          <w:rFonts w:ascii="Times New Roman" w:hAnsi="Times New Roman" w:cs="Times New Roman"/>
          <w:b/>
          <w:bCs/>
          <w:color w:val="000000" w:themeColor="text1"/>
          <w:sz w:val="24"/>
          <w:szCs w:val="24"/>
        </w:rPr>
      </w:pPr>
      <w:bookmarkStart w:id="1" w:name="_Toc225101356"/>
      <w:r w:rsidRPr="00451AB4">
        <w:rPr>
          <w:rFonts w:ascii="Times New Roman" w:hAnsi="Times New Roman" w:cs="Times New Roman"/>
          <w:b/>
          <w:bCs/>
          <w:color w:val="000000" w:themeColor="text1"/>
          <w:sz w:val="24"/>
          <w:szCs w:val="24"/>
        </w:rPr>
        <w:t>1.1 Background</w:t>
      </w:r>
      <w:bookmarkEnd w:id="1"/>
    </w:p>
    <w:p w14:paraId="33371D40" w14:textId="77777777" w:rsidR="00451AB4" w:rsidRPr="002A22AE" w:rsidRDefault="00451AB4" w:rsidP="00451AB4">
      <w:pPr>
        <w:spacing w:line="360" w:lineRule="auto"/>
        <w:jc w:val="both"/>
      </w:pPr>
      <w:proofErr w:type="spellStart"/>
      <w:r w:rsidRPr="002A22AE">
        <w:t>Digitalisation</w:t>
      </w:r>
      <w:proofErr w:type="spellEnd"/>
      <w:r w:rsidRPr="002A22AE">
        <w:t xml:space="preserve"> is defined as the process of incorporating digital technologies in business operations to enhance businesses through efficiency, better decision-making, or the creation of new value to customers and other stakeholders (</w:t>
      </w:r>
      <w:proofErr w:type="spellStart"/>
      <w:r w:rsidRPr="002A22AE">
        <w:t>Gyamerah</w:t>
      </w:r>
      <w:proofErr w:type="spellEnd"/>
      <w:r w:rsidRPr="002A22AE">
        <w:t xml:space="preserve">, Afshari and Asante, 2025). It represents a major paradigm shift in how </w:t>
      </w:r>
      <w:proofErr w:type="spellStart"/>
      <w:r w:rsidRPr="002A22AE">
        <w:t>organisations</w:t>
      </w:r>
      <w:proofErr w:type="spellEnd"/>
      <w:r w:rsidRPr="002A22AE">
        <w:t xml:space="preserve"> design their operations. It also transforms how they compete in the market. Additionally, it changes the way value is created and delivered by </w:t>
      </w:r>
      <w:proofErr w:type="spellStart"/>
      <w:r w:rsidRPr="002A22AE">
        <w:t>organisations</w:t>
      </w:r>
      <w:proofErr w:type="spellEnd"/>
      <w:r w:rsidRPr="002A22AE">
        <w:t>. Consequently, the contemporary business practices and strategic management styles have been changed remarkably by the digitalization (</w:t>
      </w:r>
      <w:proofErr w:type="spellStart"/>
      <w:r w:rsidRPr="002A22AE">
        <w:t>Garzoni</w:t>
      </w:r>
      <w:proofErr w:type="spellEnd"/>
      <w:r w:rsidRPr="002A22AE">
        <w:t xml:space="preserve"> et al., 2020</w:t>
      </w:r>
      <w:proofErr w:type="gramStart"/>
      <w:r w:rsidRPr="002A22AE">
        <w:t>).This</w:t>
      </w:r>
      <w:proofErr w:type="gramEnd"/>
      <w:r w:rsidRPr="002A22AE">
        <w:t xml:space="preserve"> change includes the penetration of digital technologies in virtually all parts of business functions, including the main production processes of a business, customer service and interaction, management processes, and decision-making </w:t>
      </w:r>
      <w:proofErr w:type="gramStart"/>
      <w:r w:rsidRPr="002A22AE">
        <w:t>process(</w:t>
      </w:r>
      <w:proofErr w:type="spellStart"/>
      <w:proofErr w:type="gramEnd"/>
      <w:r w:rsidRPr="002A22AE">
        <w:t>Omowole</w:t>
      </w:r>
      <w:proofErr w:type="spellEnd"/>
      <w:r w:rsidRPr="002A22AE">
        <w:t xml:space="preserve"> et al., 2024). </w:t>
      </w:r>
    </w:p>
    <w:p w14:paraId="6469F36B" w14:textId="1465E2CD" w:rsidR="00451AB4" w:rsidRPr="002A22AE" w:rsidRDefault="00451AB4" w:rsidP="00451AB4">
      <w:pPr>
        <w:spacing w:line="360" w:lineRule="auto"/>
        <w:jc w:val="both"/>
      </w:pPr>
      <w:r w:rsidRPr="002A22AE">
        <w:t>Digital technologies can help</w:t>
      </w:r>
      <w:r w:rsidR="00311F16">
        <w:t xml:space="preserve"> </w:t>
      </w:r>
      <w:proofErr w:type="spellStart"/>
      <w:r w:rsidR="00311F16">
        <w:t>organisations</w:t>
      </w:r>
      <w:proofErr w:type="spellEnd"/>
      <w:r w:rsidRPr="002A22AE">
        <w:t xml:space="preserve"> to automate workflows using automated workflow systems, improve decision-making by macro data analytics, improve customer interactions with the use of digital communication platforms, and </w:t>
      </w:r>
      <w:proofErr w:type="spellStart"/>
      <w:r w:rsidRPr="002A22AE">
        <w:t>maximise</w:t>
      </w:r>
      <w:proofErr w:type="spellEnd"/>
      <w:r w:rsidRPr="002A22AE">
        <w:t xml:space="preserve"> the allocation of resources by using integrated management systems. These abilities have grown more than ever as the world markets is becoming more competitive, customer expectations are ever increasing and the effectiveness in operations has come to be the clue to business survival and expansion (</w:t>
      </w:r>
      <w:proofErr w:type="spellStart"/>
      <w:r w:rsidRPr="002A22AE">
        <w:t>AlNuaimi</w:t>
      </w:r>
      <w:proofErr w:type="spellEnd"/>
      <w:r w:rsidRPr="002A22AE">
        <w:t xml:space="preserve"> et al., 2022).Regardless of the potential benefits that </w:t>
      </w:r>
      <w:proofErr w:type="spellStart"/>
      <w:r w:rsidRPr="002A22AE">
        <w:t>digitalisation</w:t>
      </w:r>
      <w:proofErr w:type="spellEnd"/>
      <w:r w:rsidRPr="002A22AE">
        <w:t xml:space="preserve"> might bring, small and medium-sized enterprises have far low adoption rates than when compared to large </w:t>
      </w:r>
      <w:proofErr w:type="spellStart"/>
      <w:r w:rsidRPr="002A22AE">
        <w:t>organisations</w:t>
      </w:r>
      <w:proofErr w:type="spellEnd"/>
      <w:r w:rsidRPr="002A22AE">
        <w:t xml:space="preserve">. A study by </w:t>
      </w:r>
      <w:proofErr w:type="spellStart"/>
      <w:r w:rsidRPr="002A22AE">
        <w:t>Gyamerah</w:t>
      </w:r>
      <w:proofErr w:type="spellEnd"/>
      <w:r w:rsidRPr="002A22AE">
        <w:t xml:space="preserve">, Afshari and Asante (2025) suggests that approximately 50% to 60% of SMEs have achieved only basic digital integration, while a similar proportion </w:t>
      </w:r>
      <w:proofErr w:type="gramStart"/>
      <w:r w:rsidRPr="002A22AE">
        <w:t>have</w:t>
      </w:r>
      <w:proofErr w:type="gramEnd"/>
      <w:r w:rsidRPr="002A22AE">
        <w:t xml:space="preserve"> progressed to more advanced stages of digital transformation. This highlights a significant adoption gap driven by multiple factors limiting SME </w:t>
      </w:r>
      <w:proofErr w:type="spellStart"/>
      <w:r w:rsidRPr="002A22AE">
        <w:t>digitalisation</w:t>
      </w:r>
      <w:proofErr w:type="spellEnd"/>
      <w:r w:rsidRPr="002A22AE">
        <w:t xml:space="preserve">. The main obstacle is financial resources since digital transformation projects often demand large startup investments in hardware infrastructure, software solutions, employee training </w:t>
      </w:r>
      <w:proofErr w:type="spellStart"/>
      <w:r w:rsidRPr="002A22AE">
        <w:t>programmes</w:t>
      </w:r>
      <w:proofErr w:type="spellEnd"/>
      <w:r w:rsidRPr="002A22AE">
        <w:t xml:space="preserve">, and </w:t>
      </w:r>
      <w:proofErr w:type="spellStart"/>
      <w:r w:rsidRPr="002A22AE">
        <w:t>organisational</w:t>
      </w:r>
      <w:proofErr w:type="spellEnd"/>
      <w:r w:rsidRPr="002A22AE">
        <w:t xml:space="preserve"> changes processes that can place additional financial demands on the small </w:t>
      </w:r>
      <w:proofErr w:type="spellStart"/>
      <w:r w:rsidRPr="002A22AE">
        <w:t>organisations</w:t>
      </w:r>
      <w:proofErr w:type="spellEnd"/>
      <w:r w:rsidRPr="002A22AE">
        <w:t xml:space="preserve"> limited budgets (Annisa</w:t>
      </w:r>
      <w:r w:rsidR="003174E9">
        <w:t xml:space="preserve"> </w:t>
      </w:r>
      <w:proofErr w:type="spellStart"/>
      <w:proofErr w:type="gramStart"/>
      <w:r w:rsidRPr="002A22AE">
        <w:t>Maulidia</w:t>
      </w:r>
      <w:proofErr w:type="spellEnd"/>
      <w:r w:rsidR="003174E9">
        <w:t xml:space="preserve">  </w:t>
      </w:r>
      <w:proofErr w:type="spellStart"/>
      <w:r w:rsidRPr="002A22AE">
        <w:t>Alfianet</w:t>
      </w:r>
      <w:proofErr w:type="spellEnd"/>
      <w:proofErr w:type="gramEnd"/>
      <w:r w:rsidRPr="002A22AE">
        <w:t xml:space="preserve"> al., 2025).</w:t>
      </w:r>
    </w:p>
    <w:p w14:paraId="4FAC4189" w14:textId="77777777" w:rsidR="00451AB4" w:rsidRPr="002A22AE" w:rsidRDefault="00451AB4" w:rsidP="00451AB4">
      <w:pPr>
        <w:spacing w:line="360" w:lineRule="auto"/>
        <w:jc w:val="both"/>
      </w:pPr>
      <w:r w:rsidRPr="002A22AE">
        <w:t xml:space="preserve">Beyond financial constraints, SMEs often face a major obstacle related to knowledge, which can hinder effective digital adoption. Many SME managers and decision-makers have limited awareness of the digital technologies available and the solutions best suited to their specific </w:t>
      </w:r>
      <w:r w:rsidRPr="002A22AE">
        <w:lastRenderedPageBreak/>
        <w:t>operational needs (</w:t>
      </w:r>
      <w:proofErr w:type="spellStart"/>
      <w:r w:rsidRPr="002A22AE">
        <w:t>Garzoni</w:t>
      </w:r>
      <w:proofErr w:type="spellEnd"/>
      <w:r w:rsidRPr="002A22AE">
        <w:t xml:space="preserve"> et al., 2020). As a result, they struggle to assess the potential return on investment and overall value of </w:t>
      </w:r>
      <w:proofErr w:type="spellStart"/>
      <w:r w:rsidRPr="002A22AE">
        <w:t>digitalisation</w:t>
      </w:r>
      <w:proofErr w:type="spellEnd"/>
      <w:r w:rsidRPr="002A22AE">
        <w:t xml:space="preserve"> projects. This knowledge gap is further intensified by the rapid pace of technological change, which creates uncertainty for </w:t>
      </w:r>
      <w:proofErr w:type="spellStart"/>
      <w:r w:rsidRPr="002A22AE">
        <w:t>organisations</w:t>
      </w:r>
      <w:proofErr w:type="spellEnd"/>
      <w:r w:rsidRPr="002A22AE">
        <w:t xml:space="preserve"> when making investment decisions. In addition, limited digital skills within SME workforces hinder effective implementation and adaptation to new technologies (</w:t>
      </w:r>
      <w:proofErr w:type="spellStart"/>
      <w:r w:rsidRPr="002A22AE">
        <w:t>Garzoni</w:t>
      </w:r>
      <w:proofErr w:type="spellEnd"/>
      <w:r w:rsidRPr="002A22AE">
        <w:t xml:space="preserve"> et al., 2020).</w:t>
      </w:r>
    </w:p>
    <w:p w14:paraId="1E5B13AA" w14:textId="77777777" w:rsidR="00451AB4" w:rsidRPr="002A22AE" w:rsidRDefault="00451AB4" w:rsidP="00451AB4">
      <w:pPr>
        <w:spacing w:line="360" w:lineRule="auto"/>
        <w:jc w:val="both"/>
      </w:pPr>
      <w:r w:rsidRPr="002A22AE">
        <w:t xml:space="preserve">Firstly, whereas theoretical benefits of digital technologies and the study of the </w:t>
      </w:r>
      <w:proofErr w:type="spellStart"/>
      <w:r w:rsidRPr="002A22AE">
        <w:t>digitalisation</w:t>
      </w:r>
      <w:proofErr w:type="spellEnd"/>
      <w:r w:rsidRPr="002A22AE">
        <w:t xml:space="preserve"> phenomena in large </w:t>
      </w:r>
      <w:proofErr w:type="spellStart"/>
      <w:r w:rsidRPr="002A22AE">
        <w:t>organisations</w:t>
      </w:r>
      <w:proofErr w:type="spellEnd"/>
      <w:r w:rsidRPr="002A22AE">
        <w:t xml:space="preserve"> have now been widely documented in the extant academic literature, there is still a significant gap in the </w:t>
      </w:r>
      <w:proofErr w:type="gramStart"/>
      <w:r w:rsidRPr="002A22AE">
        <w:t>research,</w:t>
      </w:r>
      <w:proofErr w:type="gramEnd"/>
      <w:r w:rsidRPr="002A22AE">
        <w:t xml:space="preserve"> on how specifically </w:t>
      </w:r>
      <w:proofErr w:type="gramStart"/>
      <w:r w:rsidRPr="002A22AE">
        <w:t xml:space="preserve">the </w:t>
      </w:r>
      <w:proofErr w:type="spellStart"/>
      <w:r w:rsidRPr="002A22AE">
        <w:t>digitalisation</w:t>
      </w:r>
      <w:proofErr w:type="spellEnd"/>
      <w:proofErr w:type="gramEnd"/>
      <w:r w:rsidRPr="002A22AE">
        <w:t xml:space="preserve"> affects the everyday work of the small and medium-sized enterprises. Most of the above (</w:t>
      </w:r>
      <w:proofErr w:type="spellStart"/>
      <w:r w:rsidRPr="002A22AE">
        <w:t>digitisation</w:t>
      </w:r>
      <w:proofErr w:type="spellEnd"/>
      <w:r w:rsidRPr="002A22AE">
        <w:t xml:space="preserve">) has been examined in the perspectives of strategic, innovation-oriented, or transformation-oriented, and has been studied on the </w:t>
      </w:r>
      <w:proofErr w:type="gramStart"/>
      <w:r w:rsidRPr="002A22AE">
        <w:t>principle</w:t>
      </w:r>
      <w:proofErr w:type="gramEnd"/>
      <w:r w:rsidRPr="002A22AE">
        <w:t xml:space="preserve"> how </w:t>
      </w:r>
      <w:proofErr w:type="spellStart"/>
      <w:r w:rsidRPr="002A22AE">
        <w:t>organisations</w:t>
      </w:r>
      <w:proofErr w:type="spellEnd"/>
      <w:r w:rsidRPr="002A22AE">
        <w:t xml:space="preserve"> transform the structure of their business models or competitive strategies through the assistance of digital technologies. However, far less attention has been paid to the necessity to create the specific mechanisms through which digital tools may intervene in the routine configuration of the daily business activity and routine of the business life of SMEs (</w:t>
      </w:r>
      <w:proofErr w:type="spellStart"/>
      <w:r w:rsidRPr="002A22AE">
        <w:t>Gyamerah</w:t>
      </w:r>
      <w:proofErr w:type="spellEnd"/>
      <w:r w:rsidRPr="002A22AE">
        <w:t>, Afshari and Asante, 2025).</w:t>
      </w:r>
    </w:p>
    <w:p w14:paraId="270E3401" w14:textId="77777777" w:rsidR="00451AB4" w:rsidRPr="002A22AE" w:rsidRDefault="00451AB4" w:rsidP="00451AB4">
      <w:pPr>
        <w:spacing w:line="360" w:lineRule="auto"/>
        <w:jc w:val="both"/>
      </w:pPr>
      <w:r w:rsidRPr="002A22AE">
        <w:t xml:space="preserve">Such outlook is critical because the issues, conditions and dynamics of implementation in the SMEs are vastly dissimilar to the ones at the enterprise level. The large </w:t>
      </w:r>
      <w:proofErr w:type="spellStart"/>
      <w:r w:rsidRPr="002A22AE">
        <w:t>organisations</w:t>
      </w:r>
      <w:proofErr w:type="spellEnd"/>
      <w:r w:rsidRPr="002A22AE">
        <w:t xml:space="preserve"> are faced with small and medium </w:t>
      </w:r>
      <w:proofErr w:type="spellStart"/>
      <w:r w:rsidRPr="002A22AE">
        <w:t>organisations</w:t>
      </w:r>
      <w:proofErr w:type="spellEnd"/>
      <w:r w:rsidRPr="002A22AE">
        <w:t xml:space="preserve"> with various resources at their disposal, </w:t>
      </w:r>
      <w:proofErr w:type="spellStart"/>
      <w:r w:rsidRPr="002A22AE">
        <w:t>organisation</w:t>
      </w:r>
      <w:proofErr w:type="spellEnd"/>
      <w:r w:rsidRPr="002A22AE">
        <w:t xml:space="preserve"> structure, decision making process and competition pressures. The digital technologies demonstrated to be successful in big enterprise environments may not easily migrate to the SME environment and strategies of adoption experience in big </w:t>
      </w:r>
      <w:proofErr w:type="spellStart"/>
      <w:r w:rsidRPr="002A22AE">
        <w:t>organisations</w:t>
      </w:r>
      <w:proofErr w:type="spellEnd"/>
      <w:r w:rsidRPr="002A22AE">
        <w:t xml:space="preserve"> may not be as convenient or effective in small businesses. Such unique dynamics of SMEs will be required to learn and hence offer actionable insights which can indeed be beneficial to the smaller </w:t>
      </w:r>
      <w:proofErr w:type="spellStart"/>
      <w:r w:rsidRPr="002A22AE">
        <w:t>organisations</w:t>
      </w:r>
      <w:proofErr w:type="spellEnd"/>
      <w:r w:rsidRPr="002A22AE">
        <w:t xml:space="preserve"> to cash in on the opportunities of digitalization (Kahveci, 2025).</w:t>
      </w:r>
    </w:p>
    <w:p w14:paraId="66EDDCA2" w14:textId="2CE9718E" w:rsidR="00451AB4" w:rsidRPr="002A22AE" w:rsidRDefault="00451AB4" w:rsidP="00177604">
      <w:pPr>
        <w:spacing w:line="360" w:lineRule="auto"/>
        <w:jc w:val="both"/>
      </w:pPr>
      <w:proofErr w:type="gramStart"/>
      <w:r w:rsidRPr="002A22AE">
        <w:t>Two</w:t>
      </w:r>
      <w:proofErr w:type="gramEnd"/>
      <w:r w:rsidRPr="002A22AE">
        <w:t xml:space="preserve">, it is the economic significance of small and middle-sized enterprises that creates much sense in the choice of special attention to the research that accompanies this section of the </w:t>
      </w:r>
      <w:proofErr w:type="spellStart"/>
      <w:r w:rsidRPr="002A22AE">
        <w:t>organisational</w:t>
      </w:r>
      <w:proofErr w:type="spellEnd"/>
      <w:r w:rsidRPr="002A22AE">
        <w:t xml:space="preserve"> structure. In the developed economies, SMEs constitute nearly </w:t>
      </w:r>
      <w:r w:rsidR="000A36F3">
        <w:t>99%</w:t>
      </w:r>
      <w:r w:rsidRPr="002A22AE">
        <w:t xml:space="preserve"> of the total businesses and nearly </w:t>
      </w:r>
      <w:r w:rsidR="00311F16">
        <w:t>60%</w:t>
      </w:r>
      <w:r w:rsidRPr="002A22AE">
        <w:t xml:space="preserve"> to </w:t>
      </w:r>
      <w:r w:rsidR="00177604">
        <w:t>70%</w:t>
      </w:r>
      <w:r w:rsidRPr="002A22AE">
        <w:t xml:space="preserve">  of the total number of employees. These </w:t>
      </w:r>
      <w:proofErr w:type="spellStart"/>
      <w:r w:rsidRPr="002A22AE">
        <w:t>organisations</w:t>
      </w:r>
      <w:proofErr w:type="spellEnd"/>
      <w:r w:rsidRPr="002A22AE">
        <w:t xml:space="preserve"> are the propellers of economies, the propellers of innovativeness, employment sources and the sources of economic dynamism within communities. The impacts cannot be confined to the performance of any </w:t>
      </w:r>
      <w:proofErr w:type="gramStart"/>
      <w:r w:rsidRPr="002A22AE">
        <w:t xml:space="preserve">particular </w:t>
      </w:r>
      <w:proofErr w:type="spellStart"/>
      <w:r w:rsidRPr="002A22AE">
        <w:t>organisation</w:t>
      </w:r>
      <w:proofErr w:type="spellEnd"/>
      <w:proofErr w:type="gramEnd"/>
      <w:r w:rsidRPr="002A22AE">
        <w:t xml:space="preserve"> towards the overall economic competitive capacity, development on </w:t>
      </w:r>
      <w:r w:rsidRPr="002A22AE">
        <w:lastRenderedPageBreak/>
        <w:t xml:space="preserve">productivity, and employment experiences. Conversely, when SMEs </w:t>
      </w:r>
      <w:proofErr w:type="gramStart"/>
      <w:r w:rsidRPr="002A22AE">
        <w:t>are able to</w:t>
      </w:r>
      <w:proofErr w:type="gramEnd"/>
      <w:r w:rsidRPr="002A22AE">
        <w:t xml:space="preserve"> utilize digital technologies well </w:t>
      </w:r>
      <w:proofErr w:type="gramStart"/>
      <w:r w:rsidRPr="002A22AE">
        <w:t>in order to</w:t>
      </w:r>
      <w:proofErr w:type="gramEnd"/>
      <w:r w:rsidRPr="002A22AE">
        <w:t xml:space="preserve"> </w:t>
      </w:r>
      <w:proofErr w:type="spellStart"/>
      <w:r w:rsidRPr="002A22AE">
        <w:t>maximise</w:t>
      </w:r>
      <w:proofErr w:type="spellEnd"/>
      <w:r w:rsidRPr="002A22AE">
        <w:t xml:space="preserve"> on its activities, the goodness trickles down the supply chains, the local economies and the national economies. This macroeconomic role enhances the topicality of the knowledge and assistance of the successful digitalization of SMEs (Leso, </w:t>
      </w:r>
      <w:proofErr w:type="spellStart"/>
      <w:r w:rsidRPr="002A22AE">
        <w:t>Cortimiglia</w:t>
      </w:r>
      <w:proofErr w:type="spellEnd"/>
      <w:r w:rsidRPr="002A22AE">
        <w:t xml:space="preserve"> and Ghezzi, 2022).</w:t>
      </w:r>
    </w:p>
    <w:p w14:paraId="4E361DA0" w14:textId="77777777" w:rsidR="00451AB4" w:rsidRPr="002A22AE" w:rsidRDefault="00451AB4" w:rsidP="00451AB4">
      <w:pPr>
        <w:spacing w:line="360" w:lineRule="auto"/>
        <w:jc w:val="both"/>
      </w:pPr>
      <w:r w:rsidRPr="002A22AE">
        <w:t xml:space="preserve">Third, the fast pace of </w:t>
      </w:r>
      <w:proofErr w:type="gramStart"/>
      <w:r w:rsidRPr="002A22AE">
        <w:t>the digital</w:t>
      </w:r>
      <w:proofErr w:type="gramEnd"/>
      <w:r w:rsidRPr="002A22AE">
        <w:t xml:space="preserve"> adoption places </w:t>
      </w:r>
      <w:proofErr w:type="gramStart"/>
      <w:r w:rsidRPr="002A22AE">
        <w:t>the forward</w:t>
      </w:r>
      <w:proofErr w:type="gramEnd"/>
      <w:r w:rsidRPr="002A22AE">
        <w:t xml:space="preserve"> pressure following the fact that the environment in which the SMEs operate and compete fundamentally is changed after the global pandemic. The sudden switch to working remotely, carrying out digital business, digitally delivering services and working virtually as it came to define how </w:t>
      </w:r>
      <w:proofErr w:type="spellStart"/>
      <w:r w:rsidRPr="002A22AE">
        <w:t>organisations</w:t>
      </w:r>
      <w:proofErr w:type="spellEnd"/>
      <w:r w:rsidRPr="002A22AE">
        <w:t xml:space="preserve"> reacted to the disruptions brought about by the pandemic, signified that digital capabilities were fundamental and the failures of </w:t>
      </w:r>
      <w:proofErr w:type="spellStart"/>
      <w:r w:rsidRPr="002A22AE">
        <w:t>organisations</w:t>
      </w:r>
      <w:proofErr w:type="spellEnd"/>
      <w:r w:rsidRPr="002A22AE">
        <w:t xml:space="preserve"> that had not been </w:t>
      </w:r>
      <w:proofErr w:type="gramStart"/>
      <w:r w:rsidRPr="002A22AE">
        <w:t>digitally-enabled</w:t>
      </w:r>
      <w:proofErr w:type="gramEnd"/>
      <w:r w:rsidRPr="002A22AE">
        <w:t xml:space="preserve">. This experience has created increased urgency in relation to </w:t>
      </w:r>
      <w:proofErr w:type="spellStart"/>
      <w:r w:rsidRPr="002A22AE">
        <w:t>digitalisation</w:t>
      </w:r>
      <w:proofErr w:type="spellEnd"/>
      <w:r w:rsidRPr="002A22AE">
        <w:t xml:space="preserve"> initiatives as well as created the expression of the actual issues that many SMEs face in their quick adoption of digital solutions. The discussion of the way SMEs can optimally operate in the </w:t>
      </w:r>
      <w:proofErr w:type="spellStart"/>
      <w:r w:rsidRPr="002A22AE">
        <w:t>digitalised</w:t>
      </w:r>
      <w:proofErr w:type="spellEnd"/>
      <w:r w:rsidRPr="002A22AE">
        <w:t xml:space="preserve"> business environment under this transformed environment is a timely and practically relevant piece of research (Muller, Buliga and Voigt, 2020).</w:t>
      </w:r>
    </w:p>
    <w:p w14:paraId="0D1B56C0" w14:textId="77777777" w:rsidR="00451AB4" w:rsidRPr="00451AB4" w:rsidRDefault="00451AB4" w:rsidP="00451AB4">
      <w:pPr>
        <w:pStyle w:val="Heading2"/>
        <w:spacing w:line="360" w:lineRule="auto"/>
        <w:jc w:val="both"/>
        <w:rPr>
          <w:rFonts w:ascii="Times New Roman" w:hAnsi="Times New Roman" w:cs="Times New Roman"/>
          <w:b/>
          <w:bCs/>
          <w:color w:val="000000" w:themeColor="text1"/>
          <w:sz w:val="24"/>
          <w:szCs w:val="24"/>
        </w:rPr>
      </w:pPr>
      <w:bookmarkStart w:id="2" w:name="_Toc225101357"/>
      <w:r w:rsidRPr="00451AB4">
        <w:rPr>
          <w:rFonts w:ascii="Times New Roman" w:hAnsi="Times New Roman" w:cs="Times New Roman"/>
          <w:b/>
          <w:bCs/>
          <w:color w:val="000000" w:themeColor="text1"/>
          <w:sz w:val="24"/>
          <w:szCs w:val="24"/>
        </w:rPr>
        <w:t>1.2Scope of Research and Objectives</w:t>
      </w:r>
      <w:bookmarkEnd w:id="2"/>
    </w:p>
    <w:p w14:paraId="6CDBAC22" w14:textId="77777777" w:rsidR="00451AB4" w:rsidRPr="002A22AE" w:rsidRDefault="00451AB4" w:rsidP="00451AB4">
      <w:pPr>
        <w:spacing w:line="360" w:lineRule="auto"/>
        <w:jc w:val="both"/>
      </w:pPr>
      <w:r w:rsidRPr="002A22AE">
        <w:t xml:space="preserve">The scope of this research is to explore the effects of </w:t>
      </w:r>
      <w:proofErr w:type="spellStart"/>
      <w:r w:rsidRPr="002A22AE">
        <w:t>digitalisation</w:t>
      </w:r>
      <w:proofErr w:type="spellEnd"/>
      <w:r w:rsidRPr="002A22AE">
        <w:t xml:space="preserve"> on making business processes more efficient in small to medium-sized businesses. It will look at the enablers to digitalization adoption and the challenges that SME’s </w:t>
      </w:r>
      <w:proofErr w:type="gramStart"/>
      <w:r w:rsidRPr="002A22AE">
        <w:t>have to</w:t>
      </w:r>
      <w:proofErr w:type="gramEnd"/>
      <w:r w:rsidRPr="002A22AE">
        <w:t xml:space="preserve"> overcome when </w:t>
      </w:r>
      <w:proofErr w:type="spellStart"/>
      <w:proofErr w:type="gramStart"/>
      <w:r w:rsidRPr="002A22AE">
        <w:t>undertakingdigital</w:t>
      </w:r>
      <w:proofErr w:type="spellEnd"/>
      <w:proofErr w:type="gramEnd"/>
      <w:r w:rsidRPr="002A22AE">
        <w:t xml:space="preserve"> </w:t>
      </w:r>
      <w:proofErr w:type="spellStart"/>
      <w:proofErr w:type="gramStart"/>
      <w:r w:rsidRPr="002A22AE">
        <w:t>adoption.In</w:t>
      </w:r>
      <w:proofErr w:type="spellEnd"/>
      <w:proofErr w:type="gramEnd"/>
      <w:r w:rsidRPr="002A22AE">
        <w:t xml:space="preserve"> particular, how human and organizational factors affect digital adoption.  This research will investigate SME’s that </w:t>
      </w:r>
      <w:proofErr w:type="gramStart"/>
      <w:r w:rsidRPr="002A22AE">
        <w:t>are located in</w:t>
      </w:r>
      <w:proofErr w:type="gramEnd"/>
      <w:r w:rsidRPr="002A22AE">
        <w:t xml:space="preserve"> </w:t>
      </w:r>
      <w:proofErr w:type="spellStart"/>
      <w:r w:rsidRPr="002A22AE">
        <w:t>ireland</w:t>
      </w:r>
      <w:proofErr w:type="spellEnd"/>
      <w:r w:rsidRPr="002A22AE">
        <w:t>.</w:t>
      </w:r>
    </w:p>
    <w:p w14:paraId="426790E2" w14:textId="77777777" w:rsidR="00451AB4" w:rsidRPr="002A22AE" w:rsidRDefault="00451AB4" w:rsidP="00451AB4">
      <w:pPr>
        <w:spacing w:line="360" w:lineRule="auto"/>
        <w:jc w:val="both"/>
        <w:rPr>
          <w:b/>
          <w:bCs/>
        </w:rPr>
      </w:pPr>
      <w:r w:rsidRPr="002A22AE">
        <w:rPr>
          <w:b/>
          <w:bCs/>
        </w:rPr>
        <w:t>Research Objectives</w:t>
      </w:r>
    </w:p>
    <w:p w14:paraId="1A2E03BF" w14:textId="77777777" w:rsidR="00451AB4" w:rsidRPr="002A22AE" w:rsidRDefault="00451AB4" w:rsidP="00451AB4">
      <w:pPr>
        <w:pStyle w:val="ListParagraph"/>
        <w:numPr>
          <w:ilvl w:val="0"/>
          <w:numId w:val="1"/>
        </w:numPr>
        <w:spacing w:line="360" w:lineRule="auto"/>
        <w:contextualSpacing w:val="0"/>
        <w:jc w:val="both"/>
      </w:pPr>
      <w:r w:rsidRPr="002A22AE">
        <w:t xml:space="preserve">To investigate how the use of digital tools impacts the efficiency of business processes of SMEs by conducting a systematic review of the literature and empirical evidence. </w:t>
      </w:r>
    </w:p>
    <w:p w14:paraId="72528176" w14:textId="77777777" w:rsidR="00451AB4" w:rsidRPr="002A22AE" w:rsidRDefault="00451AB4" w:rsidP="00451AB4">
      <w:pPr>
        <w:pStyle w:val="ListParagraph"/>
        <w:numPr>
          <w:ilvl w:val="0"/>
          <w:numId w:val="1"/>
        </w:numPr>
        <w:spacing w:line="360" w:lineRule="auto"/>
        <w:contextualSpacing w:val="0"/>
        <w:jc w:val="both"/>
      </w:pPr>
      <w:r w:rsidRPr="002A22AE">
        <w:t xml:space="preserve">To determine the key advantages associated with the adoption of </w:t>
      </w:r>
      <w:proofErr w:type="spellStart"/>
      <w:r w:rsidRPr="002A22AE">
        <w:t>digitalisation</w:t>
      </w:r>
      <w:proofErr w:type="spellEnd"/>
      <w:r w:rsidRPr="002A22AE">
        <w:t xml:space="preserve"> in SME business processes.</w:t>
      </w:r>
    </w:p>
    <w:p w14:paraId="623D8C38" w14:textId="77777777" w:rsidR="00451AB4" w:rsidRPr="002A22AE" w:rsidRDefault="00451AB4" w:rsidP="00451AB4">
      <w:pPr>
        <w:pStyle w:val="ListParagraph"/>
        <w:numPr>
          <w:ilvl w:val="0"/>
          <w:numId w:val="1"/>
        </w:numPr>
        <w:spacing w:line="360" w:lineRule="auto"/>
        <w:contextualSpacing w:val="0"/>
        <w:jc w:val="both"/>
      </w:pPr>
      <w:r w:rsidRPr="002A22AE">
        <w:t xml:space="preserve">To examine the main obstacles linked to the adoption of </w:t>
      </w:r>
      <w:proofErr w:type="spellStart"/>
      <w:r w:rsidRPr="002A22AE">
        <w:t>digitalisation</w:t>
      </w:r>
      <w:proofErr w:type="spellEnd"/>
      <w:r w:rsidRPr="002A22AE">
        <w:t xml:space="preserve"> in SME business processes.</w:t>
      </w:r>
    </w:p>
    <w:p w14:paraId="6E392006" w14:textId="6DBD109F" w:rsidR="00451AB4" w:rsidRPr="002A22AE" w:rsidRDefault="00451AB4" w:rsidP="00451AB4">
      <w:pPr>
        <w:pStyle w:val="ListParagraph"/>
        <w:numPr>
          <w:ilvl w:val="0"/>
          <w:numId w:val="1"/>
        </w:numPr>
        <w:spacing w:line="360" w:lineRule="auto"/>
        <w:contextualSpacing w:val="0"/>
        <w:jc w:val="both"/>
      </w:pPr>
      <w:r w:rsidRPr="002A22AE">
        <w:t xml:space="preserve">To determine the impact of the </w:t>
      </w:r>
      <w:proofErr w:type="spellStart"/>
      <w:r w:rsidRPr="002A22AE">
        <w:t>organisational</w:t>
      </w:r>
      <w:proofErr w:type="spellEnd"/>
      <w:r w:rsidRPr="002A22AE">
        <w:t xml:space="preserve"> </w:t>
      </w:r>
      <w:proofErr w:type="gramStart"/>
      <w:r w:rsidRPr="002A22AE">
        <w:t>factors  on</w:t>
      </w:r>
      <w:proofErr w:type="gramEnd"/>
      <w:r w:rsidRPr="002A22AE">
        <w:t xml:space="preserve">  digital adoption among SMEs. </w:t>
      </w:r>
    </w:p>
    <w:p w14:paraId="208E84A9" w14:textId="41D6BD2F" w:rsidR="00451AB4" w:rsidRPr="002A22AE" w:rsidRDefault="00451AB4" w:rsidP="00451AB4">
      <w:pPr>
        <w:pStyle w:val="ListParagraph"/>
        <w:numPr>
          <w:ilvl w:val="0"/>
          <w:numId w:val="1"/>
        </w:numPr>
        <w:spacing w:line="360" w:lineRule="auto"/>
        <w:contextualSpacing w:val="0"/>
        <w:jc w:val="both"/>
      </w:pPr>
      <w:r w:rsidRPr="002A22AE">
        <w:lastRenderedPageBreak/>
        <w:t xml:space="preserve">To investigate the human </w:t>
      </w:r>
      <w:proofErr w:type="gramStart"/>
      <w:r>
        <w:t>factor</w:t>
      </w:r>
      <w:proofErr w:type="gramEnd"/>
      <w:r w:rsidRPr="002A22AE">
        <w:t xml:space="preserve"> that influence the implementation and uptake of </w:t>
      </w:r>
      <w:proofErr w:type="spellStart"/>
      <w:r w:rsidRPr="002A22AE">
        <w:t>digitalisation</w:t>
      </w:r>
      <w:proofErr w:type="spellEnd"/>
      <w:r w:rsidRPr="002A22AE">
        <w:t xml:space="preserve"> in SME. </w:t>
      </w:r>
    </w:p>
    <w:p w14:paraId="16841240" w14:textId="77777777" w:rsidR="00451AB4" w:rsidRPr="00451AB4" w:rsidRDefault="00451AB4" w:rsidP="00451AB4">
      <w:pPr>
        <w:pStyle w:val="Heading2"/>
        <w:spacing w:line="360" w:lineRule="auto"/>
        <w:jc w:val="both"/>
        <w:rPr>
          <w:rFonts w:ascii="Times New Roman" w:hAnsi="Times New Roman" w:cs="Times New Roman"/>
          <w:b/>
          <w:bCs/>
          <w:color w:val="000000" w:themeColor="text1"/>
          <w:sz w:val="24"/>
          <w:szCs w:val="24"/>
        </w:rPr>
      </w:pPr>
      <w:bookmarkStart w:id="3" w:name="_Toc225101358"/>
      <w:r w:rsidRPr="00451AB4">
        <w:rPr>
          <w:rFonts w:ascii="Times New Roman" w:hAnsi="Times New Roman" w:cs="Times New Roman"/>
          <w:b/>
          <w:bCs/>
          <w:color w:val="000000" w:themeColor="text1"/>
          <w:sz w:val="24"/>
          <w:szCs w:val="24"/>
        </w:rPr>
        <w:t>1.3 Research Questions</w:t>
      </w:r>
      <w:bookmarkEnd w:id="3"/>
    </w:p>
    <w:p w14:paraId="63BCE655" w14:textId="58A1542C" w:rsidR="00451AB4" w:rsidRPr="002A22AE" w:rsidRDefault="00451AB4" w:rsidP="00451AB4">
      <w:pPr>
        <w:spacing w:line="360" w:lineRule="auto"/>
        <w:jc w:val="both"/>
      </w:pPr>
      <w:r w:rsidRPr="002A22AE">
        <w:t xml:space="preserve">RQ1: </w:t>
      </w:r>
      <w:r>
        <w:t xml:space="preserve">What are the </w:t>
      </w:r>
      <w:r w:rsidRPr="0089274A">
        <w:rPr>
          <w:rStyle w:val="Strong"/>
          <w:rFonts w:eastAsiaTheme="majorEastAsia"/>
        </w:rPr>
        <w:t>benefits/advantages</w:t>
      </w:r>
      <w:r w:rsidRPr="0089274A">
        <w:t xml:space="preserve"> associated</w:t>
      </w:r>
      <w:r>
        <w:t xml:space="preserve"> with the adoption of </w:t>
      </w:r>
      <w:proofErr w:type="spellStart"/>
      <w:r w:rsidRPr="002A22AE">
        <w:t>digitalisation</w:t>
      </w:r>
      <w:proofErr w:type="spellEnd"/>
      <w:r w:rsidRPr="002A22AE">
        <w:t xml:space="preserve"> on business processes in small and medium size companies?</w:t>
      </w:r>
    </w:p>
    <w:p w14:paraId="60DD36D9" w14:textId="5A657697" w:rsidR="00451AB4" w:rsidRPr="002A22AE" w:rsidRDefault="00451AB4" w:rsidP="00451AB4">
      <w:pPr>
        <w:spacing w:line="360" w:lineRule="auto"/>
        <w:jc w:val="both"/>
      </w:pPr>
      <w:r w:rsidRPr="002A22AE">
        <w:t>RQ2: What are the main</w:t>
      </w:r>
      <w:r>
        <w:t xml:space="preserve"> challenges/</w:t>
      </w:r>
      <w:r w:rsidRPr="002A22AE">
        <w:t>limitations of digital adoption in SME business processes?</w:t>
      </w:r>
    </w:p>
    <w:p w14:paraId="218E1939" w14:textId="77777777" w:rsidR="00451AB4" w:rsidRPr="002A22AE" w:rsidRDefault="00451AB4" w:rsidP="00451AB4">
      <w:pPr>
        <w:spacing w:line="360" w:lineRule="auto"/>
        <w:jc w:val="both"/>
      </w:pPr>
      <w:r w:rsidRPr="002A22AE">
        <w:t xml:space="preserve">RQ3: What </w:t>
      </w:r>
      <w:proofErr w:type="spellStart"/>
      <w:r w:rsidRPr="002A22AE">
        <w:t>organisational</w:t>
      </w:r>
      <w:proofErr w:type="spellEnd"/>
      <w:r w:rsidRPr="002A22AE">
        <w:t xml:space="preserve"> factors influence the adoption of digital technologies in SMEs?</w:t>
      </w:r>
    </w:p>
    <w:p w14:paraId="636A52E2" w14:textId="77777777" w:rsidR="00451AB4" w:rsidRPr="002A22AE" w:rsidRDefault="00451AB4" w:rsidP="00451AB4">
      <w:pPr>
        <w:spacing w:line="360" w:lineRule="auto"/>
        <w:jc w:val="both"/>
      </w:pPr>
      <w:r w:rsidRPr="002A22AE">
        <w:t>RQ4: What human factors influence the adoption of digital technologies in SMEs?</w:t>
      </w:r>
    </w:p>
    <w:p w14:paraId="00FA8444" w14:textId="77777777" w:rsidR="00451AB4" w:rsidRPr="002A22AE" w:rsidRDefault="00451AB4" w:rsidP="00451AB4">
      <w:pPr>
        <w:spacing w:line="360" w:lineRule="auto"/>
        <w:jc w:val="both"/>
      </w:pPr>
      <w:r w:rsidRPr="002A22AE">
        <w:br w:type="page"/>
      </w:r>
    </w:p>
    <w:p w14:paraId="25B0E837" w14:textId="77777777" w:rsidR="00451AB4" w:rsidRPr="00451AB4" w:rsidRDefault="00451AB4" w:rsidP="00451AB4">
      <w:pPr>
        <w:pStyle w:val="Heading1"/>
        <w:rPr>
          <w:rFonts w:ascii="Times New Roman" w:hAnsi="Times New Roman" w:cs="Times New Roman"/>
          <w:b/>
          <w:bCs/>
          <w:color w:val="000000" w:themeColor="text1"/>
        </w:rPr>
      </w:pPr>
      <w:bookmarkStart w:id="4" w:name="_Toc225101359"/>
      <w:r w:rsidRPr="00451AB4">
        <w:rPr>
          <w:rFonts w:ascii="Times New Roman" w:hAnsi="Times New Roman" w:cs="Times New Roman"/>
          <w:b/>
          <w:bCs/>
          <w:color w:val="000000" w:themeColor="text1"/>
        </w:rPr>
        <w:lastRenderedPageBreak/>
        <w:t>2. Literature Review</w:t>
      </w:r>
      <w:bookmarkEnd w:id="4"/>
      <w:r w:rsidRPr="00451AB4">
        <w:rPr>
          <w:rFonts w:ascii="Times New Roman" w:hAnsi="Times New Roman" w:cs="Times New Roman"/>
          <w:b/>
          <w:bCs/>
          <w:color w:val="000000" w:themeColor="text1"/>
        </w:rPr>
        <w:t xml:space="preserve"> </w:t>
      </w:r>
    </w:p>
    <w:p w14:paraId="0EC952B6" w14:textId="77777777" w:rsidR="00451AB4" w:rsidRPr="00451AB4" w:rsidRDefault="00451AB4" w:rsidP="00451AB4">
      <w:pPr>
        <w:pStyle w:val="Heading2"/>
        <w:spacing w:line="360" w:lineRule="auto"/>
        <w:jc w:val="both"/>
        <w:rPr>
          <w:rFonts w:ascii="Times New Roman" w:hAnsi="Times New Roman" w:cs="Times New Roman"/>
          <w:b/>
          <w:bCs/>
          <w:color w:val="000000" w:themeColor="text1"/>
          <w:sz w:val="24"/>
          <w:szCs w:val="24"/>
        </w:rPr>
      </w:pPr>
      <w:bookmarkStart w:id="5" w:name="_Toc225101360"/>
      <w:r w:rsidRPr="00451AB4">
        <w:rPr>
          <w:rFonts w:ascii="Times New Roman" w:hAnsi="Times New Roman" w:cs="Times New Roman"/>
          <w:b/>
          <w:bCs/>
          <w:color w:val="000000" w:themeColor="text1"/>
          <w:sz w:val="24"/>
          <w:szCs w:val="24"/>
        </w:rPr>
        <w:t xml:space="preserve">2.1 </w:t>
      </w:r>
      <w:proofErr w:type="spellStart"/>
      <w:r w:rsidRPr="00451AB4">
        <w:rPr>
          <w:rFonts w:ascii="Times New Roman" w:hAnsi="Times New Roman" w:cs="Times New Roman"/>
          <w:b/>
          <w:bCs/>
          <w:color w:val="000000" w:themeColor="text1"/>
          <w:sz w:val="24"/>
          <w:szCs w:val="24"/>
        </w:rPr>
        <w:t>Conceptualising</w:t>
      </w:r>
      <w:proofErr w:type="spellEnd"/>
      <w:r w:rsidRPr="00451AB4">
        <w:rPr>
          <w:rFonts w:ascii="Times New Roman" w:hAnsi="Times New Roman" w:cs="Times New Roman"/>
          <w:b/>
          <w:bCs/>
          <w:color w:val="000000" w:themeColor="text1"/>
          <w:sz w:val="24"/>
          <w:szCs w:val="24"/>
        </w:rPr>
        <w:t xml:space="preserve"> </w:t>
      </w:r>
      <w:proofErr w:type="spellStart"/>
      <w:r w:rsidRPr="00451AB4">
        <w:rPr>
          <w:rFonts w:ascii="Times New Roman" w:hAnsi="Times New Roman" w:cs="Times New Roman"/>
          <w:b/>
          <w:bCs/>
          <w:color w:val="000000" w:themeColor="text1"/>
          <w:sz w:val="24"/>
          <w:szCs w:val="24"/>
        </w:rPr>
        <w:t>Digitalisation</w:t>
      </w:r>
      <w:bookmarkEnd w:id="5"/>
      <w:proofErr w:type="spellEnd"/>
    </w:p>
    <w:p w14:paraId="5C76CF18" w14:textId="77777777" w:rsidR="00451AB4" w:rsidRPr="002A22AE" w:rsidRDefault="00451AB4" w:rsidP="00451AB4">
      <w:pPr>
        <w:spacing w:line="360" w:lineRule="auto"/>
        <w:jc w:val="both"/>
      </w:pPr>
      <w:r w:rsidRPr="002A22AE">
        <w:t xml:space="preserve">It concentrates on changing data as opposed to processes change. </w:t>
      </w:r>
      <w:proofErr w:type="spellStart"/>
      <w:r w:rsidRPr="002A22AE">
        <w:t>Digitalisation</w:t>
      </w:r>
      <w:proofErr w:type="spellEnd"/>
      <w:r w:rsidRPr="002A22AE">
        <w:t xml:space="preserve"> does not stop at that. It entails adoption of digital technologies to enhance business operations, communication, and efficiency of operations. At this phase, </w:t>
      </w:r>
      <w:proofErr w:type="spellStart"/>
      <w:r w:rsidRPr="002A22AE">
        <w:t>organisations</w:t>
      </w:r>
      <w:proofErr w:type="spellEnd"/>
      <w:r w:rsidRPr="002A22AE">
        <w:t xml:space="preserve"> incur digital tools in their work processes. As an illustration, use of cloud-based accounting systems, online payment platforms or automated inventory systems indicates </w:t>
      </w:r>
      <w:proofErr w:type="spellStart"/>
      <w:r w:rsidRPr="002A22AE">
        <w:t>digitalisation</w:t>
      </w:r>
      <w:proofErr w:type="spellEnd"/>
      <w:r w:rsidRPr="002A22AE">
        <w:t xml:space="preserve">. It is supposed to enhance the currently existing processes instead of overhauling the business </w:t>
      </w:r>
      <w:proofErr w:type="gramStart"/>
      <w:r w:rsidRPr="002A22AE">
        <w:t>model(</w:t>
      </w:r>
      <w:proofErr w:type="gramEnd"/>
      <w:r w:rsidRPr="002A22AE">
        <w:t>Balqis, Mohd and Maisarah, 2022).</w:t>
      </w:r>
    </w:p>
    <w:p w14:paraId="54F3AC0A" w14:textId="77777777" w:rsidR="00451AB4" w:rsidRPr="002A22AE" w:rsidRDefault="00451AB4" w:rsidP="00451AB4">
      <w:pPr>
        <w:spacing w:line="360" w:lineRule="auto"/>
        <w:jc w:val="both"/>
      </w:pPr>
    </w:p>
    <w:p w14:paraId="231BD566" w14:textId="77777777" w:rsidR="00451AB4" w:rsidRPr="002A22AE" w:rsidRDefault="00451AB4" w:rsidP="00451AB4">
      <w:pPr>
        <w:spacing w:line="360" w:lineRule="auto"/>
        <w:jc w:val="both"/>
        <w:rPr>
          <w:b/>
        </w:rPr>
      </w:pPr>
      <w:proofErr w:type="spellStart"/>
      <w:r w:rsidRPr="002A22AE">
        <w:rPr>
          <w:b/>
        </w:rPr>
        <w:t>Digitalisation</w:t>
      </w:r>
      <w:proofErr w:type="spellEnd"/>
      <w:r w:rsidRPr="002A22AE">
        <w:rPr>
          <w:b/>
        </w:rPr>
        <w:t xml:space="preserve"> Contexts in the SMEs</w:t>
      </w:r>
    </w:p>
    <w:p w14:paraId="7DD674C1" w14:textId="77777777" w:rsidR="00451AB4" w:rsidRPr="002A22AE" w:rsidRDefault="00451AB4" w:rsidP="00451AB4">
      <w:pPr>
        <w:spacing w:line="360" w:lineRule="auto"/>
        <w:jc w:val="both"/>
      </w:pPr>
      <w:r w:rsidRPr="002A22AE">
        <w:t xml:space="preserve">Within the framework of small and medium-sized enterprises (SMEs), adoption of </w:t>
      </w:r>
      <w:proofErr w:type="spellStart"/>
      <w:r w:rsidRPr="002A22AE">
        <w:t>digitalisation</w:t>
      </w:r>
      <w:proofErr w:type="spellEnd"/>
      <w:r w:rsidRPr="002A22AE">
        <w:t xml:space="preserve"> usually starts with introduction of viable tools that respond to urgent business requirements namely accounting software, enterprise resource planning (ERP), customer relationship management (CRM), cloud storage, and digital marketing platforms. </w:t>
      </w:r>
      <w:proofErr w:type="gramStart"/>
      <w:r w:rsidRPr="002A22AE">
        <w:t>The technologies facilitate</w:t>
      </w:r>
      <w:proofErr w:type="gramEnd"/>
      <w:r w:rsidRPr="002A22AE">
        <w:t xml:space="preserve"> efficient processes and minimize administrative load and </w:t>
      </w:r>
      <w:proofErr w:type="gramStart"/>
      <w:r w:rsidRPr="002A22AE">
        <w:t>enhance</w:t>
      </w:r>
      <w:proofErr w:type="gramEnd"/>
      <w:r w:rsidRPr="002A22AE">
        <w:t xml:space="preserve"> coordination within the operations. Nevertheless, SMEs tend to be limited in terms of financial and human resources abilities in comparison to bigger </w:t>
      </w:r>
      <w:proofErr w:type="spellStart"/>
      <w:r w:rsidRPr="002A22AE">
        <w:t>organisations</w:t>
      </w:r>
      <w:proofErr w:type="spellEnd"/>
      <w:r w:rsidRPr="002A22AE">
        <w:t xml:space="preserve">, which affects the level of digital implementation and rate. Consequently, uptake tends to be gradual and </w:t>
      </w:r>
      <w:proofErr w:type="gramStart"/>
      <w:r w:rsidRPr="002A22AE">
        <w:t>risk-averse</w:t>
      </w:r>
      <w:proofErr w:type="gramEnd"/>
      <w:r w:rsidRPr="002A22AE">
        <w:t xml:space="preserve"> as it seeks cost-effective responses as opposed to a wholesome strategic change. In as much as this approach reduces the financial risk, the long-term benefits of </w:t>
      </w:r>
      <w:proofErr w:type="spellStart"/>
      <w:r w:rsidRPr="002A22AE">
        <w:t>digitalisation</w:t>
      </w:r>
      <w:proofErr w:type="spellEnd"/>
      <w:r w:rsidRPr="002A22AE">
        <w:t xml:space="preserve"> may be constrained (Faiz, Le and </w:t>
      </w:r>
      <w:proofErr w:type="spellStart"/>
      <w:r w:rsidRPr="002A22AE">
        <w:t>Masli</w:t>
      </w:r>
      <w:proofErr w:type="spellEnd"/>
      <w:r w:rsidRPr="002A22AE">
        <w:t>, 2024).</w:t>
      </w:r>
    </w:p>
    <w:p w14:paraId="274A13FD" w14:textId="77777777" w:rsidR="00451AB4" w:rsidRPr="002A22AE" w:rsidRDefault="00451AB4" w:rsidP="00451AB4">
      <w:pPr>
        <w:spacing w:line="360" w:lineRule="auto"/>
        <w:jc w:val="both"/>
        <w:rPr>
          <w:b/>
        </w:rPr>
      </w:pPr>
      <w:r w:rsidRPr="002A22AE">
        <w:rPr>
          <w:b/>
        </w:rPr>
        <w:t xml:space="preserve">Theoretical </w:t>
      </w:r>
      <w:proofErr w:type="spellStart"/>
      <w:r w:rsidRPr="002A22AE">
        <w:rPr>
          <w:b/>
        </w:rPr>
        <w:t>Digitalisation</w:t>
      </w:r>
      <w:proofErr w:type="spellEnd"/>
      <w:r w:rsidRPr="002A22AE">
        <w:rPr>
          <w:b/>
        </w:rPr>
        <w:t xml:space="preserve"> Views</w:t>
      </w:r>
    </w:p>
    <w:p w14:paraId="5FED9EC2" w14:textId="77777777" w:rsidR="00451AB4" w:rsidRPr="002A22AE" w:rsidRDefault="00451AB4" w:rsidP="00451AB4">
      <w:pPr>
        <w:spacing w:line="360" w:lineRule="auto"/>
        <w:jc w:val="both"/>
      </w:pPr>
      <w:r w:rsidRPr="002A22AE">
        <w:t xml:space="preserve">There are different theoretical frameworks that aid in explaining </w:t>
      </w:r>
      <w:proofErr w:type="spellStart"/>
      <w:r w:rsidRPr="002A22AE">
        <w:t>digitalisation</w:t>
      </w:r>
      <w:proofErr w:type="spellEnd"/>
      <w:r w:rsidRPr="002A22AE">
        <w:t xml:space="preserve"> and </w:t>
      </w:r>
      <w:r>
        <w:t>digitalization</w:t>
      </w:r>
      <w:r w:rsidRPr="002A22AE">
        <w:t xml:space="preserve"> in SMEs. The technology-</w:t>
      </w:r>
      <w:proofErr w:type="spellStart"/>
      <w:r w:rsidRPr="002A22AE">
        <w:t>organisation</w:t>
      </w:r>
      <w:proofErr w:type="spellEnd"/>
      <w:r w:rsidRPr="002A22AE">
        <w:t xml:space="preserve">-environment (TOE) model is one such model that is commonly used. This model </w:t>
      </w:r>
      <w:proofErr w:type="spellStart"/>
      <w:r w:rsidRPr="002A22AE">
        <w:t>hypothesises</w:t>
      </w:r>
      <w:proofErr w:type="spellEnd"/>
      <w:r w:rsidRPr="002A22AE">
        <w:t xml:space="preserve"> that three contexts affect the adoption of technology which </w:t>
      </w:r>
      <w:proofErr w:type="gramStart"/>
      <w:r w:rsidRPr="002A22AE">
        <w:t>includes</w:t>
      </w:r>
      <w:proofErr w:type="gramEnd"/>
      <w:r w:rsidRPr="002A22AE">
        <w:t xml:space="preserve"> technological factors (complexity, compatibility) </w:t>
      </w:r>
      <w:proofErr w:type="spellStart"/>
      <w:r w:rsidRPr="002A22AE">
        <w:t>organisational</w:t>
      </w:r>
      <w:proofErr w:type="spellEnd"/>
      <w:r w:rsidRPr="002A22AE">
        <w:t xml:space="preserve"> factors (size, culture and resources) and environmental factors (competition and regulation). The other key theoretical perspective is the Resource-Based View (RBV</w:t>
      </w:r>
      <w:proofErr w:type="gramStart"/>
      <w:r w:rsidRPr="002A22AE">
        <w:t>)(</w:t>
      </w:r>
      <w:proofErr w:type="gramEnd"/>
      <w:r w:rsidRPr="002A22AE">
        <w:t xml:space="preserve">Faiz, Le and </w:t>
      </w:r>
      <w:proofErr w:type="spellStart"/>
      <w:r w:rsidRPr="002A22AE">
        <w:t>Masli</w:t>
      </w:r>
      <w:proofErr w:type="spellEnd"/>
      <w:r w:rsidRPr="002A22AE">
        <w:t>, 2024). According to RBV, digital technologies may turn into strategic resources when they are valuable, unusual, inimitable, and well-</w:t>
      </w:r>
      <w:proofErr w:type="spellStart"/>
      <w:r w:rsidRPr="002A22AE">
        <w:t>organised</w:t>
      </w:r>
      <w:proofErr w:type="spellEnd"/>
      <w:r w:rsidRPr="002A22AE">
        <w:t xml:space="preserve"> in the firm. Some of the digital capabilities that may establish a sustainable competitive advantage in SMEs include skills in data analytics or integrated </w:t>
      </w:r>
      <w:r w:rsidRPr="002A22AE">
        <w:lastRenderedPageBreak/>
        <w:t xml:space="preserve">information systems, in case they are managed well. </w:t>
      </w:r>
      <w:proofErr w:type="gramStart"/>
      <w:r w:rsidRPr="002A22AE">
        <w:t>The Dynamic</w:t>
      </w:r>
      <w:proofErr w:type="gramEnd"/>
      <w:r w:rsidRPr="002A22AE">
        <w:t xml:space="preserve"> Capability Theory is also useful in the interpretation of </w:t>
      </w:r>
      <w:r>
        <w:t>digitalization</w:t>
      </w:r>
      <w:r w:rsidRPr="002A22AE">
        <w:t xml:space="preserve">. </w:t>
      </w:r>
    </w:p>
    <w:p w14:paraId="39F06E1D" w14:textId="77777777" w:rsidR="00451AB4" w:rsidRPr="002A22AE" w:rsidRDefault="00451AB4" w:rsidP="00451AB4">
      <w:pPr>
        <w:spacing w:line="360" w:lineRule="auto"/>
        <w:jc w:val="both"/>
        <w:rPr>
          <w:b/>
        </w:rPr>
      </w:pPr>
      <w:r w:rsidRPr="002A22AE">
        <w:rPr>
          <w:b/>
        </w:rPr>
        <w:t xml:space="preserve">Operational and Strategic Donations of </w:t>
      </w:r>
      <w:proofErr w:type="gramStart"/>
      <w:r>
        <w:rPr>
          <w:b/>
        </w:rPr>
        <w:t>digitalization</w:t>
      </w:r>
      <w:proofErr w:type="gramEnd"/>
    </w:p>
    <w:p w14:paraId="57BD2F1E" w14:textId="77777777" w:rsidR="00451AB4" w:rsidRDefault="00451AB4" w:rsidP="00451AB4">
      <w:pPr>
        <w:spacing w:line="360" w:lineRule="auto"/>
        <w:jc w:val="both"/>
      </w:pPr>
      <w:r w:rsidRPr="002A22AE">
        <w:t xml:space="preserve">Digital revolution has both an operational aspect and a strategic one. The operational aspect is concerned with workflow, cost-cutting, and efficiency of processes. This stage is directly associated with </w:t>
      </w:r>
      <w:proofErr w:type="spellStart"/>
      <w:r w:rsidRPr="002A22AE">
        <w:t>digitalisation</w:t>
      </w:r>
      <w:proofErr w:type="spellEnd"/>
      <w:r w:rsidRPr="002A22AE">
        <w:t xml:space="preserve">. E.g., use of automated invoicing systems helps to limit the workload of administration and enhance precision. The strategic aspect entails the re-definition of </w:t>
      </w:r>
      <w:proofErr w:type="gramStart"/>
      <w:r w:rsidRPr="002A22AE">
        <w:t>the value</w:t>
      </w:r>
      <w:proofErr w:type="gramEnd"/>
      <w:r w:rsidRPr="002A22AE">
        <w:t xml:space="preserve"> creation and delivery. This can be creation of new digital products, new online market development or the creation of platform-based business models. By using e-commerce platforms, SMEs </w:t>
      </w:r>
      <w:proofErr w:type="gramStart"/>
      <w:r w:rsidRPr="002A22AE">
        <w:t>are able to</w:t>
      </w:r>
      <w:proofErr w:type="gramEnd"/>
      <w:r w:rsidRPr="002A22AE">
        <w:t xml:space="preserve"> increase their market coverage and competitiveness across the </w:t>
      </w:r>
      <w:proofErr w:type="gramStart"/>
      <w:r w:rsidRPr="002A22AE">
        <w:t>borders(</w:t>
      </w:r>
      <w:proofErr w:type="gramEnd"/>
      <w:r w:rsidRPr="002A22AE">
        <w:t>Gao, Teh and Ho, 2026).</w:t>
      </w:r>
    </w:p>
    <w:p w14:paraId="0FC570E9" w14:textId="77777777" w:rsidR="00451AB4" w:rsidRPr="002A22AE" w:rsidRDefault="00451AB4" w:rsidP="00451AB4">
      <w:pPr>
        <w:spacing w:line="360" w:lineRule="auto"/>
        <w:jc w:val="both"/>
      </w:pPr>
      <w:proofErr w:type="spellStart"/>
      <w:r>
        <w:t>Digitalisation</w:t>
      </w:r>
      <w:proofErr w:type="spellEnd"/>
      <w:r>
        <w:t xml:space="preserve"> and digitalization are similar but different notions, which have become </w:t>
      </w:r>
      <w:proofErr w:type="gramStart"/>
      <w:r>
        <w:t>more and more</w:t>
      </w:r>
      <w:proofErr w:type="gramEnd"/>
      <w:r>
        <w:t xml:space="preserve"> common in scholarly literature and business experience during the last decade. </w:t>
      </w:r>
      <w:proofErr w:type="spellStart"/>
      <w:r>
        <w:t>Digitalisation</w:t>
      </w:r>
      <w:proofErr w:type="spellEnd"/>
      <w:r>
        <w:t xml:space="preserve"> is used to mean the transformation of analogue information and processes into digital formats, and a broader change in an </w:t>
      </w:r>
      <w:proofErr w:type="spellStart"/>
      <w:r>
        <w:t>organisation</w:t>
      </w:r>
      <w:proofErr w:type="spellEnd"/>
      <w:r>
        <w:t xml:space="preserve"> through digital technologies is called digitalization. This difference is essential to the SME setting since </w:t>
      </w:r>
      <w:proofErr w:type="spellStart"/>
      <w:r>
        <w:t>organisations</w:t>
      </w:r>
      <w:proofErr w:type="spellEnd"/>
      <w:r>
        <w:t xml:space="preserve"> might choose to </w:t>
      </w:r>
      <w:proofErr w:type="spellStart"/>
      <w:r>
        <w:t>digitalise</w:t>
      </w:r>
      <w:proofErr w:type="spellEnd"/>
      <w:r>
        <w:t xml:space="preserve"> certain processes without taking a wholesale turn at reforming the business models or business orientations. It is found in the literature that SMEs tend to step into </w:t>
      </w:r>
      <w:proofErr w:type="spellStart"/>
      <w:r>
        <w:t>digitalisation</w:t>
      </w:r>
      <w:proofErr w:type="spellEnd"/>
      <w:r>
        <w:t xml:space="preserve"> at a slow pace, starting with simple tools to meet urgent operational demands and moving on toward more strategic uses. </w:t>
      </w:r>
    </w:p>
    <w:p w14:paraId="24895A69" w14:textId="77777777" w:rsidR="00451AB4" w:rsidRPr="00451AB4" w:rsidRDefault="00451AB4" w:rsidP="00451AB4">
      <w:pPr>
        <w:pStyle w:val="Heading2"/>
        <w:spacing w:line="360" w:lineRule="auto"/>
        <w:jc w:val="both"/>
        <w:rPr>
          <w:rFonts w:ascii="Times New Roman" w:hAnsi="Times New Roman" w:cs="Times New Roman"/>
          <w:b/>
          <w:bCs/>
          <w:color w:val="000000" w:themeColor="text1"/>
          <w:sz w:val="24"/>
          <w:szCs w:val="24"/>
        </w:rPr>
      </w:pPr>
      <w:bookmarkStart w:id="6" w:name="_Toc225101361"/>
      <w:r w:rsidRPr="00451AB4">
        <w:rPr>
          <w:rFonts w:ascii="Times New Roman" w:hAnsi="Times New Roman" w:cs="Times New Roman"/>
          <w:b/>
          <w:bCs/>
          <w:color w:val="000000" w:themeColor="text1"/>
          <w:sz w:val="24"/>
          <w:szCs w:val="24"/>
        </w:rPr>
        <w:t xml:space="preserve">2.2 </w:t>
      </w:r>
      <w:proofErr w:type="spellStart"/>
      <w:r w:rsidRPr="00451AB4">
        <w:rPr>
          <w:rFonts w:ascii="Times New Roman" w:hAnsi="Times New Roman" w:cs="Times New Roman"/>
          <w:b/>
          <w:bCs/>
          <w:color w:val="000000" w:themeColor="text1"/>
          <w:sz w:val="24"/>
          <w:szCs w:val="24"/>
        </w:rPr>
        <w:t>Digitalisation</w:t>
      </w:r>
      <w:proofErr w:type="spellEnd"/>
      <w:r w:rsidRPr="00451AB4">
        <w:rPr>
          <w:rFonts w:ascii="Times New Roman" w:hAnsi="Times New Roman" w:cs="Times New Roman"/>
          <w:b/>
          <w:bCs/>
          <w:color w:val="000000" w:themeColor="text1"/>
          <w:sz w:val="24"/>
          <w:szCs w:val="24"/>
        </w:rPr>
        <w:t xml:space="preserve"> and Business Process Efficiency</w:t>
      </w:r>
      <w:bookmarkEnd w:id="6"/>
    </w:p>
    <w:p w14:paraId="445E37B9" w14:textId="77777777" w:rsidR="00451AB4" w:rsidRPr="002A22AE" w:rsidRDefault="00451AB4" w:rsidP="00451AB4">
      <w:pPr>
        <w:spacing w:line="360" w:lineRule="auto"/>
        <w:jc w:val="both"/>
      </w:pPr>
      <w:r w:rsidRPr="002A22AE">
        <w:t xml:space="preserve">Business process efficiency is the capability of an </w:t>
      </w:r>
      <w:proofErr w:type="spellStart"/>
      <w:r w:rsidRPr="002A22AE">
        <w:t>organisation</w:t>
      </w:r>
      <w:proofErr w:type="spellEnd"/>
      <w:r w:rsidRPr="002A22AE">
        <w:t xml:space="preserve"> to execute tasks with least amounts of time, cost and resources and retains or enhances the quality of output. This is especially so among the </w:t>
      </w:r>
      <w:proofErr w:type="gramStart"/>
      <w:r w:rsidRPr="002A22AE">
        <w:t>SMEs,</w:t>
      </w:r>
      <w:proofErr w:type="gramEnd"/>
      <w:r w:rsidRPr="002A22AE">
        <w:t xml:space="preserve"> whereby low financial and human resources require efficiency to survive and to make profits.</w:t>
      </w:r>
    </w:p>
    <w:p w14:paraId="6D8C9C48" w14:textId="77777777" w:rsidR="00451AB4" w:rsidRPr="002A22AE" w:rsidRDefault="00451AB4" w:rsidP="00451AB4">
      <w:pPr>
        <w:spacing w:line="360" w:lineRule="auto"/>
        <w:jc w:val="both"/>
      </w:pPr>
      <w:proofErr w:type="spellStart"/>
      <w:r w:rsidRPr="002A22AE">
        <w:t>Digitalisation</w:t>
      </w:r>
      <w:proofErr w:type="spellEnd"/>
      <w:r w:rsidRPr="002A22AE">
        <w:t xml:space="preserve"> also makes business processes more efficient in </w:t>
      </w:r>
      <w:proofErr w:type="gramStart"/>
      <w:r w:rsidRPr="002A22AE">
        <w:t>a number of</w:t>
      </w:r>
      <w:proofErr w:type="gramEnd"/>
      <w:r w:rsidRPr="002A22AE">
        <w:t xml:space="preserve"> ways. First, automating routine jobs saves time and lowers the manual work and leaves the employees to concentrate </w:t>
      </w:r>
      <w:proofErr w:type="gramStart"/>
      <w:r w:rsidRPr="002A22AE">
        <w:t>in</w:t>
      </w:r>
      <w:proofErr w:type="gramEnd"/>
      <w:r w:rsidRPr="002A22AE">
        <w:t xml:space="preserve"> activities that have a high value. Second, the accuracy of the data reduces errors which are likely to be committed when it is done manually and thus increases the accuracy of the </w:t>
      </w:r>
      <w:proofErr w:type="gramStart"/>
      <w:r w:rsidRPr="002A22AE">
        <w:t>final results</w:t>
      </w:r>
      <w:proofErr w:type="gramEnd"/>
      <w:r w:rsidRPr="002A22AE">
        <w:t>. Third, accelerated information flow allows information to be more readily transmitted and coordination of actions in the business functions is enhanced.</w:t>
      </w:r>
    </w:p>
    <w:p w14:paraId="46545B76" w14:textId="77777777" w:rsidR="00451AB4" w:rsidRPr="002A22AE" w:rsidRDefault="00451AB4" w:rsidP="00451AB4">
      <w:pPr>
        <w:spacing w:line="360" w:lineRule="auto"/>
        <w:jc w:val="both"/>
      </w:pPr>
      <w:r w:rsidRPr="002A22AE">
        <w:lastRenderedPageBreak/>
        <w:t xml:space="preserve">Moreover, there is better integration of business processes to facilitate the integration of workflow between departments. Operation improvement through reduction in processing further improves the performance of the operation process as the tasks are completed </w:t>
      </w:r>
      <w:proofErr w:type="gramStart"/>
      <w:r w:rsidRPr="002A22AE">
        <w:t>in</w:t>
      </w:r>
      <w:proofErr w:type="gramEnd"/>
      <w:r w:rsidRPr="002A22AE">
        <w:t xml:space="preserve"> time. A combination of these shows that </w:t>
      </w:r>
      <w:proofErr w:type="spellStart"/>
      <w:r w:rsidRPr="002A22AE">
        <w:t>digitalisation</w:t>
      </w:r>
      <w:proofErr w:type="spellEnd"/>
      <w:r w:rsidRPr="002A22AE">
        <w:t xml:space="preserve"> can result in efficiency within the SMEs (</w:t>
      </w:r>
      <w:proofErr w:type="spellStart"/>
      <w:r w:rsidRPr="002A22AE">
        <w:t>Ghobakhloo</w:t>
      </w:r>
      <w:proofErr w:type="spellEnd"/>
      <w:r w:rsidRPr="002A22AE">
        <w:t xml:space="preserve"> et al., 2022).</w:t>
      </w:r>
    </w:p>
    <w:p w14:paraId="2D458786" w14:textId="77777777" w:rsidR="00451AB4" w:rsidRPr="00451AB4" w:rsidRDefault="00451AB4" w:rsidP="00451AB4">
      <w:pPr>
        <w:spacing w:line="360" w:lineRule="auto"/>
        <w:jc w:val="both"/>
        <w:rPr>
          <w:b/>
          <w:color w:val="000000" w:themeColor="text1"/>
        </w:rPr>
      </w:pPr>
      <w:r w:rsidRPr="00451AB4">
        <w:rPr>
          <w:b/>
          <w:color w:val="000000" w:themeColor="text1"/>
        </w:rPr>
        <w:t xml:space="preserve">Automation and </w:t>
      </w:r>
      <w:proofErr w:type="spellStart"/>
      <w:r w:rsidRPr="00451AB4">
        <w:rPr>
          <w:b/>
          <w:color w:val="000000" w:themeColor="text1"/>
        </w:rPr>
        <w:t>Optimisation</w:t>
      </w:r>
      <w:proofErr w:type="spellEnd"/>
      <w:r w:rsidRPr="00451AB4">
        <w:rPr>
          <w:b/>
          <w:color w:val="000000" w:themeColor="text1"/>
        </w:rPr>
        <w:t xml:space="preserve"> of Workflow</w:t>
      </w:r>
    </w:p>
    <w:p w14:paraId="5F6CE85C" w14:textId="77777777" w:rsidR="00451AB4" w:rsidRPr="002A22AE" w:rsidRDefault="00451AB4" w:rsidP="00451AB4">
      <w:pPr>
        <w:spacing w:line="360" w:lineRule="auto"/>
        <w:jc w:val="both"/>
      </w:pPr>
      <w:r w:rsidRPr="002A22AE">
        <w:t xml:space="preserve">Automation is one of the largest advances of </w:t>
      </w:r>
      <w:proofErr w:type="gramStart"/>
      <w:r w:rsidRPr="002A22AE">
        <w:t xml:space="preserve">the </w:t>
      </w:r>
      <w:proofErr w:type="spellStart"/>
      <w:r w:rsidRPr="002A22AE">
        <w:t>digitalisation</w:t>
      </w:r>
      <w:proofErr w:type="spellEnd"/>
      <w:proofErr w:type="gramEnd"/>
      <w:r w:rsidRPr="002A22AE">
        <w:t xml:space="preserve"> on efficiency. Automation minimizes </w:t>
      </w:r>
      <w:proofErr w:type="gramStart"/>
      <w:r w:rsidRPr="002A22AE">
        <w:t>on</w:t>
      </w:r>
      <w:proofErr w:type="gramEnd"/>
      <w:r w:rsidRPr="002A22AE">
        <w:t xml:space="preserve"> human effects of manual tasks done in regular operations like invoicing, processing payrolls, stocking, and order tracking. The human error is minimized and accuracy improved by automated systems and less processing time is reduced as well. As an example, there is an accounting program that is digital; it records transactions and produces financial reports automatically. Digital financial tool enabled SMEs to improve their financial performance because of improved reporting and management of cash flows. Equally, the automated inventory systems keep track of the stock quantity in real time, which helps avoid instances of overstocking and out of stock inventory.</w:t>
      </w:r>
    </w:p>
    <w:p w14:paraId="701AF29A" w14:textId="77777777" w:rsidR="00451AB4" w:rsidRPr="002A22AE" w:rsidRDefault="00451AB4" w:rsidP="00451AB4">
      <w:pPr>
        <w:spacing w:line="360" w:lineRule="auto"/>
        <w:jc w:val="both"/>
      </w:pPr>
      <w:r w:rsidRPr="002A22AE">
        <w:t xml:space="preserve">The workflow management systems also contribute to the increased efficiency, through mapping and </w:t>
      </w:r>
      <w:proofErr w:type="spellStart"/>
      <w:r w:rsidRPr="002A22AE">
        <w:t>organising</w:t>
      </w:r>
      <w:proofErr w:type="spellEnd"/>
      <w:r w:rsidRPr="002A22AE">
        <w:t xml:space="preserve"> of processes. These systems assist in determining the bottlenecks and removing unnecessary stages. </w:t>
      </w:r>
      <w:proofErr w:type="spellStart"/>
      <w:r w:rsidRPr="002A22AE">
        <w:t>organisations</w:t>
      </w:r>
      <w:proofErr w:type="spellEnd"/>
      <w:r w:rsidRPr="002A22AE">
        <w:t xml:space="preserve"> that have integrated digital workflow systems attain harmonious coordination between the departments and an enhancement in the consistency of </w:t>
      </w:r>
      <w:proofErr w:type="gramStart"/>
      <w:r w:rsidRPr="002A22AE">
        <w:t>operations(</w:t>
      </w:r>
      <w:proofErr w:type="gramEnd"/>
      <w:r w:rsidRPr="002A22AE">
        <w:t xml:space="preserve">Grooss, Presser and Tambo, 2022). Nonetheless, automation </w:t>
      </w:r>
      <w:proofErr w:type="gramStart"/>
      <w:r w:rsidRPr="002A22AE">
        <w:t>has to</w:t>
      </w:r>
      <w:proofErr w:type="gramEnd"/>
      <w:r w:rsidRPr="002A22AE">
        <w:t xml:space="preserve"> be planned. The challenges of introducing digital systems that are not compatible with the current processes can leave inefficiencies or even make them even more active. Thus, </w:t>
      </w:r>
      <w:proofErr w:type="spellStart"/>
      <w:r w:rsidRPr="002A22AE">
        <w:t>digitalisation</w:t>
      </w:r>
      <w:proofErr w:type="spellEnd"/>
      <w:r w:rsidRPr="002A22AE">
        <w:t xml:space="preserve"> should be adopted in a strategic way but not as specific technological solutions.</w:t>
      </w:r>
    </w:p>
    <w:p w14:paraId="54D9EE56" w14:textId="77777777" w:rsidR="00451AB4" w:rsidRPr="00451AB4" w:rsidRDefault="00451AB4" w:rsidP="00451AB4">
      <w:pPr>
        <w:spacing w:line="360" w:lineRule="auto"/>
        <w:jc w:val="both"/>
        <w:rPr>
          <w:b/>
        </w:rPr>
      </w:pPr>
      <w:r w:rsidRPr="00451AB4">
        <w:rPr>
          <w:b/>
        </w:rPr>
        <w:t>Live Data and Data Decision-Making</w:t>
      </w:r>
    </w:p>
    <w:p w14:paraId="479944C4" w14:textId="77777777" w:rsidR="00451AB4" w:rsidRPr="002A22AE" w:rsidRDefault="00451AB4" w:rsidP="00451AB4">
      <w:pPr>
        <w:spacing w:line="360" w:lineRule="auto"/>
        <w:jc w:val="both"/>
      </w:pPr>
      <w:proofErr w:type="spellStart"/>
      <w:r w:rsidRPr="002A22AE">
        <w:t>Digitalisation</w:t>
      </w:r>
      <w:proofErr w:type="spellEnd"/>
      <w:r w:rsidRPr="002A22AE">
        <w:t xml:space="preserve"> improves efficiency because there is access to real-time data. Paper systems tend to slow down the flow of information hence making decisions </w:t>
      </w:r>
      <w:proofErr w:type="gramStart"/>
      <w:r w:rsidRPr="002A22AE">
        <w:t>slow</w:t>
      </w:r>
      <w:proofErr w:type="gramEnd"/>
      <w:r w:rsidRPr="002A22AE">
        <w:t xml:space="preserve">. On the contrary, online platforms enable managers to receive updated data in real time. The enterprise system being cloud-based will centralize the information in the system and therefore give them a chance to inter-departmental coordination. Real-time dashboards reveal performance metrics in terms of sales data, inventory data, and operational data. This enhances transparency and </w:t>
      </w:r>
      <w:proofErr w:type="gramStart"/>
      <w:r w:rsidRPr="002A22AE">
        <w:t>evidence based</w:t>
      </w:r>
      <w:proofErr w:type="gramEnd"/>
      <w:r w:rsidRPr="002A22AE">
        <w:t xml:space="preserve"> decision-making. The tools of data analytics also empower efficiency within the identification of patterns and forecasts the future </w:t>
      </w:r>
      <w:proofErr w:type="gramStart"/>
      <w:r w:rsidRPr="002A22AE">
        <w:t>trends(</w:t>
      </w:r>
      <w:proofErr w:type="gramEnd"/>
      <w:r w:rsidRPr="002A22AE">
        <w:t>Hafeez et al., 2025).</w:t>
      </w:r>
    </w:p>
    <w:p w14:paraId="5DEFDFC7" w14:textId="77777777" w:rsidR="00451AB4" w:rsidRPr="00451AB4" w:rsidRDefault="00451AB4" w:rsidP="00451AB4">
      <w:pPr>
        <w:spacing w:line="360" w:lineRule="auto"/>
        <w:jc w:val="both"/>
        <w:rPr>
          <w:b/>
        </w:rPr>
      </w:pPr>
      <w:proofErr w:type="spellStart"/>
      <w:r w:rsidRPr="00451AB4">
        <w:rPr>
          <w:b/>
          <w:color w:val="000000" w:themeColor="text1"/>
        </w:rPr>
        <w:lastRenderedPageBreak/>
        <w:t>Digitalisation</w:t>
      </w:r>
      <w:proofErr w:type="spellEnd"/>
      <w:r w:rsidRPr="00451AB4">
        <w:rPr>
          <w:b/>
          <w:color w:val="000000" w:themeColor="text1"/>
        </w:rPr>
        <w:t xml:space="preserve"> and Service Efficiency in the Customers</w:t>
      </w:r>
    </w:p>
    <w:p w14:paraId="5668C78F" w14:textId="77777777" w:rsidR="00451AB4" w:rsidRPr="002A22AE" w:rsidRDefault="00451AB4" w:rsidP="00451AB4">
      <w:pPr>
        <w:spacing w:line="360" w:lineRule="auto"/>
        <w:jc w:val="both"/>
      </w:pPr>
      <w:proofErr w:type="spellStart"/>
      <w:r w:rsidRPr="002A22AE">
        <w:t>Digitalisation</w:t>
      </w:r>
      <w:proofErr w:type="spellEnd"/>
      <w:r w:rsidRPr="002A22AE">
        <w:t xml:space="preserve"> also enhances efficiency in areas dealing with customers. CRM systems are designed to store and </w:t>
      </w:r>
      <w:proofErr w:type="spellStart"/>
      <w:r w:rsidRPr="002A22AE">
        <w:t>analyse</w:t>
      </w:r>
      <w:proofErr w:type="spellEnd"/>
      <w:r w:rsidRPr="002A22AE">
        <w:t xml:space="preserve"> customer data, automate follow-ups as well as personalize communication. This saves on manual work and enhances the quality of the services. E-businesses enable economic small businesses to increase their market base without having to establish infrastructures. The decision by SMEs to use digital sales tools enhanced revenue streams and minimized operational expenses of using the traditional distribution channels.</w:t>
      </w:r>
    </w:p>
    <w:p w14:paraId="0CBC92DE" w14:textId="77777777" w:rsidR="00451AB4" w:rsidRPr="002A22AE" w:rsidRDefault="00451AB4" w:rsidP="00451AB4">
      <w:pPr>
        <w:spacing w:line="360" w:lineRule="auto"/>
        <w:jc w:val="both"/>
        <w:rPr>
          <w:b/>
        </w:rPr>
      </w:pPr>
      <w:proofErr w:type="gramStart"/>
      <w:r w:rsidRPr="002A22AE">
        <w:rPr>
          <w:b/>
        </w:rPr>
        <w:t>Cutting of</w:t>
      </w:r>
      <w:proofErr w:type="gramEnd"/>
      <w:r w:rsidRPr="002A22AE">
        <w:rPr>
          <w:b/>
        </w:rPr>
        <w:t xml:space="preserve"> Costs and Resourcefulness</w:t>
      </w:r>
    </w:p>
    <w:p w14:paraId="395B00ED" w14:textId="70C0FADB" w:rsidR="00451AB4" w:rsidRPr="002A22AE" w:rsidRDefault="00451AB4" w:rsidP="00451AB4">
      <w:pPr>
        <w:spacing w:line="360" w:lineRule="auto"/>
        <w:jc w:val="both"/>
      </w:pPr>
      <w:r w:rsidRPr="002A22AE">
        <w:t xml:space="preserve">The second significant efficiency advantage of </w:t>
      </w:r>
      <w:proofErr w:type="spellStart"/>
      <w:r w:rsidRPr="002A22AE">
        <w:t>digitalisation</w:t>
      </w:r>
      <w:proofErr w:type="spellEnd"/>
      <w:r w:rsidRPr="002A22AE">
        <w:t xml:space="preserve"> is the reduction </w:t>
      </w:r>
      <w:proofErr w:type="gramStart"/>
      <w:r w:rsidRPr="002A22AE">
        <w:t>of</w:t>
      </w:r>
      <w:proofErr w:type="gramEnd"/>
      <w:r w:rsidRPr="002A22AE">
        <w:t xml:space="preserve"> costs. Digital systems </w:t>
      </w:r>
      <w:proofErr w:type="spellStart"/>
      <w:r w:rsidRPr="002A22AE">
        <w:t>minimise</w:t>
      </w:r>
      <w:proofErr w:type="spellEnd"/>
      <w:r w:rsidRPr="002A22AE">
        <w:t xml:space="preserve"> the deployment of paper and physical storage and manual </w:t>
      </w:r>
      <w:proofErr w:type="spellStart"/>
      <w:r w:rsidRPr="002A22AE">
        <w:t>labour</w:t>
      </w:r>
      <w:proofErr w:type="spellEnd"/>
      <w:r w:rsidRPr="002A22AE">
        <w:t xml:space="preserve">. Cloud software does not require the use of costly hardware infrastructure. SMEs </w:t>
      </w:r>
      <w:proofErr w:type="gramStart"/>
      <w:r w:rsidRPr="002A22AE">
        <w:t>are able to</w:t>
      </w:r>
      <w:proofErr w:type="gramEnd"/>
      <w:r w:rsidRPr="002A22AE">
        <w:t xml:space="preserve"> access scaled-up digital services on subscription rather than buying and maintaining servers, so that the digital platforms provide them with greater flexibility of operation and lower the variables of fixed costs. As an example, technologies of remote working put a lesser strain on the office space. Digital collaboration tools reduce traveling costs too and enhance productivity as </w:t>
      </w:r>
      <w:proofErr w:type="gramStart"/>
      <w:r w:rsidRPr="002A22AE">
        <w:t>well(</w:t>
      </w:r>
      <w:proofErr w:type="spellStart"/>
      <w:proofErr w:type="gramEnd"/>
      <w:r w:rsidR="003174E9" w:rsidRPr="002B3020">
        <w:t>Deshpande</w:t>
      </w:r>
      <w:r w:rsidR="003174E9">
        <w:t>.S</w:t>
      </w:r>
      <w:proofErr w:type="spellEnd"/>
      <w:r w:rsidR="003174E9">
        <w:t>.,</w:t>
      </w:r>
      <w:r w:rsidR="003174E9" w:rsidRPr="002B3020">
        <w:t xml:space="preserve"> Vinayak</w:t>
      </w:r>
      <w:r w:rsidR="003174E9">
        <w:t>.B</w:t>
      </w:r>
      <w:r w:rsidR="003174E9" w:rsidRPr="002B3020">
        <w:t>,</w:t>
      </w:r>
      <w:r w:rsidR="003174E9">
        <w:t>.</w:t>
      </w:r>
      <w:r w:rsidRPr="002A22AE">
        <w:t>2025).</w:t>
      </w:r>
    </w:p>
    <w:p w14:paraId="733F595D" w14:textId="77777777" w:rsidR="00451AB4" w:rsidRPr="002A22AE" w:rsidRDefault="00451AB4" w:rsidP="00451AB4">
      <w:pPr>
        <w:spacing w:line="360" w:lineRule="auto"/>
        <w:jc w:val="both"/>
        <w:rPr>
          <w:b/>
        </w:rPr>
      </w:pPr>
      <w:r w:rsidRPr="002A22AE">
        <w:rPr>
          <w:b/>
        </w:rPr>
        <w:t>Restraints and Conditional influence</w:t>
      </w:r>
    </w:p>
    <w:p w14:paraId="605439BF" w14:textId="37408E17" w:rsidR="00451AB4" w:rsidRDefault="00451AB4" w:rsidP="00451AB4">
      <w:pPr>
        <w:spacing w:line="360" w:lineRule="auto"/>
        <w:jc w:val="both"/>
      </w:pPr>
      <w:r w:rsidRPr="002A22AE">
        <w:t xml:space="preserve">The relationship between </w:t>
      </w:r>
      <w:proofErr w:type="spellStart"/>
      <w:r w:rsidRPr="002A22AE">
        <w:t>digitalisation</w:t>
      </w:r>
      <w:proofErr w:type="spellEnd"/>
      <w:r w:rsidRPr="002A22AE">
        <w:t xml:space="preserve"> and efficiency, </w:t>
      </w:r>
      <w:proofErr w:type="gramStart"/>
      <w:r w:rsidRPr="002A22AE">
        <w:t>despite the fact that</w:t>
      </w:r>
      <w:proofErr w:type="gramEnd"/>
      <w:r w:rsidRPr="002A22AE">
        <w:t xml:space="preserve"> the general support of </w:t>
      </w:r>
      <w:proofErr w:type="gramStart"/>
      <w:r w:rsidRPr="002A22AE">
        <w:t>the literature</w:t>
      </w:r>
      <w:proofErr w:type="gramEnd"/>
      <w:r w:rsidRPr="002A22AE">
        <w:t xml:space="preserve"> belongs to the positive outcomes, is not automatically achieved. </w:t>
      </w:r>
      <w:proofErr w:type="spellStart"/>
      <w:r w:rsidRPr="002A22AE">
        <w:t>organisational</w:t>
      </w:r>
      <w:proofErr w:type="spellEnd"/>
      <w:r w:rsidRPr="002A22AE">
        <w:t xml:space="preserve"> culture and leadership influence digital outcomes significantly. Digital tools might not be properly used without strategic alignment. Also, industry-specific variations have impacts on efficiency. The benefits of automation technologies associated with Industry 4.0 may better serve manufacturing SMEs, whereas service-based SMEs can get more advantages in the framework of digital marketing and CRM </w:t>
      </w:r>
      <w:proofErr w:type="gramStart"/>
      <w:r w:rsidRPr="002A22AE">
        <w:t>systems(</w:t>
      </w:r>
      <w:proofErr w:type="spellStart"/>
      <w:proofErr w:type="gramEnd"/>
      <w:r w:rsidR="003174E9" w:rsidRPr="002B3020">
        <w:t>Deshpande</w:t>
      </w:r>
      <w:r w:rsidR="003174E9">
        <w:t>.S</w:t>
      </w:r>
      <w:proofErr w:type="spellEnd"/>
      <w:r w:rsidR="003174E9">
        <w:t>.,</w:t>
      </w:r>
      <w:r w:rsidR="003174E9" w:rsidRPr="002B3020">
        <w:t xml:space="preserve"> </w:t>
      </w:r>
      <w:proofErr w:type="spellStart"/>
      <w:r w:rsidR="003174E9" w:rsidRPr="002B3020">
        <w:t>Vinayak</w:t>
      </w:r>
      <w:r w:rsidR="003174E9">
        <w:t>.B</w:t>
      </w:r>
      <w:proofErr w:type="spellEnd"/>
      <w:r w:rsidR="003174E9">
        <w:t>.,</w:t>
      </w:r>
      <w:r w:rsidRPr="002A22AE">
        <w:t xml:space="preserve"> 2025). The degree of digital maturity is also significant. Simple digital usage can enhance the efficiency of administration, whereas higher-level integration within the department would yield higher improvement in performance. Thus, the aspect of </w:t>
      </w:r>
      <w:proofErr w:type="spellStart"/>
      <w:r w:rsidRPr="002A22AE">
        <w:t>digitalisation</w:t>
      </w:r>
      <w:proofErr w:type="spellEnd"/>
      <w:r w:rsidRPr="002A22AE">
        <w:t xml:space="preserve"> and efficiency depends on the level of implementation and </w:t>
      </w:r>
      <w:proofErr w:type="spellStart"/>
      <w:r w:rsidRPr="002A22AE">
        <w:t>organisational</w:t>
      </w:r>
      <w:proofErr w:type="spellEnd"/>
      <w:r w:rsidRPr="002A22AE">
        <w:t xml:space="preserve"> </w:t>
      </w:r>
      <w:proofErr w:type="gramStart"/>
      <w:r w:rsidRPr="002A22AE">
        <w:t>preparedness(</w:t>
      </w:r>
      <w:proofErr w:type="gramEnd"/>
      <w:r w:rsidRPr="002A22AE">
        <w:t>Ismail et al., 2025).</w:t>
      </w:r>
    </w:p>
    <w:p w14:paraId="1A38430F" w14:textId="77777777" w:rsidR="00451AB4" w:rsidRPr="002A22AE" w:rsidRDefault="00451AB4" w:rsidP="00451AB4">
      <w:pPr>
        <w:spacing w:line="360" w:lineRule="auto"/>
        <w:jc w:val="both"/>
      </w:pPr>
      <w:r>
        <w:t xml:space="preserve">Efficiency in business processes is a basic measure of the competitiveness and survival of SMEs in modern markets marked by the increasing competition and escalating customer demands. The term efficiency can be described as the ability of </w:t>
      </w:r>
      <w:proofErr w:type="spellStart"/>
      <w:r>
        <w:t>organisations</w:t>
      </w:r>
      <w:proofErr w:type="spellEnd"/>
      <w:r>
        <w:t xml:space="preserve"> to perform tasks and processes </w:t>
      </w:r>
      <w:r>
        <w:lastRenderedPageBreak/>
        <w:t xml:space="preserve">without consuming too much time, cost, and resources </w:t>
      </w:r>
      <w:proofErr w:type="gramStart"/>
      <w:r>
        <w:t>and also</w:t>
      </w:r>
      <w:proofErr w:type="gramEnd"/>
      <w:r>
        <w:t xml:space="preserve"> sustain or increase output quality and customer value. In the case of SMEs, which have limited financial and human resources, efficiency gains are directly related to competitive advantage through the achievement of more with limited resources. Digital technologies present numerous avenues to make business processes more efficient, which involves automation of the routine processes, fastening information flow, </w:t>
      </w:r>
      <w:proofErr w:type="spellStart"/>
      <w:r>
        <w:t>minimising</w:t>
      </w:r>
      <w:proofErr w:type="spellEnd"/>
      <w:r>
        <w:t xml:space="preserve"> errors, and </w:t>
      </w:r>
      <w:proofErr w:type="spellStart"/>
      <w:r>
        <w:t>optimising</w:t>
      </w:r>
      <w:proofErr w:type="spellEnd"/>
      <w:r>
        <w:t xml:space="preserve"> the distribution of the resources. </w:t>
      </w:r>
    </w:p>
    <w:p w14:paraId="7B7154C9" w14:textId="77777777" w:rsidR="00451AB4" w:rsidRPr="00451AB4" w:rsidRDefault="00451AB4" w:rsidP="00451AB4">
      <w:pPr>
        <w:pStyle w:val="Heading2"/>
        <w:spacing w:line="360" w:lineRule="auto"/>
        <w:jc w:val="both"/>
        <w:rPr>
          <w:rFonts w:ascii="Times New Roman" w:hAnsi="Times New Roman" w:cs="Times New Roman"/>
          <w:b/>
          <w:bCs/>
          <w:color w:val="000000" w:themeColor="text1"/>
          <w:sz w:val="24"/>
          <w:szCs w:val="24"/>
        </w:rPr>
      </w:pPr>
      <w:bookmarkStart w:id="7" w:name="_Toc225101362"/>
      <w:r w:rsidRPr="00451AB4">
        <w:rPr>
          <w:rFonts w:ascii="Times New Roman" w:hAnsi="Times New Roman" w:cs="Times New Roman"/>
          <w:b/>
          <w:bCs/>
          <w:color w:val="000000" w:themeColor="text1"/>
          <w:sz w:val="24"/>
          <w:szCs w:val="24"/>
        </w:rPr>
        <w:t>2.3 Benefits to Digital Adoption of SMEs</w:t>
      </w:r>
      <w:bookmarkEnd w:id="7"/>
    </w:p>
    <w:p w14:paraId="45CEA804" w14:textId="77777777" w:rsidR="00451AB4" w:rsidRPr="00451AB4" w:rsidRDefault="00451AB4" w:rsidP="00451AB4">
      <w:pPr>
        <w:spacing w:line="360" w:lineRule="auto"/>
        <w:jc w:val="both"/>
        <w:rPr>
          <w:b/>
          <w:color w:val="000000" w:themeColor="text1"/>
        </w:rPr>
      </w:pPr>
      <w:r w:rsidRPr="00451AB4">
        <w:rPr>
          <w:b/>
          <w:color w:val="000000" w:themeColor="text1"/>
        </w:rPr>
        <w:t>Strategic Advantage Competitive Advantage</w:t>
      </w:r>
    </w:p>
    <w:p w14:paraId="24108B2E" w14:textId="77777777" w:rsidR="00451AB4" w:rsidRPr="002A22AE" w:rsidRDefault="00451AB4" w:rsidP="00451AB4">
      <w:pPr>
        <w:spacing w:line="360" w:lineRule="auto"/>
        <w:jc w:val="both"/>
      </w:pPr>
      <w:r w:rsidRPr="002A22AE">
        <w:t xml:space="preserve">The adoption of </w:t>
      </w:r>
      <w:proofErr w:type="gramStart"/>
      <w:r w:rsidRPr="002A22AE">
        <w:t>digital</w:t>
      </w:r>
      <w:proofErr w:type="gramEnd"/>
      <w:r w:rsidRPr="002A22AE">
        <w:t xml:space="preserve"> presents SMEs with valuable competitive and strategic advantages. Digital tools enable </w:t>
      </w:r>
      <w:proofErr w:type="gramStart"/>
      <w:r w:rsidRPr="002A22AE">
        <w:t>the small</w:t>
      </w:r>
      <w:proofErr w:type="gramEnd"/>
      <w:r w:rsidRPr="002A22AE">
        <w:t xml:space="preserve"> firms to compete with bigger </w:t>
      </w:r>
      <w:proofErr w:type="spellStart"/>
      <w:r w:rsidRPr="002A22AE">
        <w:t>organisations</w:t>
      </w:r>
      <w:proofErr w:type="spellEnd"/>
      <w:r w:rsidRPr="002A22AE">
        <w:t xml:space="preserve"> in an ever dynamic and technology-driven market force. SMEs can access larger segments of customers without necessarily having to physically grow their business by accessing more customers through online marketing via e-commerce websites, online </w:t>
      </w:r>
      <w:proofErr w:type="gramStart"/>
      <w:r w:rsidRPr="002A22AE">
        <w:t>market places</w:t>
      </w:r>
      <w:proofErr w:type="gramEnd"/>
      <w:r w:rsidRPr="002A22AE">
        <w:t xml:space="preserve"> and social media marketing. SMEs that adopted e-commerce solutions had better access to the market </w:t>
      </w:r>
      <w:proofErr w:type="gramStart"/>
      <w:r w:rsidRPr="002A22AE">
        <w:t>and also</w:t>
      </w:r>
      <w:proofErr w:type="gramEnd"/>
      <w:r w:rsidRPr="002A22AE">
        <w:t xml:space="preserve"> had more revenue prospects. There is also strategic agility that is fostered by digital technologies. Agility can be defined as how well firms respond to the market changes. The digital systems offer real time data regarding the customer preference, sales volume and operational figures. This will </w:t>
      </w:r>
      <w:proofErr w:type="gramStart"/>
      <w:r w:rsidRPr="002A22AE">
        <w:t>allow</w:t>
      </w:r>
      <w:proofErr w:type="gramEnd"/>
      <w:r w:rsidRPr="002A22AE">
        <w:t xml:space="preserve"> to make decisions more quickly and adapt to products or services. </w:t>
      </w:r>
    </w:p>
    <w:p w14:paraId="29B82281" w14:textId="77777777" w:rsidR="00451AB4" w:rsidRPr="002A22AE" w:rsidRDefault="00451AB4" w:rsidP="00451AB4">
      <w:pPr>
        <w:spacing w:line="360" w:lineRule="auto"/>
        <w:jc w:val="both"/>
        <w:rPr>
          <w:b/>
        </w:rPr>
      </w:pPr>
      <w:r w:rsidRPr="002A22AE">
        <w:rPr>
          <w:b/>
        </w:rPr>
        <w:t>Operational and Financial gains</w:t>
      </w:r>
    </w:p>
    <w:p w14:paraId="18106A95" w14:textId="77777777" w:rsidR="00451AB4" w:rsidRDefault="00451AB4" w:rsidP="00451AB4">
      <w:pPr>
        <w:spacing w:line="360" w:lineRule="auto"/>
        <w:jc w:val="both"/>
      </w:pPr>
      <w:r w:rsidRPr="002A22AE">
        <w:t xml:space="preserve">In addition to strategic benefits, digital adoption provides massive operational and financial benefits. Automation will help to decrease the workload on </w:t>
      </w:r>
      <w:proofErr w:type="gramStart"/>
      <w:r w:rsidRPr="002A22AE">
        <w:t>manuals;</w:t>
      </w:r>
      <w:proofErr w:type="gramEnd"/>
      <w:r w:rsidRPr="002A22AE">
        <w:t xml:space="preserve"> the decrease of mistakes in the routine work on invoicing, payroll processing and handling of stocks. Digital finance and payment systems that were used by SMEs were said to have contributed to enhancement of their financial performance </w:t>
      </w:r>
      <w:proofErr w:type="gramStart"/>
      <w:r w:rsidRPr="002A22AE">
        <w:t>as a result of</w:t>
      </w:r>
      <w:proofErr w:type="gramEnd"/>
      <w:r w:rsidRPr="002A22AE">
        <w:t xml:space="preserve"> better cost management and efficiency in </w:t>
      </w:r>
      <w:proofErr w:type="gramStart"/>
      <w:r w:rsidRPr="002A22AE">
        <w:t>transactions(</w:t>
      </w:r>
      <w:proofErr w:type="gramEnd"/>
      <w:r w:rsidRPr="002A22AE">
        <w:t xml:space="preserve">Ismail et al., 2025). Transparency and accountability are also improved using digital tools. Using integrated enterprise systems, performance indicators and monitoring of business activities are easily monitored by the managers. This enhances the management of both financial and operational procedures. </w:t>
      </w:r>
      <w:proofErr w:type="spellStart"/>
      <w:r w:rsidRPr="002A22AE">
        <w:t>digitised</w:t>
      </w:r>
      <w:proofErr w:type="spellEnd"/>
      <w:r w:rsidRPr="002A22AE">
        <w:t xml:space="preserve"> processes would create a better coordination of the departments, eliminating redundancy and inefficiency.</w:t>
      </w:r>
    </w:p>
    <w:p w14:paraId="48D5A70D" w14:textId="77777777" w:rsidR="00451AB4" w:rsidRPr="002A22AE" w:rsidRDefault="00451AB4" w:rsidP="00451AB4">
      <w:pPr>
        <w:spacing w:line="360" w:lineRule="auto"/>
        <w:jc w:val="both"/>
      </w:pPr>
      <w:r>
        <w:t xml:space="preserve">The advantages of going digital do not just focus alone on the operational changes over any form but extending to the strategic, competitive, financial, and innovation-related benefits which </w:t>
      </w:r>
      <w:r>
        <w:lastRenderedPageBreak/>
        <w:t xml:space="preserve">cumulatively change the SME strength and market positions. It is important to have knowledge </w:t>
      </w:r>
      <w:proofErr w:type="gramStart"/>
      <w:r>
        <w:t>on</w:t>
      </w:r>
      <w:proofErr w:type="gramEnd"/>
      <w:r>
        <w:t xml:space="preserve"> the multifaceted nature of such benefits because of </w:t>
      </w:r>
      <w:proofErr w:type="gramStart"/>
      <w:r>
        <w:t>a number of</w:t>
      </w:r>
      <w:proofErr w:type="gramEnd"/>
      <w:r>
        <w:t xml:space="preserve"> reasons. To begin with, thorough benefit awareness helps SME decision-makers to build stronger business cases to invest in the digital environment that would attract different value aspects instead of simplifying </w:t>
      </w:r>
      <w:proofErr w:type="gramStart"/>
      <w:r>
        <w:t>such the</w:t>
      </w:r>
      <w:proofErr w:type="gramEnd"/>
      <w:r>
        <w:t xml:space="preserve"> investments on cost reduction (. Second, </w:t>
      </w:r>
      <w:proofErr w:type="gramStart"/>
      <w:r>
        <w:t>the awareness</w:t>
      </w:r>
      <w:proofErr w:type="gramEnd"/>
      <w:r>
        <w:t xml:space="preserve"> of the scope of possible benefits can assist the SMEs to establish the right expectations and measurement models to evaluate the digital initiatives.</w:t>
      </w:r>
    </w:p>
    <w:p w14:paraId="47767E28" w14:textId="77777777" w:rsidR="00451AB4" w:rsidRPr="00451AB4" w:rsidRDefault="00451AB4" w:rsidP="00451AB4">
      <w:pPr>
        <w:pStyle w:val="Heading2"/>
        <w:spacing w:line="360" w:lineRule="auto"/>
        <w:jc w:val="both"/>
        <w:rPr>
          <w:rFonts w:ascii="Times New Roman" w:hAnsi="Times New Roman" w:cs="Times New Roman"/>
          <w:b/>
          <w:bCs/>
          <w:color w:val="000000" w:themeColor="text1"/>
          <w:sz w:val="24"/>
          <w:szCs w:val="24"/>
        </w:rPr>
      </w:pPr>
      <w:bookmarkStart w:id="8" w:name="_Toc225101363"/>
      <w:r w:rsidRPr="00451AB4">
        <w:rPr>
          <w:rFonts w:ascii="Times New Roman" w:hAnsi="Times New Roman" w:cs="Times New Roman"/>
          <w:b/>
          <w:bCs/>
          <w:color w:val="000000" w:themeColor="text1"/>
          <w:sz w:val="24"/>
          <w:szCs w:val="24"/>
        </w:rPr>
        <w:t>2.4 Challenges to Digital Adoption of SMEs</w:t>
      </w:r>
      <w:bookmarkEnd w:id="8"/>
    </w:p>
    <w:p w14:paraId="27D2959B" w14:textId="77777777" w:rsidR="00451AB4" w:rsidRPr="002A22AE" w:rsidRDefault="00451AB4" w:rsidP="00451AB4">
      <w:pPr>
        <w:spacing w:line="360" w:lineRule="auto"/>
        <w:jc w:val="both"/>
        <w:rPr>
          <w:b/>
        </w:rPr>
      </w:pPr>
      <w:r w:rsidRPr="002A22AE">
        <w:rPr>
          <w:b/>
        </w:rPr>
        <w:t>Resources and Financial Constraints</w:t>
      </w:r>
    </w:p>
    <w:p w14:paraId="54C22350" w14:textId="77777777" w:rsidR="00451AB4" w:rsidRPr="002A22AE" w:rsidRDefault="00451AB4" w:rsidP="00451AB4">
      <w:pPr>
        <w:spacing w:line="360" w:lineRule="auto"/>
        <w:jc w:val="both"/>
      </w:pPr>
      <w:r w:rsidRPr="002A22AE">
        <w:t xml:space="preserve">With these benefits, barriers to digital adoption are very high among SMEs. Some of the most popular limitations cited include financial. The digital technologies may demand initial investment in </w:t>
      </w:r>
      <w:proofErr w:type="gramStart"/>
      <w:r w:rsidRPr="002A22AE">
        <w:t>the software</w:t>
      </w:r>
      <w:proofErr w:type="gramEnd"/>
      <w:r w:rsidRPr="002A22AE">
        <w:t xml:space="preserve">, hardware, cybersecurity, and staff training. To </w:t>
      </w:r>
      <w:proofErr w:type="gramStart"/>
      <w:r w:rsidRPr="002A22AE">
        <w:t>a large number of</w:t>
      </w:r>
      <w:proofErr w:type="gramEnd"/>
      <w:r w:rsidRPr="002A22AE">
        <w:t xml:space="preserve"> SMEs, particularly businesses with small capital base, these initial expenses have become a deterrent. </w:t>
      </w:r>
      <w:proofErr w:type="gramStart"/>
      <w:r w:rsidRPr="002A22AE">
        <w:t>financial</w:t>
      </w:r>
      <w:proofErr w:type="gramEnd"/>
      <w:r w:rsidRPr="002A22AE">
        <w:t xml:space="preserve"> constraints restrict the scope of investment of SMEs in advanced digital systems. Adoption is deterred by uncertainty of return on investment (ROI) even in a case where there are cheaper alternatives. The managers of SMEs can be afraid that digital projects will not lead to immediate financial </w:t>
      </w:r>
      <w:proofErr w:type="gramStart"/>
      <w:r w:rsidRPr="002A22AE">
        <w:t>profits(</w:t>
      </w:r>
      <w:proofErr w:type="spellStart"/>
      <w:proofErr w:type="gramEnd"/>
      <w:r w:rsidRPr="002A22AE">
        <w:t>Judijanto</w:t>
      </w:r>
      <w:proofErr w:type="spellEnd"/>
      <w:r w:rsidRPr="002A22AE">
        <w:t xml:space="preserve">, </w:t>
      </w:r>
      <w:proofErr w:type="spellStart"/>
      <w:r w:rsidRPr="002A22AE">
        <w:t>Suwandana</w:t>
      </w:r>
      <w:proofErr w:type="spellEnd"/>
      <w:r w:rsidRPr="002A22AE">
        <w:t xml:space="preserve"> and Paramita, 2024).</w:t>
      </w:r>
    </w:p>
    <w:p w14:paraId="36D1A342" w14:textId="77777777" w:rsidR="00451AB4" w:rsidRPr="002A22AE" w:rsidRDefault="00451AB4" w:rsidP="00451AB4">
      <w:pPr>
        <w:spacing w:line="360" w:lineRule="auto"/>
        <w:jc w:val="both"/>
        <w:rPr>
          <w:b/>
        </w:rPr>
      </w:pPr>
      <w:r w:rsidRPr="002A22AE">
        <w:rPr>
          <w:b/>
        </w:rPr>
        <w:t>Knowledge, Skills, and Technological Complexity</w:t>
      </w:r>
    </w:p>
    <w:p w14:paraId="2370E3BC" w14:textId="77777777" w:rsidR="00451AB4" w:rsidRPr="002A22AE" w:rsidRDefault="00451AB4" w:rsidP="00451AB4">
      <w:pPr>
        <w:spacing w:line="360" w:lineRule="auto"/>
        <w:jc w:val="both"/>
      </w:pPr>
      <w:r w:rsidRPr="002A22AE">
        <w:t xml:space="preserve">The other key obstacle is the deficit of computer literacy and technical skills. Most of the SME owners and managers will lack full knowledge about the variety of digital solutions oriented to their business requirements and how the technologies and technologies can benefit them. This is a knowledge lapse that prevents informed decision-making. The choice of suitable technologies is a problem that SMEs face because they are not that aware of digital advances. It is further complicated by the rapid technological change. The tools and systems keep on coming up and managers are not really </w:t>
      </w:r>
      <w:proofErr w:type="gramStart"/>
      <w:r w:rsidRPr="002A22AE">
        <w:t>in a position</w:t>
      </w:r>
      <w:proofErr w:type="gramEnd"/>
      <w:r w:rsidRPr="002A22AE">
        <w:t xml:space="preserve"> to assess the moral suitability in the </w:t>
      </w:r>
      <w:proofErr w:type="gramStart"/>
      <w:r w:rsidRPr="002A22AE">
        <w:t>long-run</w:t>
      </w:r>
      <w:proofErr w:type="gramEnd"/>
      <w:r w:rsidRPr="002A22AE">
        <w:t xml:space="preserve">. Digital adoption is also a factor </w:t>
      </w:r>
      <w:proofErr w:type="gramStart"/>
      <w:r w:rsidRPr="002A22AE">
        <w:t>of</w:t>
      </w:r>
      <w:proofErr w:type="gramEnd"/>
      <w:r w:rsidRPr="002A22AE">
        <w:t xml:space="preserve"> employee skills. The employees might be complicated or intimidated with digital systems unless properly trained. This may lessen the </w:t>
      </w:r>
      <w:proofErr w:type="spellStart"/>
      <w:r w:rsidRPr="002A22AE">
        <w:t>utilisation</w:t>
      </w:r>
      <w:proofErr w:type="spellEnd"/>
      <w:r w:rsidRPr="002A22AE">
        <w:t xml:space="preserve"> of the system and </w:t>
      </w:r>
      <w:proofErr w:type="gramStart"/>
      <w:r w:rsidRPr="002A22AE">
        <w:t>decelerate</w:t>
      </w:r>
      <w:proofErr w:type="gramEnd"/>
      <w:r w:rsidRPr="002A22AE">
        <w:t xml:space="preserve"> the implementation. </w:t>
      </w:r>
      <w:proofErr w:type="gramStart"/>
      <w:r w:rsidRPr="002A22AE">
        <w:t>the</w:t>
      </w:r>
      <w:proofErr w:type="gramEnd"/>
      <w:r w:rsidRPr="002A22AE">
        <w:t xml:space="preserve"> system needs digital competence and life-long learning to succeed in digital integration. There can also be discouragement of adoption by technological complexity. </w:t>
      </w:r>
    </w:p>
    <w:p w14:paraId="3CDD6516" w14:textId="77777777" w:rsidR="00451AB4" w:rsidRPr="002A22AE" w:rsidRDefault="00451AB4" w:rsidP="00451AB4">
      <w:pPr>
        <w:spacing w:line="360" w:lineRule="auto"/>
        <w:jc w:val="both"/>
        <w:rPr>
          <w:b/>
        </w:rPr>
      </w:pPr>
      <w:r w:rsidRPr="002A22AE">
        <w:rPr>
          <w:b/>
        </w:rPr>
        <w:t>Management Culture and Resistance toward Change</w:t>
      </w:r>
    </w:p>
    <w:p w14:paraId="147BC2E7" w14:textId="77777777" w:rsidR="00451AB4" w:rsidRPr="002A22AE" w:rsidRDefault="00451AB4" w:rsidP="00451AB4">
      <w:pPr>
        <w:spacing w:line="360" w:lineRule="auto"/>
        <w:jc w:val="both"/>
      </w:pPr>
      <w:r w:rsidRPr="002A22AE">
        <w:lastRenderedPageBreak/>
        <w:t xml:space="preserve">Culture within an </w:t>
      </w:r>
      <w:proofErr w:type="spellStart"/>
      <w:r w:rsidRPr="002A22AE">
        <w:t>organisation</w:t>
      </w:r>
      <w:proofErr w:type="spellEnd"/>
      <w:r w:rsidRPr="002A22AE">
        <w:t xml:space="preserve"> has a lot of influence as far as </w:t>
      </w:r>
      <w:proofErr w:type="gramStart"/>
      <w:r w:rsidRPr="002A22AE">
        <w:t>the digital</w:t>
      </w:r>
      <w:proofErr w:type="gramEnd"/>
      <w:r w:rsidRPr="002A22AE">
        <w:t xml:space="preserve"> adoption is concerned. Resistance to change is typical where the employees are afraid of being displaced or being monitored more. Implementing change can make things unpredictable, particularly when the </w:t>
      </w:r>
      <w:proofErr w:type="spellStart"/>
      <w:r w:rsidRPr="002A22AE">
        <w:t>organisation</w:t>
      </w:r>
      <w:proofErr w:type="spellEnd"/>
      <w:r w:rsidRPr="002A22AE">
        <w:t xml:space="preserve"> is small, and workers have good interpersonal relationships that influence workplace </w:t>
      </w:r>
      <w:proofErr w:type="gramStart"/>
      <w:r w:rsidRPr="002A22AE">
        <w:t>relations(</w:t>
      </w:r>
      <w:proofErr w:type="spellStart"/>
      <w:proofErr w:type="gramEnd"/>
      <w:r w:rsidRPr="002A22AE">
        <w:t>Kargas</w:t>
      </w:r>
      <w:proofErr w:type="spellEnd"/>
      <w:r w:rsidRPr="002A22AE">
        <w:t xml:space="preserve"> et al., 2025). </w:t>
      </w:r>
      <w:proofErr w:type="gramStart"/>
      <w:r w:rsidRPr="002A22AE">
        <w:t>supporting</w:t>
      </w:r>
      <w:proofErr w:type="gramEnd"/>
      <w:r w:rsidRPr="002A22AE">
        <w:t xml:space="preserve"> </w:t>
      </w:r>
      <w:proofErr w:type="spellStart"/>
      <w:r w:rsidRPr="002A22AE">
        <w:t>organisational</w:t>
      </w:r>
      <w:proofErr w:type="spellEnd"/>
      <w:r w:rsidRPr="002A22AE">
        <w:t xml:space="preserve"> culture increases the pace of digital adoption, whereas a strong culture or a hierarchal culture makes the transition slow. In resisting leadership commitment is important. Visionary and innovative oriented leaders should vividly express the advantages of digital tools and share the process of transition with the employees. </w:t>
      </w:r>
    </w:p>
    <w:p w14:paraId="6AF0DD73" w14:textId="77777777" w:rsidR="00451AB4" w:rsidRPr="002A22AE" w:rsidRDefault="00451AB4" w:rsidP="00451AB4">
      <w:pPr>
        <w:spacing w:line="360" w:lineRule="auto"/>
        <w:jc w:val="both"/>
        <w:rPr>
          <w:b/>
        </w:rPr>
      </w:pPr>
      <w:r w:rsidRPr="002A22AE">
        <w:rPr>
          <w:b/>
        </w:rPr>
        <w:t>Environmental Factors</w:t>
      </w:r>
    </w:p>
    <w:p w14:paraId="356C7432" w14:textId="77777777" w:rsidR="00451AB4" w:rsidRPr="002A22AE" w:rsidRDefault="00451AB4" w:rsidP="00451AB4">
      <w:pPr>
        <w:spacing w:line="360" w:lineRule="auto"/>
        <w:jc w:val="both"/>
      </w:pPr>
      <w:r w:rsidRPr="002A22AE">
        <w:t xml:space="preserve">Digital adoption in </w:t>
      </w:r>
      <w:proofErr w:type="gramStart"/>
      <w:r w:rsidRPr="002A22AE">
        <w:t>the SMEs</w:t>
      </w:r>
      <w:proofErr w:type="gramEnd"/>
      <w:r w:rsidRPr="002A22AE">
        <w:t xml:space="preserve"> is also influenced by external environmental conditions. The presence of competition drives companies to explore digital technology </w:t>
      </w:r>
      <w:proofErr w:type="gramStart"/>
      <w:r w:rsidRPr="002A22AE">
        <w:t>in order to</w:t>
      </w:r>
      <w:proofErr w:type="gramEnd"/>
      <w:r w:rsidRPr="002A22AE">
        <w:t xml:space="preserve"> stay competitive. SMEs might be under pressure to adopt the digital platforms when they are being adopted by their competitors. </w:t>
      </w:r>
      <w:proofErr w:type="spellStart"/>
      <w:r w:rsidRPr="002A22AE">
        <w:t>Digitalisation</w:t>
      </w:r>
      <w:proofErr w:type="spellEnd"/>
      <w:r w:rsidRPr="002A22AE">
        <w:t xml:space="preserve"> can be promoted or inhibited by government policies and support programs. Financial stimulants, training, and development of digital infrastructure are known to encourage adoption, regulatory clarity and institutional support are also known to promote SME </w:t>
      </w:r>
      <w:r>
        <w:t>digitalization</w:t>
      </w:r>
      <w:r w:rsidRPr="002A22AE">
        <w:t xml:space="preserve">, poor internet connectivity to </w:t>
      </w:r>
      <w:proofErr w:type="gramStart"/>
      <w:r w:rsidRPr="002A22AE">
        <w:t>particular regions</w:t>
      </w:r>
      <w:proofErr w:type="gramEnd"/>
      <w:r w:rsidRPr="002A22AE">
        <w:t xml:space="preserve"> constrains adoption. The unpredictability of the market and economic instability may also make the investment in digital technologies </w:t>
      </w:r>
      <w:proofErr w:type="gramStart"/>
      <w:r w:rsidRPr="002A22AE">
        <w:t>smaller(</w:t>
      </w:r>
      <w:proofErr w:type="spellStart"/>
      <w:proofErr w:type="gramEnd"/>
      <w:r w:rsidRPr="002A22AE">
        <w:t>Kergroach</w:t>
      </w:r>
      <w:proofErr w:type="spellEnd"/>
      <w:r w:rsidRPr="002A22AE">
        <w:t>, 2021).</w:t>
      </w:r>
    </w:p>
    <w:p w14:paraId="1CB27FE7" w14:textId="77777777" w:rsidR="00451AB4" w:rsidRPr="002A22AE" w:rsidRDefault="00451AB4" w:rsidP="00451AB4">
      <w:pPr>
        <w:spacing w:line="360" w:lineRule="auto"/>
        <w:jc w:val="both"/>
      </w:pPr>
    </w:p>
    <w:p w14:paraId="06E17D50" w14:textId="77777777" w:rsidR="00451AB4" w:rsidRPr="002A22AE" w:rsidRDefault="00451AB4" w:rsidP="00451AB4">
      <w:pPr>
        <w:spacing w:line="360" w:lineRule="auto"/>
        <w:jc w:val="both"/>
        <w:rPr>
          <w:b/>
        </w:rPr>
      </w:pPr>
      <w:proofErr w:type="spellStart"/>
      <w:r w:rsidRPr="002A22AE">
        <w:rPr>
          <w:b/>
        </w:rPr>
        <w:t>Organisational</w:t>
      </w:r>
      <w:proofErr w:type="spellEnd"/>
      <w:r w:rsidRPr="002A22AE">
        <w:rPr>
          <w:b/>
        </w:rPr>
        <w:t xml:space="preserve"> Preparation and Online infrastructure</w:t>
      </w:r>
    </w:p>
    <w:p w14:paraId="139128FA" w14:textId="77777777" w:rsidR="00451AB4" w:rsidRPr="002A22AE" w:rsidRDefault="00451AB4" w:rsidP="00451AB4">
      <w:pPr>
        <w:spacing w:line="360" w:lineRule="auto"/>
        <w:jc w:val="both"/>
      </w:pPr>
      <w:r w:rsidRPr="002A22AE">
        <w:t xml:space="preserve">Perhaps </w:t>
      </w:r>
      <w:proofErr w:type="spellStart"/>
      <w:r w:rsidRPr="002A22AE">
        <w:t>organisational</w:t>
      </w:r>
      <w:proofErr w:type="spellEnd"/>
      <w:r w:rsidRPr="002A22AE">
        <w:t xml:space="preserve"> readiness is the most significant factor affecting </w:t>
      </w:r>
      <w:proofErr w:type="spellStart"/>
      <w:r w:rsidRPr="002A22AE">
        <w:t>digitalisation</w:t>
      </w:r>
      <w:proofErr w:type="spellEnd"/>
      <w:r w:rsidRPr="002A22AE">
        <w:t xml:space="preserve"> in SMEs. The concept of readiness can be defined as the level of the availability of a firm to the resources, infrastructure and internal capacity to effectively adopt digital technologies. It encompasses </w:t>
      </w:r>
      <w:proofErr w:type="gramStart"/>
      <w:r w:rsidRPr="002A22AE">
        <w:t>the financial</w:t>
      </w:r>
      <w:proofErr w:type="gramEnd"/>
      <w:r w:rsidRPr="002A22AE">
        <w:t xml:space="preserve"> ability, technology, the expertise of the personnel, and managerial dedication. In the absence of adequate preparation, online initiatives could potentially fail or have minimal returns. </w:t>
      </w:r>
      <w:proofErr w:type="spellStart"/>
      <w:r w:rsidRPr="002A22AE">
        <w:t>Digitalisation</w:t>
      </w:r>
      <w:proofErr w:type="spellEnd"/>
      <w:r w:rsidRPr="002A22AE">
        <w:t xml:space="preserve"> is based on technological </w:t>
      </w:r>
      <w:proofErr w:type="spellStart"/>
      <w:r w:rsidRPr="002A22AE">
        <w:t>infrastructureNawaz</w:t>
      </w:r>
      <w:proofErr w:type="spellEnd"/>
      <w:r w:rsidRPr="002A22AE">
        <w:t xml:space="preserve"> and </w:t>
      </w:r>
      <w:proofErr w:type="spellStart"/>
      <w:r w:rsidRPr="002A22AE">
        <w:t>Thelijjagoda</w:t>
      </w:r>
      <w:proofErr w:type="spellEnd"/>
      <w:r w:rsidRPr="002A22AE">
        <w:t xml:space="preserve">, 2026). The digital tools require SMEs to develop dependable internet, compatible hardware, and secure software platforms. Cloud computing has also alleviated some of infrastructure barriers since firms can now access </w:t>
      </w:r>
      <w:proofErr w:type="gramStart"/>
      <w:r w:rsidRPr="002A22AE">
        <w:t>the digital</w:t>
      </w:r>
      <w:proofErr w:type="gramEnd"/>
      <w:r w:rsidRPr="002A22AE">
        <w:t xml:space="preserve"> services without necessarily spending a great deal of money on </w:t>
      </w:r>
      <w:proofErr w:type="gramStart"/>
      <w:r w:rsidRPr="002A22AE">
        <w:t>the physical</w:t>
      </w:r>
      <w:proofErr w:type="gramEnd"/>
      <w:r w:rsidRPr="002A22AE">
        <w:t xml:space="preserve"> servers. Nonetheless, there is still a problem of compatibility between the new digital systems and </w:t>
      </w:r>
      <w:r w:rsidRPr="002A22AE">
        <w:lastRenderedPageBreak/>
        <w:t xml:space="preserve">the existing processes. This is because SMEs that thoroughly consider technological compatibility before adoption have a smoother implementation. </w:t>
      </w:r>
    </w:p>
    <w:p w14:paraId="42DDBA2A" w14:textId="77777777" w:rsidR="00451AB4" w:rsidRPr="002A22AE" w:rsidRDefault="00451AB4" w:rsidP="00451AB4">
      <w:pPr>
        <w:spacing w:line="360" w:lineRule="auto"/>
        <w:jc w:val="both"/>
        <w:rPr>
          <w:b/>
        </w:rPr>
      </w:pPr>
      <w:r w:rsidRPr="002A22AE">
        <w:rPr>
          <w:b/>
        </w:rPr>
        <w:t>Top Management Support and Leadership</w:t>
      </w:r>
    </w:p>
    <w:p w14:paraId="4F3BB1B4" w14:textId="77777777" w:rsidR="00451AB4" w:rsidRPr="002A22AE" w:rsidRDefault="00451AB4" w:rsidP="00451AB4">
      <w:pPr>
        <w:spacing w:line="360" w:lineRule="auto"/>
        <w:jc w:val="both"/>
      </w:pPr>
      <w:r w:rsidRPr="002A22AE">
        <w:t xml:space="preserve">Without leadership, </w:t>
      </w:r>
      <w:proofErr w:type="spellStart"/>
      <w:r w:rsidRPr="002A22AE">
        <w:t>digitalisation</w:t>
      </w:r>
      <w:proofErr w:type="spellEnd"/>
      <w:r w:rsidRPr="002A22AE">
        <w:t xml:space="preserve"> is driven. In SMEs, owner-managers have a way of </w:t>
      </w:r>
      <w:proofErr w:type="gramStart"/>
      <w:r w:rsidRPr="002A22AE">
        <w:t>focusing</w:t>
      </w:r>
      <w:proofErr w:type="gramEnd"/>
      <w:r w:rsidRPr="002A22AE">
        <w:t xml:space="preserve"> all decisions. Their orientation towards technology has a great effect on the outcomes of adoption. When </w:t>
      </w:r>
      <w:proofErr w:type="spellStart"/>
      <w:r w:rsidRPr="002A22AE">
        <w:t>digitalisation</w:t>
      </w:r>
      <w:proofErr w:type="spellEnd"/>
      <w:r w:rsidRPr="002A22AE">
        <w:t xml:space="preserve"> is seen as a strategy by leaders, they would more likely </w:t>
      </w:r>
      <w:proofErr w:type="gramStart"/>
      <w:r w:rsidRPr="002A22AE">
        <w:t>devote</w:t>
      </w:r>
      <w:proofErr w:type="gramEnd"/>
      <w:r w:rsidRPr="002A22AE">
        <w:t xml:space="preserve"> resources and encourage the use of new systems by their employees. </w:t>
      </w:r>
      <w:proofErr w:type="gramStart"/>
      <w:r w:rsidRPr="002A22AE">
        <w:t>good</w:t>
      </w:r>
      <w:proofErr w:type="gramEnd"/>
      <w:r w:rsidRPr="002A22AE">
        <w:t xml:space="preserve"> digital leadership is a mixture of vision, strategic thinking, and flexibility. Leaders should learn how digital technologies can be connected to the business goals and explain this idea to the staff members. Digital projects are likely to be aimlessly moving without </w:t>
      </w:r>
      <w:proofErr w:type="gramStart"/>
      <w:r w:rsidRPr="002A22AE">
        <w:t>a powerful</w:t>
      </w:r>
      <w:proofErr w:type="gramEnd"/>
      <w:r w:rsidRPr="002A22AE">
        <w:t xml:space="preserve"> leadership to guide them towards the desired outcomes. </w:t>
      </w:r>
      <w:proofErr w:type="spellStart"/>
      <w:r w:rsidRPr="002A22AE">
        <w:t>Organisational</w:t>
      </w:r>
      <w:proofErr w:type="spellEnd"/>
      <w:r w:rsidRPr="002A22AE">
        <w:t xml:space="preserve"> culture is also affected by the top management </w:t>
      </w:r>
      <w:proofErr w:type="gramStart"/>
      <w:r w:rsidRPr="002A22AE">
        <w:t>support(</w:t>
      </w:r>
      <w:proofErr w:type="gramEnd"/>
      <w:r w:rsidRPr="002A22AE">
        <w:t xml:space="preserve">OECD, 2021). The participation of the leaders in the digital initiatives proves that they are committed and the staff will not resist them so much. Digital capability development is more evident in SMEs which are headed by managers who are innovative and forward thinking. Also, change management requires </w:t>
      </w:r>
      <w:proofErr w:type="gramStart"/>
      <w:r w:rsidRPr="002A22AE">
        <w:t>leadership(</w:t>
      </w:r>
      <w:proofErr w:type="gramEnd"/>
      <w:r w:rsidRPr="002A22AE">
        <w:t xml:space="preserve">Nawaz and </w:t>
      </w:r>
      <w:proofErr w:type="spellStart"/>
      <w:r w:rsidRPr="002A22AE">
        <w:t>Thelijjagoda</w:t>
      </w:r>
      <w:proofErr w:type="spellEnd"/>
      <w:r w:rsidRPr="002A22AE">
        <w:t xml:space="preserve">, 2026). </w:t>
      </w:r>
    </w:p>
    <w:p w14:paraId="401D1511" w14:textId="77777777" w:rsidR="00451AB4" w:rsidRPr="002A22AE" w:rsidRDefault="00451AB4" w:rsidP="00451AB4">
      <w:pPr>
        <w:spacing w:line="360" w:lineRule="auto"/>
        <w:jc w:val="both"/>
        <w:rPr>
          <w:b/>
        </w:rPr>
      </w:pPr>
      <w:proofErr w:type="spellStart"/>
      <w:r w:rsidRPr="002A22AE">
        <w:rPr>
          <w:b/>
        </w:rPr>
        <w:t>Organisational</w:t>
      </w:r>
      <w:proofErr w:type="spellEnd"/>
      <w:r w:rsidRPr="002A22AE">
        <w:rPr>
          <w:b/>
        </w:rPr>
        <w:t xml:space="preserve"> Change Management and Culture</w:t>
      </w:r>
    </w:p>
    <w:p w14:paraId="36BDFC60" w14:textId="77777777" w:rsidR="00451AB4" w:rsidRPr="002A22AE" w:rsidRDefault="00451AB4" w:rsidP="00451AB4">
      <w:pPr>
        <w:spacing w:line="360" w:lineRule="auto"/>
        <w:jc w:val="both"/>
      </w:pPr>
      <w:proofErr w:type="spellStart"/>
      <w:r w:rsidRPr="002A22AE">
        <w:t>Organisational</w:t>
      </w:r>
      <w:proofErr w:type="spellEnd"/>
      <w:r w:rsidRPr="002A22AE">
        <w:t xml:space="preserve"> culture has been defined as common values, beliefs, and practices of a firm. The culture has a powerful effect on employee reaction to technological change. A culture that fosters innovation, learning and collaboration promotes </w:t>
      </w:r>
      <w:proofErr w:type="spellStart"/>
      <w:r w:rsidRPr="002A22AE">
        <w:t>digitalisation</w:t>
      </w:r>
      <w:proofErr w:type="spellEnd"/>
      <w:r w:rsidRPr="002A22AE">
        <w:t xml:space="preserve">. Conversely, a strict culture/ risk averse culture might oppose change. Open and flexible cultures of SMEs are easier to transform digitally. Experimentation and improvement are encouraged by such </w:t>
      </w:r>
      <w:proofErr w:type="spellStart"/>
      <w:r w:rsidRPr="002A22AE">
        <w:t>organisations</w:t>
      </w:r>
      <w:proofErr w:type="spellEnd"/>
      <w:r w:rsidRPr="002A22AE">
        <w:t xml:space="preserve">. Employees are not afraid of making proposals and implementing new tools. During the </w:t>
      </w:r>
      <w:proofErr w:type="spellStart"/>
      <w:r w:rsidRPr="002A22AE">
        <w:t>digitalisation</w:t>
      </w:r>
      <w:proofErr w:type="spellEnd"/>
      <w:r w:rsidRPr="002A22AE">
        <w:t xml:space="preserve"> of </w:t>
      </w:r>
      <w:proofErr w:type="spellStart"/>
      <w:r w:rsidRPr="002A22AE">
        <w:t>organisations</w:t>
      </w:r>
      <w:proofErr w:type="spellEnd"/>
      <w:r w:rsidRPr="002A22AE">
        <w:t xml:space="preserve">, change management strategies play a significant role in developing the </w:t>
      </w:r>
      <w:proofErr w:type="spellStart"/>
      <w:r w:rsidRPr="002A22AE">
        <w:t>organisational</w:t>
      </w:r>
      <w:proofErr w:type="spellEnd"/>
      <w:r w:rsidRPr="002A22AE">
        <w:t xml:space="preserve"> </w:t>
      </w:r>
      <w:proofErr w:type="gramStart"/>
      <w:r w:rsidRPr="002A22AE">
        <w:t>culture(</w:t>
      </w:r>
      <w:proofErr w:type="gramEnd"/>
      <w:r w:rsidRPr="002A22AE">
        <w:t xml:space="preserve">OECD, 2021). Communication makes the digital process less </w:t>
      </w:r>
      <w:proofErr w:type="gramStart"/>
      <w:r w:rsidRPr="002A22AE">
        <w:t>unpredictable, and</w:t>
      </w:r>
      <w:proofErr w:type="gramEnd"/>
      <w:r w:rsidRPr="002A22AE">
        <w:t xml:space="preserve"> makes the intention of digital initiatives transparent. There </w:t>
      </w:r>
      <w:proofErr w:type="gramStart"/>
      <w:r w:rsidRPr="002A22AE">
        <w:t>is</w:t>
      </w:r>
      <w:proofErr w:type="gramEnd"/>
      <w:r w:rsidRPr="002A22AE">
        <w:t xml:space="preserve"> </w:t>
      </w:r>
      <w:proofErr w:type="gramStart"/>
      <w:r w:rsidRPr="002A22AE">
        <w:t>a greater</w:t>
      </w:r>
      <w:proofErr w:type="gramEnd"/>
      <w:r w:rsidRPr="002A22AE">
        <w:t xml:space="preserve"> acceptance and involvement of employees in decision making. Organizational change models, like implementation processes and feedback systems can be organized to facilitate a more seamless change. Resisting change is a usual occurrence especially when the employees are afraid of losing a job or being monitored more. </w:t>
      </w:r>
    </w:p>
    <w:p w14:paraId="3187C87E" w14:textId="77777777" w:rsidR="00451AB4" w:rsidRPr="002A22AE" w:rsidRDefault="00451AB4" w:rsidP="00451AB4">
      <w:pPr>
        <w:spacing w:line="360" w:lineRule="auto"/>
        <w:jc w:val="both"/>
        <w:rPr>
          <w:b/>
        </w:rPr>
      </w:pPr>
      <w:r w:rsidRPr="002A22AE">
        <w:rPr>
          <w:b/>
        </w:rPr>
        <w:t>Digital Strategy and Strategic Alignment</w:t>
      </w:r>
    </w:p>
    <w:p w14:paraId="4123468A" w14:textId="77777777" w:rsidR="00451AB4" w:rsidRPr="002A22AE" w:rsidRDefault="00451AB4" w:rsidP="00451AB4">
      <w:pPr>
        <w:spacing w:line="360" w:lineRule="auto"/>
        <w:jc w:val="both"/>
      </w:pPr>
      <w:r w:rsidRPr="002A22AE">
        <w:lastRenderedPageBreak/>
        <w:t xml:space="preserve">The concept of strategic alignment is the extent of digital activities in accordance with business goals overall. </w:t>
      </w:r>
      <w:proofErr w:type="spellStart"/>
      <w:r w:rsidRPr="002A22AE">
        <w:t>Digitalisation</w:t>
      </w:r>
      <w:proofErr w:type="spellEnd"/>
      <w:r w:rsidRPr="002A22AE">
        <w:t xml:space="preserve"> becomes more functional as it is perceived as part of an </w:t>
      </w:r>
      <w:proofErr w:type="spellStart"/>
      <w:r w:rsidRPr="002A22AE">
        <w:t>organisational</w:t>
      </w:r>
      <w:proofErr w:type="spellEnd"/>
      <w:r w:rsidRPr="002A22AE">
        <w:t xml:space="preserve"> strategy instead of an isolated technological endeavor. SMEs tend to respond to market pressure by using digital tools in a reactive manner and do not plan their entry into the market. This reactive solution can bring about disjointed systems and low efficiency improvements. On the contrary, companies that create effective digital strategies are more stable and predictable in their results.</w:t>
      </w:r>
    </w:p>
    <w:p w14:paraId="015601E4" w14:textId="77777777" w:rsidR="00451AB4" w:rsidRPr="002A22AE" w:rsidRDefault="00451AB4" w:rsidP="00451AB4">
      <w:pPr>
        <w:spacing w:line="360" w:lineRule="auto"/>
        <w:jc w:val="both"/>
      </w:pPr>
      <w:r w:rsidRPr="002A22AE">
        <w:t xml:space="preserve">A digital strategy encompasses establishing terms of digital strategy, defining areas of priority in investing in digital activities, and defining measures of performance. </w:t>
      </w:r>
      <w:proofErr w:type="spellStart"/>
      <w:r w:rsidRPr="002A22AE">
        <w:t>organisations</w:t>
      </w:r>
      <w:proofErr w:type="spellEnd"/>
      <w:r w:rsidRPr="002A22AE">
        <w:t xml:space="preserve"> that have well-informed digital strategies have high innovation performance and flexibility. Strategic alignment will also make sure that digital tools are used to support the presence of processes. As an illustration, having CRM systems in conjunction with accounting and inventory systems enhance coordination among them and helps in curbing duplication. Disconnectedness of digital systems can make them work in isolation and minimize their effectiveness on </w:t>
      </w:r>
      <w:proofErr w:type="gramStart"/>
      <w:r w:rsidRPr="002A22AE">
        <w:t>the overall</w:t>
      </w:r>
      <w:proofErr w:type="gramEnd"/>
      <w:r w:rsidRPr="002A22AE">
        <w:t xml:space="preserve"> </w:t>
      </w:r>
      <w:proofErr w:type="gramStart"/>
      <w:r w:rsidRPr="002A22AE">
        <w:t>efficiency(</w:t>
      </w:r>
      <w:proofErr w:type="spellStart"/>
      <w:proofErr w:type="gramEnd"/>
      <w:r w:rsidRPr="002A22AE">
        <w:t>Omowole</w:t>
      </w:r>
      <w:proofErr w:type="spellEnd"/>
      <w:r w:rsidRPr="002A22AE">
        <w:t xml:space="preserve"> et al., 2024).</w:t>
      </w:r>
    </w:p>
    <w:p w14:paraId="5B932E91" w14:textId="77777777" w:rsidR="00451AB4" w:rsidRPr="00451AB4" w:rsidRDefault="00451AB4" w:rsidP="00451AB4">
      <w:pPr>
        <w:pStyle w:val="Heading2"/>
        <w:spacing w:line="360" w:lineRule="auto"/>
        <w:jc w:val="both"/>
        <w:rPr>
          <w:rFonts w:ascii="Times New Roman" w:hAnsi="Times New Roman" w:cs="Times New Roman"/>
          <w:b/>
          <w:bCs/>
          <w:color w:val="000000" w:themeColor="text1"/>
          <w:sz w:val="24"/>
          <w:szCs w:val="24"/>
        </w:rPr>
      </w:pPr>
      <w:bookmarkStart w:id="9" w:name="_Toc225101364"/>
      <w:r w:rsidRPr="00451AB4">
        <w:rPr>
          <w:rFonts w:ascii="Times New Roman" w:hAnsi="Times New Roman" w:cs="Times New Roman"/>
          <w:b/>
          <w:bCs/>
          <w:color w:val="000000" w:themeColor="text1"/>
          <w:sz w:val="24"/>
          <w:szCs w:val="24"/>
        </w:rPr>
        <w:t>2.5 Human Factors that affect Digital Adoption</w:t>
      </w:r>
      <w:bookmarkEnd w:id="9"/>
    </w:p>
    <w:p w14:paraId="386E46FF" w14:textId="77777777" w:rsidR="00451AB4" w:rsidRPr="002A22AE" w:rsidRDefault="00451AB4" w:rsidP="00451AB4">
      <w:pPr>
        <w:spacing w:line="360" w:lineRule="auto"/>
        <w:jc w:val="both"/>
        <w:rPr>
          <w:b/>
        </w:rPr>
      </w:pPr>
      <w:r w:rsidRPr="002A22AE">
        <w:rPr>
          <w:b/>
        </w:rPr>
        <w:t>Digital skills and competencies</w:t>
      </w:r>
    </w:p>
    <w:p w14:paraId="79A66D2A" w14:textId="77777777" w:rsidR="00451AB4" w:rsidRPr="002A22AE" w:rsidRDefault="00451AB4" w:rsidP="00451AB4">
      <w:pPr>
        <w:spacing w:line="360" w:lineRule="auto"/>
        <w:jc w:val="both"/>
      </w:pPr>
      <w:r w:rsidRPr="002A22AE">
        <w:t xml:space="preserve">A key factor in the digital adoption of SMEs is human capital. Technology can give technological solutions and </w:t>
      </w:r>
      <w:proofErr w:type="gramStart"/>
      <w:r w:rsidRPr="002A22AE">
        <w:t>systems</w:t>
      </w:r>
      <w:proofErr w:type="gramEnd"/>
      <w:r w:rsidRPr="002A22AE">
        <w:t xml:space="preserve"> but workers are the ones who apply, control and </w:t>
      </w:r>
      <w:proofErr w:type="spellStart"/>
      <w:r w:rsidRPr="002A22AE">
        <w:t>optimise</w:t>
      </w:r>
      <w:proofErr w:type="spellEnd"/>
      <w:r w:rsidRPr="002A22AE">
        <w:t xml:space="preserve"> such systems. Thus, one can conclude that digital skills and competencies play a major role in determining the success of </w:t>
      </w:r>
      <w:proofErr w:type="spellStart"/>
      <w:r w:rsidRPr="002A22AE">
        <w:t>digitalisation</w:t>
      </w:r>
      <w:proofErr w:type="spellEnd"/>
      <w:r w:rsidRPr="002A22AE">
        <w:t xml:space="preserve"> efforts. Digital competence is a combination of technical knowledge, data literacy, problem solving </w:t>
      </w:r>
      <w:proofErr w:type="gramStart"/>
      <w:r w:rsidRPr="002A22AE">
        <w:t>skill</w:t>
      </w:r>
      <w:proofErr w:type="gramEnd"/>
      <w:r w:rsidRPr="002A22AE">
        <w:t xml:space="preserve"> and ability to learn how to operate new systems. SMEs require often have skill deficit hindering the practice of digital. Most small businesses do not have dedicated IT departments, and so the employees </w:t>
      </w:r>
      <w:proofErr w:type="gramStart"/>
      <w:r w:rsidRPr="002A22AE">
        <w:t>have to</w:t>
      </w:r>
      <w:proofErr w:type="gramEnd"/>
      <w:r w:rsidRPr="002A22AE">
        <w:t xml:space="preserve"> </w:t>
      </w:r>
      <w:proofErr w:type="spellStart"/>
      <w:r w:rsidRPr="002A22AE">
        <w:t>familiarise</w:t>
      </w:r>
      <w:proofErr w:type="spellEnd"/>
      <w:r w:rsidRPr="002A22AE">
        <w:t xml:space="preserve"> themselves with new systems, despite incurring their daily duties. Digital tools can be </w:t>
      </w:r>
      <w:proofErr w:type="spellStart"/>
      <w:r w:rsidRPr="002A22AE">
        <w:t>underutilised</w:t>
      </w:r>
      <w:proofErr w:type="spellEnd"/>
      <w:r w:rsidRPr="002A22AE">
        <w:t xml:space="preserve"> without proper training to limit the gains made in </w:t>
      </w:r>
      <w:proofErr w:type="gramStart"/>
      <w:r w:rsidRPr="002A22AE">
        <w:t>efficiency(</w:t>
      </w:r>
      <w:proofErr w:type="spellStart"/>
      <w:proofErr w:type="gramEnd"/>
      <w:r w:rsidRPr="002A22AE">
        <w:t>Radicic</w:t>
      </w:r>
      <w:proofErr w:type="spellEnd"/>
      <w:r w:rsidRPr="002A22AE">
        <w:t xml:space="preserve"> and Petković, 2023).</w:t>
      </w:r>
    </w:p>
    <w:p w14:paraId="00B6DDDF" w14:textId="77777777" w:rsidR="00451AB4" w:rsidRPr="002A22AE" w:rsidRDefault="00451AB4" w:rsidP="00451AB4">
      <w:pPr>
        <w:spacing w:line="360" w:lineRule="auto"/>
        <w:jc w:val="both"/>
      </w:pPr>
      <w:r w:rsidRPr="002A22AE">
        <w:t xml:space="preserve">It must therefore engage in continuous learning and upskilling. Training initiatives make the employees more confident and minimize mistakes when using the system. </w:t>
      </w:r>
      <w:proofErr w:type="gramStart"/>
      <w:r w:rsidRPr="002A22AE">
        <w:t>the companies</w:t>
      </w:r>
      <w:proofErr w:type="gramEnd"/>
      <w:r w:rsidRPr="002A22AE">
        <w:t xml:space="preserve"> investing in digital development of the employees have a smoother transition and better performance results. There are two aspects of internal digital capabilities that are involved in the case of SMEs: the efficiency of operations is enhanced as well as the reliance on external consultants decreases. </w:t>
      </w:r>
      <w:r w:rsidRPr="002A22AE">
        <w:lastRenderedPageBreak/>
        <w:t xml:space="preserve">Therefore, one of the prerequisite human factors to successful adoption is digital literacy and skill </w:t>
      </w:r>
      <w:proofErr w:type="gramStart"/>
      <w:r w:rsidRPr="002A22AE">
        <w:t>development(</w:t>
      </w:r>
      <w:proofErr w:type="spellStart"/>
      <w:proofErr w:type="gramEnd"/>
      <w:r w:rsidRPr="002A22AE">
        <w:t>Radicic</w:t>
      </w:r>
      <w:proofErr w:type="spellEnd"/>
      <w:r w:rsidRPr="002A22AE">
        <w:t xml:space="preserve"> and Petković, 2023).</w:t>
      </w:r>
    </w:p>
    <w:p w14:paraId="026A6000" w14:textId="77777777" w:rsidR="00451AB4" w:rsidRPr="002A22AE" w:rsidRDefault="00451AB4" w:rsidP="00451AB4">
      <w:pPr>
        <w:spacing w:line="360" w:lineRule="auto"/>
        <w:jc w:val="both"/>
        <w:rPr>
          <w:b/>
        </w:rPr>
      </w:pPr>
      <w:r w:rsidRPr="002A22AE">
        <w:rPr>
          <w:b/>
        </w:rPr>
        <w:t>Resistance to Change and Attitudes of employees</w:t>
      </w:r>
    </w:p>
    <w:p w14:paraId="45F18504" w14:textId="77777777" w:rsidR="00451AB4" w:rsidRPr="002A22AE" w:rsidRDefault="00451AB4" w:rsidP="00451AB4">
      <w:pPr>
        <w:spacing w:line="360" w:lineRule="auto"/>
        <w:jc w:val="both"/>
      </w:pPr>
      <w:r w:rsidRPr="002A22AE">
        <w:t xml:space="preserve">Attitudes of employees towards technology have significant influence on the adoption of digital technology. Technically, a digital tool may be fine, but bad attitude or concern about change may invalidate the tool. Uncertainty, fear of being jobless, or feeling that more work would be assigned tend to be the main reasons </w:t>
      </w:r>
      <w:proofErr w:type="gramStart"/>
      <w:r w:rsidRPr="002A22AE">
        <w:t>of</w:t>
      </w:r>
      <w:proofErr w:type="gramEnd"/>
      <w:r w:rsidRPr="002A22AE">
        <w:t xml:space="preserve"> resistance. </w:t>
      </w:r>
      <w:proofErr w:type="spellStart"/>
      <w:r w:rsidRPr="002A22AE">
        <w:t>Digitalisation</w:t>
      </w:r>
      <w:proofErr w:type="spellEnd"/>
      <w:r w:rsidRPr="002A22AE">
        <w:t xml:space="preserve"> can change the job positions, the monitoring systems related to </w:t>
      </w:r>
      <w:proofErr w:type="gramStart"/>
      <w:r w:rsidRPr="002A22AE">
        <w:t>performance, or</w:t>
      </w:r>
      <w:proofErr w:type="gramEnd"/>
      <w:r w:rsidRPr="002A22AE">
        <w:t xml:space="preserve"> necessitate </w:t>
      </w:r>
      <w:proofErr w:type="gramStart"/>
      <w:r w:rsidRPr="002A22AE">
        <w:t>the new</w:t>
      </w:r>
      <w:proofErr w:type="gramEnd"/>
      <w:r w:rsidRPr="002A22AE">
        <w:t xml:space="preserve"> working patterns. When employees do not see digital change as an opportunity to change, but, instead, see it as a threat, they can resist adoption either directly or indirectly, unconsciously by not using systems. </w:t>
      </w:r>
      <w:proofErr w:type="spellStart"/>
      <w:r w:rsidRPr="002A22AE">
        <w:t>organisational</w:t>
      </w:r>
      <w:proofErr w:type="spellEnd"/>
      <w:r w:rsidRPr="002A22AE">
        <w:t xml:space="preserve"> support and open communication lessen ambiguity and </w:t>
      </w:r>
      <w:proofErr w:type="gramStart"/>
      <w:r w:rsidRPr="002A22AE">
        <w:t>trusting</w:t>
      </w:r>
      <w:proofErr w:type="gramEnd"/>
      <w:r w:rsidRPr="002A22AE">
        <w:t xml:space="preserve"> in the transitions to </w:t>
      </w:r>
      <w:proofErr w:type="gramStart"/>
      <w:r w:rsidRPr="002A22AE">
        <w:t>digital(</w:t>
      </w:r>
      <w:proofErr w:type="spellStart"/>
      <w:proofErr w:type="gramEnd"/>
      <w:r w:rsidRPr="002A22AE">
        <w:t>Sharabati</w:t>
      </w:r>
      <w:proofErr w:type="spellEnd"/>
      <w:r w:rsidRPr="002A22AE">
        <w:t xml:space="preserve"> et al., 2024).</w:t>
      </w:r>
    </w:p>
    <w:p w14:paraId="5D88C573" w14:textId="77777777" w:rsidR="00451AB4" w:rsidRPr="002A22AE" w:rsidRDefault="00451AB4" w:rsidP="00451AB4">
      <w:pPr>
        <w:spacing w:line="360" w:lineRule="auto"/>
        <w:jc w:val="both"/>
      </w:pPr>
      <w:r w:rsidRPr="002A22AE">
        <w:t xml:space="preserve">In the case of SMEs, intimate human relations determine workplace culture. </w:t>
      </w:r>
      <w:proofErr w:type="gramStart"/>
      <w:r w:rsidRPr="002A22AE">
        <w:t>The resistance</w:t>
      </w:r>
      <w:proofErr w:type="gramEnd"/>
      <w:r w:rsidRPr="002A22AE">
        <w:t xml:space="preserve"> can consequently be disseminated easily unless dealt with seriously. The leaders should share the advantages of going digital and engage employees in decision making. </w:t>
      </w:r>
      <w:proofErr w:type="gramStart"/>
      <w:r w:rsidRPr="002A22AE">
        <w:t>Staffs</w:t>
      </w:r>
      <w:proofErr w:type="gramEnd"/>
      <w:r w:rsidRPr="002A22AE">
        <w:t xml:space="preserve"> when made aware and knowledgeable on how the digital tools make their work easier, and more productive tend to participate positively in the </w:t>
      </w:r>
      <w:proofErr w:type="gramStart"/>
      <w:r w:rsidRPr="002A22AE">
        <w:t>process(</w:t>
      </w:r>
      <w:proofErr w:type="spellStart"/>
      <w:proofErr w:type="gramEnd"/>
      <w:r w:rsidRPr="002A22AE">
        <w:t>Sharabati</w:t>
      </w:r>
      <w:proofErr w:type="spellEnd"/>
      <w:r w:rsidRPr="002A22AE">
        <w:t xml:space="preserve"> et al., 2024). </w:t>
      </w:r>
      <w:proofErr w:type="gramStart"/>
      <w:r w:rsidRPr="002A22AE">
        <w:t>employee</w:t>
      </w:r>
      <w:proofErr w:type="gramEnd"/>
      <w:r w:rsidRPr="002A22AE">
        <w:t xml:space="preserve"> participation improves acceptance and innovation. </w:t>
      </w:r>
      <w:proofErr w:type="spellStart"/>
      <w:r w:rsidRPr="002A22AE">
        <w:t>Interutedness</w:t>
      </w:r>
      <w:proofErr w:type="spellEnd"/>
      <w:r w:rsidRPr="002A22AE">
        <w:t xml:space="preserve"> contributes to the feeling of ownership of digital initiatives, which leads to a decrease in resistance and an increase in results. Hence, effective adoption requires control of attitudes and perceptions.</w:t>
      </w:r>
    </w:p>
    <w:p w14:paraId="630BB9F2" w14:textId="77777777" w:rsidR="00451AB4" w:rsidRPr="002A22AE" w:rsidRDefault="00451AB4" w:rsidP="00451AB4">
      <w:pPr>
        <w:spacing w:line="360" w:lineRule="auto"/>
        <w:jc w:val="both"/>
        <w:rPr>
          <w:b/>
        </w:rPr>
      </w:pPr>
      <w:r w:rsidRPr="002A22AE">
        <w:rPr>
          <w:b/>
        </w:rPr>
        <w:t>Influence and Motivation in Leadership and Employees</w:t>
      </w:r>
    </w:p>
    <w:p w14:paraId="53E96BB4" w14:textId="77777777" w:rsidR="00451AB4" w:rsidRPr="002A22AE" w:rsidRDefault="00451AB4" w:rsidP="00451AB4">
      <w:pPr>
        <w:spacing w:line="360" w:lineRule="auto"/>
        <w:jc w:val="both"/>
      </w:pPr>
      <w:r w:rsidRPr="002A22AE">
        <w:t xml:space="preserve">Leadership is known to determine the direction of </w:t>
      </w:r>
      <w:proofErr w:type="spellStart"/>
      <w:r w:rsidRPr="002A22AE">
        <w:t>organisations</w:t>
      </w:r>
      <w:proofErr w:type="spellEnd"/>
      <w:r w:rsidRPr="002A22AE">
        <w:t xml:space="preserve"> as well as affect the motivation of employees amidst the </w:t>
      </w:r>
      <w:proofErr w:type="spellStart"/>
      <w:r w:rsidRPr="002A22AE">
        <w:t>digitalisation</w:t>
      </w:r>
      <w:proofErr w:type="spellEnd"/>
      <w:r w:rsidRPr="002A22AE">
        <w:t xml:space="preserve">. In SMEs owner-managers tend to be directly involved with staff. Employee </w:t>
      </w:r>
      <w:proofErr w:type="spellStart"/>
      <w:r w:rsidRPr="002A22AE">
        <w:t>behaviour</w:t>
      </w:r>
      <w:proofErr w:type="spellEnd"/>
      <w:r w:rsidRPr="002A22AE">
        <w:t xml:space="preserve"> directly depends on their interest or reluctance toward digital tools. Transformational leadership that promotes innovativeness and facilitates learning has a positive impact on digital adoption. When motivation leaders give directions, reward employees, and allow them to experiment, they will create a </w:t>
      </w:r>
      <w:proofErr w:type="spellStart"/>
      <w:r w:rsidRPr="002A22AE">
        <w:t>favourable</w:t>
      </w:r>
      <w:proofErr w:type="spellEnd"/>
      <w:r w:rsidRPr="002A22AE">
        <w:t xml:space="preserve"> change environment and the desire to change systems grows.</w:t>
      </w:r>
    </w:p>
    <w:p w14:paraId="3CD5BCB8" w14:textId="77777777" w:rsidR="00451AB4" w:rsidRPr="002A22AE" w:rsidRDefault="00451AB4" w:rsidP="00451AB4">
      <w:pPr>
        <w:spacing w:line="360" w:lineRule="auto"/>
        <w:jc w:val="both"/>
      </w:pPr>
      <w:r w:rsidRPr="002A22AE">
        <w:t xml:space="preserve">Perceived usefulness of digital tools strongly correlates with inspiration of employees. In case employees </w:t>
      </w:r>
      <w:proofErr w:type="spellStart"/>
      <w:r w:rsidRPr="002A22AE">
        <w:t>realise</w:t>
      </w:r>
      <w:proofErr w:type="spellEnd"/>
      <w:r w:rsidRPr="002A22AE">
        <w:t xml:space="preserve"> that digital systems can make their work easier, more productive, or provide them with professional growth opportunities, they will not resist them as readily. On the contrary, </w:t>
      </w:r>
      <w:r w:rsidRPr="002A22AE">
        <w:lastRenderedPageBreak/>
        <w:t xml:space="preserve">when digital tools are viewed as extra load, </w:t>
      </w:r>
      <w:proofErr w:type="gramStart"/>
      <w:r w:rsidRPr="002A22AE">
        <w:t>the motivation</w:t>
      </w:r>
      <w:proofErr w:type="gramEnd"/>
      <w:r w:rsidRPr="002A22AE">
        <w:t xml:space="preserve"> decreases. Motivation may be reinforced through clear communication regarding long-term benefits, performance incentives as well as career development opportunities. Therefore, human factors in terms of leadership style and motivational strategies are significant to the success in </w:t>
      </w:r>
      <w:proofErr w:type="gramStart"/>
      <w:r w:rsidRPr="002A22AE">
        <w:t>digital(</w:t>
      </w:r>
      <w:proofErr w:type="spellStart"/>
      <w:proofErr w:type="gramEnd"/>
      <w:r w:rsidRPr="002A22AE">
        <w:t>Telukdarie</w:t>
      </w:r>
      <w:proofErr w:type="spellEnd"/>
      <w:r w:rsidRPr="002A22AE">
        <w:t xml:space="preserve"> et al., 2023).</w:t>
      </w:r>
    </w:p>
    <w:p w14:paraId="6EB5C0FF" w14:textId="77777777" w:rsidR="00451AB4" w:rsidRPr="002A22AE" w:rsidRDefault="00451AB4" w:rsidP="00451AB4">
      <w:pPr>
        <w:spacing w:line="360" w:lineRule="auto"/>
        <w:jc w:val="both"/>
        <w:rPr>
          <w:b/>
        </w:rPr>
      </w:pPr>
      <w:r w:rsidRPr="002A22AE">
        <w:rPr>
          <w:b/>
        </w:rPr>
        <w:t xml:space="preserve">Digital Mindset and </w:t>
      </w:r>
      <w:proofErr w:type="spellStart"/>
      <w:r w:rsidRPr="002A22AE">
        <w:rPr>
          <w:b/>
        </w:rPr>
        <w:t>Organisational</w:t>
      </w:r>
      <w:proofErr w:type="spellEnd"/>
      <w:r w:rsidRPr="002A22AE">
        <w:rPr>
          <w:b/>
        </w:rPr>
        <w:t xml:space="preserve"> Learning</w:t>
      </w:r>
    </w:p>
    <w:p w14:paraId="4DB9F4E4" w14:textId="77777777" w:rsidR="00451AB4" w:rsidRPr="002A22AE" w:rsidRDefault="00451AB4" w:rsidP="00451AB4">
      <w:pPr>
        <w:spacing w:line="360" w:lineRule="auto"/>
        <w:jc w:val="both"/>
      </w:pPr>
      <w:r w:rsidRPr="002A22AE">
        <w:t xml:space="preserve">The digital mindset can be understood as sentiments of openness to innovations, experimentalism, and flexibility to changing technology. Such mindset should be developed in the fast-changing digital space. By fostering learning and experimentation, </w:t>
      </w:r>
      <w:proofErr w:type="gramStart"/>
      <w:r w:rsidRPr="002A22AE">
        <w:t>the SMEs</w:t>
      </w:r>
      <w:proofErr w:type="gramEnd"/>
      <w:r w:rsidRPr="002A22AE">
        <w:t xml:space="preserve"> would be in a better place to </w:t>
      </w:r>
      <w:proofErr w:type="spellStart"/>
      <w:r w:rsidRPr="002A22AE">
        <w:t>utilise</w:t>
      </w:r>
      <w:proofErr w:type="spellEnd"/>
      <w:r w:rsidRPr="002A22AE">
        <w:t xml:space="preserve"> new technologies successfully because </w:t>
      </w:r>
      <w:r>
        <w:t>digitalization</w:t>
      </w:r>
      <w:r w:rsidRPr="002A22AE">
        <w:t xml:space="preserve"> demands dynamic capabilities, such as the capacity to sense opportunities, take the opportunities, and </w:t>
      </w:r>
      <w:proofErr w:type="spellStart"/>
      <w:r w:rsidRPr="002A22AE">
        <w:t>reorganiseorganisational</w:t>
      </w:r>
      <w:proofErr w:type="spellEnd"/>
      <w:r w:rsidRPr="002A22AE">
        <w:t xml:space="preserve"> </w:t>
      </w:r>
      <w:proofErr w:type="gramStart"/>
      <w:r w:rsidRPr="002A22AE">
        <w:t>resources(</w:t>
      </w:r>
      <w:proofErr w:type="spellStart"/>
      <w:proofErr w:type="gramEnd"/>
      <w:r w:rsidRPr="002A22AE">
        <w:t>Telukdarie</w:t>
      </w:r>
      <w:proofErr w:type="spellEnd"/>
      <w:r w:rsidRPr="002A22AE">
        <w:t xml:space="preserve"> et al., 2023). These abilities are largely pegged </w:t>
      </w:r>
      <w:proofErr w:type="gramStart"/>
      <w:r w:rsidRPr="002A22AE">
        <w:t>on</w:t>
      </w:r>
      <w:proofErr w:type="gramEnd"/>
      <w:r w:rsidRPr="002A22AE">
        <w:t xml:space="preserve"> employee attitudes and learning orientation. Digital maturity is reinforced by </w:t>
      </w:r>
      <w:proofErr w:type="spellStart"/>
      <w:r w:rsidRPr="002A22AE">
        <w:t>organisational</w:t>
      </w:r>
      <w:proofErr w:type="spellEnd"/>
      <w:r w:rsidRPr="002A22AE">
        <w:t xml:space="preserve"> learning processes that include frequent training, feedback procedures, and sharing of knowledge. Experience and best practices of the employees should be shared, to achieve collective competence will decrease implementation error and sustainable digital integration.</w:t>
      </w:r>
    </w:p>
    <w:p w14:paraId="71F4AB36" w14:textId="77777777" w:rsidR="00451AB4" w:rsidRPr="002A22AE" w:rsidRDefault="00451AB4" w:rsidP="00451AB4">
      <w:pPr>
        <w:spacing w:line="360" w:lineRule="auto"/>
        <w:jc w:val="both"/>
        <w:rPr>
          <w:b/>
        </w:rPr>
      </w:pPr>
      <w:r w:rsidRPr="002A22AE">
        <w:rPr>
          <w:b/>
        </w:rPr>
        <w:t>Communication and Cooperation</w:t>
      </w:r>
    </w:p>
    <w:p w14:paraId="52593565" w14:textId="77777777" w:rsidR="00451AB4" w:rsidRPr="002A22AE" w:rsidRDefault="00451AB4" w:rsidP="00451AB4">
      <w:pPr>
        <w:spacing w:line="360" w:lineRule="auto"/>
        <w:jc w:val="both"/>
      </w:pPr>
      <w:r w:rsidRPr="002A22AE">
        <w:t xml:space="preserve">Another important human aspect that affects the adoption of digital is </w:t>
      </w:r>
      <w:proofErr w:type="gramStart"/>
      <w:r w:rsidRPr="002A22AE">
        <w:t>the effective</w:t>
      </w:r>
      <w:proofErr w:type="gramEnd"/>
      <w:r w:rsidRPr="002A22AE">
        <w:t xml:space="preserve"> communication. Transparency </w:t>
      </w:r>
      <w:proofErr w:type="gramStart"/>
      <w:r w:rsidRPr="002A22AE">
        <w:t>with regard to</w:t>
      </w:r>
      <w:proofErr w:type="gramEnd"/>
      <w:r w:rsidRPr="002A22AE">
        <w:t xml:space="preserve"> purpose, schedule and anticipated results of digital initiatives minimizes ambiguity. When employees know the need to change, they will be supportive. Teamwork is also effective in promoting digital implementation. The cross-functional collaboration will make the digital systems respond to the demands of various departments. To cite, the provision of compatibility between the finance, operations, and marketing departments facilitates </w:t>
      </w:r>
      <w:proofErr w:type="gramStart"/>
      <w:r w:rsidRPr="002A22AE">
        <w:t>a smooth</w:t>
      </w:r>
      <w:proofErr w:type="gramEnd"/>
      <w:r w:rsidRPr="002A22AE">
        <w:t xml:space="preserve"> system integration. The digital collaboration tools can promote efficiency in communications on their own, yet these </w:t>
      </w:r>
      <w:proofErr w:type="gramStart"/>
      <w:r w:rsidRPr="002A22AE">
        <w:t>have to</w:t>
      </w:r>
      <w:proofErr w:type="gramEnd"/>
      <w:r w:rsidRPr="002A22AE">
        <w:t xml:space="preserve"> be supported by the supportive communication practices. </w:t>
      </w:r>
      <w:proofErr w:type="gramStart"/>
      <w:r w:rsidRPr="002A22AE">
        <w:t>participatory</w:t>
      </w:r>
      <w:proofErr w:type="gramEnd"/>
      <w:r w:rsidRPr="002A22AE">
        <w:t xml:space="preserve"> communication strategies can promote trust and engagement with digital transitions. Thus, the human aspect of digital adoption will largely be influenced by communication and collaboration </w:t>
      </w:r>
      <w:proofErr w:type="gramStart"/>
      <w:r w:rsidRPr="002A22AE">
        <w:t>practices(</w:t>
      </w:r>
      <w:proofErr w:type="spellStart"/>
      <w:proofErr w:type="gramEnd"/>
      <w:r w:rsidRPr="002A22AE">
        <w:t>VasifAliyev</w:t>
      </w:r>
      <w:proofErr w:type="spellEnd"/>
      <w:r w:rsidRPr="002A22AE">
        <w:t>, 2025).</w:t>
      </w:r>
    </w:p>
    <w:p w14:paraId="43624A6B" w14:textId="77777777" w:rsidR="00451AB4" w:rsidRPr="00451AB4" w:rsidRDefault="00451AB4" w:rsidP="00451AB4">
      <w:pPr>
        <w:pStyle w:val="Heading2"/>
        <w:spacing w:line="360" w:lineRule="auto"/>
        <w:jc w:val="both"/>
        <w:rPr>
          <w:rFonts w:ascii="Times New Roman" w:hAnsi="Times New Roman" w:cs="Times New Roman"/>
          <w:color w:val="000000" w:themeColor="text1"/>
          <w:sz w:val="24"/>
          <w:szCs w:val="24"/>
        </w:rPr>
      </w:pPr>
      <w:bookmarkStart w:id="10" w:name="_Toc225101365"/>
      <w:r w:rsidRPr="00451AB4">
        <w:rPr>
          <w:rFonts w:ascii="Times New Roman" w:hAnsi="Times New Roman" w:cs="Times New Roman"/>
          <w:color w:val="000000" w:themeColor="text1"/>
          <w:sz w:val="24"/>
          <w:szCs w:val="24"/>
        </w:rPr>
        <w:t>2.6: Conclusion</w:t>
      </w:r>
      <w:bookmarkEnd w:id="10"/>
    </w:p>
    <w:p w14:paraId="2CCDC5D6" w14:textId="77777777" w:rsidR="00451AB4" w:rsidRPr="002A22AE" w:rsidRDefault="00451AB4" w:rsidP="00451AB4">
      <w:pPr>
        <w:spacing w:line="360" w:lineRule="auto"/>
        <w:jc w:val="both"/>
      </w:pPr>
      <w:r w:rsidRPr="002A22AE">
        <w:t xml:space="preserve">The literature analysis shows that the use of </w:t>
      </w:r>
      <w:proofErr w:type="spellStart"/>
      <w:r w:rsidRPr="002A22AE">
        <w:t>digitalisation</w:t>
      </w:r>
      <w:proofErr w:type="spellEnd"/>
      <w:r w:rsidRPr="002A22AE">
        <w:t xml:space="preserve"> among SMEs is a complex process that is influenced by technological factors, </w:t>
      </w:r>
      <w:proofErr w:type="spellStart"/>
      <w:r w:rsidRPr="002A22AE">
        <w:t>organisational</w:t>
      </w:r>
      <w:proofErr w:type="spellEnd"/>
      <w:r w:rsidRPr="002A22AE">
        <w:t xml:space="preserve"> factors, environmental factors, and human factors. It shows that although </w:t>
      </w:r>
      <w:proofErr w:type="spellStart"/>
      <w:r w:rsidRPr="002A22AE">
        <w:t>digitalisation</w:t>
      </w:r>
      <w:proofErr w:type="spellEnd"/>
      <w:r w:rsidRPr="002A22AE">
        <w:t xml:space="preserve"> can contribute greatly to the efficiency of business </w:t>
      </w:r>
      <w:r w:rsidRPr="002A22AE">
        <w:lastRenderedPageBreak/>
        <w:t xml:space="preserve">processes because it can automate processes and facilitate real-time access to data as well as improve coordination, the success of such implementation is contingent on </w:t>
      </w:r>
      <w:proofErr w:type="spellStart"/>
      <w:r w:rsidRPr="002A22AE">
        <w:t>organisational</w:t>
      </w:r>
      <w:proofErr w:type="spellEnd"/>
      <w:r w:rsidRPr="002A22AE">
        <w:t xml:space="preserve"> preparedness, strategic alignment and leadership support. Other significant outcomes of the review are the competitive advantage/operational gains, and the major issues, including the financial limitation, skills shortage and change resistance. Moreover, human </w:t>
      </w:r>
      <w:proofErr w:type="gramStart"/>
      <w:r w:rsidRPr="002A22AE">
        <w:t>factors</w:t>
      </w:r>
      <w:proofErr w:type="gramEnd"/>
      <w:r w:rsidRPr="002A22AE">
        <w:t xml:space="preserve"> especially employee competencies, motivation and </w:t>
      </w:r>
      <w:proofErr w:type="spellStart"/>
      <w:r w:rsidRPr="002A22AE">
        <w:t>organisational</w:t>
      </w:r>
      <w:proofErr w:type="spellEnd"/>
      <w:r w:rsidRPr="002A22AE">
        <w:t xml:space="preserve"> culture </w:t>
      </w:r>
      <w:proofErr w:type="gramStart"/>
      <w:r w:rsidRPr="002A22AE">
        <w:t>is</w:t>
      </w:r>
      <w:proofErr w:type="gramEnd"/>
      <w:r w:rsidRPr="002A22AE">
        <w:t xml:space="preserve"> the key driver in the adoption outcomes. </w:t>
      </w:r>
      <w:proofErr w:type="gramStart"/>
      <w:r w:rsidRPr="002A22AE">
        <w:t>On the whole</w:t>
      </w:r>
      <w:proofErr w:type="gramEnd"/>
      <w:r w:rsidRPr="002A22AE">
        <w:t>, it appears that the literature indicates that successful digital adoption of SMEs presupposes a balanced combination of technology, strategy, and human capabilities.</w:t>
      </w:r>
    </w:p>
    <w:p w14:paraId="6D2B69D9" w14:textId="77777777" w:rsidR="00451AB4" w:rsidRDefault="00451AB4" w:rsidP="00451AB4"/>
    <w:p w14:paraId="535AF632" w14:textId="0C3F79A9" w:rsidR="00451AB4" w:rsidRPr="00580CEA" w:rsidRDefault="00451AB4" w:rsidP="00580CEA">
      <w:pPr>
        <w:spacing w:line="360" w:lineRule="auto"/>
        <w:jc w:val="both"/>
      </w:pPr>
      <w:r w:rsidRPr="002A22AE">
        <w:br w:type="page"/>
      </w:r>
      <w:bookmarkStart w:id="11" w:name="_Toc225101366"/>
      <w:r w:rsidRPr="00451AB4">
        <w:rPr>
          <w:b/>
          <w:bCs/>
          <w:color w:val="000000" w:themeColor="text1"/>
        </w:rPr>
        <w:lastRenderedPageBreak/>
        <w:t>References</w:t>
      </w:r>
      <w:bookmarkEnd w:id="11"/>
    </w:p>
    <w:p w14:paraId="25FCB777" w14:textId="77777777" w:rsidR="00580CEA" w:rsidRPr="00580CEA" w:rsidRDefault="00580CEA" w:rsidP="00580CEA"/>
    <w:p w14:paraId="63A3BFD1" w14:textId="77777777" w:rsidR="00451AB4" w:rsidRPr="00311F16" w:rsidRDefault="00451AB4" w:rsidP="00177604">
      <w:pPr>
        <w:pStyle w:val="NormalWeb"/>
        <w:spacing w:before="0" w:beforeAutospacing="0" w:after="240" w:afterAutospacing="0" w:line="360" w:lineRule="auto"/>
        <w:rPr>
          <w:color w:val="4472C4" w:themeColor="accent1"/>
        </w:rPr>
      </w:pPr>
      <w:proofErr w:type="spellStart"/>
      <w:r w:rsidRPr="002A22AE">
        <w:t>AlNuaimi</w:t>
      </w:r>
      <w:proofErr w:type="spellEnd"/>
      <w:r w:rsidRPr="002A22AE">
        <w:t xml:space="preserve">, B.K., Singh, S.K., Ren, S., </w:t>
      </w:r>
      <w:proofErr w:type="spellStart"/>
      <w:r w:rsidRPr="002A22AE">
        <w:t>Budhwar</w:t>
      </w:r>
      <w:proofErr w:type="spellEnd"/>
      <w:r w:rsidRPr="002A22AE">
        <w:t xml:space="preserve">, P. and Vorobyev, D. (2022). Mastering digital transformation: The nexus between leadership, agility, and digital strategy. </w:t>
      </w:r>
      <w:r w:rsidRPr="002A22AE">
        <w:rPr>
          <w:i/>
          <w:iCs/>
        </w:rPr>
        <w:t>Journal of Business Research</w:t>
      </w:r>
      <w:r w:rsidRPr="002A22AE">
        <w:t xml:space="preserve">, [online] 145(2), pp.636–648. </w:t>
      </w:r>
      <w:proofErr w:type="spellStart"/>
      <w:proofErr w:type="gramStart"/>
      <w:r w:rsidRPr="00311F16">
        <w:rPr>
          <w:color w:val="4472C4" w:themeColor="accent1"/>
        </w:rPr>
        <w:t>doi:https</w:t>
      </w:r>
      <w:proofErr w:type="spellEnd"/>
      <w:r w:rsidRPr="00311F16">
        <w:rPr>
          <w:color w:val="4472C4" w:themeColor="accent1"/>
        </w:rPr>
        <w:t>://doi.org/10.1016/j.jbusres.2022.03.038</w:t>
      </w:r>
      <w:proofErr w:type="gramEnd"/>
      <w:r w:rsidRPr="00311F16">
        <w:rPr>
          <w:color w:val="4472C4" w:themeColor="accent1"/>
        </w:rPr>
        <w:t>.</w:t>
      </w:r>
    </w:p>
    <w:p w14:paraId="1C02A519" w14:textId="493F38A8" w:rsidR="00451AB4" w:rsidRPr="0084711F" w:rsidRDefault="00451AB4" w:rsidP="00177604">
      <w:pPr>
        <w:pStyle w:val="NormalWeb"/>
        <w:spacing w:before="0" w:beforeAutospacing="0" w:after="240" w:afterAutospacing="0" w:line="360" w:lineRule="auto"/>
        <w:rPr>
          <w:color w:val="4472C4" w:themeColor="accent1"/>
        </w:rPr>
      </w:pPr>
      <w:r w:rsidRPr="002A22AE">
        <w:t>Annisa</w:t>
      </w:r>
      <w:r w:rsidR="00311F16">
        <w:t xml:space="preserve"> </w:t>
      </w:r>
      <w:proofErr w:type="spellStart"/>
      <w:r w:rsidRPr="002A22AE">
        <w:t>Maulidia</w:t>
      </w:r>
      <w:proofErr w:type="spellEnd"/>
      <w:r w:rsidR="00311F16">
        <w:t xml:space="preserve"> </w:t>
      </w:r>
      <w:r w:rsidRPr="002A22AE">
        <w:t>Alfian, Nadhira</w:t>
      </w:r>
      <w:r w:rsidR="00311F16">
        <w:t xml:space="preserve"> </w:t>
      </w:r>
      <w:r w:rsidRPr="002A22AE">
        <w:t>Asiyah</w:t>
      </w:r>
      <w:r w:rsidR="00311F16">
        <w:t xml:space="preserve"> </w:t>
      </w:r>
      <w:r w:rsidRPr="002A22AE">
        <w:t xml:space="preserve">Arrin and </w:t>
      </w:r>
      <w:proofErr w:type="spellStart"/>
      <w:r w:rsidRPr="002A22AE">
        <w:t>Alfian</w:t>
      </w:r>
      <w:proofErr w:type="spellEnd"/>
      <w:r w:rsidR="00311F16">
        <w:t xml:space="preserve"> </w:t>
      </w:r>
      <w:proofErr w:type="spellStart"/>
      <w:r w:rsidRPr="002A22AE">
        <w:t>Alfian</w:t>
      </w:r>
      <w:proofErr w:type="spellEnd"/>
      <w:r w:rsidRPr="002A22AE">
        <w:t xml:space="preserve"> (2025). A Systematic Review of Digital Technology Adoption in Small and Medium-Sized Enterprises: Implications for Performance in Developing Countries. </w:t>
      </w:r>
      <w:r w:rsidRPr="002A22AE">
        <w:rPr>
          <w:i/>
          <w:iCs/>
        </w:rPr>
        <w:t>Atlantis highlights in social sciences, education and humanities/Atlantis Highlights in Social Sciences, Education and Humanities</w:t>
      </w:r>
      <w:r w:rsidRPr="002A22AE">
        <w:t xml:space="preserve">, pp.417–429. </w:t>
      </w:r>
      <w:proofErr w:type="spellStart"/>
      <w:proofErr w:type="gramStart"/>
      <w:r w:rsidRPr="0084711F">
        <w:rPr>
          <w:color w:val="4472C4" w:themeColor="accent1"/>
        </w:rPr>
        <w:t>doi:https</w:t>
      </w:r>
      <w:proofErr w:type="spellEnd"/>
      <w:r w:rsidRPr="0084711F">
        <w:rPr>
          <w:color w:val="4472C4" w:themeColor="accent1"/>
        </w:rPr>
        <w:t>://doi.org/10.2991/978-94-6463-646-8_25</w:t>
      </w:r>
      <w:proofErr w:type="gramEnd"/>
      <w:r w:rsidRPr="0084711F">
        <w:rPr>
          <w:color w:val="4472C4" w:themeColor="accent1"/>
        </w:rPr>
        <w:t>.</w:t>
      </w:r>
    </w:p>
    <w:p w14:paraId="2C846056" w14:textId="77777777" w:rsidR="00451AB4" w:rsidRPr="0084711F" w:rsidRDefault="00451AB4" w:rsidP="00451AB4">
      <w:pPr>
        <w:pStyle w:val="NormalWeb"/>
        <w:spacing w:before="0" w:beforeAutospacing="0" w:after="240" w:afterAutospacing="0" w:line="360" w:lineRule="auto"/>
        <w:jc w:val="both"/>
        <w:rPr>
          <w:color w:val="4472C4" w:themeColor="accent1"/>
        </w:rPr>
      </w:pPr>
      <w:proofErr w:type="spellStart"/>
      <w:r w:rsidRPr="002A22AE">
        <w:t>Garzoni</w:t>
      </w:r>
      <w:proofErr w:type="spellEnd"/>
      <w:r w:rsidRPr="002A22AE">
        <w:t xml:space="preserve">, A., De Turi, I., Secundo, G. and Del Vecchio, P. (2020). Fostering digital transformation of SMEs: A four levels approach. </w:t>
      </w:r>
      <w:r w:rsidRPr="002A22AE">
        <w:rPr>
          <w:i/>
          <w:iCs/>
        </w:rPr>
        <w:t>Management Decision</w:t>
      </w:r>
      <w:r w:rsidRPr="002A22AE">
        <w:t xml:space="preserve">, 58(8), pp.1543–1562. </w:t>
      </w:r>
      <w:proofErr w:type="spellStart"/>
      <w:proofErr w:type="gramStart"/>
      <w:r w:rsidRPr="0084711F">
        <w:rPr>
          <w:color w:val="4472C4" w:themeColor="accent1"/>
        </w:rPr>
        <w:t>doi:https</w:t>
      </w:r>
      <w:proofErr w:type="spellEnd"/>
      <w:r w:rsidRPr="0084711F">
        <w:rPr>
          <w:color w:val="4472C4" w:themeColor="accent1"/>
        </w:rPr>
        <w:t>://doi.org/10.1108/md-07-2019-0939</w:t>
      </w:r>
      <w:proofErr w:type="gramEnd"/>
      <w:r w:rsidRPr="0084711F">
        <w:rPr>
          <w:color w:val="4472C4" w:themeColor="accent1"/>
        </w:rPr>
        <w:t>.</w:t>
      </w:r>
    </w:p>
    <w:p w14:paraId="6D709C2E" w14:textId="77777777" w:rsidR="00451AB4" w:rsidRPr="002A22AE" w:rsidRDefault="00451AB4" w:rsidP="00451AB4">
      <w:pPr>
        <w:pStyle w:val="NormalWeb"/>
        <w:spacing w:before="0" w:beforeAutospacing="0" w:after="240" w:afterAutospacing="0" w:line="360" w:lineRule="auto"/>
        <w:jc w:val="both"/>
      </w:pPr>
      <w:proofErr w:type="spellStart"/>
      <w:r w:rsidRPr="002A22AE">
        <w:t>Gyamerah</w:t>
      </w:r>
      <w:proofErr w:type="spellEnd"/>
      <w:r w:rsidRPr="002A22AE">
        <w:t xml:space="preserve">, S., Afshari, L. and Asante, D. (2025). Digital transformation in the SME context: The nexus between leadership, digital capabilities and digital strategy. </w:t>
      </w:r>
      <w:r w:rsidRPr="002A22AE">
        <w:rPr>
          <w:i/>
          <w:iCs/>
        </w:rPr>
        <w:t>International Small Business Journal Researching Entrepreneurship</w:t>
      </w:r>
      <w:r w:rsidRPr="002A22AE">
        <w:t xml:space="preserve">, 43(3). </w:t>
      </w:r>
      <w:proofErr w:type="spellStart"/>
      <w:proofErr w:type="gramStart"/>
      <w:r w:rsidRPr="0084711F">
        <w:rPr>
          <w:color w:val="4472C4" w:themeColor="accent1"/>
        </w:rPr>
        <w:t>doi:https</w:t>
      </w:r>
      <w:proofErr w:type="spellEnd"/>
      <w:r w:rsidRPr="0084711F">
        <w:rPr>
          <w:color w:val="4472C4" w:themeColor="accent1"/>
        </w:rPr>
        <w:t>://doi.org/10.1177/02662426251314108</w:t>
      </w:r>
      <w:proofErr w:type="gramEnd"/>
      <w:r w:rsidRPr="0084711F">
        <w:rPr>
          <w:color w:val="4472C4" w:themeColor="accent1"/>
        </w:rPr>
        <w:t>.</w:t>
      </w:r>
    </w:p>
    <w:p w14:paraId="142481DB" w14:textId="77777777" w:rsidR="00451AB4" w:rsidRPr="002A22AE" w:rsidRDefault="00451AB4" w:rsidP="00451AB4">
      <w:pPr>
        <w:pStyle w:val="NormalWeb"/>
        <w:spacing w:before="0" w:beforeAutospacing="0" w:after="240" w:afterAutospacing="0" w:line="360" w:lineRule="auto"/>
        <w:jc w:val="both"/>
      </w:pPr>
      <w:r w:rsidRPr="002A22AE">
        <w:t xml:space="preserve">Kahveci, E. (2025). Digital Transformation in SMEs: Enablers, Interconnections, and a Framework for Sustainable Competitive Advantage. </w:t>
      </w:r>
      <w:r w:rsidRPr="002A22AE">
        <w:rPr>
          <w:i/>
          <w:iCs/>
        </w:rPr>
        <w:t>Administrative Sciences</w:t>
      </w:r>
      <w:r w:rsidRPr="002A22AE">
        <w:t xml:space="preserve">, 15(3), p.107. </w:t>
      </w:r>
      <w:proofErr w:type="spellStart"/>
      <w:proofErr w:type="gramStart"/>
      <w:r w:rsidRPr="0084711F">
        <w:rPr>
          <w:color w:val="4472C4" w:themeColor="accent1"/>
        </w:rPr>
        <w:t>doi:https</w:t>
      </w:r>
      <w:proofErr w:type="spellEnd"/>
      <w:r w:rsidRPr="0084711F">
        <w:rPr>
          <w:color w:val="4472C4" w:themeColor="accent1"/>
        </w:rPr>
        <w:t>://doi.org/10.3390/admsci15030107</w:t>
      </w:r>
      <w:proofErr w:type="gramEnd"/>
      <w:r w:rsidRPr="0084711F">
        <w:rPr>
          <w:color w:val="4472C4" w:themeColor="accent1"/>
        </w:rPr>
        <w:t>.</w:t>
      </w:r>
    </w:p>
    <w:p w14:paraId="57966CD3" w14:textId="77777777" w:rsidR="00451AB4" w:rsidRPr="0084711F" w:rsidRDefault="00451AB4" w:rsidP="00451AB4">
      <w:pPr>
        <w:pStyle w:val="NormalWeb"/>
        <w:spacing w:before="0" w:beforeAutospacing="0" w:after="240" w:afterAutospacing="0" w:line="360" w:lineRule="auto"/>
        <w:jc w:val="both"/>
        <w:rPr>
          <w:color w:val="4472C4" w:themeColor="accent1"/>
        </w:rPr>
      </w:pPr>
      <w:r w:rsidRPr="002A22AE">
        <w:t xml:space="preserve">Leso, B.H., </w:t>
      </w:r>
      <w:proofErr w:type="spellStart"/>
      <w:r w:rsidRPr="002A22AE">
        <w:t>Cortimiglia</w:t>
      </w:r>
      <w:proofErr w:type="spellEnd"/>
      <w:r w:rsidRPr="002A22AE">
        <w:t xml:space="preserve">, M.N. and Ghezzi, A. (2022). The contribution of organizational culture, structure, and leadership factors in the digital transformation of SMEs: a mixed-methods approach. </w:t>
      </w:r>
      <w:r w:rsidRPr="002A22AE">
        <w:rPr>
          <w:i/>
          <w:iCs/>
        </w:rPr>
        <w:t>Cognition, Technology &amp; Work</w:t>
      </w:r>
      <w:r w:rsidRPr="002A22AE">
        <w:t xml:space="preserve">, 25(1), pp.151–179. </w:t>
      </w:r>
      <w:proofErr w:type="spellStart"/>
      <w:proofErr w:type="gramStart"/>
      <w:r w:rsidRPr="0084711F">
        <w:rPr>
          <w:color w:val="4472C4" w:themeColor="accent1"/>
        </w:rPr>
        <w:t>doi:https</w:t>
      </w:r>
      <w:proofErr w:type="spellEnd"/>
      <w:r w:rsidRPr="0084711F">
        <w:rPr>
          <w:color w:val="4472C4" w:themeColor="accent1"/>
        </w:rPr>
        <w:t>://doi.org/10.1007/s10111-022-00714-2</w:t>
      </w:r>
      <w:proofErr w:type="gramEnd"/>
      <w:r w:rsidRPr="0084711F">
        <w:rPr>
          <w:color w:val="4472C4" w:themeColor="accent1"/>
        </w:rPr>
        <w:t>.</w:t>
      </w:r>
    </w:p>
    <w:p w14:paraId="7A9ABB31" w14:textId="356C6412" w:rsidR="00451AB4" w:rsidRPr="0084711F" w:rsidRDefault="00451AB4" w:rsidP="00451AB4">
      <w:pPr>
        <w:pStyle w:val="NormalWeb"/>
        <w:spacing w:before="0" w:beforeAutospacing="0" w:after="240" w:afterAutospacing="0" w:line="360" w:lineRule="auto"/>
        <w:jc w:val="both"/>
        <w:rPr>
          <w:color w:val="4472C4" w:themeColor="accent1"/>
        </w:rPr>
      </w:pPr>
      <w:r w:rsidRPr="002A22AE">
        <w:t xml:space="preserve">Müller, J.M., Buliga, O. and Voigt, K.-I. (2020). The role of absorptive capacity and innovation strategy in the design of industry 4.0 business Models-A comparison between SMEs and large enterprises. </w:t>
      </w:r>
      <w:r w:rsidRPr="002A22AE">
        <w:rPr>
          <w:i/>
          <w:iCs/>
        </w:rPr>
        <w:t>European Management Journal</w:t>
      </w:r>
      <w:r w:rsidRPr="002A22AE">
        <w:t xml:space="preserve">, [online] 39(3). </w:t>
      </w:r>
      <w:proofErr w:type="spellStart"/>
      <w:proofErr w:type="gramStart"/>
      <w:r w:rsidRPr="0084711F">
        <w:rPr>
          <w:color w:val="4472C4" w:themeColor="accent1"/>
        </w:rPr>
        <w:t>doi:https</w:t>
      </w:r>
      <w:proofErr w:type="spellEnd"/>
      <w:r w:rsidRPr="0084711F">
        <w:rPr>
          <w:color w:val="4472C4" w:themeColor="accent1"/>
        </w:rPr>
        <w:t>://doi.org/10.1016/j.emj.2020.01.002</w:t>
      </w:r>
      <w:proofErr w:type="gramEnd"/>
      <w:r w:rsidRPr="0084711F">
        <w:rPr>
          <w:color w:val="4472C4" w:themeColor="accent1"/>
        </w:rPr>
        <w:t>.</w:t>
      </w:r>
    </w:p>
    <w:p w14:paraId="1D0C4AFA" w14:textId="77777777" w:rsidR="00451AB4" w:rsidRPr="002A22AE" w:rsidRDefault="00451AB4" w:rsidP="00451AB4">
      <w:pPr>
        <w:pStyle w:val="Heading1"/>
        <w:spacing w:line="360" w:lineRule="auto"/>
        <w:jc w:val="both"/>
        <w:rPr>
          <w:sz w:val="24"/>
          <w:szCs w:val="24"/>
        </w:rPr>
      </w:pPr>
    </w:p>
    <w:p w14:paraId="7BA51C2D" w14:textId="77777777" w:rsidR="00451AB4" w:rsidRPr="0084711F" w:rsidRDefault="00451AB4" w:rsidP="00451AB4">
      <w:pPr>
        <w:pStyle w:val="NormalWeb"/>
        <w:spacing w:before="0" w:beforeAutospacing="0" w:after="240" w:afterAutospacing="0" w:line="360" w:lineRule="auto"/>
        <w:jc w:val="both"/>
        <w:rPr>
          <w:color w:val="4472C4" w:themeColor="accent1"/>
        </w:rPr>
      </w:pPr>
      <w:r w:rsidRPr="002A22AE">
        <w:t xml:space="preserve">Balqis, N., Mohd, N. and Maisarah, A. (2022). The Impact of Digital Transformation on Business Model in SMEs. </w:t>
      </w:r>
      <w:r w:rsidRPr="002A22AE">
        <w:rPr>
          <w:i/>
          <w:iCs/>
        </w:rPr>
        <w:t>Deleted Journal</w:t>
      </w:r>
      <w:r w:rsidRPr="002A22AE">
        <w:t xml:space="preserve">, 3(2). </w:t>
      </w:r>
      <w:proofErr w:type="spellStart"/>
      <w:proofErr w:type="gramStart"/>
      <w:r w:rsidRPr="0084711F">
        <w:rPr>
          <w:color w:val="4472C4" w:themeColor="accent1"/>
        </w:rPr>
        <w:t>doi:https</w:t>
      </w:r>
      <w:proofErr w:type="spellEnd"/>
      <w:r w:rsidRPr="0084711F">
        <w:rPr>
          <w:color w:val="4472C4" w:themeColor="accent1"/>
        </w:rPr>
        <w:t>://doi.org/10.61688/ajpbs.v3i2.360</w:t>
      </w:r>
      <w:proofErr w:type="gramEnd"/>
      <w:r w:rsidRPr="0084711F">
        <w:rPr>
          <w:color w:val="4472C4" w:themeColor="accent1"/>
        </w:rPr>
        <w:t>.</w:t>
      </w:r>
    </w:p>
    <w:p w14:paraId="0836F5DE" w14:textId="77777777" w:rsidR="00451AB4" w:rsidRPr="002A22AE" w:rsidRDefault="00451AB4" w:rsidP="00451AB4">
      <w:pPr>
        <w:pStyle w:val="NormalWeb"/>
        <w:spacing w:before="0" w:beforeAutospacing="0" w:after="240" w:afterAutospacing="0" w:line="360" w:lineRule="auto"/>
        <w:jc w:val="both"/>
      </w:pPr>
      <w:r w:rsidRPr="002A22AE">
        <w:t xml:space="preserve">Faiz, F., Le, V. and </w:t>
      </w:r>
      <w:proofErr w:type="spellStart"/>
      <w:r w:rsidRPr="002A22AE">
        <w:t>Masli</w:t>
      </w:r>
      <w:proofErr w:type="spellEnd"/>
      <w:r w:rsidRPr="002A22AE">
        <w:t xml:space="preserve">, E.K. (2024). Determinants of digital technology adoption in innovative SMEs. </w:t>
      </w:r>
      <w:r w:rsidRPr="002A22AE">
        <w:rPr>
          <w:i/>
          <w:iCs/>
        </w:rPr>
        <w:t>Journal of Innovation &amp; Knowledge</w:t>
      </w:r>
      <w:r w:rsidRPr="002A22AE">
        <w:t xml:space="preserve">, [online] 9(4), p.100610. </w:t>
      </w:r>
      <w:proofErr w:type="spellStart"/>
      <w:proofErr w:type="gramStart"/>
      <w:r w:rsidRPr="0084711F">
        <w:rPr>
          <w:color w:val="4472C4" w:themeColor="accent1"/>
        </w:rPr>
        <w:t>doi:https</w:t>
      </w:r>
      <w:proofErr w:type="spellEnd"/>
      <w:r w:rsidRPr="0084711F">
        <w:rPr>
          <w:color w:val="4472C4" w:themeColor="accent1"/>
        </w:rPr>
        <w:t>://doi.org/10.1016/j.jik.2024.100610</w:t>
      </w:r>
      <w:proofErr w:type="gramEnd"/>
      <w:r w:rsidRPr="0084711F">
        <w:rPr>
          <w:color w:val="4472C4" w:themeColor="accent1"/>
        </w:rPr>
        <w:t>.</w:t>
      </w:r>
    </w:p>
    <w:p w14:paraId="3F830184" w14:textId="77777777" w:rsidR="00451AB4" w:rsidRPr="002A22AE" w:rsidRDefault="00451AB4" w:rsidP="00451AB4">
      <w:pPr>
        <w:pStyle w:val="NormalWeb"/>
        <w:spacing w:before="0" w:beforeAutospacing="0" w:after="240" w:afterAutospacing="0" w:line="360" w:lineRule="auto"/>
        <w:jc w:val="both"/>
      </w:pPr>
      <w:r w:rsidRPr="002A22AE">
        <w:t xml:space="preserve">Gao, S., Teh, P.-L. and Ho, H.H.P. (2026). Digital transformation and innovation in small and medium enterprises (SMEs): a systematic review and future research agenda. </w:t>
      </w:r>
      <w:r w:rsidRPr="002A22AE">
        <w:rPr>
          <w:i/>
          <w:iCs/>
        </w:rPr>
        <w:t>Cogent Business &amp; Management</w:t>
      </w:r>
      <w:r w:rsidRPr="002A22AE">
        <w:t xml:space="preserve">, 13(1). </w:t>
      </w:r>
      <w:proofErr w:type="spellStart"/>
      <w:proofErr w:type="gramStart"/>
      <w:r w:rsidRPr="0084711F">
        <w:rPr>
          <w:color w:val="4472C4" w:themeColor="accent1"/>
        </w:rPr>
        <w:t>doi:https</w:t>
      </w:r>
      <w:proofErr w:type="spellEnd"/>
      <w:r w:rsidRPr="0084711F">
        <w:rPr>
          <w:color w:val="4472C4" w:themeColor="accent1"/>
        </w:rPr>
        <w:t>://doi.org/10.1080/23311975.2026.2612775</w:t>
      </w:r>
      <w:proofErr w:type="gramEnd"/>
      <w:r w:rsidRPr="0084711F">
        <w:rPr>
          <w:color w:val="4472C4" w:themeColor="accent1"/>
        </w:rPr>
        <w:t>.</w:t>
      </w:r>
    </w:p>
    <w:p w14:paraId="1FDE03D1" w14:textId="77777777" w:rsidR="00451AB4" w:rsidRPr="0084711F" w:rsidRDefault="00451AB4" w:rsidP="00451AB4">
      <w:pPr>
        <w:pStyle w:val="NormalWeb"/>
        <w:spacing w:before="0" w:beforeAutospacing="0" w:after="240" w:afterAutospacing="0" w:line="360" w:lineRule="auto"/>
        <w:jc w:val="both"/>
        <w:rPr>
          <w:color w:val="4472C4" w:themeColor="accent1"/>
        </w:rPr>
      </w:pPr>
      <w:proofErr w:type="spellStart"/>
      <w:r w:rsidRPr="002A22AE">
        <w:t>Ghobakhloo</w:t>
      </w:r>
      <w:proofErr w:type="spellEnd"/>
      <w:r w:rsidRPr="002A22AE">
        <w:t xml:space="preserve">, M., </w:t>
      </w:r>
      <w:proofErr w:type="spellStart"/>
      <w:r w:rsidRPr="002A22AE">
        <w:t>Iranmanesh</w:t>
      </w:r>
      <w:proofErr w:type="spellEnd"/>
      <w:r w:rsidRPr="002A22AE">
        <w:t xml:space="preserve">, M., Vilkas, M., </w:t>
      </w:r>
      <w:proofErr w:type="spellStart"/>
      <w:r w:rsidRPr="002A22AE">
        <w:t>Grybauskas</w:t>
      </w:r>
      <w:proofErr w:type="spellEnd"/>
      <w:r w:rsidRPr="002A22AE">
        <w:t xml:space="preserve">, A. and Amran, A. (2022). Drivers and barriers of Industry 4.0 technology adoption among manufacturing SMEs: a systematic review and transformation roadmap. </w:t>
      </w:r>
      <w:r w:rsidRPr="002A22AE">
        <w:rPr>
          <w:i/>
          <w:iCs/>
        </w:rPr>
        <w:t>Journal of Manufacturing Technology Management</w:t>
      </w:r>
      <w:r w:rsidRPr="002A22AE">
        <w:t xml:space="preserve">, 33(6). </w:t>
      </w:r>
      <w:proofErr w:type="spellStart"/>
      <w:proofErr w:type="gramStart"/>
      <w:r w:rsidRPr="0084711F">
        <w:rPr>
          <w:color w:val="4472C4" w:themeColor="accent1"/>
        </w:rPr>
        <w:t>doi:https</w:t>
      </w:r>
      <w:proofErr w:type="spellEnd"/>
      <w:r w:rsidRPr="0084711F">
        <w:rPr>
          <w:color w:val="4472C4" w:themeColor="accent1"/>
        </w:rPr>
        <w:t>://doi.org/10.1108/jmtm-12-2021-0505</w:t>
      </w:r>
      <w:proofErr w:type="gramEnd"/>
      <w:r w:rsidRPr="0084711F">
        <w:rPr>
          <w:color w:val="4472C4" w:themeColor="accent1"/>
        </w:rPr>
        <w:t>.</w:t>
      </w:r>
    </w:p>
    <w:p w14:paraId="23451AC1" w14:textId="77777777" w:rsidR="00451AB4" w:rsidRPr="002B3020" w:rsidRDefault="00451AB4" w:rsidP="00451AB4">
      <w:pPr>
        <w:pStyle w:val="NormalWeb"/>
        <w:spacing w:before="0" w:beforeAutospacing="0" w:after="240" w:afterAutospacing="0" w:line="360" w:lineRule="auto"/>
        <w:jc w:val="both"/>
        <w:rPr>
          <w:color w:val="4472C4" w:themeColor="accent1"/>
        </w:rPr>
      </w:pPr>
      <w:r w:rsidRPr="002A22AE">
        <w:t xml:space="preserve">Grooss, O.F., Presser, M. and Tambo, T. (2022). Surround yourself with your </w:t>
      </w:r>
      <w:proofErr w:type="gramStart"/>
      <w:r w:rsidRPr="002A22AE">
        <w:t>betters</w:t>
      </w:r>
      <w:proofErr w:type="gramEnd"/>
      <w:r w:rsidRPr="002A22AE">
        <w:t xml:space="preserve">: Recommendations for adopting Industry 4.0 technologies in SMEs. </w:t>
      </w:r>
      <w:r w:rsidRPr="002A22AE">
        <w:rPr>
          <w:i/>
          <w:iCs/>
        </w:rPr>
        <w:t>Digital Business</w:t>
      </w:r>
      <w:r w:rsidRPr="002A22AE">
        <w:t xml:space="preserve">, 2(2), p.100046. </w:t>
      </w:r>
      <w:proofErr w:type="spellStart"/>
      <w:proofErr w:type="gramStart"/>
      <w:r w:rsidRPr="002B3020">
        <w:rPr>
          <w:color w:val="4472C4" w:themeColor="accent1"/>
        </w:rPr>
        <w:t>doi:https</w:t>
      </w:r>
      <w:proofErr w:type="spellEnd"/>
      <w:r w:rsidRPr="002B3020">
        <w:rPr>
          <w:color w:val="4472C4" w:themeColor="accent1"/>
        </w:rPr>
        <w:t>://doi.org/10.1016/j.digbus.2022.100046</w:t>
      </w:r>
      <w:proofErr w:type="gramEnd"/>
      <w:r w:rsidRPr="002B3020">
        <w:rPr>
          <w:color w:val="4472C4" w:themeColor="accent1"/>
        </w:rPr>
        <w:t>.</w:t>
      </w:r>
    </w:p>
    <w:p w14:paraId="2D202FF0" w14:textId="77777777" w:rsidR="00451AB4" w:rsidRPr="002B3020" w:rsidRDefault="00451AB4" w:rsidP="00451AB4">
      <w:pPr>
        <w:pStyle w:val="NormalWeb"/>
        <w:spacing w:before="0" w:beforeAutospacing="0" w:after="240" w:afterAutospacing="0" w:line="360" w:lineRule="auto"/>
        <w:jc w:val="both"/>
        <w:rPr>
          <w:color w:val="4472C4" w:themeColor="accent1"/>
        </w:rPr>
      </w:pPr>
      <w:r w:rsidRPr="002A22AE">
        <w:t xml:space="preserve">Hafeez, S., Shahzad, K., Helo, P. and Mubarak, M.F. (2025). Knowledge Management and SMEs’ Digital </w:t>
      </w:r>
      <w:proofErr w:type="gramStart"/>
      <w:r w:rsidRPr="002A22AE">
        <w:t>transformation</w:t>
      </w:r>
      <w:proofErr w:type="gramEnd"/>
      <w:r w:rsidRPr="002A22AE">
        <w:t xml:space="preserve">: a Systematic Literature Review and Future Research Agenda. </w:t>
      </w:r>
      <w:r w:rsidRPr="002A22AE">
        <w:rPr>
          <w:i/>
          <w:iCs/>
        </w:rPr>
        <w:t>Journal of Innovation &amp; Knowledge</w:t>
      </w:r>
      <w:r w:rsidRPr="002A22AE">
        <w:t xml:space="preserve">, [online] 10(3), p.100728. </w:t>
      </w:r>
      <w:proofErr w:type="spellStart"/>
      <w:proofErr w:type="gramStart"/>
      <w:r w:rsidRPr="002B3020">
        <w:rPr>
          <w:color w:val="4472C4" w:themeColor="accent1"/>
        </w:rPr>
        <w:t>doi:https</w:t>
      </w:r>
      <w:proofErr w:type="spellEnd"/>
      <w:r w:rsidRPr="002B3020">
        <w:rPr>
          <w:color w:val="4472C4" w:themeColor="accent1"/>
        </w:rPr>
        <w:t>://doi.org/10.1016/j.jik.2025.100728</w:t>
      </w:r>
      <w:proofErr w:type="gramEnd"/>
      <w:r w:rsidRPr="002B3020">
        <w:rPr>
          <w:color w:val="4472C4" w:themeColor="accent1"/>
        </w:rPr>
        <w:t>.</w:t>
      </w:r>
    </w:p>
    <w:p w14:paraId="46DBCB26" w14:textId="5EAB9589" w:rsidR="00451AB4" w:rsidRPr="002A22AE" w:rsidRDefault="002B3020" w:rsidP="00451AB4">
      <w:pPr>
        <w:pStyle w:val="NormalWeb"/>
        <w:spacing w:before="0" w:beforeAutospacing="0" w:after="240" w:afterAutospacing="0" w:line="360" w:lineRule="auto"/>
        <w:jc w:val="both"/>
      </w:pPr>
      <w:r w:rsidRPr="002B3020">
        <w:t xml:space="preserve"> </w:t>
      </w:r>
      <w:proofErr w:type="spellStart"/>
      <w:r w:rsidRPr="002B3020">
        <w:t>Deshpande</w:t>
      </w:r>
      <w:r>
        <w:t>.S</w:t>
      </w:r>
      <w:proofErr w:type="spellEnd"/>
      <w:r>
        <w:t>.,</w:t>
      </w:r>
      <w:r w:rsidRPr="002B3020">
        <w:t xml:space="preserve"> </w:t>
      </w:r>
      <w:proofErr w:type="spellStart"/>
      <w:proofErr w:type="gramStart"/>
      <w:r w:rsidRPr="002B3020">
        <w:t>Vinayak</w:t>
      </w:r>
      <w:r>
        <w:t>.B</w:t>
      </w:r>
      <w:proofErr w:type="spellEnd"/>
      <w:r w:rsidRPr="002B3020">
        <w:t>,</w:t>
      </w:r>
      <w:r>
        <w:t>.</w:t>
      </w:r>
      <w:proofErr w:type="gramEnd"/>
      <w:r w:rsidRPr="002B3020">
        <w:t xml:space="preserve"> </w:t>
      </w:r>
      <w:proofErr w:type="spellStart"/>
      <w:r w:rsidRPr="002B3020">
        <w:t>Devi</w:t>
      </w:r>
      <w:r>
        <w:t>.H</w:t>
      </w:r>
      <w:proofErr w:type="spellEnd"/>
      <w:r>
        <w:t>.</w:t>
      </w:r>
      <w:r w:rsidRPr="002B3020">
        <w:t>,</w:t>
      </w:r>
      <w:r>
        <w:t xml:space="preserve"> </w:t>
      </w:r>
      <w:proofErr w:type="spellStart"/>
      <w:r w:rsidRPr="002B3020">
        <w:t>Bishoni</w:t>
      </w:r>
      <w:r>
        <w:t>.M</w:t>
      </w:r>
      <w:proofErr w:type="spellEnd"/>
      <w:r>
        <w:t xml:space="preserve">., and </w:t>
      </w:r>
      <w:proofErr w:type="spellStart"/>
      <w:r w:rsidRPr="002B3020">
        <w:t>Dhiman</w:t>
      </w:r>
      <w:r>
        <w:t>.T</w:t>
      </w:r>
      <w:proofErr w:type="spellEnd"/>
      <w:r w:rsidRPr="002B3020">
        <w:t xml:space="preserve"> </w:t>
      </w:r>
      <w:r w:rsidR="00451AB4" w:rsidRPr="002A22AE">
        <w:t xml:space="preserve">(2025). Digital Technology Adoption in MSMEs: Challenges, Drivers and Impact on Business Performance. </w:t>
      </w:r>
      <w:r w:rsidR="00451AB4" w:rsidRPr="002A22AE">
        <w:rPr>
          <w:i/>
          <w:iCs/>
        </w:rPr>
        <w:t>Res. in Multi. PEER-REVIEWED JOURNAL</w:t>
      </w:r>
      <w:r w:rsidR="00451AB4" w:rsidRPr="002A22AE">
        <w:t xml:space="preserve">, [online] 4(4), p.246. </w:t>
      </w:r>
      <w:proofErr w:type="spellStart"/>
      <w:proofErr w:type="gramStart"/>
      <w:r w:rsidR="00451AB4" w:rsidRPr="002B3020">
        <w:rPr>
          <w:color w:val="4472C4" w:themeColor="accent1"/>
        </w:rPr>
        <w:t>doi:https</w:t>
      </w:r>
      <w:proofErr w:type="spellEnd"/>
      <w:r w:rsidR="00451AB4" w:rsidRPr="002B3020">
        <w:rPr>
          <w:color w:val="4472C4" w:themeColor="accent1"/>
        </w:rPr>
        <w:t>://doi.org/10.5281/zenodo.16263401</w:t>
      </w:r>
      <w:proofErr w:type="gramEnd"/>
      <w:r w:rsidR="00451AB4" w:rsidRPr="002B3020">
        <w:rPr>
          <w:color w:val="4472C4" w:themeColor="accent1"/>
        </w:rPr>
        <w:t>.</w:t>
      </w:r>
    </w:p>
    <w:p w14:paraId="790D5D26" w14:textId="77777777" w:rsidR="00451AB4" w:rsidRPr="002B3020" w:rsidRDefault="00451AB4" w:rsidP="00451AB4">
      <w:pPr>
        <w:pStyle w:val="NormalWeb"/>
        <w:spacing w:before="0" w:beforeAutospacing="0" w:after="240" w:afterAutospacing="0" w:line="360" w:lineRule="auto"/>
        <w:jc w:val="both"/>
        <w:rPr>
          <w:color w:val="4472C4" w:themeColor="accent1"/>
        </w:rPr>
      </w:pPr>
      <w:r w:rsidRPr="002A22AE">
        <w:t xml:space="preserve">Ismail, S.N.A., Mohamed, W.N., Omar, K., Nik Mat, N.H. and Saputra, J. (2025). Technology and industry 4.0 adoption in small and medium enterprises: The mediating role of readiness. </w:t>
      </w:r>
      <w:r w:rsidRPr="002A22AE">
        <w:rPr>
          <w:i/>
          <w:iCs/>
        </w:rPr>
        <w:t>Multidisciplinary Reviews</w:t>
      </w:r>
      <w:r w:rsidRPr="002A22AE">
        <w:t xml:space="preserve">, [online] 9(1), p.2026008. </w:t>
      </w:r>
      <w:proofErr w:type="spellStart"/>
      <w:proofErr w:type="gramStart"/>
      <w:r w:rsidRPr="002B3020">
        <w:rPr>
          <w:color w:val="4472C4" w:themeColor="accent1"/>
        </w:rPr>
        <w:t>doi:https</w:t>
      </w:r>
      <w:proofErr w:type="spellEnd"/>
      <w:r w:rsidRPr="002B3020">
        <w:rPr>
          <w:color w:val="4472C4" w:themeColor="accent1"/>
        </w:rPr>
        <w:t>://doi.org/10.31893/multirev.2026008</w:t>
      </w:r>
      <w:proofErr w:type="gramEnd"/>
      <w:r w:rsidRPr="002B3020">
        <w:rPr>
          <w:color w:val="4472C4" w:themeColor="accent1"/>
        </w:rPr>
        <w:t>.</w:t>
      </w:r>
    </w:p>
    <w:p w14:paraId="10BB6DAC" w14:textId="77777777" w:rsidR="00451AB4" w:rsidRPr="002A22AE" w:rsidRDefault="00451AB4" w:rsidP="00451AB4">
      <w:pPr>
        <w:pStyle w:val="NormalWeb"/>
        <w:spacing w:before="0" w:beforeAutospacing="0" w:after="240" w:afterAutospacing="0" w:line="360" w:lineRule="auto"/>
        <w:jc w:val="both"/>
      </w:pPr>
      <w:proofErr w:type="spellStart"/>
      <w:r w:rsidRPr="002A22AE">
        <w:lastRenderedPageBreak/>
        <w:t>Judijanto</w:t>
      </w:r>
      <w:proofErr w:type="spellEnd"/>
      <w:r w:rsidRPr="002A22AE">
        <w:t xml:space="preserve">, L., </w:t>
      </w:r>
      <w:proofErr w:type="spellStart"/>
      <w:r w:rsidRPr="002A22AE">
        <w:t>Suwandana</w:t>
      </w:r>
      <w:proofErr w:type="spellEnd"/>
      <w:r w:rsidRPr="002A22AE">
        <w:t xml:space="preserve">, I.M.A. and Paramita, C.C.P. (2024). Barriers to Digital Transformation in SMEs: Insights from a Bibliometric Analysis. </w:t>
      </w:r>
      <w:r w:rsidRPr="002A22AE">
        <w:rPr>
          <w:i/>
          <w:iCs/>
        </w:rPr>
        <w:t>West Science Business and Management</w:t>
      </w:r>
      <w:r w:rsidRPr="002A22AE">
        <w:t xml:space="preserve">, 2(02), pp.605–615. </w:t>
      </w:r>
      <w:proofErr w:type="spellStart"/>
      <w:proofErr w:type="gramStart"/>
      <w:r w:rsidRPr="002B3020">
        <w:rPr>
          <w:color w:val="4472C4" w:themeColor="accent1"/>
        </w:rPr>
        <w:t>doi:https</w:t>
      </w:r>
      <w:proofErr w:type="spellEnd"/>
      <w:r w:rsidRPr="002B3020">
        <w:rPr>
          <w:color w:val="4472C4" w:themeColor="accent1"/>
        </w:rPr>
        <w:t>://doi.org/10.58812/wsbm.v2i02.987</w:t>
      </w:r>
      <w:proofErr w:type="gramEnd"/>
      <w:r w:rsidRPr="002B3020">
        <w:rPr>
          <w:color w:val="4472C4" w:themeColor="accent1"/>
        </w:rPr>
        <w:t>.</w:t>
      </w:r>
    </w:p>
    <w:p w14:paraId="016B247F" w14:textId="77777777" w:rsidR="00451AB4" w:rsidRPr="002B3020" w:rsidRDefault="00451AB4" w:rsidP="00451AB4">
      <w:pPr>
        <w:pStyle w:val="NormalWeb"/>
        <w:spacing w:before="0" w:beforeAutospacing="0" w:after="240" w:afterAutospacing="0" w:line="360" w:lineRule="auto"/>
        <w:jc w:val="both"/>
        <w:rPr>
          <w:color w:val="4472C4" w:themeColor="accent1"/>
        </w:rPr>
      </w:pPr>
      <w:proofErr w:type="spellStart"/>
      <w:r w:rsidRPr="002A22AE">
        <w:t>Kargas</w:t>
      </w:r>
      <w:proofErr w:type="spellEnd"/>
      <w:r w:rsidRPr="002A22AE">
        <w:t xml:space="preserve">, A., Drosos, D., </w:t>
      </w:r>
      <w:proofErr w:type="spellStart"/>
      <w:r w:rsidRPr="002A22AE">
        <w:t>Komisopoulos</w:t>
      </w:r>
      <w:proofErr w:type="spellEnd"/>
      <w:r w:rsidRPr="002A22AE">
        <w:t xml:space="preserve">, F., Katsianis, D., </w:t>
      </w:r>
      <w:proofErr w:type="spellStart"/>
      <w:r w:rsidRPr="002A22AE">
        <w:t>Chaniotaki</w:t>
      </w:r>
      <w:proofErr w:type="spellEnd"/>
      <w:r w:rsidRPr="002A22AE">
        <w:t xml:space="preserve">, E., </w:t>
      </w:r>
      <w:proofErr w:type="spellStart"/>
      <w:r w:rsidRPr="002A22AE">
        <w:t>Rokkas</w:t>
      </w:r>
      <w:proofErr w:type="spellEnd"/>
      <w:r w:rsidRPr="002A22AE">
        <w:t xml:space="preserve">, T., Andriopoulos, A., </w:t>
      </w:r>
      <w:proofErr w:type="spellStart"/>
      <w:r w:rsidRPr="002A22AE">
        <w:t>Argiroulis</w:t>
      </w:r>
      <w:proofErr w:type="spellEnd"/>
      <w:r w:rsidRPr="002A22AE">
        <w:t xml:space="preserve">, V., Filios, S., </w:t>
      </w:r>
      <w:proofErr w:type="spellStart"/>
      <w:r w:rsidRPr="002A22AE">
        <w:t>Loumos</w:t>
      </w:r>
      <w:proofErr w:type="spellEnd"/>
      <w:r w:rsidRPr="002A22AE">
        <w:t xml:space="preserve">, G., Kokkinis, D. and Alvertos, K. (2025). A Systematic Literature Review on SMEs Digital Transformation. [online] </w:t>
      </w:r>
      <w:proofErr w:type="spellStart"/>
      <w:proofErr w:type="gramStart"/>
      <w:r w:rsidRPr="002B3020">
        <w:rPr>
          <w:color w:val="4472C4" w:themeColor="accent1"/>
        </w:rPr>
        <w:t>doi:https</w:t>
      </w:r>
      <w:proofErr w:type="spellEnd"/>
      <w:r w:rsidRPr="002B3020">
        <w:rPr>
          <w:color w:val="4472C4" w:themeColor="accent1"/>
        </w:rPr>
        <w:t>://doi.org/10.20944/preprints202510.2077.v1</w:t>
      </w:r>
      <w:proofErr w:type="gramEnd"/>
      <w:r w:rsidRPr="002B3020">
        <w:rPr>
          <w:color w:val="4472C4" w:themeColor="accent1"/>
        </w:rPr>
        <w:t>.</w:t>
      </w:r>
    </w:p>
    <w:p w14:paraId="0663DAC8" w14:textId="77777777" w:rsidR="00451AB4" w:rsidRPr="002A22AE" w:rsidRDefault="00451AB4" w:rsidP="00451AB4">
      <w:pPr>
        <w:pStyle w:val="NormalWeb"/>
        <w:spacing w:before="0" w:beforeAutospacing="0" w:after="240" w:afterAutospacing="0" w:line="360" w:lineRule="auto"/>
        <w:jc w:val="both"/>
      </w:pPr>
      <w:proofErr w:type="spellStart"/>
      <w:r w:rsidRPr="002A22AE">
        <w:t>Kergroach</w:t>
      </w:r>
      <w:proofErr w:type="spellEnd"/>
      <w:r w:rsidRPr="002A22AE">
        <w:t xml:space="preserve">, S. (2021). SMEs Going Digital: Policy challenges and recommendations. </w:t>
      </w:r>
      <w:r w:rsidRPr="002A22AE">
        <w:rPr>
          <w:i/>
          <w:iCs/>
        </w:rPr>
        <w:t>www.oecd-ilibrary.org</w:t>
      </w:r>
      <w:r w:rsidRPr="002A22AE">
        <w:t xml:space="preserve">, [online] 15. </w:t>
      </w:r>
      <w:proofErr w:type="spellStart"/>
      <w:proofErr w:type="gramStart"/>
      <w:r w:rsidRPr="002B3020">
        <w:rPr>
          <w:color w:val="4472C4" w:themeColor="accent1"/>
        </w:rPr>
        <w:t>doi:https</w:t>
      </w:r>
      <w:proofErr w:type="spellEnd"/>
      <w:r w:rsidRPr="002B3020">
        <w:rPr>
          <w:color w:val="4472C4" w:themeColor="accent1"/>
        </w:rPr>
        <w:t>://doi.org/10.1787/c91088a4-en</w:t>
      </w:r>
      <w:proofErr w:type="gramEnd"/>
      <w:r w:rsidRPr="002B3020">
        <w:rPr>
          <w:color w:val="4472C4" w:themeColor="accent1"/>
        </w:rPr>
        <w:t>.</w:t>
      </w:r>
    </w:p>
    <w:p w14:paraId="3FCCD870" w14:textId="77777777" w:rsidR="00451AB4" w:rsidRPr="002A22AE" w:rsidRDefault="00451AB4" w:rsidP="00451AB4">
      <w:pPr>
        <w:pStyle w:val="NormalWeb"/>
        <w:spacing w:before="0" w:beforeAutospacing="0" w:after="240" w:afterAutospacing="0" w:line="360" w:lineRule="auto"/>
        <w:jc w:val="both"/>
      </w:pPr>
      <w:r w:rsidRPr="002A22AE">
        <w:t xml:space="preserve">Nawaz, S.S. and </w:t>
      </w:r>
      <w:proofErr w:type="spellStart"/>
      <w:r w:rsidRPr="002A22AE">
        <w:t>Thelijjagoda</w:t>
      </w:r>
      <w:proofErr w:type="spellEnd"/>
      <w:r w:rsidRPr="002A22AE">
        <w:t xml:space="preserve">, S. (2026). Cloud Computing Adoption in SMEs: A Systematic Review of Adoption Models and Future Research Agenda. </w:t>
      </w:r>
      <w:r w:rsidRPr="002A22AE">
        <w:rPr>
          <w:i/>
          <w:iCs/>
        </w:rPr>
        <w:t>Lecture Notes in Networks and Systems</w:t>
      </w:r>
      <w:r w:rsidRPr="002A22AE">
        <w:t xml:space="preserve">, pp.483–493. </w:t>
      </w:r>
      <w:proofErr w:type="spellStart"/>
      <w:proofErr w:type="gramStart"/>
      <w:r w:rsidRPr="00580CEA">
        <w:rPr>
          <w:color w:val="4472C4" w:themeColor="accent1"/>
        </w:rPr>
        <w:t>doi:https</w:t>
      </w:r>
      <w:proofErr w:type="spellEnd"/>
      <w:r w:rsidRPr="00580CEA">
        <w:rPr>
          <w:color w:val="4472C4" w:themeColor="accent1"/>
        </w:rPr>
        <w:t>://doi.org/10.1007/978-3-032-13544-5_42</w:t>
      </w:r>
      <w:proofErr w:type="gramEnd"/>
      <w:r w:rsidRPr="00580CEA">
        <w:rPr>
          <w:color w:val="4472C4" w:themeColor="accent1"/>
        </w:rPr>
        <w:t>.</w:t>
      </w:r>
    </w:p>
    <w:p w14:paraId="3098255A" w14:textId="0552A6FE" w:rsidR="00451AB4" w:rsidRDefault="00451AB4" w:rsidP="00451AB4">
      <w:pPr>
        <w:pStyle w:val="NormalWeb"/>
        <w:spacing w:before="0" w:beforeAutospacing="0" w:after="240" w:afterAutospacing="0" w:line="360" w:lineRule="auto"/>
        <w:jc w:val="both"/>
        <w:rPr>
          <w:color w:val="4472C4" w:themeColor="accent1"/>
        </w:rPr>
      </w:pPr>
      <w:r w:rsidRPr="002A22AE">
        <w:t xml:space="preserve">OECD (2021). </w:t>
      </w:r>
      <w:r w:rsidRPr="002A22AE">
        <w:rPr>
          <w:i/>
          <w:iCs/>
        </w:rPr>
        <w:t xml:space="preserve">OECD Studies on SMEs and Entrepreneurship </w:t>
      </w:r>
      <w:proofErr w:type="gramStart"/>
      <w:r w:rsidRPr="002A22AE">
        <w:rPr>
          <w:i/>
          <w:iCs/>
        </w:rPr>
        <w:t>The</w:t>
      </w:r>
      <w:proofErr w:type="gramEnd"/>
      <w:r w:rsidRPr="002A22AE">
        <w:rPr>
          <w:i/>
          <w:iCs/>
        </w:rPr>
        <w:t xml:space="preserve"> Digital Transformation of SMEs</w:t>
      </w:r>
      <w:r w:rsidRPr="002A22AE">
        <w:t xml:space="preserve">. [online] Available at: </w:t>
      </w:r>
      <w:hyperlink r:id="rId7" w:history="1">
        <w:r w:rsidR="00580CEA" w:rsidRPr="004904EF">
          <w:rPr>
            <w:rStyle w:val="Hyperlink"/>
          </w:rPr>
          <w:t>https://www.oecd.org/content/dam/oecd/en/publications/reports/2021/02/the-digital-transformation-of-smes_ec3163f5/bdb9256a-en.pdf?utm_source=chatgpt.com</w:t>
        </w:r>
      </w:hyperlink>
      <w:r w:rsidRPr="00580CEA">
        <w:rPr>
          <w:color w:val="4472C4" w:themeColor="accent1"/>
        </w:rPr>
        <w:t>.</w:t>
      </w:r>
    </w:p>
    <w:p w14:paraId="57DDAE0F" w14:textId="77777777" w:rsidR="00451AB4" w:rsidRPr="00580CEA" w:rsidRDefault="00451AB4" w:rsidP="00451AB4">
      <w:pPr>
        <w:pStyle w:val="NormalWeb"/>
        <w:spacing w:before="0" w:beforeAutospacing="0" w:after="240" w:afterAutospacing="0" w:line="360" w:lineRule="auto"/>
        <w:jc w:val="both"/>
        <w:rPr>
          <w:color w:val="4472C4" w:themeColor="accent1"/>
        </w:rPr>
      </w:pPr>
      <w:proofErr w:type="spellStart"/>
      <w:r w:rsidRPr="002A22AE">
        <w:t>Omowole</w:t>
      </w:r>
      <w:proofErr w:type="spellEnd"/>
      <w:r w:rsidRPr="002A22AE">
        <w:t xml:space="preserve">, B.M., Olufemi-Phillips, A.Q., </w:t>
      </w:r>
      <w:proofErr w:type="spellStart"/>
      <w:r w:rsidRPr="002A22AE">
        <w:t>Ofodile</w:t>
      </w:r>
      <w:proofErr w:type="spellEnd"/>
      <w:r w:rsidRPr="002A22AE">
        <w:t xml:space="preserve">, O.C., Eyo-Udo, N.L. and </w:t>
      </w:r>
      <w:proofErr w:type="spellStart"/>
      <w:r w:rsidRPr="002A22AE">
        <w:t>Ewim</w:t>
      </w:r>
      <w:proofErr w:type="spellEnd"/>
      <w:r w:rsidRPr="002A22AE">
        <w:t xml:space="preserve">, S.E. (2024). Barriers and drivers of digital transformation in SMEs: A conceptual analysis. </w:t>
      </w:r>
      <w:r w:rsidRPr="002A22AE">
        <w:rPr>
          <w:i/>
          <w:iCs/>
        </w:rPr>
        <w:t>International Journal of Scholarly Research in Science and Technology</w:t>
      </w:r>
      <w:r w:rsidRPr="002A22AE">
        <w:t xml:space="preserve">, [online] 5(2), pp.019–036. </w:t>
      </w:r>
      <w:proofErr w:type="spellStart"/>
      <w:proofErr w:type="gramStart"/>
      <w:r w:rsidRPr="00580CEA">
        <w:rPr>
          <w:color w:val="4472C4" w:themeColor="accent1"/>
        </w:rPr>
        <w:t>doi:https</w:t>
      </w:r>
      <w:proofErr w:type="spellEnd"/>
      <w:r w:rsidRPr="00580CEA">
        <w:rPr>
          <w:color w:val="4472C4" w:themeColor="accent1"/>
        </w:rPr>
        <w:t>://doi.org/10.56781/ijsrst.2024.5.2.0037</w:t>
      </w:r>
      <w:proofErr w:type="gramEnd"/>
      <w:r w:rsidRPr="00580CEA">
        <w:rPr>
          <w:color w:val="4472C4" w:themeColor="accent1"/>
        </w:rPr>
        <w:t>.</w:t>
      </w:r>
    </w:p>
    <w:p w14:paraId="6E6B5069" w14:textId="77777777" w:rsidR="00451AB4" w:rsidRPr="002A22AE" w:rsidRDefault="00451AB4" w:rsidP="00451AB4">
      <w:pPr>
        <w:pStyle w:val="NormalWeb"/>
        <w:spacing w:before="0" w:beforeAutospacing="0" w:after="240" w:afterAutospacing="0" w:line="360" w:lineRule="auto"/>
        <w:jc w:val="both"/>
      </w:pPr>
      <w:proofErr w:type="spellStart"/>
      <w:r w:rsidRPr="002A22AE">
        <w:t>Radicic</w:t>
      </w:r>
      <w:proofErr w:type="spellEnd"/>
      <w:r w:rsidRPr="002A22AE">
        <w:t xml:space="preserve">, D. and Petković, S. (2023). Impact of digitalization on technological innovations in small and medium-sized enterprises (SMEs). </w:t>
      </w:r>
      <w:r w:rsidRPr="002A22AE">
        <w:rPr>
          <w:i/>
          <w:iCs/>
        </w:rPr>
        <w:t>Technological Forecasting and Social Change</w:t>
      </w:r>
      <w:r w:rsidRPr="002A22AE">
        <w:t xml:space="preserve">, [online] 191(122474), p.122474. </w:t>
      </w:r>
      <w:proofErr w:type="spellStart"/>
      <w:proofErr w:type="gramStart"/>
      <w:r w:rsidRPr="00580CEA">
        <w:rPr>
          <w:color w:val="4472C4" w:themeColor="accent1"/>
        </w:rPr>
        <w:t>doi:https</w:t>
      </w:r>
      <w:proofErr w:type="spellEnd"/>
      <w:r w:rsidRPr="00580CEA">
        <w:rPr>
          <w:color w:val="4472C4" w:themeColor="accent1"/>
        </w:rPr>
        <w:t>://doi.org/10.1016/j.techfore.2023.122474</w:t>
      </w:r>
      <w:proofErr w:type="gramEnd"/>
      <w:r w:rsidRPr="00580CEA">
        <w:rPr>
          <w:color w:val="4472C4" w:themeColor="accent1"/>
        </w:rPr>
        <w:t>.</w:t>
      </w:r>
    </w:p>
    <w:p w14:paraId="25F8B99E" w14:textId="77777777" w:rsidR="00451AB4" w:rsidRPr="00580CEA" w:rsidRDefault="00451AB4" w:rsidP="00451AB4">
      <w:pPr>
        <w:pStyle w:val="NormalWeb"/>
        <w:spacing w:before="0" w:beforeAutospacing="0" w:after="240" w:afterAutospacing="0" w:line="360" w:lineRule="auto"/>
        <w:jc w:val="both"/>
        <w:rPr>
          <w:color w:val="4472C4" w:themeColor="accent1"/>
        </w:rPr>
      </w:pPr>
      <w:proofErr w:type="spellStart"/>
      <w:r w:rsidRPr="002A22AE">
        <w:t>Sharabati</w:t>
      </w:r>
      <w:proofErr w:type="spellEnd"/>
      <w:r w:rsidRPr="002A22AE">
        <w:t xml:space="preserve">, A.-A.A., Ali, A., </w:t>
      </w:r>
      <w:proofErr w:type="spellStart"/>
      <w:r w:rsidRPr="002A22AE">
        <w:t>Allahham</w:t>
      </w:r>
      <w:proofErr w:type="spellEnd"/>
      <w:r w:rsidRPr="002A22AE">
        <w:t xml:space="preserve">, M.I., Hussein, A.A., </w:t>
      </w:r>
      <w:proofErr w:type="spellStart"/>
      <w:r w:rsidRPr="002A22AE">
        <w:t>Alheet</w:t>
      </w:r>
      <w:proofErr w:type="spellEnd"/>
      <w:r w:rsidRPr="002A22AE">
        <w:t xml:space="preserve">, A.F. and Mohammad, A.S. (2024). The Impact of Digital Marketing on the Performance of SMEs: An Analytical Study </w:t>
      </w:r>
      <w:proofErr w:type="gramStart"/>
      <w:r w:rsidRPr="002A22AE">
        <w:t>in Light of</w:t>
      </w:r>
      <w:proofErr w:type="gramEnd"/>
      <w:r w:rsidRPr="002A22AE">
        <w:t xml:space="preserve"> Modern Digital Transformations. </w:t>
      </w:r>
      <w:r w:rsidRPr="002A22AE">
        <w:rPr>
          <w:i/>
          <w:iCs/>
        </w:rPr>
        <w:t>Sustainability</w:t>
      </w:r>
      <w:r w:rsidRPr="002A22AE">
        <w:t xml:space="preserve">, [online] 16(19). </w:t>
      </w:r>
      <w:proofErr w:type="spellStart"/>
      <w:proofErr w:type="gramStart"/>
      <w:r w:rsidRPr="00580CEA">
        <w:rPr>
          <w:color w:val="4472C4" w:themeColor="accent1"/>
        </w:rPr>
        <w:t>doi:https</w:t>
      </w:r>
      <w:proofErr w:type="spellEnd"/>
      <w:r w:rsidRPr="00580CEA">
        <w:rPr>
          <w:color w:val="4472C4" w:themeColor="accent1"/>
        </w:rPr>
        <w:t>://doi.org/10.3390/su16198667</w:t>
      </w:r>
      <w:proofErr w:type="gramEnd"/>
      <w:r w:rsidRPr="00580CEA">
        <w:rPr>
          <w:color w:val="4472C4" w:themeColor="accent1"/>
        </w:rPr>
        <w:t>.</w:t>
      </w:r>
    </w:p>
    <w:p w14:paraId="51F5A469" w14:textId="77777777" w:rsidR="00451AB4" w:rsidRPr="00580CEA" w:rsidRDefault="00451AB4" w:rsidP="00451AB4">
      <w:pPr>
        <w:pStyle w:val="NormalWeb"/>
        <w:spacing w:before="0" w:beforeAutospacing="0" w:after="240" w:afterAutospacing="0" w:line="360" w:lineRule="auto"/>
        <w:jc w:val="both"/>
        <w:rPr>
          <w:color w:val="4472C4" w:themeColor="accent1"/>
        </w:rPr>
      </w:pPr>
      <w:proofErr w:type="spellStart"/>
      <w:r w:rsidRPr="002A22AE">
        <w:lastRenderedPageBreak/>
        <w:t>Telukdarie</w:t>
      </w:r>
      <w:proofErr w:type="spellEnd"/>
      <w:r w:rsidRPr="002A22AE">
        <w:t xml:space="preserve">, A., Dube, T., </w:t>
      </w:r>
      <w:proofErr w:type="spellStart"/>
      <w:r w:rsidRPr="002A22AE">
        <w:t>Matjuta</w:t>
      </w:r>
      <w:proofErr w:type="spellEnd"/>
      <w:r w:rsidRPr="002A22AE">
        <w:t xml:space="preserve">, P. and Philbin, S. (2023). The opportunities and challenges of digitalization for </w:t>
      </w:r>
      <w:proofErr w:type="gramStart"/>
      <w:r w:rsidRPr="002A22AE">
        <w:t>SME’s</w:t>
      </w:r>
      <w:proofErr w:type="gramEnd"/>
      <w:r w:rsidRPr="002A22AE">
        <w:t xml:space="preserve">. </w:t>
      </w:r>
      <w:r w:rsidRPr="002A22AE">
        <w:rPr>
          <w:i/>
          <w:iCs/>
        </w:rPr>
        <w:t>Procedia Computer Science</w:t>
      </w:r>
      <w:r w:rsidRPr="002A22AE">
        <w:t xml:space="preserve">, [online] 217(1), pp.689–698. </w:t>
      </w:r>
      <w:proofErr w:type="spellStart"/>
      <w:proofErr w:type="gramStart"/>
      <w:r w:rsidRPr="00580CEA">
        <w:rPr>
          <w:color w:val="4472C4" w:themeColor="accent1"/>
        </w:rPr>
        <w:t>doi:https</w:t>
      </w:r>
      <w:proofErr w:type="spellEnd"/>
      <w:r w:rsidRPr="00580CEA">
        <w:rPr>
          <w:color w:val="4472C4" w:themeColor="accent1"/>
        </w:rPr>
        <w:t>://doi.org/10.1016/j.procs.2022.12.265</w:t>
      </w:r>
      <w:proofErr w:type="gramEnd"/>
      <w:r w:rsidRPr="00580CEA">
        <w:rPr>
          <w:color w:val="4472C4" w:themeColor="accent1"/>
        </w:rPr>
        <w:t>.</w:t>
      </w:r>
    </w:p>
    <w:p w14:paraId="57B12AF5" w14:textId="77777777" w:rsidR="00451AB4" w:rsidRPr="002A22AE" w:rsidRDefault="00451AB4" w:rsidP="00451AB4">
      <w:pPr>
        <w:pStyle w:val="NormalWeb"/>
        <w:spacing w:before="0" w:beforeAutospacing="0" w:after="240" w:afterAutospacing="0" w:line="360" w:lineRule="auto"/>
        <w:jc w:val="both"/>
      </w:pPr>
      <w:proofErr w:type="spellStart"/>
      <w:r w:rsidRPr="002A22AE">
        <w:t>VasifAliyev</w:t>
      </w:r>
      <w:proofErr w:type="spellEnd"/>
      <w:r w:rsidRPr="002A22AE">
        <w:t xml:space="preserve"> (2025). </w:t>
      </w:r>
      <w:r w:rsidRPr="002A22AE">
        <w:rPr>
          <w:i/>
          <w:iCs/>
        </w:rPr>
        <w:t>Digital Transformation Strategies and Challenges in Small and Medium Enterprises (SMEs): A Systematic Review and Future Directions</w:t>
      </w:r>
      <w:r w:rsidRPr="002A22AE">
        <w:t xml:space="preserve">. [online] </w:t>
      </w:r>
      <w:proofErr w:type="spellStart"/>
      <w:proofErr w:type="gramStart"/>
      <w:r w:rsidRPr="00580CEA">
        <w:rPr>
          <w:color w:val="4472C4" w:themeColor="accent1"/>
        </w:rPr>
        <w:t>doi:https</w:t>
      </w:r>
      <w:proofErr w:type="spellEnd"/>
      <w:r w:rsidRPr="00580CEA">
        <w:rPr>
          <w:color w:val="4472C4" w:themeColor="accent1"/>
        </w:rPr>
        <w:t>://doi.org/10.13140/RG.2.2.27245.29924</w:t>
      </w:r>
      <w:proofErr w:type="gramEnd"/>
      <w:r w:rsidRPr="00580CEA">
        <w:rPr>
          <w:color w:val="4472C4" w:themeColor="accent1"/>
        </w:rPr>
        <w:t>.</w:t>
      </w:r>
    </w:p>
    <w:p w14:paraId="42C9D88A" w14:textId="77777777" w:rsidR="00451AB4" w:rsidRPr="002A22AE" w:rsidRDefault="00451AB4" w:rsidP="00451AB4">
      <w:pPr>
        <w:spacing w:line="360" w:lineRule="auto"/>
        <w:jc w:val="both"/>
      </w:pPr>
    </w:p>
    <w:p w14:paraId="5484F050" w14:textId="77777777" w:rsidR="00451AB4" w:rsidRPr="002A22AE" w:rsidRDefault="00451AB4" w:rsidP="00451AB4">
      <w:pPr>
        <w:spacing w:line="360" w:lineRule="auto"/>
        <w:jc w:val="both"/>
      </w:pPr>
      <w:r w:rsidRPr="002A22AE">
        <w:br/>
      </w:r>
      <w:r w:rsidRPr="002A22AE">
        <w:br/>
      </w:r>
      <w:r w:rsidRPr="002A22AE">
        <w:br/>
      </w:r>
      <w:r w:rsidRPr="002A22AE">
        <w:br/>
      </w:r>
    </w:p>
    <w:p w14:paraId="0B040029" w14:textId="77777777" w:rsidR="00451AB4" w:rsidRPr="002A22AE" w:rsidRDefault="00451AB4" w:rsidP="00451AB4">
      <w:pPr>
        <w:spacing w:line="360" w:lineRule="auto"/>
        <w:jc w:val="both"/>
      </w:pPr>
    </w:p>
    <w:p w14:paraId="3386E93B" w14:textId="77777777" w:rsidR="00451AB4" w:rsidRPr="002A22AE" w:rsidRDefault="00451AB4" w:rsidP="00451AB4">
      <w:pPr>
        <w:pStyle w:val="NormalWeb"/>
        <w:spacing w:before="0" w:beforeAutospacing="0" w:after="240" w:afterAutospacing="0" w:line="360" w:lineRule="auto"/>
        <w:jc w:val="both"/>
      </w:pPr>
    </w:p>
    <w:p w14:paraId="59AE4916" w14:textId="77777777" w:rsidR="00451AB4" w:rsidRPr="002A22AE" w:rsidRDefault="00451AB4" w:rsidP="00451AB4">
      <w:pPr>
        <w:spacing w:line="360" w:lineRule="auto"/>
        <w:jc w:val="both"/>
      </w:pPr>
    </w:p>
    <w:p w14:paraId="0E36A3DE" w14:textId="77777777" w:rsidR="00451AB4" w:rsidRPr="002A22AE" w:rsidRDefault="00451AB4" w:rsidP="00451AB4">
      <w:pPr>
        <w:spacing w:line="360" w:lineRule="auto"/>
        <w:jc w:val="both"/>
      </w:pPr>
    </w:p>
    <w:p w14:paraId="034709AB" w14:textId="77777777" w:rsidR="007A438B" w:rsidRDefault="007A438B"/>
    <w:sectPr w:rsidR="007A438B" w:rsidSect="00451AB4">
      <w:footerReference w:type="default" r:id="rId8"/>
      <w:pgSz w:w="12240" w:h="15840"/>
      <w:pgMar w:top="1440" w:right="1440" w:bottom="1440" w:left="1440" w:header="708" w:footer="708"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0CB5B" w14:textId="77777777" w:rsidR="002656C7" w:rsidRDefault="002656C7" w:rsidP="00451AB4">
      <w:r>
        <w:separator/>
      </w:r>
    </w:p>
  </w:endnote>
  <w:endnote w:type="continuationSeparator" w:id="0">
    <w:p w14:paraId="093C03D0" w14:textId="77777777" w:rsidR="002656C7" w:rsidRDefault="002656C7" w:rsidP="00451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274931"/>
      <w:docPartObj>
        <w:docPartGallery w:val="Page Numbers (Bottom of Page)"/>
        <w:docPartUnique/>
      </w:docPartObj>
    </w:sdtPr>
    <w:sdtEndPr>
      <w:rPr>
        <w:noProof/>
      </w:rPr>
    </w:sdtEndPr>
    <w:sdtContent>
      <w:p w14:paraId="03CFFDF1" w14:textId="077F4BE5" w:rsidR="00451AB4" w:rsidRDefault="00451A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FDBA60" w14:textId="77777777" w:rsidR="00451AB4" w:rsidRDefault="00451A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0080D" w14:textId="77777777" w:rsidR="002656C7" w:rsidRDefault="002656C7" w:rsidP="00451AB4">
      <w:r>
        <w:separator/>
      </w:r>
    </w:p>
  </w:footnote>
  <w:footnote w:type="continuationSeparator" w:id="0">
    <w:p w14:paraId="258A5A14" w14:textId="77777777" w:rsidR="002656C7" w:rsidRDefault="002656C7" w:rsidP="00451A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35D8A"/>
    <w:multiLevelType w:val="hybridMultilevel"/>
    <w:tmpl w:val="605AC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8957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AB4"/>
    <w:rsid w:val="000A36F3"/>
    <w:rsid w:val="00177604"/>
    <w:rsid w:val="002656C7"/>
    <w:rsid w:val="002B3020"/>
    <w:rsid w:val="003045AA"/>
    <w:rsid w:val="00311F16"/>
    <w:rsid w:val="003174E9"/>
    <w:rsid w:val="004315CD"/>
    <w:rsid w:val="00451AB4"/>
    <w:rsid w:val="00580CEA"/>
    <w:rsid w:val="005B1317"/>
    <w:rsid w:val="007A438B"/>
    <w:rsid w:val="0084711F"/>
    <w:rsid w:val="00926E5B"/>
    <w:rsid w:val="00BD2C32"/>
    <w:rsid w:val="00ED2D11"/>
    <w:rsid w:val="00EE2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803E2"/>
  <w15:chartTrackingRefBased/>
  <w15:docId w15:val="{C210A2D3-0C3F-4FBC-96E6-D993D07EE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AB4"/>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451A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451A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1A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1A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1A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1A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A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A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A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1A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451A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1A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1A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1A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1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AB4"/>
    <w:rPr>
      <w:rFonts w:eastAsiaTheme="majorEastAsia" w:cstheme="majorBidi"/>
      <w:color w:val="272727" w:themeColor="text1" w:themeTint="D8"/>
    </w:rPr>
  </w:style>
  <w:style w:type="paragraph" w:styleId="Title">
    <w:name w:val="Title"/>
    <w:basedOn w:val="Normal"/>
    <w:next w:val="Normal"/>
    <w:link w:val="TitleChar"/>
    <w:uiPriority w:val="10"/>
    <w:qFormat/>
    <w:rsid w:val="00451A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AB4"/>
    <w:pPr>
      <w:spacing w:before="160"/>
      <w:jc w:val="center"/>
    </w:pPr>
    <w:rPr>
      <w:i/>
      <w:iCs/>
      <w:color w:val="404040" w:themeColor="text1" w:themeTint="BF"/>
    </w:rPr>
  </w:style>
  <w:style w:type="character" w:customStyle="1" w:styleId="QuoteChar">
    <w:name w:val="Quote Char"/>
    <w:basedOn w:val="DefaultParagraphFont"/>
    <w:link w:val="Quote"/>
    <w:uiPriority w:val="29"/>
    <w:rsid w:val="00451AB4"/>
    <w:rPr>
      <w:i/>
      <w:iCs/>
      <w:color w:val="404040" w:themeColor="text1" w:themeTint="BF"/>
    </w:rPr>
  </w:style>
  <w:style w:type="paragraph" w:styleId="ListParagraph">
    <w:name w:val="List Paragraph"/>
    <w:basedOn w:val="Normal"/>
    <w:qFormat/>
    <w:rsid w:val="00451AB4"/>
    <w:pPr>
      <w:ind w:left="720"/>
      <w:contextualSpacing/>
    </w:pPr>
  </w:style>
  <w:style w:type="character" w:styleId="IntenseEmphasis">
    <w:name w:val="Intense Emphasis"/>
    <w:basedOn w:val="DefaultParagraphFont"/>
    <w:uiPriority w:val="21"/>
    <w:qFormat/>
    <w:rsid w:val="00451AB4"/>
    <w:rPr>
      <w:i/>
      <w:iCs/>
      <w:color w:val="2F5496" w:themeColor="accent1" w:themeShade="BF"/>
    </w:rPr>
  </w:style>
  <w:style w:type="paragraph" w:styleId="IntenseQuote">
    <w:name w:val="Intense Quote"/>
    <w:basedOn w:val="Normal"/>
    <w:next w:val="Normal"/>
    <w:link w:val="IntenseQuoteChar"/>
    <w:uiPriority w:val="30"/>
    <w:qFormat/>
    <w:rsid w:val="00451A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1AB4"/>
    <w:rPr>
      <w:i/>
      <w:iCs/>
      <w:color w:val="2F5496" w:themeColor="accent1" w:themeShade="BF"/>
    </w:rPr>
  </w:style>
  <w:style w:type="character" w:styleId="IntenseReference">
    <w:name w:val="Intense Reference"/>
    <w:basedOn w:val="DefaultParagraphFont"/>
    <w:uiPriority w:val="32"/>
    <w:qFormat/>
    <w:rsid w:val="00451AB4"/>
    <w:rPr>
      <w:b/>
      <w:bCs/>
      <w:smallCaps/>
      <w:color w:val="2F5496" w:themeColor="accent1" w:themeShade="BF"/>
      <w:spacing w:val="5"/>
    </w:rPr>
  </w:style>
  <w:style w:type="character" w:styleId="Hyperlink">
    <w:name w:val="Hyperlink"/>
    <w:uiPriority w:val="99"/>
    <w:unhideWhenUsed/>
    <w:rsid w:val="00451AB4"/>
    <w:rPr>
      <w:color w:val="0563C1"/>
      <w:u w:val="single"/>
    </w:rPr>
  </w:style>
  <w:style w:type="paragraph" w:styleId="NormalWeb">
    <w:name w:val="Normal (Web)"/>
    <w:basedOn w:val="Normal"/>
    <w:uiPriority w:val="99"/>
    <w:unhideWhenUsed/>
    <w:rsid w:val="00451AB4"/>
    <w:pPr>
      <w:spacing w:before="100" w:beforeAutospacing="1" w:after="100" w:afterAutospacing="1"/>
    </w:pPr>
  </w:style>
  <w:style w:type="character" w:styleId="Strong">
    <w:name w:val="Strong"/>
    <w:basedOn w:val="DefaultParagraphFont"/>
    <w:uiPriority w:val="22"/>
    <w:qFormat/>
    <w:rsid w:val="00451AB4"/>
    <w:rPr>
      <w:b/>
      <w:bCs/>
    </w:rPr>
  </w:style>
  <w:style w:type="paragraph" w:styleId="TOCHeading">
    <w:name w:val="TOC Heading"/>
    <w:basedOn w:val="Heading1"/>
    <w:next w:val="Normal"/>
    <w:uiPriority w:val="39"/>
    <w:semiHidden/>
    <w:unhideWhenUsed/>
    <w:qFormat/>
    <w:rsid w:val="00451AB4"/>
    <w:pPr>
      <w:spacing w:before="480" w:after="0" w:line="276" w:lineRule="auto"/>
      <w:outlineLvl w:val="9"/>
    </w:pPr>
    <w:rPr>
      <w:b/>
      <w:bCs/>
      <w:sz w:val="28"/>
      <w:szCs w:val="28"/>
    </w:rPr>
  </w:style>
  <w:style w:type="paragraph" w:styleId="TOC1">
    <w:name w:val="toc 1"/>
    <w:basedOn w:val="Normal"/>
    <w:next w:val="Normal"/>
    <w:autoRedefine/>
    <w:uiPriority w:val="39"/>
    <w:unhideWhenUsed/>
    <w:rsid w:val="00451AB4"/>
    <w:pPr>
      <w:spacing w:after="100"/>
    </w:pPr>
  </w:style>
  <w:style w:type="paragraph" w:styleId="TOC2">
    <w:name w:val="toc 2"/>
    <w:basedOn w:val="Normal"/>
    <w:next w:val="Normal"/>
    <w:autoRedefine/>
    <w:uiPriority w:val="39"/>
    <w:unhideWhenUsed/>
    <w:rsid w:val="00451AB4"/>
    <w:pPr>
      <w:spacing w:after="100"/>
      <w:ind w:left="240"/>
    </w:pPr>
  </w:style>
  <w:style w:type="paragraph" w:styleId="Header">
    <w:name w:val="header"/>
    <w:basedOn w:val="Normal"/>
    <w:link w:val="HeaderChar"/>
    <w:uiPriority w:val="99"/>
    <w:unhideWhenUsed/>
    <w:rsid w:val="00451AB4"/>
    <w:pPr>
      <w:tabs>
        <w:tab w:val="center" w:pos="4513"/>
        <w:tab w:val="right" w:pos="9026"/>
      </w:tabs>
    </w:pPr>
  </w:style>
  <w:style w:type="character" w:customStyle="1" w:styleId="HeaderChar">
    <w:name w:val="Header Char"/>
    <w:basedOn w:val="DefaultParagraphFont"/>
    <w:link w:val="Header"/>
    <w:uiPriority w:val="99"/>
    <w:rsid w:val="00451AB4"/>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451AB4"/>
    <w:pPr>
      <w:tabs>
        <w:tab w:val="center" w:pos="4513"/>
        <w:tab w:val="right" w:pos="9026"/>
      </w:tabs>
    </w:pPr>
  </w:style>
  <w:style w:type="character" w:customStyle="1" w:styleId="FooterChar">
    <w:name w:val="Footer Char"/>
    <w:basedOn w:val="DefaultParagraphFont"/>
    <w:link w:val="Footer"/>
    <w:uiPriority w:val="99"/>
    <w:rsid w:val="00451AB4"/>
    <w:rPr>
      <w:rFonts w:ascii="Times New Roman" w:eastAsia="Times New Roman" w:hAnsi="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580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oecd.org/content/dam/oecd/en/publications/reports/2021/02/the-digital-transformation-of-smes_ec3163f5/bdb9256a-en.pdf?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22</Pages>
  <Words>6859</Words>
  <Characters>39100</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Danda</dc:creator>
  <cp:keywords/>
  <dc:description/>
  <cp:lastModifiedBy>Danda</cp:lastModifiedBy>
  <cp:revision>3</cp:revision>
  <dcterms:created xsi:type="dcterms:W3CDTF">2026-03-22T19:20:00Z</dcterms:created>
  <dcterms:modified xsi:type="dcterms:W3CDTF">2026-03-22T20:53:00Z</dcterms:modified>
</cp:coreProperties>
</file>