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10221" w:type="dxa"/>
        <w:tblLook w:val="04A0" w:firstRow="1" w:lastRow="0" w:firstColumn="1" w:lastColumn="0" w:noHBand="0" w:noVBand="1"/>
      </w:tblPr>
      <w:tblGrid>
        <w:gridCol w:w="10221"/>
      </w:tblGrid>
      <w:tr w:rsidR="000F1DCE" w:rsidRPr="009A39C8" w14:paraId="38B42103" w14:textId="77777777" w:rsidTr="00C038E4">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0221" w:type="dxa"/>
            <w:shd w:val="clear" w:color="auto" w:fill="auto"/>
            <w:vAlign w:val="bottom"/>
          </w:tcPr>
          <w:p w14:paraId="726C1D7C" w14:textId="77777777" w:rsidR="000F1DCE" w:rsidRPr="009A39C8" w:rsidRDefault="000F1DCE" w:rsidP="00CB4A4D">
            <w:pPr>
              <w:spacing w:after="200"/>
              <w:rPr>
                <w:rFonts w:cstheme="minorHAnsi"/>
                <w:smallCaps/>
              </w:rPr>
            </w:pPr>
            <w:r w:rsidRPr="009A39C8">
              <w:rPr>
                <w:rFonts w:cstheme="minorHAnsi"/>
                <w:smallCaps/>
                <w:noProof/>
              </w:rPr>
              <mc:AlternateContent>
                <mc:Choice Requires="wps">
                  <w:drawing>
                    <wp:inline distT="0" distB="0" distL="0" distR="0" wp14:anchorId="542639D7" wp14:editId="5715F1AF">
                      <wp:extent cx="6353175" cy="804125"/>
                      <wp:effectExtent l="0" t="0" r="0" b="0"/>
                      <wp:docPr id="12" name="Text Box 12"/>
                      <wp:cNvGraphicFramePr/>
                      <a:graphic xmlns:a="http://schemas.openxmlformats.org/drawingml/2006/main">
                        <a:graphicData uri="http://schemas.microsoft.com/office/word/2010/wordprocessingShape">
                          <wps:wsp>
                            <wps:cNvSpPr txBox="1"/>
                            <wps:spPr>
                              <a:xfrm>
                                <a:off x="0" y="0"/>
                                <a:ext cx="63531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1ADA9E" w14:textId="281CEE07" w:rsidR="000F1DCE" w:rsidRPr="00CB4A4D" w:rsidRDefault="009F27D8" w:rsidP="000F1DCE">
                                  <w:pPr>
                                    <w:pStyle w:val="Title"/>
                                    <w:rPr>
                                      <w:b w:val="0"/>
                                      <w:color w:val="FFFFFF" w:themeColor="background1"/>
                                    </w:rPr>
                                  </w:pPr>
                                  <w:r>
                                    <w:rPr>
                                      <w:b w:val="0"/>
                                      <w:color w:val="FFFFFF" w:themeColor="background1"/>
                                    </w:rPr>
                                    <w:t>Video Game Sales</w:t>
                                  </w:r>
                                  <w:r w:rsidR="00FC6454">
                                    <w:rPr>
                                      <w:b w:val="0"/>
                                      <w:color w:val="FFFFFF" w:themeColor="background1"/>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2639D7" id="_x0000_t202" coordsize="21600,21600" o:spt="202" path="m,l,21600r21600,l21600,xe">
                      <v:stroke joinstyle="miter"/>
                      <v:path gradientshapeok="t" o:connecttype="rect"/>
                    </v:shapetype>
                    <v:shape id="Text Box 12" o:spid="_x0000_s1026" type="#_x0000_t202" style="width:500.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" filled="f" stroked="f">
                      <v:textbox>
                        <w:txbxContent>
                          <w:p w14:paraId="091ADA9E" w14:textId="281CEE07" w:rsidR="000F1DCE" w:rsidRPr="00CB4A4D" w:rsidRDefault="009F27D8" w:rsidP="000F1DCE">
                            <w:pPr>
                              <w:pStyle w:val="Title"/>
                              <w:rPr>
                                <w:b w:val="0"/>
                                <w:color w:val="FFFFFF" w:themeColor="background1"/>
                              </w:rPr>
                            </w:pPr>
                            <w:r>
                              <w:rPr>
                                <w:b w:val="0"/>
                                <w:color w:val="FFFFFF" w:themeColor="background1"/>
                              </w:rPr>
                              <w:t>Video Game Sales</w:t>
                            </w:r>
                            <w:r w:rsidR="00FC6454">
                              <w:rPr>
                                <w:b w:val="0"/>
                                <w:color w:val="FFFFFF" w:themeColor="background1"/>
                              </w:rPr>
                              <w:t xml:space="preserve"> Analysis</w:t>
                            </w:r>
                          </w:p>
                        </w:txbxContent>
                      </v:textbox>
                      <w10:anchorlock/>
                    </v:shape>
                  </w:pict>
                </mc:Fallback>
              </mc:AlternateContent>
            </w:r>
          </w:p>
        </w:tc>
      </w:tr>
      <w:tr w:rsidR="000F1DCE" w:rsidRPr="009A39C8" w14:paraId="09BEB9A3" w14:textId="77777777" w:rsidTr="00C038E4">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10221" w:type="dxa"/>
            <w:shd w:val="clear" w:color="auto" w:fill="auto"/>
          </w:tcPr>
          <w:p w14:paraId="71634E46" w14:textId="77777777" w:rsidR="000F1DCE" w:rsidRPr="009A39C8" w:rsidRDefault="000F1DCE" w:rsidP="00CB4A4D">
            <w:pPr>
              <w:spacing w:after="200"/>
              <w:rPr>
                <w:rFonts w:cstheme="minorHAnsi"/>
                <w:smallCaps/>
              </w:rPr>
            </w:pPr>
            <w:r w:rsidRPr="009A39C8">
              <w:rPr>
                <w:rFonts w:cstheme="minorHAnsi"/>
                <w:smallCaps/>
                <w:noProof/>
              </w:rPr>
              <mc:AlternateContent>
                <mc:Choice Requires="wps">
                  <w:drawing>
                    <wp:inline distT="0" distB="0" distL="0" distR="0" wp14:anchorId="7FA07BE1" wp14:editId="4ABD6751">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BAA0E3" w14:textId="02EFDF37" w:rsidR="000F1DCE" w:rsidRPr="00CB4A4D" w:rsidRDefault="00C038E4" w:rsidP="000F1DCE">
                                  <w:pPr>
                                    <w:pStyle w:val="Subtitle"/>
                                    <w:rPr>
                                      <w:color w:val="FFFFFF" w:themeColor="background1"/>
                                    </w:rPr>
                                  </w:pPr>
                                  <w:r>
                                    <w:rPr>
                                      <w:color w:val="FFFFFF" w:themeColor="background1"/>
                                    </w:rPr>
                                    <w:t>Dallas Cowboys | May 4,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A07BE1"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7DBAA0E3" w14:textId="02EFDF37" w:rsidR="000F1DCE" w:rsidRPr="00CB4A4D" w:rsidRDefault="00C038E4" w:rsidP="000F1DCE">
                            <w:pPr>
                              <w:pStyle w:val="Subtitle"/>
                              <w:rPr>
                                <w:color w:val="FFFFFF" w:themeColor="background1"/>
                              </w:rPr>
                            </w:pPr>
                            <w:r>
                              <w:rPr>
                                <w:color w:val="FFFFFF" w:themeColor="background1"/>
                              </w:rPr>
                              <w:t>Dallas Cowboys | May 4, 2023</w:t>
                            </w:r>
                          </w:p>
                        </w:txbxContent>
                      </v:textbox>
                      <w10:anchorlock/>
                    </v:shape>
                  </w:pict>
                </mc:Fallback>
              </mc:AlternateContent>
            </w:r>
          </w:p>
        </w:tc>
      </w:tr>
    </w:tbl>
    <w:sdt>
      <w:sdtPr>
        <w:rPr>
          <w:rFonts w:cstheme="minorHAnsi"/>
          <w:b/>
        </w:rPr>
        <w:id w:val="805429490"/>
        <w:docPartObj>
          <w:docPartGallery w:val="Cover Pages"/>
          <w:docPartUnique/>
        </w:docPartObj>
      </w:sdtPr>
      <w:sdtEndPr/>
      <w:sdtContent>
        <w:p w14:paraId="2A53378E" w14:textId="191F8C0A" w:rsidR="00CB4A4D" w:rsidRPr="009A39C8" w:rsidRDefault="001E4785">
          <w:pPr>
            <w:spacing w:after="200"/>
            <w:rPr>
              <w:rFonts w:cstheme="minorHAnsi"/>
              <w:b/>
              <w:noProof/>
            </w:rPr>
          </w:pPr>
          <w:r>
            <w:rPr>
              <w:rFonts w:cstheme="minorHAnsi"/>
              <w:b/>
              <w:noProof/>
            </w:rPr>
            <mc:AlternateContent>
              <mc:Choice Requires="wps">
                <w:drawing>
                  <wp:anchor distT="0" distB="0" distL="114300" distR="114300" simplePos="0" relativeHeight="251658243" behindDoc="0" locked="0" layoutInCell="1" allowOverlap="1" wp14:anchorId="6A4C2C41" wp14:editId="1F67930B">
                    <wp:simplePos x="0" y="0"/>
                    <wp:positionH relativeFrom="margin">
                      <wp:align>center</wp:align>
                    </wp:positionH>
                    <wp:positionV relativeFrom="paragraph">
                      <wp:posOffset>-600075</wp:posOffset>
                    </wp:positionV>
                    <wp:extent cx="4019550" cy="619125"/>
                    <wp:effectExtent l="0" t="0" r="0" b="0"/>
                    <wp:wrapNone/>
                    <wp:docPr id="1787582818" name="Text Box 1787582818"/>
                    <wp:cNvGraphicFramePr/>
                    <a:graphic xmlns:a="http://schemas.openxmlformats.org/drawingml/2006/main">
                      <a:graphicData uri="http://schemas.microsoft.com/office/word/2010/wordprocessingShape">
                        <wps:wsp>
                          <wps:cNvSpPr txBox="1"/>
                          <wps:spPr>
                            <a:xfrm>
                              <a:off x="0" y="0"/>
                              <a:ext cx="4019550" cy="619125"/>
                            </a:xfrm>
                            <a:prstGeom prst="rect">
                              <a:avLst/>
                            </a:prstGeom>
                            <a:noFill/>
                            <a:ln w="6350">
                              <a:noFill/>
                            </a:ln>
                          </wps:spPr>
                          <wps:txbx>
                            <w:txbxContent>
                              <w:p w14:paraId="5596FD53" w14:textId="66EA4321" w:rsidR="001E4785" w:rsidRPr="001E4785" w:rsidRDefault="001E4785" w:rsidP="001E4785">
                                <w:pPr>
                                  <w:jc w:val="center"/>
                                  <w:rPr>
                                    <w:rFonts w:ascii="Franklin Gothic Book" w:hAnsi="Franklin Gothic Book"/>
                                    <w:color w:val="FFFFFF" w:themeColor="background1"/>
                                    <w:sz w:val="40"/>
                                    <w:szCs w:val="40"/>
                                  </w:rPr>
                                </w:pPr>
                                <w:r w:rsidRPr="001E4785">
                                  <w:rPr>
                                    <w:rFonts w:ascii="Franklin Gothic Book" w:hAnsi="Franklin Gothic Book"/>
                                    <w:color w:val="FFFFFF" w:themeColor="background1"/>
                                    <w:sz w:val="40"/>
                                    <w:szCs w:val="40"/>
                                  </w:rPr>
                                  <w:t>Business Intelligence | MIS 5342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C2C41" id="Text Box 1787582818" o:spid="_x0000_s1028" type="#_x0000_t202" style="position:absolute;margin-left:0;margin-top:-47.25pt;width:316.5pt;height:48.75pt;z-index:251658243;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" filled="f" stroked="f" strokeweight=".5pt">
                    <v:textbox>
                      <w:txbxContent>
                        <w:p w14:paraId="5596FD53" w14:textId="66EA4321" w:rsidR="001E4785" w:rsidRPr="001E4785" w:rsidRDefault="001E4785" w:rsidP="001E4785">
                          <w:pPr>
                            <w:jc w:val="center"/>
                            <w:rPr>
                              <w:rFonts w:ascii="Franklin Gothic Book" w:hAnsi="Franklin Gothic Book"/>
                              <w:color w:val="FFFFFF" w:themeColor="background1"/>
                              <w:sz w:val="40"/>
                              <w:szCs w:val="40"/>
                            </w:rPr>
                          </w:pPr>
                          <w:r w:rsidRPr="001E4785">
                            <w:rPr>
                              <w:rFonts w:ascii="Franklin Gothic Book" w:hAnsi="Franklin Gothic Book"/>
                              <w:color w:val="FFFFFF" w:themeColor="background1"/>
                              <w:sz w:val="40"/>
                              <w:szCs w:val="40"/>
                            </w:rPr>
                            <w:t>Business Intelligence | MIS 5342</w:t>
                          </w:r>
                        </w:p>
                      </w:txbxContent>
                    </v:textbox>
                    <w10:wrap anchorx="margin"/>
                  </v:shape>
                </w:pict>
              </mc:Fallback>
            </mc:AlternateContent>
          </w:r>
          <w:r w:rsidR="00CB4A4D" w:rsidRPr="009A39C8">
            <w:rPr>
              <w:rFonts w:cstheme="minorHAnsi"/>
              <w:b/>
              <w:noProof/>
            </w:rPr>
            <w:drawing>
              <wp:anchor distT="0" distB="0" distL="114300" distR="114300" simplePos="0" relativeHeight="251658241" behindDoc="1" locked="0" layoutInCell="1" allowOverlap="1" wp14:anchorId="796D1751" wp14:editId="6924854B">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sidR="00CB4A4D" w:rsidRPr="009A39C8">
            <w:rPr>
              <w:rFonts w:cstheme="minorHAnsi"/>
              <w:b/>
              <w:noProof/>
            </w:rPr>
            <mc:AlternateContent>
              <mc:Choice Requires="wps">
                <w:drawing>
                  <wp:anchor distT="0" distB="0" distL="114300" distR="114300" simplePos="0" relativeHeight="251658242" behindDoc="1" locked="0" layoutInCell="1" allowOverlap="1" wp14:anchorId="391A8CA7" wp14:editId="4A92A68D">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D54B2E" id="Rectangle 10" o:spid="_x0000_s1026" alt="rectangle" style="position:absolute;margin-left:-70.75pt;margin-top:-75.7pt;width:612.3pt;height:88.15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" fillcolor="#008890 [3204]" stroked="f" strokeweight="1pt"/>
                </w:pict>
              </mc:Fallback>
            </mc:AlternateContent>
          </w:r>
        </w:p>
        <w:p w14:paraId="1AAA1CBC" w14:textId="47485731" w:rsidR="00D04DB7" w:rsidRPr="009A39C8" w:rsidRDefault="00CB4A4D" w:rsidP="00021FF8">
          <w:pPr>
            <w:spacing w:after="200"/>
            <w:rPr>
              <w:rFonts w:cstheme="minorHAnsi"/>
              <w:b/>
            </w:rPr>
          </w:pPr>
          <w:r w:rsidRPr="009A39C8">
            <w:rPr>
              <w:rFonts w:cstheme="minorHAnsi"/>
              <w:b/>
              <w:noProof/>
            </w:rPr>
            <mc:AlternateContent>
              <mc:Choice Requires="wps">
                <w:drawing>
                  <wp:anchor distT="0" distB="0" distL="114300" distR="114300" simplePos="0" relativeHeight="251658240" behindDoc="1" locked="0" layoutInCell="1" allowOverlap="1" wp14:anchorId="770C5ECA" wp14:editId="309D56FB">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66977" id="Rectangle 8" o:spid="_x0000_s1026" alt="rectangle" style="position:absolute;margin-left:-70.75pt;margin-top:383.65pt;width:612.3pt;height:336.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" fillcolor="#404040 [2429]" stroked="f" strokeweight="1pt"/>
                </w:pict>
              </mc:Fallback>
            </mc:AlternateContent>
          </w:r>
          <w:r w:rsidR="00D73345" w:rsidRPr="009A39C8">
            <w:rPr>
              <w:rFonts w:cstheme="minorHAnsi"/>
              <w:b/>
            </w:rPr>
            <w:t xml:space="preserve"> </w:t>
          </w:r>
          <w:r w:rsidR="00616989" w:rsidRPr="009A39C8">
            <w:rPr>
              <w:rFonts w:cstheme="minorHAnsi"/>
              <w:b/>
            </w:rPr>
            <w:br w:type="page"/>
          </w:r>
        </w:p>
      </w:sdtContent>
    </w:sdt>
    <w:sdt>
      <w:sdtPr>
        <w:rPr>
          <w:rFonts w:asciiTheme="minorHAnsi" w:eastAsiaTheme="minorHAnsi" w:hAnsiTheme="minorHAnsi" w:cs="Times New Roman"/>
          <w:b/>
          <w:bCs/>
          <w:color w:val="auto"/>
          <w:sz w:val="40"/>
          <w:szCs w:val="40"/>
        </w:rPr>
        <w:id w:val="1520512579"/>
        <w:docPartObj>
          <w:docPartGallery w:val="Table of Contents"/>
          <w:docPartUnique/>
        </w:docPartObj>
      </w:sdtPr>
      <w:sdtEndPr>
        <w:rPr>
          <w:noProof/>
          <w:color w:val="000000" w:themeColor="text1"/>
          <w:sz w:val="20"/>
          <w:szCs w:val="20"/>
        </w:rPr>
      </w:sdtEndPr>
      <w:sdtContent>
        <w:p w14:paraId="4AD18629" w14:textId="7F8F08C9" w:rsidR="00112CF1" w:rsidRPr="004F45B3" w:rsidRDefault="00112CF1" w:rsidP="00891742">
          <w:pPr>
            <w:pStyle w:val="TOCHeading"/>
            <w:spacing w:line="360" w:lineRule="auto"/>
            <w:rPr>
              <w:rFonts w:asciiTheme="minorHAnsi" w:hAnsiTheme="minorHAnsi" w:cstheme="minorHAnsi"/>
              <w:b/>
              <w:bCs/>
              <w:color w:val="auto"/>
              <w:sz w:val="40"/>
              <w:szCs w:val="40"/>
            </w:rPr>
          </w:pPr>
          <w:r w:rsidRPr="004F45B3">
            <w:rPr>
              <w:rFonts w:asciiTheme="minorHAnsi" w:hAnsiTheme="minorHAnsi" w:cstheme="minorHAnsi"/>
              <w:b/>
              <w:bCs/>
              <w:color w:val="auto"/>
              <w:sz w:val="40"/>
              <w:szCs w:val="40"/>
            </w:rPr>
            <w:t>Table of Contents</w:t>
          </w:r>
        </w:p>
        <w:p w14:paraId="681CCF70" w14:textId="3D89348C" w:rsidR="00ED601D" w:rsidRPr="00D80515" w:rsidRDefault="00112CF1"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r w:rsidRPr="00ED601D">
            <w:rPr>
              <w:rFonts w:cstheme="minorHAnsi"/>
              <w:color w:val="auto"/>
              <w:sz w:val="24"/>
              <w:szCs w:val="24"/>
            </w:rPr>
            <w:fldChar w:fldCharType="begin"/>
          </w:r>
          <w:r w:rsidRPr="00ED601D">
            <w:rPr>
              <w:rFonts w:cstheme="minorHAnsi"/>
              <w:color w:val="auto"/>
              <w:sz w:val="24"/>
              <w:szCs w:val="24"/>
            </w:rPr>
            <w:instrText xml:space="preserve"> TOC \o "1-3" \h \z \u </w:instrText>
          </w:r>
          <w:r w:rsidRPr="00ED601D">
            <w:rPr>
              <w:rFonts w:cstheme="minorHAnsi"/>
              <w:color w:val="auto"/>
              <w:sz w:val="24"/>
              <w:szCs w:val="24"/>
            </w:rPr>
            <w:fldChar w:fldCharType="separate"/>
          </w:r>
          <w:hyperlink w:anchor="_Toc134132196" w:history="1">
            <w:r w:rsidR="00ED601D" w:rsidRPr="00D80515">
              <w:rPr>
                <w:rStyle w:val="Hyperlink"/>
                <w:smallCaps w:val="0"/>
                <w:color w:val="auto"/>
                <w:sz w:val="24"/>
                <w:szCs w:val="24"/>
              </w:rPr>
              <w:t>1.</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Introduction</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_Toc134132196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3</w:t>
            </w:r>
            <w:r w:rsidR="00ED601D" w:rsidRPr="00D80515">
              <w:rPr>
                <w:smallCaps w:val="0"/>
                <w:webHidden/>
                <w:color w:val="auto"/>
                <w:sz w:val="24"/>
                <w:szCs w:val="24"/>
              </w:rPr>
              <w:fldChar w:fldCharType="end"/>
            </w:r>
          </w:hyperlink>
        </w:p>
        <w:p w14:paraId="344EF46F" w14:textId="2BD852BF"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197" w:history="1">
            <w:r w:rsidR="00ED601D" w:rsidRPr="00D80515">
              <w:rPr>
                <w:rStyle w:val="Hyperlink"/>
                <w:smallCaps w:val="0"/>
                <w:color w:val="auto"/>
                <w:sz w:val="24"/>
                <w:szCs w:val="24"/>
              </w:rPr>
              <w:t>1.1</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Objective</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_Toc134132197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3</w:t>
            </w:r>
            <w:r w:rsidR="00ED601D" w:rsidRPr="00D80515">
              <w:rPr>
                <w:smallCaps w:val="0"/>
                <w:webHidden/>
                <w:color w:val="auto"/>
                <w:sz w:val="24"/>
                <w:szCs w:val="24"/>
              </w:rPr>
              <w:fldChar w:fldCharType="end"/>
            </w:r>
          </w:hyperlink>
        </w:p>
        <w:p w14:paraId="54042854" w14:textId="70621B08" w:rsidR="00ED601D" w:rsidRPr="00D80515" w:rsidRDefault="00842EAD"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hyperlink w:anchor="_Toc134132198" w:history="1">
            <w:r w:rsidR="00ED601D" w:rsidRPr="00D80515">
              <w:rPr>
                <w:rStyle w:val="Hyperlink"/>
                <w:smallCaps w:val="0"/>
                <w:color w:val="auto"/>
                <w:sz w:val="24"/>
                <w:szCs w:val="24"/>
              </w:rPr>
              <w:t>2.</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Data</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_Toc134132198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4</w:t>
            </w:r>
            <w:r w:rsidR="00ED601D" w:rsidRPr="00D80515">
              <w:rPr>
                <w:smallCaps w:val="0"/>
                <w:webHidden/>
                <w:color w:val="auto"/>
                <w:sz w:val="24"/>
                <w:szCs w:val="24"/>
              </w:rPr>
              <w:fldChar w:fldCharType="end"/>
            </w:r>
          </w:hyperlink>
        </w:p>
        <w:p w14:paraId="3E8C0ED5" w14:textId="5B1DB9C7"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199" w:history="1">
            <w:r w:rsidR="00ED601D" w:rsidRPr="00D80515">
              <w:rPr>
                <w:rStyle w:val="Hyperlink"/>
                <w:smallCaps w:val="0"/>
                <w:color w:val="auto"/>
                <w:sz w:val="24"/>
                <w:szCs w:val="24"/>
              </w:rPr>
              <w:t>2.1</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Data Source</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_Toc134132199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4</w:t>
            </w:r>
            <w:r w:rsidR="00ED601D" w:rsidRPr="00D80515">
              <w:rPr>
                <w:smallCaps w:val="0"/>
                <w:webHidden/>
                <w:color w:val="auto"/>
                <w:sz w:val="24"/>
                <w:szCs w:val="24"/>
              </w:rPr>
              <w:fldChar w:fldCharType="end"/>
            </w:r>
          </w:hyperlink>
        </w:p>
        <w:p w14:paraId="1E21E5EF" w14:textId="563E7665"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0" w:history="1">
            <w:r w:rsidR="00ED601D" w:rsidRPr="00D80515">
              <w:rPr>
                <w:rStyle w:val="Hyperlink"/>
                <w:smallCaps w:val="0"/>
                <w:color w:val="auto"/>
                <w:sz w:val="24"/>
                <w:szCs w:val="24"/>
              </w:rPr>
              <w:t>2.2</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Data Attributes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_Toc134132200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4</w:t>
            </w:r>
            <w:r w:rsidR="00ED601D" w:rsidRPr="00D80515">
              <w:rPr>
                <w:smallCaps w:val="0"/>
                <w:webHidden/>
                <w:color w:val="auto"/>
                <w:sz w:val="24"/>
                <w:szCs w:val="24"/>
              </w:rPr>
              <w:fldChar w:fldCharType="end"/>
            </w:r>
          </w:hyperlink>
        </w:p>
        <w:p w14:paraId="157ED286" w14:textId="7D4BFD80"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1" w:history="1">
            <w:r w:rsidR="00ED601D" w:rsidRPr="00D80515">
              <w:rPr>
                <w:rStyle w:val="Hyperlink"/>
                <w:smallCaps w:val="0"/>
                <w:color w:val="auto"/>
                <w:sz w:val="24"/>
                <w:szCs w:val="24"/>
              </w:rPr>
              <w:t>2.3</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Data Processing and Engineering</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_Toc134132201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5</w:t>
            </w:r>
            <w:r w:rsidR="00ED601D" w:rsidRPr="00D80515">
              <w:rPr>
                <w:smallCaps w:val="0"/>
                <w:webHidden/>
                <w:color w:val="auto"/>
                <w:sz w:val="24"/>
                <w:szCs w:val="24"/>
              </w:rPr>
              <w:fldChar w:fldCharType="end"/>
            </w:r>
          </w:hyperlink>
        </w:p>
        <w:p w14:paraId="3D5F2A35" w14:textId="7ACB9E60"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2" w:history="1">
            <w:r w:rsidR="00ED601D" w:rsidRPr="00D80515">
              <w:rPr>
                <w:rStyle w:val="Hyperlink"/>
                <w:smallCaps w:val="0"/>
                <w:color w:val="auto"/>
                <w:sz w:val="24"/>
                <w:szCs w:val="24"/>
              </w:rPr>
              <w:t>2.4</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Limitations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_Toc134132202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6</w:t>
            </w:r>
            <w:r w:rsidR="00ED601D" w:rsidRPr="00D80515">
              <w:rPr>
                <w:smallCaps w:val="0"/>
                <w:webHidden/>
                <w:color w:val="auto"/>
                <w:sz w:val="24"/>
                <w:szCs w:val="24"/>
              </w:rPr>
              <w:fldChar w:fldCharType="end"/>
            </w:r>
          </w:hyperlink>
        </w:p>
        <w:p w14:paraId="06E310B1" w14:textId="22A48853" w:rsidR="00ED601D" w:rsidRPr="00D80515" w:rsidRDefault="00842EAD"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hyperlink w:anchor="_Toc134132203" w:history="1">
            <w:r w:rsidR="00ED601D" w:rsidRPr="00D80515">
              <w:rPr>
                <w:rStyle w:val="Hyperlink"/>
                <w:smallCaps w:val="0"/>
                <w:color w:val="auto"/>
                <w:sz w:val="24"/>
                <w:szCs w:val="24"/>
              </w:rPr>
              <w:t>3.</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Analyses &amp; Findings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_Toc134132203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6</w:t>
            </w:r>
            <w:r w:rsidR="00ED601D" w:rsidRPr="00D80515">
              <w:rPr>
                <w:smallCaps w:val="0"/>
                <w:webHidden/>
                <w:color w:val="auto"/>
                <w:sz w:val="24"/>
                <w:szCs w:val="24"/>
              </w:rPr>
              <w:fldChar w:fldCharType="end"/>
            </w:r>
          </w:hyperlink>
        </w:p>
        <w:p w14:paraId="50041D2F" w14:textId="54EF500D"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4" w:history="1">
            <w:r w:rsidR="00ED601D" w:rsidRPr="00D80515">
              <w:rPr>
                <w:rStyle w:val="Hyperlink"/>
                <w:smallCaps w:val="0"/>
                <w:color w:val="auto"/>
                <w:sz w:val="24"/>
                <w:szCs w:val="24"/>
              </w:rPr>
              <w:t>3.1</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Sales Performance by Genre</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_Toc134132204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6</w:t>
            </w:r>
            <w:r w:rsidR="00ED601D" w:rsidRPr="00D80515">
              <w:rPr>
                <w:smallCaps w:val="0"/>
                <w:webHidden/>
                <w:color w:val="auto"/>
                <w:sz w:val="24"/>
                <w:szCs w:val="24"/>
              </w:rPr>
              <w:fldChar w:fldCharType="end"/>
            </w:r>
          </w:hyperlink>
        </w:p>
        <w:p w14:paraId="48E06778" w14:textId="328EF1A7"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5" w:history="1">
            <w:r w:rsidR="00ED601D" w:rsidRPr="00D80515">
              <w:rPr>
                <w:rStyle w:val="Hyperlink"/>
                <w:smallCaps w:val="0"/>
                <w:color w:val="auto"/>
                <w:sz w:val="24"/>
                <w:szCs w:val="24"/>
              </w:rPr>
              <w:t>3.2</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Sales Performance by Publisher</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_Toc134132205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8</w:t>
            </w:r>
            <w:r w:rsidR="00ED601D" w:rsidRPr="00D80515">
              <w:rPr>
                <w:smallCaps w:val="0"/>
                <w:webHidden/>
                <w:color w:val="auto"/>
                <w:sz w:val="24"/>
                <w:szCs w:val="24"/>
              </w:rPr>
              <w:fldChar w:fldCharType="end"/>
            </w:r>
          </w:hyperlink>
        </w:p>
        <w:p w14:paraId="63EE46CD" w14:textId="210E5D1B"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6" w:history="1">
            <w:r w:rsidR="00ED601D" w:rsidRPr="00D80515">
              <w:rPr>
                <w:rStyle w:val="Hyperlink"/>
                <w:smallCaps w:val="0"/>
                <w:color w:val="auto"/>
                <w:sz w:val="24"/>
                <w:szCs w:val="24"/>
              </w:rPr>
              <w:t>3.3</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Meta-Score Distribution</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_Toc134132206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9</w:t>
            </w:r>
            <w:r w:rsidR="00ED601D" w:rsidRPr="00D80515">
              <w:rPr>
                <w:smallCaps w:val="0"/>
                <w:webHidden/>
                <w:color w:val="auto"/>
                <w:sz w:val="24"/>
                <w:szCs w:val="24"/>
              </w:rPr>
              <w:fldChar w:fldCharType="end"/>
            </w:r>
          </w:hyperlink>
        </w:p>
        <w:p w14:paraId="471F0901" w14:textId="62653CED"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7" w:history="1">
            <w:r w:rsidR="00ED601D" w:rsidRPr="00D80515">
              <w:rPr>
                <w:rStyle w:val="Hyperlink"/>
                <w:smallCaps w:val="0"/>
                <w:color w:val="auto"/>
                <w:sz w:val="24"/>
                <w:szCs w:val="24"/>
              </w:rPr>
              <w:t>3.4</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User Rating Distribution</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_Toc134132207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10</w:t>
            </w:r>
            <w:r w:rsidR="00ED601D" w:rsidRPr="00D80515">
              <w:rPr>
                <w:smallCaps w:val="0"/>
                <w:webHidden/>
                <w:color w:val="auto"/>
                <w:sz w:val="24"/>
                <w:szCs w:val="24"/>
              </w:rPr>
              <w:fldChar w:fldCharType="end"/>
            </w:r>
          </w:hyperlink>
        </w:p>
        <w:p w14:paraId="0CA93FBC" w14:textId="6E9793FE" w:rsidR="00ED601D" w:rsidRPr="00D80515" w:rsidRDefault="00842EAD" w:rsidP="00ED601D">
          <w:pPr>
            <w:pStyle w:val="TOC2"/>
            <w:tabs>
              <w:tab w:val="left" w:pos="878"/>
            </w:tabs>
            <w:spacing w:line="360" w:lineRule="auto"/>
            <w:rPr>
              <w:rFonts w:eastAsiaTheme="minorEastAsia" w:cstheme="minorBidi"/>
              <w:smallCaps w:val="0"/>
              <w:color w:val="auto"/>
              <w:kern w:val="2"/>
              <w:sz w:val="24"/>
              <w:szCs w:val="24"/>
              <w:lang w:bidi="bn-BD"/>
              <w14:ligatures w14:val="standardContextual"/>
            </w:rPr>
          </w:pPr>
          <w:hyperlink w:anchor="_Toc134132208" w:history="1">
            <w:r w:rsidR="00ED601D" w:rsidRPr="00D80515">
              <w:rPr>
                <w:rStyle w:val="Hyperlink"/>
                <w:smallCaps w:val="0"/>
                <w:color w:val="auto"/>
                <w:sz w:val="24"/>
                <w:szCs w:val="24"/>
              </w:rPr>
              <w:t>3.5</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Decision Tree Analysis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_Toc134132208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10</w:t>
            </w:r>
            <w:r w:rsidR="00ED601D" w:rsidRPr="00D80515">
              <w:rPr>
                <w:smallCaps w:val="0"/>
                <w:webHidden/>
                <w:color w:val="auto"/>
                <w:sz w:val="24"/>
                <w:szCs w:val="24"/>
              </w:rPr>
              <w:fldChar w:fldCharType="end"/>
            </w:r>
          </w:hyperlink>
        </w:p>
        <w:p w14:paraId="53FED701" w14:textId="77BB35EA" w:rsidR="00ED601D" w:rsidRPr="00D80515" w:rsidRDefault="00842EAD"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hyperlink w:anchor="_Toc134132209" w:history="1">
            <w:r w:rsidR="00ED601D" w:rsidRPr="00D80515">
              <w:rPr>
                <w:rStyle w:val="Hyperlink"/>
                <w:smallCaps w:val="0"/>
                <w:color w:val="auto"/>
                <w:sz w:val="24"/>
                <w:szCs w:val="24"/>
              </w:rPr>
              <w:t>4.</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Implications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_Toc134132209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14</w:t>
            </w:r>
            <w:r w:rsidR="00ED601D" w:rsidRPr="00D80515">
              <w:rPr>
                <w:smallCaps w:val="0"/>
                <w:webHidden/>
                <w:color w:val="auto"/>
                <w:sz w:val="24"/>
                <w:szCs w:val="24"/>
              </w:rPr>
              <w:fldChar w:fldCharType="end"/>
            </w:r>
          </w:hyperlink>
        </w:p>
        <w:p w14:paraId="728B14AE" w14:textId="5E0CB75F" w:rsidR="00ED601D" w:rsidRPr="00D80515" w:rsidRDefault="00842EAD"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hyperlink w:anchor="_Toc134132210" w:history="1">
            <w:r w:rsidR="00ED601D" w:rsidRPr="00D80515">
              <w:rPr>
                <w:rStyle w:val="Hyperlink"/>
                <w:smallCaps w:val="0"/>
                <w:color w:val="auto"/>
                <w:sz w:val="24"/>
                <w:szCs w:val="24"/>
              </w:rPr>
              <w:t>5.</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Conclusion</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_Toc134132210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15</w:t>
            </w:r>
            <w:r w:rsidR="00ED601D" w:rsidRPr="00D80515">
              <w:rPr>
                <w:smallCaps w:val="0"/>
                <w:webHidden/>
                <w:color w:val="auto"/>
                <w:sz w:val="24"/>
                <w:szCs w:val="24"/>
              </w:rPr>
              <w:fldChar w:fldCharType="end"/>
            </w:r>
          </w:hyperlink>
        </w:p>
        <w:p w14:paraId="5CA556D0" w14:textId="3D0F9E15" w:rsidR="00ED601D" w:rsidRPr="00D80515" w:rsidRDefault="00842EAD" w:rsidP="00ED601D">
          <w:pPr>
            <w:pStyle w:val="TOC1"/>
            <w:tabs>
              <w:tab w:val="left" w:pos="446"/>
            </w:tabs>
            <w:spacing w:line="360" w:lineRule="auto"/>
            <w:rPr>
              <w:rFonts w:eastAsiaTheme="minorEastAsia" w:cstheme="minorBidi"/>
              <w:smallCaps w:val="0"/>
              <w:color w:val="auto"/>
              <w:kern w:val="2"/>
              <w:sz w:val="24"/>
              <w:szCs w:val="24"/>
              <w:lang w:bidi="bn-BD"/>
              <w14:ligatures w14:val="standardContextual"/>
            </w:rPr>
          </w:pPr>
          <w:hyperlink w:anchor="_Toc134132211" w:history="1">
            <w:r w:rsidR="00ED601D" w:rsidRPr="00D80515">
              <w:rPr>
                <w:rStyle w:val="Hyperlink"/>
                <w:smallCaps w:val="0"/>
                <w:color w:val="auto"/>
                <w:sz w:val="24"/>
                <w:szCs w:val="24"/>
              </w:rPr>
              <w:t>6.</w:t>
            </w:r>
            <w:r w:rsidR="00ED601D" w:rsidRPr="00D80515">
              <w:rPr>
                <w:rFonts w:eastAsiaTheme="minorEastAsia" w:cstheme="minorBidi"/>
                <w:smallCaps w:val="0"/>
                <w:color w:val="auto"/>
                <w:kern w:val="2"/>
                <w:sz w:val="24"/>
                <w:szCs w:val="24"/>
                <w:lang w:bidi="bn-BD"/>
                <w14:ligatures w14:val="standardContextual"/>
              </w:rPr>
              <w:tab/>
            </w:r>
            <w:r w:rsidR="00ED601D" w:rsidRPr="00D80515">
              <w:rPr>
                <w:rStyle w:val="Hyperlink"/>
                <w:smallCaps w:val="0"/>
                <w:color w:val="auto"/>
                <w:sz w:val="24"/>
                <w:szCs w:val="24"/>
              </w:rPr>
              <w:t>References</w:t>
            </w:r>
            <w:r w:rsidR="00ED601D" w:rsidRPr="00D80515">
              <w:rPr>
                <w:smallCaps w:val="0"/>
                <w:webHidden/>
                <w:color w:val="auto"/>
                <w:sz w:val="24"/>
                <w:szCs w:val="24"/>
              </w:rPr>
              <w:tab/>
            </w:r>
            <w:r w:rsidR="00ED601D" w:rsidRPr="00D80515">
              <w:rPr>
                <w:smallCaps w:val="0"/>
                <w:webHidden/>
                <w:color w:val="auto"/>
                <w:sz w:val="24"/>
                <w:szCs w:val="24"/>
              </w:rPr>
              <w:fldChar w:fldCharType="begin"/>
            </w:r>
            <w:r w:rsidR="00ED601D" w:rsidRPr="00D80515">
              <w:rPr>
                <w:smallCaps w:val="0"/>
                <w:webHidden/>
                <w:color w:val="auto"/>
                <w:sz w:val="24"/>
                <w:szCs w:val="24"/>
              </w:rPr>
              <w:instrText xml:space="preserve"> PAGEREF _Toc134132211 \h </w:instrText>
            </w:r>
            <w:r w:rsidR="00ED601D" w:rsidRPr="00D80515">
              <w:rPr>
                <w:smallCaps w:val="0"/>
                <w:webHidden/>
                <w:color w:val="auto"/>
                <w:sz w:val="24"/>
                <w:szCs w:val="24"/>
              </w:rPr>
            </w:r>
            <w:r w:rsidR="00ED601D" w:rsidRPr="00D80515">
              <w:rPr>
                <w:smallCaps w:val="0"/>
                <w:webHidden/>
                <w:color w:val="auto"/>
                <w:sz w:val="24"/>
                <w:szCs w:val="24"/>
              </w:rPr>
              <w:fldChar w:fldCharType="separate"/>
            </w:r>
            <w:r w:rsidR="004F45B3">
              <w:rPr>
                <w:smallCaps w:val="0"/>
                <w:webHidden/>
                <w:color w:val="auto"/>
                <w:sz w:val="24"/>
                <w:szCs w:val="24"/>
              </w:rPr>
              <w:t>15</w:t>
            </w:r>
            <w:r w:rsidR="00ED601D" w:rsidRPr="00D80515">
              <w:rPr>
                <w:smallCaps w:val="0"/>
                <w:webHidden/>
                <w:color w:val="auto"/>
                <w:sz w:val="24"/>
                <w:szCs w:val="24"/>
              </w:rPr>
              <w:fldChar w:fldCharType="end"/>
            </w:r>
          </w:hyperlink>
        </w:p>
        <w:p w14:paraId="4E00504A" w14:textId="2C18CE1A" w:rsidR="00ED601D" w:rsidRPr="00ED601D" w:rsidRDefault="00842EAD" w:rsidP="00ED601D">
          <w:pPr>
            <w:pStyle w:val="TOC1"/>
            <w:spacing w:line="360" w:lineRule="auto"/>
            <w:rPr>
              <w:rFonts w:eastAsiaTheme="minorEastAsia" w:cstheme="minorBidi"/>
              <w:smallCaps w:val="0"/>
              <w:color w:val="auto"/>
              <w:kern w:val="2"/>
              <w:sz w:val="24"/>
              <w:szCs w:val="24"/>
              <w:lang w:bidi="bn-BD"/>
              <w14:ligatures w14:val="standardContextual"/>
            </w:rPr>
          </w:pPr>
          <w:hyperlink w:anchor="_Toc134132212" w:history="1">
            <w:r w:rsidR="00ED601D" w:rsidRPr="00ED601D">
              <w:rPr>
                <w:rStyle w:val="Hyperlink"/>
                <w:color w:val="auto"/>
                <w:sz w:val="24"/>
                <w:szCs w:val="24"/>
              </w:rPr>
              <w:t>Appendix</w:t>
            </w:r>
            <w:r w:rsidR="00ED601D" w:rsidRPr="00ED601D">
              <w:rPr>
                <w:webHidden/>
                <w:color w:val="auto"/>
                <w:sz w:val="24"/>
                <w:szCs w:val="24"/>
              </w:rPr>
              <w:tab/>
            </w:r>
            <w:r w:rsidR="00ED601D" w:rsidRPr="00ED601D">
              <w:rPr>
                <w:webHidden/>
                <w:color w:val="auto"/>
                <w:sz w:val="24"/>
                <w:szCs w:val="24"/>
              </w:rPr>
              <w:fldChar w:fldCharType="begin"/>
            </w:r>
            <w:r w:rsidR="00ED601D" w:rsidRPr="00ED601D">
              <w:rPr>
                <w:webHidden/>
                <w:color w:val="auto"/>
                <w:sz w:val="24"/>
                <w:szCs w:val="24"/>
              </w:rPr>
              <w:instrText xml:space="preserve"> PAGEREF _Toc134132212 \h </w:instrText>
            </w:r>
            <w:r w:rsidR="00ED601D" w:rsidRPr="00ED601D">
              <w:rPr>
                <w:webHidden/>
                <w:color w:val="auto"/>
                <w:sz w:val="24"/>
                <w:szCs w:val="24"/>
              </w:rPr>
            </w:r>
            <w:r w:rsidR="00ED601D" w:rsidRPr="00ED601D">
              <w:rPr>
                <w:webHidden/>
                <w:color w:val="auto"/>
                <w:sz w:val="24"/>
                <w:szCs w:val="24"/>
              </w:rPr>
              <w:fldChar w:fldCharType="separate"/>
            </w:r>
            <w:r w:rsidR="004F45B3">
              <w:rPr>
                <w:webHidden/>
                <w:color w:val="auto"/>
                <w:sz w:val="24"/>
                <w:szCs w:val="24"/>
              </w:rPr>
              <w:t>16</w:t>
            </w:r>
            <w:r w:rsidR="00ED601D" w:rsidRPr="00ED601D">
              <w:rPr>
                <w:webHidden/>
                <w:color w:val="auto"/>
                <w:sz w:val="24"/>
                <w:szCs w:val="24"/>
              </w:rPr>
              <w:fldChar w:fldCharType="end"/>
            </w:r>
          </w:hyperlink>
        </w:p>
        <w:p w14:paraId="349242AB" w14:textId="7D1501D8" w:rsidR="00745B33" w:rsidRDefault="00112CF1" w:rsidP="00ED601D">
          <w:pPr>
            <w:spacing w:line="360" w:lineRule="auto"/>
          </w:pPr>
          <w:r w:rsidRPr="00ED601D">
            <w:rPr>
              <w:rFonts w:cstheme="minorHAnsi"/>
              <w:b/>
              <w:bCs/>
              <w:noProof/>
              <w:color w:val="auto"/>
              <w:sz w:val="24"/>
              <w:szCs w:val="24"/>
            </w:rPr>
            <w:fldChar w:fldCharType="end"/>
          </w:r>
        </w:p>
      </w:sdtContent>
    </w:sdt>
    <w:p w14:paraId="7FA5C577" w14:textId="77777777" w:rsidR="00D344A9" w:rsidRDefault="00D344A9">
      <w:pPr>
        <w:spacing w:after="200"/>
      </w:pPr>
      <w:r>
        <w:br w:type="page"/>
      </w:r>
    </w:p>
    <w:p w14:paraId="03B11E43" w14:textId="15F454E2" w:rsidR="00D344A9" w:rsidRPr="00D80515" w:rsidRDefault="00D344A9" w:rsidP="00BD3F58">
      <w:pPr>
        <w:pStyle w:val="TableofFigures"/>
        <w:tabs>
          <w:tab w:val="right" w:leader="dot" w:pos="9350"/>
        </w:tabs>
        <w:spacing w:line="360" w:lineRule="auto"/>
        <w:rPr>
          <w:b/>
          <w:bCs/>
          <w:sz w:val="40"/>
          <w:szCs w:val="40"/>
        </w:rPr>
      </w:pPr>
      <w:r w:rsidRPr="00D80515">
        <w:rPr>
          <w:b/>
          <w:bCs/>
          <w:sz w:val="40"/>
          <w:szCs w:val="40"/>
        </w:rPr>
        <w:t>Table of Figures</w:t>
      </w:r>
    </w:p>
    <w:p w14:paraId="1E65A8E3" w14:textId="1F2046D3" w:rsidR="00D80515" w:rsidRPr="00D80515" w:rsidRDefault="00D344A9"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r w:rsidRPr="00D80515">
        <w:rPr>
          <w:sz w:val="24"/>
          <w:szCs w:val="24"/>
        </w:rPr>
        <w:fldChar w:fldCharType="begin"/>
      </w:r>
      <w:r w:rsidRPr="00D80515">
        <w:rPr>
          <w:sz w:val="24"/>
          <w:szCs w:val="24"/>
        </w:rPr>
        <w:instrText xml:space="preserve"> TOC \h \z \c "Figure" </w:instrText>
      </w:r>
      <w:r w:rsidRPr="00D80515">
        <w:rPr>
          <w:sz w:val="24"/>
          <w:szCs w:val="24"/>
        </w:rPr>
        <w:fldChar w:fldCharType="separate"/>
      </w:r>
      <w:hyperlink w:anchor="_Toc134133290" w:history="1">
        <w:r w:rsidR="00D80515" w:rsidRPr="00D80515">
          <w:rPr>
            <w:rStyle w:val="Hyperlink"/>
            <w:noProof/>
            <w:sz w:val="24"/>
            <w:szCs w:val="24"/>
          </w:rPr>
          <w:t>Figure-1: Total Game Sales by Genre</w:t>
        </w:r>
        <w:r w:rsidR="00D80515" w:rsidRPr="00D80515">
          <w:rPr>
            <w:noProof/>
            <w:webHidden/>
            <w:sz w:val="24"/>
            <w:szCs w:val="24"/>
          </w:rPr>
          <w:tab/>
        </w:r>
        <w:r w:rsidR="00D80515" w:rsidRPr="00D80515">
          <w:rPr>
            <w:noProof/>
            <w:webHidden/>
            <w:sz w:val="24"/>
            <w:szCs w:val="24"/>
          </w:rPr>
          <w:fldChar w:fldCharType="begin"/>
        </w:r>
        <w:r w:rsidR="00D80515" w:rsidRPr="00D80515">
          <w:rPr>
            <w:noProof/>
            <w:webHidden/>
            <w:sz w:val="24"/>
            <w:szCs w:val="24"/>
          </w:rPr>
          <w:instrText xml:space="preserve"> PAGEREF _Toc134133290 \h </w:instrText>
        </w:r>
        <w:r w:rsidR="00D80515" w:rsidRPr="00D80515">
          <w:rPr>
            <w:noProof/>
            <w:webHidden/>
            <w:sz w:val="24"/>
            <w:szCs w:val="24"/>
          </w:rPr>
        </w:r>
        <w:r w:rsidR="00D80515" w:rsidRPr="00D80515">
          <w:rPr>
            <w:noProof/>
            <w:webHidden/>
            <w:sz w:val="24"/>
            <w:szCs w:val="24"/>
          </w:rPr>
          <w:fldChar w:fldCharType="separate"/>
        </w:r>
        <w:r w:rsidR="004F45B3">
          <w:rPr>
            <w:noProof/>
            <w:webHidden/>
            <w:sz w:val="24"/>
            <w:szCs w:val="24"/>
          </w:rPr>
          <w:t>6</w:t>
        </w:r>
        <w:r w:rsidR="00D80515" w:rsidRPr="00D80515">
          <w:rPr>
            <w:noProof/>
            <w:webHidden/>
            <w:sz w:val="24"/>
            <w:szCs w:val="24"/>
          </w:rPr>
          <w:fldChar w:fldCharType="end"/>
        </w:r>
      </w:hyperlink>
    </w:p>
    <w:p w14:paraId="3D0CCAF5" w14:textId="104A9666"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1" w:history="1">
        <w:r w:rsidRPr="00D80515">
          <w:rPr>
            <w:rStyle w:val="Hyperlink"/>
            <w:noProof/>
            <w:sz w:val="24"/>
            <w:szCs w:val="24"/>
          </w:rPr>
          <w:t>Figure-2: Average Global Sales by Genre</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_Toc134133291 \h </w:instrText>
        </w:r>
        <w:r w:rsidRPr="00D80515">
          <w:rPr>
            <w:noProof/>
            <w:webHidden/>
            <w:sz w:val="24"/>
            <w:szCs w:val="24"/>
          </w:rPr>
        </w:r>
        <w:r w:rsidRPr="00D80515">
          <w:rPr>
            <w:noProof/>
            <w:webHidden/>
            <w:sz w:val="24"/>
            <w:szCs w:val="24"/>
          </w:rPr>
          <w:fldChar w:fldCharType="separate"/>
        </w:r>
        <w:r w:rsidR="004F45B3">
          <w:rPr>
            <w:noProof/>
            <w:webHidden/>
            <w:sz w:val="24"/>
            <w:szCs w:val="24"/>
          </w:rPr>
          <w:t>7</w:t>
        </w:r>
        <w:r w:rsidRPr="00D80515">
          <w:rPr>
            <w:noProof/>
            <w:webHidden/>
            <w:sz w:val="24"/>
            <w:szCs w:val="24"/>
          </w:rPr>
          <w:fldChar w:fldCharType="end"/>
        </w:r>
      </w:hyperlink>
    </w:p>
    <w:p w14:paraId="2ED2DF37" w14:textId="63406B36"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2" w:history="1">
        <w:r w:rsidRPr="00D80515">
          <w:rPr>
            <w:rStyle w:val="Hyperlink"/>
            <w:noProof/>
            <w:sz w:val="24"/>
            <w:szCs w:val="24"/>
          </w:rPr>
          <w:t>Figure-3: Total Game Sales by Publisher</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_Toc134133292 \h </w:instrText>
        </w:r>
        <w:r w:rsidRPr="00D80515">
          <w:rPr>
            <w:noProof/>
            <w:webHidden/>
            <w:sz w:val="24"/>
            <w:szCs w:val="24"/>
          </w:rPr>
        </w:r>
        <w:r w:rsidRPr="00D80515">
          <w:rPr>
            <w:noProof/>
            <w:webHidden/>
            <w:sz w:val="24"/>
            <w:szCs w:val="24"/>
          </w:rPr>
          <w:fldChar w:fldCharType="separate"/>
        </w:r>
        <w:r w:rsidR="004F45B3">
          <w:rPr>
            <w:noProof/>
            <w:webHidden/>
            <w:sz w:val="24"/>
            <w:szCs w:val="24"/>
          </w:rPr>
          <w:t>8</w:t>
        </w:r>
        <w:r w:rsidRPr="00D80515">
          <w:rPr>
            <w:noProof/>
            <w:webHidden/>
            <w:sz w:val="24"/>
            <w:szCs w:val="24"/>
          </w:rPr>
          <w:fldChar w:fldCharType="end"/>
        </w:r>
      </w:hyperlink>
    </w:p>
    <w:p w14:paraId="6AC9FC06" w14:textId="61F888CF"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3" w:history="1">
        <w:r w:rsidRPr="00D80515">
          <w:rPr>
            <w:rStyle w:val="Hyperlink"/>
            <w:noProof/>
            <w:sz w:val="24"/>
            <w:szCs w:val="24"/>
          </w:rPr>
          <w:t>Figure-4: Average Game Sales by Publisher</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_Toc134133293 \h </w:instrText>
        </w:r>
        <w:r w:rsidRPr="00D80515">
          <w:rPr>
            <w:noProof/>
            <w:webHidden/>
            <w:sz w:val="24"/>
            <w:szCs w:val="24"/>
          </w:rPr>
        </w:r>
        <w:r w:rsidRPr="00D80515">
          <w:rPr>
            <w:noProof/>
            <w:webHidden/>
            <w:sz w:val="24"/>
            <w:szCs w:val="24"/>
          </w:rPr>
          <w:fldChar w:fldCharType="separate"/>
        </w:r>
        <w:r w:rsidR="004F45B3">
          <w:rPr>
            <w:noProof/>
            <w:webHidden/>
            <w:sz w:val="24"/>
            <w:szCs w:val="24"/>
          </w:rPr>
          <w:t>8</w:t>
        </w:r>
        <w:r w:rsidRPr="00D80515">
          <w:rPr>
            <w:noProof/>
            <w:webHidden/>
            <w:sz w:val="24"/>
            <w:szCs w:val="24"/>
          </w:rPr>
          <w:fldChar w:fldCharType="end"/>
        </w:r>
      </w:hyperlink>
    </w:p>
    <w:p w14:paraId="61D6511D" w14:textId="5F358A33"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4" w:history="1">
        <w:r w:rsidRPr="00D80515">
          <w:rPr>
            <w:rStyle w:val="Hyperlink"/>
            <w:noProof/>
            <w:sz w:val="24"/>
            <w:szCs w:val="24"/>
          </w:rPr>
          <w:t>Figure-5: Distribution of Meta Scores</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_Toc134133294 \h </w:instrText>
        </w:r>
        <w:r w:rsidRPr="00D80515">
          <w:rPr>
            <w:noProof/>
            <w:webHidden/>
            <w:sz w:val="24"/>
            <w:szCs w:val="24"/>
          </w:rPr>
        </w:r>
        <w:r w:rsidRPr="00D80515">
          <w:rPr>
            <w:noProof/>
            <w:webHidden/>
            <w:sz w:val="24"/>
            <w:szCs w:val="24"/>
          </w:rPr>
          <w:fldChar w:fldCharType="separate"/>
        </w:r>
        <w:r w:rsidR="004F45B3">
          <w:rPr>
            <w:noProof/>
            <w:webHidden/>
            <w:sz w:val="24"/>
            <w:szCs w:val="24"/>
          </w:rPr>
          <w:t>9</w:t>
        </w:r>
        <w:r w:rsidRPr="00D80515">
          <w:rPr>
            <w:noProof/>
            <w:webHidden/>
            <w:sz w:val="24"/>
            <w:szCs w:val="24"/>
          </w:rPr>
          <w:fldChar w:fldCharType="end"/>
        </w:r>
      </w:hyperlink>
    </w:p>
    <w:p w14:paraId="75F2A4C4" w14:textId="39E14B2F"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5" w:history="1">
        <w:r w:rsidRPr="00D80515">
          <w:rPr>
            <w:rStyle w:val="Hyperlink"/>
            <w:noProof/>
            <w:sz w:val="24"/>
            <w:szCs w:val="24"/>
          </w:rPr>
          <w:t>Figure-6: Distribution of User Rating</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_Toc134133295 \h </w:instrText>
        </w:r>
        <w:r w:rsidRPr="00D80515">
          <w:rPr>
            <w:noProof/>
            <w:webHidden/>
            <w:sz w:val="24"/>
            <w:szCs w:val="24"/>
          </w:rPr>
        </w:r>
        <w:r w:rsidRPr="00D80515">
          <w:rPr>
            <w:noProof/>
            <w:webHidden/>
            <w:sz w:val="24"/>
            <w:szCs w:val="24"/>
          </w:rPr>
          <w:fldChar w:fldCharType="separate"/>
        </w:r>
        <w:r w:rsidR="004F45B3">
          <w:rPr>
            <w:noProof/>
            <w:webHidden/>
            <w:sz w:val="24"/>
            <w:szCs w:val="24"/>
          </w:rPr>
          <w:t>10</w:t>
        </w:r>
        <w:r w:rsidRPr="00D80515">
          <w:rPr>
            <w:noProof/>
            <w:webHidden/>
            <w:sz w:val="24"/>
            <w:szCs w:val="24"/>
          </w:rPr>
          <w:fldChar w:fldCharType="end"/>
        </w:r>
      </w:hyperlink>
    </w:p>
    <w:p w14:paraId="78A7EE3B" w14:textId="1F42A82B"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r:id="rId12" w:anchor="_Toc134133296" w:history="1">
        <w:r w:rsidRPr="00D80515">
          <w:rPr>
            <w:rStyle w:val="Hyperlink"/>
            <w:noProof/>
            <w:sz w:val="24"/>
            <w:szCs w:val="24"/>
          </w:rPr>
          <w:t>Figure-7: Trial 0 of the Decision Tree and Evaluation Summary</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_Toc134133296 \h </w:instrText>
        </w:r>
        <w:r w:rsidRPr="00D80515">
          <w:rPr>
            <w:noProof/>
            <w:webHidden/>
            <w:sz w:val="24"/>
            <w:szCs w:val="24"/>
          </w:rPr>
        </w:r>
        <w:r w:rsidRPr="00D80515">
          <w:rPr>
            <w:noProof/>
            <w:webHidden/>
            <w:sz w:val="24"/>
            <w:szCs w:val="24"/>
          </w:rPr>
          <w:fldChar w:fldCharType="separate"/>
        </w:r>
        <w:r w:rsidR="004F45B3">
          <w:rPr>
            <w:noProof/>
            <w:webHidden/>
            <w:sz w:val="24"/>
            <w:szCs w:val="24"/>
          </w:rPr>
          <w:t>12</w:t>
        </w:r>
        <w:r w:rsidRPr="00D80515">
          <w:rPr>
            <w:noProof/>
            <w:webHidden/>
            <w:sz w:val="24"/>
            <w:szCs w:val="24"/>
          </w:rPr>
          <w:fldChar w:fldCharType="end"/>
        </w:r>
      </w:hyperlink>
    </w:p>
    <w:p w14:paraId="5D6B5786" w14:textId="61FDA875"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7" w:history="1">
        <w:r w:rsidRPr="00D80515">
          <w:rPr>
            <w:rStyle w:val="Hyperlink"/>
            <w:noProof/>
            <w:sz w:val="24"/>
            <w:szCs w:val="24"/>
          </w:rPr>
          <w:t>Figure 8: Unweighted Confusion Matrix</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_Toc134133297 \h </w:instrText>
        </w:r>
        <w:r w:rsidRPr="00D80515">
          <w:rPr>
            <w:noProof/>
            <w:webHidden/>
            <w:sz w:val="24"/>
            <w:szCs w:val="24"/>
          </w:rPr>
        </w:r>
        <w:r w:rsidRPr="00D80515">
          <w:rPr>
            <w:noProof/>
            <w:webHidden/>
            <w:sz w:val="24"/>
            <w:szCs w:val="24"/>
          </w:rPr>
          <w:fldChar w:fldCharType="separate"/>
        </w:r>
        <w:r w:rsidR="004F45B3">
          <w:rPr>
            <w:noProof/>
            <w:webHidden/>
            <w:sz w:val="24"/>
            <w:szCs w:val="24"/>
          </w:rPr>
          <w:t>13</w:t>
        </w:r>
        <w:r w:rsidRPr="00D80515">
          <w:rPr>
            <w:noProof/>
            <w:webHidden/>
            <w:sz w:val="24"/>
            <w:szCs w:val="24"/>
          </w:rPr>
          <w:fldChar w:fldCharType="end"/>
        </w:r>
      </w:hyperlink>
    </w:p>
    <w:p w14:paraId="7A09A6E3" w14:textId="0A21C71F" w:rsidR="00D80515" w:rsidRPr="00D80515" w:rsidRDefault="00D80515" w:rsidP="00D80515">
      <w:pPr>
        <w:pStyle w:val="TableofFigures"/>
        <w:tabs>
          <w:tab w:val="right" w:leader="dot" w:pos="9350"/>
        </w:tabs>
        <w:spacing w:line="360" w:lineRule="auto"/>
        <w:rPr>
          <w:rFonts w:eastAsiaTheme="minorEastAsia" w:cstheme="minorBidi"/>
          <w:noProof/>
          <w:color w:val="auto"/>
          <w:kern w:val="2"/>
          <w:sz w:val="24"/>
          <w:szCs w:val="24"/>
          <w:lang w:bidi="bn-BD"/>
          <w14:ligatures w14:val="standardContextual"/>
        </w:rPr>
      </w:pPr>
      <w:hyperlink w:anchor="_Toc134133298" w:history="1">
        <w:r w:rsidRPr="00D80515">
          <w:rPr>
            <w:rStyle w:val="Hyperlink"/>
            <w:noProof/>
            <w:sz w:val="24"/>
            <w:szCs w:val="24"/>
          </w:rPr>
          <w:t>Figure 9: Weighted Confusion Matrix</w:t>
        </w:r>
        <w:r w:rsidRPr="00D80515">
          <w:rPr>
            <w:noProof/>
            <w:webHidden/>
            <w:sz w:val="24"/>
            <w:szCs w:val="24"/>
          </w:rPr>
          <w:tab/>
        </w:r>
        <w:r w:rsidRPr="00D80515">
          <w:rPr>
            <w:noProof/>
            <w:webHidden/>
            <w:sz w:val="24"/>
            <w:szCs w:val="24"/>
          </w:rPr>
          <w:fldChar w:fldCharType="begin"/>
        </w:r>
        <w:r w:rsidRPr="00D80515">
          <w:rPr>
            <w:noProof/>
            <w:webHidden/>
            <w:sz w:val="24"/>
            <w:szCs w:val="24"/>
          </w:rPr>
          <w:instrText xml:space="preserve"> PAGEREF _Toc134133298 \h </w:instrText>
        </w:r>
        <w:r w:rsidRPr="00D80515">
          <w:rPr>
            <w:noProof/>
            <w:webHidden/>
            <w:sz w:val="24"/>
            <w:szCs w:val="24"/>
          </w:rPr>
        </w:r>
        <w:r w:rsidRPr="00D80515">
          <w:rPr>
            <w:noProof/>
            <w:webHidden/>
            <w:sz w:val="24"/>
            <w:szCs w:val="24"/>
          </w:rPr>
          <w:fldChar w:fldCharType="separate"/>
        </w:r>
        <w:r w:rsidR="004F45B3">
          <w:rPr>
            <w:noProof/>
            <w:webHidden/>
            <w:sz w:val="24"/>
            <w:szCs w:val="24"/>
          </w:rPr>
          <w:t>13</w:t>
        </w:r>
        <w:r w:rsidRPr="00D80515">
          <w:rPr>
            <w:noProof/>
            <w:webHidden/>
            <w:sz w:val="24"/>
            <w:szCs w:val="24"/>
          </w:rPr>
          <w:fldChar w:fldCharType="end"/>
        </w:r>
      </w:hyperlink>
    </w:p>
    <w:p w14:paraId="69922C8F" w14:textId="6E91F14E" w:rsidR="00745B33" w:rsidRDefault="00D344A9" w:rsidP="00D80515">
      <w:pPr>
        <w:spacing w:after="200" w:line="360" w:lineRule="auto"/>
        <w:rPr>
          <w:rFonts w:eastAsiaTheme="minorEastAsia" w:cstheme="minorBidi"/>
          <w:b/>
          <w:bCs/>
          <w:color w:val="auto"/>
          <w:sz w:val="40"/>
          <w:szCs w:val="40"/>
        </w:rPr>
      </w:pPr>
      <w:r w:rsidRPr="00D80515">
        <w:rPr>
          <w:sz w:val="24"/>
          <w:szCs w:val="24"/>
        </w:rPr>
        <w:fldChar w:fldCharType="end"/>
      </w:r>
      <w:r w:rsidR="00745B33">
        <w:br w:type="page"/>
      </w:r>
    </w:p>
    <w:p w14:paraId="3E003463" w14:textId="305C8CCC" w:rsidR="00D04DB7" w:rsidRPr="0010430A" w:rsidRDefault="2D7CB65C" w:rsidP="005D5E37">
      <w:pPr>
        <w:pStyle w:val="Heading1"/>
      </w:pPr>
      <w:bookmarkStart w:id="0" w:name="_Toc134132196"/>
      <w:r w:rsidRPr="0010430A">
        <w:t>Introduction</w:t>
      </w:r>
      <w:bookmarkEnd w:id="0"/>
    </w:p>
    <w:p w14:paraId="25788878" w14:textId="62E21997" w:rsidR="00E4731C" w:rsidRPr="00E4731C" w:rsidRDefault="00E4731C" w:rsidP="00E4731C">
      <w:pPr>
        <w:spacing w:line="360" w:lineRule="auto"/>
        <w:jc w:val="both"/>
        <w:rPr>
          <w:rFonts w:cstheme="minorBidi"/>
          <w:sz w:val="24"/>
          <w:szCs w:val="24"/>
        </w:rPr>
      </w:pPr>
      <w:r w:rsidRPr="00E4731C">
        <w:rPr>
          <w:rFonts w:cstheme="minorBidi"/>
          <w:sz w:val="24"/>
          <w:szCs w:val="24"/>
        </w:rPr>
        <w:t>The video game industry has experienced significant growth over the past decade. The number of players and revenue have increased tremendously, and even during the pandemic, the industry continued to grow unlike any other. According to the World Economic Forum, the gaming industry is projected to maintain its growth trajectory, with a market size expected to reach $321 billion by 2026.</w:t>
      </w:r>
    </w:p>
    <w:p w14:paraId="65AC8304" w14:textId="7D757AAF" w:rsidR="00E4731C" w:rsidRPr="00E4731C" w:rsidRDefault="00E4731C" w:rsidP="00E4731C">
      <w:pPr>
        <w:spacing w:line="360" w:lineRule="auto"/>
        <w:jc w:val="both"/>
        <w:rPr>
          <w:rFonts w:cstheme="minorBidi"/>
          <w:sz w:val="24"/>
          <w:szCs w:val="24"/>
        </w:rPr>
      </w:pPr>
      <w:r w:rsidRPr="00E4731C">
        <w:rPr>
          <w:rFonts w:cstheme="minorBidi"/>
          <w:sz w:val="24"/>
          <w:szCs w:val="24"/>
        </w:rPr>
        <w:t>In our video game sales analysis, we will utilize a video game dataset to identify interesting trends in the industry over the past 25 years. We will observe sales patterns by video game genre and publisher to gain insight into how these factors impact revenue generation. Additionally, we will analyze the distribution of meta-scores and user ratings to uncover potential insights. We will then use independent variables such as genre, publisher, meta-score, and user rating to predict the sales performance of each game across the globe. This will allow us to understand where the industry is headed and what characteristics a game must possess to generate more revenue and appeal to a larger audience.</w:t>
      </w:r>
    </w:p>
    <w:p w14:paraId="462530FB" w14:textId="1508B92F" w:rsidR="009D559F" w:rsidRDefault="009D559F" w:rsidP="009D559F">
      <w:pPr>
        <w:pStyle w:val="Heading2"/>
      </w:pPr>
      <w:bookmarkStart w:id="1" w:name="_Toc134132197"/>
      <w:r>
        <w:t>Objective</w:t>
      </w:r>
      <w:bookmarkEnd w:id="1"/>
    </w:p>
    <w:p w14:paraId="50E6C7ED" w14:textId="47B812DD" w:rsidR="4C1C01DF" w:rsidRDefault="00E4731C" w:rsidP="00FD1889">
      <w:pPr>
        <w:spacing w:line="360" w:lineRule="auto"/>
        <w:jc w:val="both"/>
        <w:rPr>
          <w:rFonts w:cstheme="minorBidi"/>
          <w:sz w:val="24"/>
          <w:szCs w:val="24"/>
        </w:rPr>
      </w:pPr>
      <w:r w:rsidRPr="00E4731C">
        <w:rPr>
          <w:rFonts w:cstheme="minorBidi"/>
          <w:sz w:val="24"/>
          <w:szCs w:val="24"/>
        </w:rPr>
        <w:t xml:space="preserve">As consultants for the video game industry, our </w:t>
      </w:r>
      <w:r w:rsidR="009D559F">
        <w:rPr>
          <w:rFonts w:cstheme="minorBidi"/>
          <w:sz w:val="24"/>
          <w:szCs w:val="24"/>
        </w:rPr>
        <w:t>objective</w:t>
      </w:r>
      <w:r w:rsidRPr="00E4731C">
        <w:rPr>
          <w:rFonts w:cstheme="minorBidi"/>
          <w:sz w:val="24"/>
          <w:szCs w:val="24"/>
        </w:rPr>
        <w:t xml:space="preserve"> is to help businesses answer the following questions through our analysis</w:t>
      </w:r>
      <w:r w:rsidR="0D3B1FC1" w:rsidRPr="2375C53B">
        <w:rPr>
          <w:rFonts w:cstheme="minorBidi"/>
          <w:sz w:val="24"/>
          <w:szCs w:val="24"/>
        </w:rPr>
        <w:t>:</w:t>
      </w:r>
    </w:p>
    <w:p w14:paraId="18154E7B" w14:textId="361700A7" w:rsidR="00FD1889" w:rsidRPr="00FD1889" w:rsidRDefault="00FD1889" w:rsidP="00FD1889">
      <w:pPr>
        <w:spacing w:line="360" w:lineRule="auto"/>
        <w:jc w:val="both"/>
        <w:rPr>
          <w:rFonts w:cstheme="minorBidi"/>
          <w:sz w:val="24"/>
          <w:szCs w:val="24"/>
        </w:rPr>
      </w:pPr>
      <w:r w:rsidRPr="00FD1889">
        <w:rPr>
          <w:rFonts w:cstheme="minorBidi"/>
          <w:sz w:val="24"/>
          <w:szCs w:val="24"/>
        </w:rPr>
        <w:t>Descriptive questions:</w:t>
      </w:r>
    </w:p>
    <w:p w14:paraId="04708713" w14:textId="2B6F0861" w:rsidR="00FD1889" w:rsidRPr="00FD1889" w:rsidRDefault="00FD1889" w:rsidP="00FD1889">
      <w:pPr>
        <w:pStyle w:val="ListParagraph"/>
        <w:numPr>
          <w:ilvl w:val="0"/>
          <w:numId w:val="24"/>
        </w:numPr>
        <w:spacing w:line="360" w:lineRule="auto"/>
        <w:jc w:val="both"/>
        <w:rPr>
          <w:rFonts w:cstheme="minorBidi"/>
          <w:sz w:val="24"/>
          <w:szCs w:val="24"/>
        </w:rPr>
      </w:pPr>
      <w:r w:rsidRPr="00FD1889">
        <w:rPr>
          <w:rFonts w:cstheme="minorBidi"/>
          <w:sz w:val="24"/>
          <w:szCs w:val="24"/>
        </w:rPr>
        <w:t>What are the best-selling and worst-selling video game genres?</w:t>
      </w:r>
    </w:p>
    <w:p w14:paraId="6BFA94D4" w14:textId="1AB48A10" w:rsidR="00FD1889" w:rsidRPr="00FD1889" w:rsidRDefault="00FD1889" w:rsidP="00FD1889">
      <w:pPr>
        <w:pStyle w:val="ListParagraph"/>
        <w:numPr>
          <w:ilvl w:val="0"/>
          <w:numId w:val="24"/>
        </w:numPr>
        <w:spacing w:line="360" w:lineRule="auto"/>
        <w:jc w:val="both"/>
        <w:rPr>
          <w:rFonts w:cstheme="minorBidi"/>
          <w:sz w:val="24"/>
          <w:szCs w:val="24"/>
        </w:rPr>
      </w:pPr>
      <w:r w:rsidRPr="00FD1889">
        <w:rPr>
          <w:rFonts w:cstheme="minorBidi"/>
          <w:sz w:val="24"/>
          <w:szCs w:val="24"/>
        </w:rPr>
        <w:t>How are Metacritic scores and user ratings distributed across video games over time?</w:t>
      </w:r>
    </w:p>
    <w:p w14:paraId="072C7A50" w14:textId="5C2A51DC" w:rsidR="00FD1889" w:rsidRPr="00FD1889" w:rsidRDefault="00FD1889" w:rsidP="00FD1889">
      <w:pPr>
        <w:pStyle w:val="ListParagraph"/>
        <w:numPr>
          <w:ilvl w:val="0"/>
          <w:numId w:val="24"/>
        </w:numPr>
        <w:spacing w:line="360" w:lineRule="auto"/>
        <w:jc w:val="both"/>
        <w:rPr>
          <w:rFonts w:cstheme="minorBidi"/>
          <w:sz w:val="24"/>
          <w:szCs w:val="24"/>
        </w:rPr>
      </w:pPr>
      <w:r w:rsidRPr="00FD1889">
        <w:rPr>
          <w:rFonts w:cstheme="minorBidi"/>
          <w:sz w:val="24"/>
          <w:szCs w:val="24"/>
        </w:rPr>
        <w:t>What is the historical relationship between Metacritic scores, user ratings, and global sales?</w:t>
      </w:r>
    </w:p>
    <w:p w14:paraId="505CF4C0" w14:textId="0C1C5695" w:rsidR="00FD1889" w:rsidRPr="00FD1889" w:rsidRDefault="00FD1889" w:rsidP="00FD1889">
      <w:pPr>
        <w:spacing w:line="360" w:lineRule="auto"/>
        <w:jc w:val="both"/>
        <w:rPr>
          <w:rFonts w:cstheme="minorBidi"/>
          <w:sz w:val="24"/>
          <w:szCs w:val="24"/>
        </w:rPr>
      </w:pPr>
      <w:r w:rsidRPr="00FD1889">
        <w:rPr>
          <w:rFonts w:cstheme="minorBidi"/>
          <w:sz w:val="24"/>
          <w:szCs w:val="24"/>
        </w:rPr>
        <w:t>Predictive Questions:</w:t>
      </w:r>
    </w:p>
    <w:p w14:paraId="1926519A" w14:textId="6FEF557F" w:rsidR="00FD1889" w:rsidRPr="00FD1889" w:rsidRDefault="00FD1889" w:rsidP="00FD1889">
      <w:pPr>
        <w:pStyle w:val="ListParagraph"/>
        <w:numPr>
          <w:ilvl w:val="0"/>
          <w:numId w:val="25"/>
        </w:numPr>
        <w:spacing w:line="360" w:lineRule="auto"/>
        <w:jc w:val="both"/>
        <w:rPr>
          <w:rFonts w:cstheme="minorBidi"/>
          <w:sz w:val="24"/>
          <w:szCs w:val="24"/>
        </w:rPr>
      </w:pPr>
      <w:r w:rsidRPr="00FD1889">
        <w:rPr>
          <w:rFonts w:cstheme="minorBidi"/>
          <w:sz w:val="24"/>
          <w:szCs w:val="24"/>
        </w:rPr>
        <w:t>Which publishers sell the most games, and is this due to having more games on the market or other factors?</w:t>
      </w:r>
    </w:p>
    <w:p w14:paraId="7F4C09DC" w14:textId="32EB4EA2" w:rsidR="00FD1889" w:rsidRPr="00FD1889" w:rsidRDefault="00FD1889" w:rsidP="00FD1889">
      <w:pPr>
        <w:pStyle w:val="ListParagraph"/>
        <w:numPr>
          <w:ilvl w:val="0"/>
          <w:numId w:val="25"/>
        </w:numPr>
        <w:spacing w:line="360" w:lineRule="auto"/>
        <w:jc w:val="both"/>
        <w:rPr>
          <w:rFonts w:cstheme="minorBidi"/>
          <w:sz w:val="24"/>
          <w:szCs w:val="24"/>
        </w:rPr>
      </w:pPr>
      <w:r w:rsidRPr="00FD1889">
        <w:rPr>
          <w:rFonts w:cstheme="minorBidi"/>
          <w:sz w:val="24"/>
          <w:szCs w:val="24"/>
        </w:rPr>
        <w:t>What are the most important factors for predicting a game's sales performance?</w:t>
      </w:r>
    </w:p>
    <w:p w14:paraId="4435DCC4" w14:textId="6D86C7B5" w:rsidR="00DF3EB7" w:rsidRDefault="004F0162" w:rsidP="00DF3EB7">
      <w:pPr>
        <w:spacing w:line="360" w:lineRule="auto"/>
        <w:jc w:val="both"/>
        <w:rPr>
          <w:rFonts w:eastAsia="Arial" w:cstheme="minorBidi"/>
          <w:sz w:val="24"/>
          <w:szCs w:val="24"/>
        </w:rPr>
      </w:pPr>
      <w:r w:rsidRPr="51D04E18">
        <w:rPr>
          <w:rFonts w:eastAsia="Arial" w:cstheme="minorBidi"/>
          <w:sz w:val="24"/>
          <w:szCs w:val="24"/>
        </w:rPr>
        <w:t>The questions mentioned above are crucial for us to gain a comprehensive understanding of the gaming industry. The descriptive questions will help us uncover interesting trends and patterns in the gaming industry at both the regional and global levels. These insights will provide a more detailed view of the industry's characteristics and the direction in which it is heading. On the other hand, the predictive questions will shed light on the key factors that determine a game's success in different regions, allowing gaming companies to optimize their strategies and increase their revenue. Furthermore, companies can use our models and results to estimate the expected sales performance for new games based on various features, such as genre, publisher, meta scores, and user ratings. For potential investors, our answers to these questions can provide valuable information for making informed investment decisions, such as what type of game and which publisher to invest in</w:t>
      </w:r>
      <w:r w:rsidR="4EA7DC95" w:rsidRPr="51D04E18">
        <w:rPr>
          <w:rFonts w:eastAsia="Arial" w:cstheme="minorBidi"/>
          <w:sz w:val="24"/>
          <w:szCs w:val="24"/>
        </w:rPr>
        <w:t>.</w:t>
      </w:r>
    </w:p>
    <w:p w14:paraId="70AE357E" w14:textId="0118CE14" w:rsidR="00D04DB7" w:rsidRPr="00F168E1" w:rsidRDefault="00D04DB7" w:rsidP="005D5E37">
      <w:pPr>
        <w:pStyle w:val="Heading1"/>
      </w:pPr>
      <w:bookmarkStart w:id="2" w:name="_Toc134132198"/>
      <w:r w:rsidRPr="00F168E1">
        <w:t>Data</w:t>
      </w:r>
      <w:bookmarkEnd w:id="2"/>
    </w:p>
    <w:p w14:paraId="08495A45" w14:textId="4EA01E03" w:rsidR="00C41597" w:rsidRPr="00C45F01" w:rsidRDefault="005B75BB" w:rsidP="00C45F01">
      <w:pPr>
        <w:pStyle w:val="Heading2"/>
      </w:pPr>
      <w:bookmarkStart w:id="3" w:name="_Toc134132199"/>
      <w:r w:rsidRPr="00C45F01">
        <w:t>Data Sou</w:t>
      </w:r>
      <w:r w:rsidR="00DF6D3C" w:rsidRPr="00C45F01">
        <w:t>rce</w:t>
      </w:r>
      <w:bookmarkEnd w:id="3"/>
    </w:p>
    <w:p w14:paraId="655D7B56" w14:textId="7A52EA0F" w:rsidR="00F06763" w:rsidRDefault="001279A2" w:rsidP="00F06763">
      <w:pPr>
        <w:spacing w:line="360" w:lineRule="auto"/>
        <w:jc w:val="both"/>
        <w:rPr>
          <w:rFonts w:cstheme="minorHAnsi"/>
          <w:sz w:val="24"/>
          <w:szCs w:val="24"/>
        </w:rPr>
      </w:pPr>
      <w:r w:rsidRPr="001279A2">
        <w:rPr>
          <w:rFonts w:cstheme="minorHAnsi"/>
          <w:sz w:val="24"/>
          <w:szCs w:val="24"/>
        </w:rPr>
        <w:t>The data was sourced from Kaggle. Initially, there were two datasets: one containing sales data by region for video games from 1996 to 2022, and the other containing meta-scores and user ratings for video games during the same period. The two datasets were merged by matching the game titles, resulting in the creation of our original dataset.</w:t>
      </w:r>
    </w:p>
    <w:p w14:paraId="2CB4BA66" w14:textId="77777777" w:rsidR="00B45392" w:rsidRDefault="00B45392" w:rsidP="00C45F01">
      <w:pPr>
        <w:pStyle w:val="Heading2"/>
      </w:pPr>
      <w:bookmarkStart w:id="4" w:name="_Toc134132200"/>
      <w:r>
        <w:t>Data Attributes</w:t>
      </w:r>
      <w:bookmarkEnd w:id="4"/>
    </w:p>
    <w:p w14:paraId="36E576DD" w14:textId="77777777" w:rsidR="00F06763" w:rsidRPr="005C1134" w:rsidRDefault="005C1134" w:rsidP="00F06763">
      <w:pPr>
        <w:spacing w:line="360" w:lineRule="auto"/>
        <w:jc w:val="both"/>
        <w:rPr>
          <w:rFonts w:cstheme="minorHAnsi"/>
          <w:sz w:val="24"/>
          <w:szCs w:val="24"/>
        </w:rPr>
      </w:pPr>
      <w:r w:rsidRPr="005C1134">
        <w:rPr>
          <w:rFonts w:cstheme="minorHAnsi"/>
          <w:sz w:val="24"/>
          <w:szCs w:val="24"/>
        </w:rPr>
        <w:t>Our merged dataset includes the name, platform, year, genre, publisher, meta score, user rating, and summary for each video game. Sales data is divided into North America, Europe, Japan, and other countries, with sales units measured in millions of dollars. Our primary objective is to gain insights into the video game industry by examining how game genre, publisher, meta-score, and user ratings affect sales performance.</w:t>
      </w:r>
    </w:p>
    <w:p w14:paraId="2F287639" w14:textId="686632B4" w:rsidR="00F06763" w:rsidRDefault="005C1134" w:rsidP="00F06763">
      <w:pPr>
        <w:spacing w:line="360" w:lineRule="auto"/>
        <w:jc w:val="both"/>
        <w:rPr>
          <w:rFonts w:cstheme="minorBidi"/>
          <w:sz w:val="24"/>
          <w:szCs w:val="24"/>
        </w:rPr>
      </w:pPr>
      <w:r w:rsidRPr="00F06763">
        <w:rPr>
          <w:rFonts w:cstheme="minorBidi"/>
          <w:sz w:val="24"/>
          <w:szCs w:val="24"/>
        </w:rPr>
        <w:t>The dataset comprises</w:t>
      </w:r>
      <w:r w:rsidR="00557EB3" w:rsidRPr="00F06763">
        <w:rPr>
          <w:rFonts w:cstheme="minorBidi"/>
          <w:sz w:val="24"/>
          <w:szCs w:val="24"/>
        </w:rPr>
        <w:t xml:space="preserve"> 4,790 records and</w:t>
      </w:r>
      <w:r w:rsidRPr="00F06763">
        <w:rPr>
          <w:rFonts w:cstheme="minorBidi"/>
          <w:sz w:val="24"/>
          <w:szCs w:val="24"/>
        </w:rPr>
        <w:t xml:space="preserve"> 13 variables, with Name, Platform, Year, Genre, and Publisher being qualitative variables, while </w:t>
      </w:r>
      <w:proofErr w:type="spellStart"/>
      <w:r w:rsidRPr="00F06763">
        <w:rPr>
          <w:rFonts w:cstheme="minorBidi"/>
          <w:sz w:val="24"/>
          <w:szCs w:val="24"/>
        </w:rPr>
        <w:t>NA_Sales</w:t>
      </w:r>
      <w:proofErr w:type="spellEnd"/>
      <w:r w:rsidRPr="00F06763">
        <w:rPr>
          <w:rFonts w:cstheme="minorBidi"/>
          <w:sz w:val="24"/>
          <w:szCs w:val="24"/>
        </w:rPr>
        <w:t xml:space="preserve">, </w:t>
      </w:r>
      <w:proofErr w:type="spellStart"/>
      <w:r w:rsidRPr="00F06763">
        <w:rPr>
          <w:rFonts w:cstheme="minorBidi"/>
          <w:sz w:val="24"/>
          <w:szCs w:val="24"/>
        </w:rPr>
        <w:t>EU_Sales</w:t>
      </w:r>
      <w:proofErr w:type="spellEnd"/>
      <w:r w:rsidRPr="00F06763">
        <w:rPr>
          <w:rFonts w:cstheme="minorBidi"/>
          <w:sz w:val="24"/>
          <w:szCs w:val="24"/>
        </w:rPr>
        <w:t xml:space="preserve">, </w:t>
      </w:r>
      <w:proofErr w:type="spellStart"/>
      <w:r w:rsidRPr="00F06763">
        <w:rPr>
          <w:rFonts w:cstheme="minorBidi"/>
          <w:sz w:val="24"/>
          <w:szCs w:val="24"/>
        </w:rPr>
        <w:t>JP_Sales</w:t>
      </w:r>
      <w:proofErr w:type="spellEnd"/>
      <w:r w:rsidRPr="00F06763">
        <w:rPr>
          <w:rFonts w:cstheme="minorBidi"/>
          <w:sz w:val="24"/>
          <w:szCs w:val="24"/>
        </w:rPr>
        <w:t xml:space="preserve">, </w:t>
      </w:r>
      <w:proofErr w:type="spellStart"/>
      <w:r w:rsidRPr="00F06763">
        <w:rPr>
          <w:rFonts w:cstheme="minorBidi"/>
          <w:sz w:val="24"/>
          <w:szCs w:val="24"/>
        </w:rPr>
        <w:t>Other_Sales</w:t>
      </w:r>
      <w:proofErr w:type="spellEnd"/>
      <w:r w:rsidRPr="00F06763">
        <w:rPr>
          <w:rFonts w:cstheme="minorBidi"/>
          <w:sz w:val="24"/>
          <w:szCs w:val="24"/>
        </w:rPr>
        <w:t xml:space="preserve">, </w:t>
      </w:r>
      <w:proofErr w:type="spellStart"/>
      <w:r w:rsidRPr="00F06763">
        <w:rPr>
          <w:rFonts w:cstheme="minorBidi"/>
          <w:sz w:val="24"/>
          <w:szCs w:val="24"/>
        </w:rPr>
        <w:t>Global_Sales</w:t>
      </w:r>
      <w:proofErr w:type="spellEnd"/>
      <w:r w:rsidRPr="00F06763">
        <w:rPr>
          <w:rFonts w:cstheme="minorBidi"/>
          <w:sz w:val="24"/>
          <w:szCs w:val="24"/>
        </w:rPr>
        <w:t xml:space="preserve">, </w:t>
      </w:r>
      <w:proofErr w:type="spellStart"/>
      <w:r w:rsidRPr="00F06763">
        <w:rPr>
          <w:rFonts w:cstheme="minorBidi"/>
          <w:sz w:val="24"/>
          <w:szCs w:val="24"/>
        </w:rPr>
        <w:t>Meta_Score</w:t>
      </w:r>
      <w:proofErr w:type="spellEnd"/>
      <w:r w:rsidRPr="00F06763">
        <w:rPr>
          <w:rFonts w:cstheme="minorBidi"/>
          <w:sz w:val="24"/>
          <w:szCs w:val="24"/>
        </w:rPr>
        <w:t xml:space="preserve">, and </w:t>
      </w:r>
      <w:proofErr w:type="spellStart"/>
      <w:r w:rsidRPr="00F06763">
        <w:rPr>
          <w:rFonts w:cstheme="minorBidi"/>
          <w:sz w:val="24"/>
          <w:szCs w:val="24"/>
        </w:rPr>
        <w:t>User_Rating</w:t>
      </w:r>
      <w:proofErr w:type="spellEnd"/>
      <w:r w:rsidRPr="00F06763">
        <w:rPr>
          <w:rFonts w:cstheme="minorBidi"/>
          <w:sz w:val="24"/>
          <w:szCs w:val="24"/>
        </w:rPr>
        <w:t xml:space="preserve"> are quantitative variables. Our analysis will focus on the Platform, Year, Genre, Publisher, </w:t>
      </w:r>
      <w:proofErr w:type="spellStart"/>
      <w:r w:rsidRPr="00F06763">
        <w:rPr>
          <w:rFonts w:cstheme="minorBidi"/>
          <w:sz w:val="24"/>
          <w:szCs w:val="24"/>
        </w:rPr>
        <w:t>NA_Sales</w:t>
      </w:r>
      <w:proofErr w:type="spellEnd"/>
      <w:r w:rsidRPr="00F06763">
        <w:rPr>
          <w:rFonts w:cstheme="minorBidi"/>
          <w:sz w:val="24"/>
          <w:szCs w:val="24"/>
        </w:rPr>
        <w:t xml:space="preserve">, </w:t>
      </w:r>
      <w:proofErr w:type="spellStart"/>
      <w:r w:rsidRPr="00F06763">
        <w:rPr>
          <w:rFonts w:cstheme="minorBidi"/>
          <w:sz w:val="24"/>
          <w:szCs w:val="24"/>
        </w:rPr>
        <w:t>EU_Sales</w:t>
      </w:r>
      <w:proofErr w:type="spellEnd"/>
      <w:r w:rsidRPr="00F06763">
        <w:rPr>
          <w:rFonts w:cstheme="minorBidi"/>
          <w:sz w:val="24"/>
          <w:szCs w:val="24"/>
        </w:rPr>
        <w:t xml:space="preserve">, </w:t>
      </w:r>
      <w:proofErr w:type="spellStart"/>
      <w:r w:rsidRPr="00F06763">
        <w:rPr>
          <w:rFonts w:cstheme="minorBidi"/>
          <w:sz w:val="24"/>
          <w:szCs w:val="24"/>
        </w:rPr>
        <w:t>JP_Sales</w:t>
      </w:r>
      <w:proofErr w:type="spellEnd"/>
      <w:r w:rsidRPr="00F06763">
        <w:rPr>
          <w:rFonts w:cstheme="minorBidi"/>
          <w:sz w:val="24"/>
          <w:szCs w:val="24"/>
        </w:rPr>
        <w:t xml:space="preserve">, </w:t>
      </w:r>
      <w:proofErr w:type="spellStart"/>
      <w:r w:rsidRPr="00F06763">
        <w:rPr>
          <w:rFonts w:cstheme="minorBidi"/>
          <w:sz w:val="24"/>
          <w:szCs w:val="24"/>
        </w:rPr>
        <w:t>Other_Sales</w:t>
      </w:r>
      <w:proofErr w:type="spellEnd"/>
      <w:r w:rsidRPr="00F06763">
        <w:rPr>
          <w:rFonts w:cstheme="minorBidi"/>
          <w:sz w:val="24"/>
          <w:szCs w:val="24"/>
        </w:rPr>
        <w:t>, and</w:t>
      </w:r>
      <w:r w:rsidRPr="6D57B929">
        <w:rPr>
          <w:rFonts w:cstheme="minorBidi"/>
          <w:sz w:val="24"/>
          <w:szCs w:val="24"/>
        </w:rPr>
        <w:t xml:space="preserve"> </w:t>
      </w:r>
      <w:proofErr w:type="spellStart"/>
      <w:r w:rsidRPr="6D57B929">
        <w:rPr>
          <w:rFonts w:cstheme="minorBidi"/>
          <w:sz w:val="24"/>
          <w:szCs w:val="24"/>
        </w:rPr>
        <w:t>Global_Sales</w:t>
      </w:r>
      <w:proofErr w:type="spellEnd"/>
      <w:r w:rsidRPr="6D57B929">
        <w:rPr>
          <w:rFonts w:cstheme="minorBidi"/>
          <w:sz w:val="24"/>
          <w:szCs w:val="24"/>
        </w:rPr>
        <w:t xml:space="preserve"> variables. By examining the factors that affect video game sales across regions and globally, we will address our business questions and draw implications from our findings. </w:t>
      </w:r>
      <w:r w:rsidR="006973A0">
        <w:rPr>
          <w:rFonts w:cstheme="minorBidi"/>
          <w:sz w:val="24"/>
          <w:szCs w:val="24"/>
        </w:rPr>
        <w:t>A more</w:t>
      </w:r>
      <w:r w:rsidRPr="6D57B929">
        <w:rPr>
          <w:rFonts w:cstheme="minorBidi"/>
          <w:sz w:val="24"/>
          <w:szCs w:val="24"/>
        </w:rPr>
        <w:t xml:space="preserve"> detailed breakdown of these variables</w:t>
      </w:r>
      <w:r w:rsidR="00DC5D17">
        <w:rPr>
          <w:rFonts w:cstheme="minorBidi"/>
          <w:sz w:val="24"/>
          <w:szCs w:val="24"/>
        </w:rPr>
        <w:t xml:space="preserve"> </w:t>
      </w:r>
      <w:r w:rsidR="00CB2C98">
        <w:rPr>
          <w:rFonts w:cstheme="minorBidi"/>
          <w:sz w:val="24"/>
          <w:szCs w:val="24"/>
        </w:rPr>
        <w:t>is</w:t>
      </w:r>
      <w:r w:rsidR="00DC5D17">
        <w:rPr>
          <w:rFonts w:cstheme="minorBidi"/>
          <w:sz w:val="24"/>
          <w:szCs w:val="24"/>
        </w:rPr>
        <w:t xml:space="preserve"> </w:t>
      </w:r>
      <w:r w:rsidR="00A52B88">
        <w:rPr>
          <w:rFonts w:cstheme="minorBidi"/>
          <w:sz w:val="24"/>
          <w:szCs w:val="24"/>
        </w:rPr>
        <w:t>shown</w:t>
      </w:r>
      <w:r w:rsidR="00DC5D17">
        <w:rPr>
          <w:rFonts w:cstheme="minorBidi"/>
          <w:sz w:val="24"/>
          <w:szCs w:val="24"/>
        </w:rPr>
        <w:t xml:space="preserve"> in </w:t>
      </w:r>
      <w:r w:rsidR="00A52B88">
        <w:rPr>
          <w:rFonts w:cstheme="minorBidi"/>
          <w:sz w:val="24"/>
          <w:szCs w:val="24"/>
        </w:rPr>
        <w:t>Table-1</w:t>
      </w:r>
      <w:r w:rsidR="00DC5D17">
        <w:rPr>
          <w:rFonts w:cstheme="minorBidi"/>
          <w:sz w:val="24"/>
          <w:szCs w:val="24"/>
        </w:rPr>
        <w:t>.</w:t>
      </w:r>
    </w:p>
    <w:p w14:paraId="627C0D4C" w14:textId="297A1D5D" w:rsidR="008417EB" w:rsidRPr="00381673" w:rsidRDefault="00381673" w:rsidP="00381673">
      <w:pPr>
        <w:spacing w:line="360" w:lineRule="auto"/>
        <w:jc w:val="center"/>
        <w:rPr>
          <w:rFonts w:cstheme="minorBidi"/>
          <w:b/>
          <w:bCs/>
          <w:sz w:val="24"/>
          <w:szCs w:val="24"/>
        </w:rPr>
      </w:pPr>
      <w:r w:rsidRPr="00381673">
        <w:rPr>
          <w:rFonts w:cstheme="minorBidi"/>
          <w:b/>
          <w:bCs/>
          <w:sz w:val="24"/>
          <w:szCs w:val="24"/>
        </w:rPr>
        <w:t xml:space="preserve">Table-1: Description of </w:t>
      </w:r>
      <w:r w:rsidR="006973A0">
        <w:rPr>
          <w:rFonts w:cstheme="minorBidi"/>
          <w:b/>
          <w:bCs/>
          <w:sz w:val="24"/>
          <w:szCs w:val="24"/>
        </w:rPr>
        <w:t>Variables</w:t>
      </w:r>
      <w:r w:rsidRPr="00381673">
        <w:rPr>
          <w:rFonts w:cstheme="minorBidi"/>
          <w:b/>
          <w:bCs/>
          <w:sz w:val="24"/>
          <w:szCs w:val="24"/>
        </w:rPr>
        <w:t xml:space="preserve"> in the Original Dataset</w:t>
      </w:r>
    </w:p>
    <w:tbl>
      <w:tblPr>
        <w:tblW w:w="5000" w:type="pct"/>
        <w:tblLook w:val="04A0" w:firstRow="1" w:lastRow="0" w:firstColumn="1" w:lastColumn="0" w:noHBand="0" w:noVBand="1"/>
      </w:tblPr>
      <w:tblGrid>
        <w:gridCol w:w="1521"/>
        <w:gridCol w:w="7829"/>
      </w:tblGrid>
      <w:tr w:rsidR="009406A9" w:rsidRPr="009406A9" w14:paraId="4BC65206" w14:textId="77777777" w:rsidTr="00912171">
        <w:trPr>
          <w:trHeight w:val="389"/>
        </w:trPr>
        <w:tc>
          <w:tcPr>
            <w:tcW w:w="8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2E5BD" w14:textId="52651335" w:rsidR="009406A9" w:rsidRPr="009406A9" w:rsidRDefault="006973A0" w:rsidP="009406A9">
            <w:pPr>
              <w:spacing w:after="0" w:line="240" w:lineRule="auto"/>
              <w:rPr>
                <w:rFonts w:eastAsia="Times New Roman" w:cstheme="minorHAnsi"/>
                <w:b/>
                <w:bCs/>
                <w:color w:val="000000"/>
                <w:sz w:val="24"/>
                <w:szCs w:val="24"/>
                <w:lang w:bidi="bn-BD"/>
              </w:rPr>
            </w:pPr>
            <w:r>
              <w:rPr>
                <w:rFonts w:eastAsia="Times New Roman" w:cstheme="minorHAnsi"/>
                <w:b/>
                <w:bCs/>
                <w:color w:val="000000"/>
                <w:sz w:val="24"/>
                <w:szCs w:val="24"/>
                <w:lang w:bidi="bn-BD"/>
              </w:rPr>
              <w:t>Variable</w:t>
            </w:r>
          </w:p>
        </w:tc>
        <w:tc>
          <w:tcPr>
            <w:tcW w:w="4181" w:type="pct"/>
            <w:tcBorders>
              <w:top w:val="single" w:sz="4" w:space="0" w:color="auto"/>
              <w:left w:val="nil"/>
              <w:bottom w:val="single" w:sz="4" w:space="0" w:color="auto"/>
              <w:right w:val="single" w:sz="4" w:space="0" w:color="auto"/>
            </w:tcBorders>
            <w:shd w:val="clear" w:color="auto" w:fill="auto"/>
            <w:noWrap/>
            <w:vAlign w:val="center"/>
            <w:hideMark/>
          </w:tcPr>
          <w:p w14:paraId="30446AEA" w14:textId="77777777" w:rsidR="009406A9" w:rsidRPr="009406A9" w:rsidRDefault="009406A9" w:rsidP="009406A9">
            <w:pPr>
              <w:spacing w:after="0" w:line="240" w:lineRule="auto"/>
              <w:rPr>
                <w:rFonts w:eastAsia="Times New Roman" w:cstheme="minorHAnsi"/>
                <w:b/>
                <w:bCs/>
                <w:color w:val="000000"/>
                <w:sz w:val="24"/>
                <w:szCs w:val="24"/>
                <w:lang w:bidi="bn-BD"/>
              </w:rPr>
            </w:pPr>
            <w:r w:rsidRPr="009406A9">
              <w:rPr>
                <w:rFonts w:eastAsia="Times New Roman" w:cstheme="minorHAnsi"/>
                <w:b/>
                <w:bCs/>
                <w:color w:val="000000"/>
                <w:sz w:val="24"/>
                <w:szCs w:val="24"/>
                <w:lang w:bidi="bn-BD"/>
              </w:rPr>
              <w:t>Description</w:t>
            </w:r>
          </w:p>
        </w:tc>
      </w:tr>
      <w:tr w:rsidR="009406A9" w:rsidRPr="009406A9" w14:paraId="1C39BB40"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124580CE"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Name</w:t>
            </w:r>
          </w:p>
        </w:tc>
        <w:tc>
          <w:tcPr>
            <w:tcW w:w="4181" w:type="pct"/>
            <w:tcBorders>
              <w:top w:val="nil"/>
              <w:left w:val="nil"/>
              <w:bottom w:val="single" w:sz="4" w:space="0" w:color="auto"/>
              <w:right w:val="single" w:sz="4" w:space="0" w:color="auto"/>
            </w:tcBorders>
            <w:shd w:val="clear" w:color="auto" w:fill="auto"/>
            <w:noWrap/>
            <w:vAlign w:val="center"/>
            <w:hideMark/>
          </w:tcPr>
          <w:p w14:paraId="0F6B2366"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name of the video game.</w:t>
            </w:r>
          </w:p>
        </w:tc>
      </w:tr>
      <w:tr w:rsidR="009406A9" w:rsidRPr="009406A9" w14:paraId="245C4225"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6DD14CC1"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Platform</w:t>
            </w:r>
          </w:p>
        </w:tc>
        <w:tc>
          <w:tcPr>
            <w:tcW w:w="4181" w:type="pct"/>
            <w:tcBorders>
              <w:top w:val="nil"/>
              <w:left w:val="nil"/>
              <w:bottom w:val="single" w:sz="4" w:space="0" w:color="auto"/>
              <w:right w:val="single" w:sz="4" w:space="0" w:color="auto"/>
            </w:tcBorders>
            <w:shd w:val="clear" w:color="auto" w:fill="auto"/>
            <w:noWrap/>
            <w:vAlign w:val="center"/>
            <w:hideMark/>
          </w:tcPr>
          <w:p w14:paraId="117A8566"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platform or game console that the video game is played on.</w:t>
            </w:r>
          </w:p>
        </w:tc>
      </w:tr>
      <w:tr w:rsidR="009406A9" w:rsidRPr="009406A9" w14:paraId="7A55606F"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02623FBD"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Year</w:t>
            </w:r>
          </w:p>
        </w:tc>
        <w:tc>
          <w:tcPr>
            <w:tcW w:w="4181" w:type="pct"/>
            <w:tcBorders>
              <w:top w:val="nil"/>
              <w:left w:val="nil"/>
              <w:bottom w:val="single" w:sz="4" w:space="0" w:color="auto"/>
              <w:right w:val="single" w:sz="4" w:space="0" w:color="auto"/>
            </w:tcBorders>
            <w:shd w:val="clear" w:color="auto" w:fill="auto"/>
            <w:noWrap/>
            <w:vAlign w:val="center"/>
            <w:hideMark/>
          </w:tcPr>
          <w:p w14:paraId="0E33F547"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year when the video game is published.</w:t>
            </w:r>
          </w:p>
        </w:tc>
      </w:tr>
      <w:tr w:rsidR="009406A9" w:rsidRPr="009406A9" w14:paraId="09A1BF3A"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386189A5"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Genre</w:t>
            </w:r>
          </w:p>
        </w:tc>
        <w:tc>
          <w:tcPr>
            <w:tcW w:w="4181" w:type="pct"/>
            <w:tcBorders>
              <w:top w:val="nil"/>
              <w:left w:val="nil"/>
              <w:bottom w:val="single" w:sz="4" w:space="0" w:color="auto"/>
              <w:right w:val="single" w:sz="4" w:space="0" w:color="auto"/>
            </w:tcBorders>
            <w:shd w:val="clear" w:color="auto" w:fill="auto"/>
            <w:noWrap/>
            <w:vAlign w:val="center"/>
            <w:hideMark/>
          </w:tcPr>
          <w:p w14:paraId="10EA5A95"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video game genre such as Sports, Racing, Role-Playing, etc.</w:t>
            </w:r>
          </w:p>
        </w:tc>
      </w:tr>
      <w:tr w:rsidR="009406A9" w:rsidRPr="009406A9" w14:paraId="157372D6"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1D31D749"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Publisher</w:t>
            </w:r>
          </w:p>
        </w:tc>
        <w:tc>
          <w:tcPr>
            <w:tcW w:w="4181" w:type="pct"/>
            <w:tcBorders>
              <w:top w:val="nil"/>
              <w:left w:val="nil"/>
              <w:bottom w:val="single" w:sz="4" w:space="0" w:color="auto"/>
              <w:right w:val="single" w:sz="4" w:space="0" w:color="auto"/>
            </w:tcBorders>
            <w:shd w:val="clear" w:color="auto" w:fill="auto"/>
            <w:noWrap/>
            <w:vAlign w:val="center"/>
            <w:hideMark/>
          </w:tcPr>
          <w:p w14:paraId="1C1CBC60"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publisher of video games such as Nintendo, Activision, Ubisoft, etc.</w:t>
            </w:r>
          </w:p>
        </w:tc>
      </w:tr>
      <w:tr w:rsidR="009406A9" w:rsidRPr="009406A9" w14:paraId="040763F8"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09094BEB"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NA_Sales</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44B2377C"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sales data of the video game in North America in millions of USD.</w:t>
            </w:r>
          </w:p>
        </w:tc>
      </w:tr>
      <w:tr w:rsidR="009406A9" w:rsidRPr="009406A9" w14:paraId="1A97E505"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2A92E55B"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EU_Sales</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607599BE"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sales data of the video game in Europe in millions of USD.</w:t>
            </w:r>
          </w:p>
        </w:tc>
      </w:tr>
      <w:tr w:rsidR="009406A9" w:rsidRPr="009406A9" w14:paraId="021C8337"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50399FDF"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JP_Sales</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4DB70A8C"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sales data of the video game in Japan in millions of USD.</w:t>
            </w:r>
          </w:p>
        </w:tc>
      </w:tr>
      <w:tr w:rsidR="009406A9" w:rsidRPr="009406A9" w14:paraId="7DC8CDF5"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1AE28D1B"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Other_Sales</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004BFA2A"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sales data of the video game in other countries in millions of USD.</w:t>
            </w:r>
          </w:p>
        </w:tc>
      </w:tr>
      <w:tr w:rsidR="009406A9" w:rsidRPr="009406A9" w14:paraId="11435ED0"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1B9232C2"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Global_Sales</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52B1FCFD"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sales data of the video game in the world in millions of USD.</w:t>
            </w:r>
          </w:p>
        </w:tc>
      </w:tr>
      <w:tr w:rsidR="009406A9" w:rsidRPr="009406A9" w14:paraId="14F6C31C"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6099106D"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Meta_Score</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6B180EA5"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score for the video game from Metacritic.</w:t>
            </w:r>
          </w:p>
        </w:tc>
      </w:tr>
      <w:tr w:rsidR="009406A9" w:rsidRPr="009406A9" w14:paraId="0C831AF0"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59A7C3B1" w14:textId="77777777" w:rsidR="009406A9" w:rsidRPr="009406A9" w:rsidRDefault="009406A9" w:rsidP="009406A9">
            <w:pPr>
              <w:spacing w:after="0" w:line="240" w:lineRule="auto"/>
              <w:rPr>
                <w:rFonts w:eastAsia="Times New Roman" w:cstheme="minorHAnsi"/>
                <w:i/>
                <w:iCs/>
                <w:color w:val="000000"/>
                <w:sz w:val="24"/>
                <w:szCs w:val="24"/>
                <w:lang w:bidi="bn-BD"/>
              </w:rPr>
            </w:pPr>
            <w:proofErr w:type="spellStart"/>
            <w:r w:rsidRPr="009406A9">
              <w:rPr>
                <w:rFonts w:eastAsia="Times New Roman" w:cstheme="minorHAnsi"/>
                <w:i/>
                <w:iCs/>
                <w:color w:val="000000"/>
                <w:sz w:val="24"/>
                <w:szCs w:val="24"/>
                <w:lang w:bidi="bn-BD"/>
              </w:rPr>
              <w:t>User_Rating</w:t>
            </w:r>
            <w:proofErr w:type="spellEnd"/>
          </w:p>
        </w:tc>
        <w:tc>
          <w:tcPr>
            <w:tcW w:w="4181" w:type="pct"/>
            <w:tcBorders>
              <w:top w:val="nil"/>
              <w:left w:val="nil"/>
              <w:bottom w:val="single" w:sz="4" w:space="0" w:color="auto"/>
              <w:right w:val="single" w:sz="4" w:space="0" w:color="auto"/>
            </w:tcBorders>
            <w:shd w:val="clear" w:color="auto" w:fill="auto"/>
            <w:noWrap/>
            <w:vAlign w:val="center"/>
            <w:hideMark/>
          </w:tcPr>
          <w:p w14:paraId="140B31D3"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rating for the video game from players and users across the world.</w:t>
            </w:r>
          </w:p>
        </w:tc>
      </w:tr>
      <w:tr w:rsidR="009406A9" w:rsidRPr="009406A9" w14:paraId="009013E5" w14:textId="77777777" w:rsidTr="00912171">
        <w:trPr>
          <w:trHeight w:val="389"/>
        </w:trPr>
        <w:tc>
          <w:tcPr>
            <w:tcW w:w="819" w:type="pct"/>
            <w:tcBorders>
              <w:top w:val="nil"/>
              <w:left w:val="single" w:sz="4" w:space="0" w:color="auto"/>
              <w:bottom w:val="single" w:sz="4" w:space="0" w:color="auto"/>
              <w:right w:val="single" w:sz="4" w:space="0" w:color="auto"/>
            </w:tcBorders>
            <w:shd w:val="clear" w:color="auto" w:fill="auto"/>
            <w:noWrap/>
            <w:vAlign w:val="center"/>
            <w:hideMark/>
          </w:tcPr>
          <w:p w14:paraId="1CAD0DE8" w14:textId="77777777" w:rsidR="009406A9" w:rsidRPr="009406A9" w:rsidRDefault="009406A9" w:rsidP="009406A9">
            <w:pPr>
              <w:spacing w:after="0" w:line="240" w:lineRule="auto"/>
              <w:rPr>
                <w:rFonts w:eastAsia="Times New Roman" w:cstheme="minorHAnsi"/>
                <w:i/>
                <w:iCs/>
                <w:color w:val="000000"/>
                <w:sz w:val="24"/>
                <w:szCs w:val="24"/>
                <w:lang w:bidi="bn-BD"/>
              </w:rPr>
            </w:pPr>
            <w:r w:rsidRPr="009406A9">
              <w:rPr>
                <w:rFonts w:eastAsia="Times New Roman" w:cstheme="minorHAnsi"/>
                <w:i/>
                <w:iCs/>
                <w:color w:val="000000"/>
                <w:sz w:val="24"/>
                <w:szCs w:val="24"/>
                <w:lang w:bidi="bn-BD"/>
              </w:rPr>
              <w:t>Summary</w:t>
            </w:r>
          </w:p>
        </w:tc>
        <w:tc>
          <w:tcPr>
            <w:tcW w:w="4181" w:type="pct"/>
            <w:tcBorders>
              <w:top w:val="nil"/>
              <w:left w:val="nil"/>
              <w:bottom w:val="single" w:sz="4" w:space="0" w:color="auto"/>
              <w:right w:val="single" w:sz="4" w:space="0" w:color="auto"/>
            </w:tcBorders>
            <w:shd w:val="clear" w:color="auto" w:fill="auto"/>
            <w:noWrap/>
            <w:vAlign w:val="center"/>
            <w:hideMark/>
          </w:tcPr>
          <w:p w14:paraId="35FB30E8" w14:textId="77777777" w:rsidR="009406A9" w:rsidRPr="009406A9" w:rsidRDefault="009406A9" w:rsidP="009406A9">
            <w:pPr>
              <w:spacing w:after="0" w:line="240" w:lineRule="auto"/>
              <w:rPr>
                <w:rFonts w:eastAsia="Times New Roman" w:cstheme="minorHAnsi"/>
                <w:color w:val="000000"/>
                <w:sz w:val="24"/>
                <w:szCs w:val="24"/>
                <w:lang w:bidi="bn-BD"/>
              </w:rPr>
            </w:pPr>
            <w:r w:rsidRPr="009406A9">
              <w:rPr>
                <w:rFonts w:eastAsia="Times New Roman" w:cstheme="minorHAnsi"/>
                <w:color w:val="000000"/>
                <w:sz w:val="24"/>
                <w:szCs w:val="24"/>
                <w:lang w:bidi="bn-BD"/>
              </w:rPr>
              <w:t>This is the summary of the game and what the game is about.</w:t>
            </w:r>
          </w:p>
        </w:tc>
      </w:tr>
    </w:tbl>
    <w:p w14:paraId="0D7CA4C9" w14:textId="77777777" w:rsidR="00F95B5D" w:rsidRDefault="00F95B5D" w:rsidP="00C45F01">
      <w:pPr>
        <w:spacing w:after="0" w:line="360" w:lineRule="auto"/>
        <w:jc w:val="both"/>
        <w:rPr>
          <w:rFonts w:cstheme="minorHAnsi"/>
          <w:sz w:val="24"/>
          <w:szCs w:val="24"/>
        </w:rPr>
      </w:pPr>
    </w:p>
    <w:p w14:paraId="5CE78B8E" w14:textId="52D36163" w:rsidR="0017525E" w:rsidRDefault="00040FF4" w:rsidP="00C45F01">
      <w:pPr>
        <w:pStyle w:val="Heading2"/>
      </w:pPr>
      <w:bookmarkStart w:id="5" w:name="_Toc134132201"/>
      <w:r>
        <w:t>Data Processing</w:t>
      </w:r>
      <w:r w:rsidR="47A814CE">
        <w:t xml:space="preserve"> and Engineering</w:t>
      </w:r>
      <w:bookmarkEnd w:id="5"/>
    </w:p>
    <w:p w14:paraId="1047B95D" w14:textId="1FF62707" w:rsidR="00E70628" w:rsidRDefault="00E70628" w:rsidP="00E70628">
      <w:pPr>
        <w:spacing w:line="360" w:lineRule="auto"/>
        <w:jc w:val="both"/>
        <w:rPr>
          <w:rFonts w:cstheme="minorBidi"/>
          <w:sz w:val="24"/>
          <w:szCs w:val="24"/>
        </w:rPr>
      </w:pPr>
      <w:r w:rsidRPr="324C7537">
        <w:rPr>
          <w:rFonts w:cstheme="minorBidi"/>
          <w:sz w:val="24"/>
          <w:szCs w:val="24"/>
        </w:rPr>
        <w:t>We excluded unnecessary variables such as Name and Platform from our analysis. We replaced a few '</w:t>
      </w:r>
      <w:proofErr w:type="spellStart"/>
      <w:r w:rsidRPr="324C7537">
        <w:rPr>
          <w:rFonts w:cstheme="minorBidi"/>
          <w:sz w:val="24"/>
          <w:szCs w:val="24"/>
        </w:rPr>
        <w:t>tbd</w:t>
      </w:r>
      <w:proofErr w:type="spellEnd"/>
      <w:r w:rsidRPr="324C7537">
        <w:rPr>
          <w:rFonts w:cstheme="minorBidi"/>
          <w:sz w:val="24"/>
          <w:szCs w:val="24"/>
        </w:rPr>
        <w:t xml:space="preserve">' values in the </w:t>
      </w:r>
      <w:proofErr w:type="spellStart"/>
      <w:r w:rsidRPr="00681409">
        <w:rPr>
          <w:rFonts w:cstheme="minorBidi"/>
          <w:i/>
          <w:iCs/>
          <w:sz w:val="24"/>
          <w:szCs w:val="24"/>
        </w:rPr>
        <w:t>User_Rating</w:t>
      </w:r>
      <w:proofErr w:type="spellEnd"/>
      <w:r w:rsidRPr="324C7537">
        <w:rPr>
          <w:rFonts w:cstheme="minorBidi"/>
          <w:sz w:val="24"/>
          <w:szCs w:val="24"/>
        </w:rPr>
        <w:t xml:space="preserve"> field with the </w:t>
      </w:r>
      <w:proofErr w:type="spellStart"/>
      <w:r w:rsidRPr="00681409">
        <w:rPr>
          <w:rFonts w:cstheme="minorBidi"/>
          <w:i/>
          <w:iCs/>
          <w:sz w:val="24"/>
          <w:szCs w:val="24"/>
        </w:rPr>
        <w:t>Meta_Score</w:t>
      </w:r>
      <w:proofErr w:type="spellEnd"/>
      <w:r w:rsidRPr="324C7537">
        <w:rPr>
          <w:rFonts w:cstheme="minorBidi"/>
          <w:sz w:val="24"/>
          <w:szCs w:val="24"/>
        </w:rPr>
        <w:t xml:space="preserve"> value divided by 10, as the </w:t>
      </w:r>
      <w:proofErr w:type="spellStart"/>
      <w:r w:rsidRPr="00681409">
        <w:rPr>
          <w:rFonts w:cstheme="minorBidi"/>
          <w:i/>
          <w:iCs/>
          <w:sz w:val="24"/>
          <w:szCs w:val="24"/>
        </w:rPr>
        <w:t>Meta_Score</w:t>
      </w:r>
      <w:proofErr w:type="spellEnd"/>
      <w:r w:rsidRPr="324C7537">
        <w:rPr>
          <w:rFonts w:cstheme="minorBidi"/>
          <w:sz w:val="24"/>
          <w:szCs w:val="24"/>
        </w:rPr>
        <w:t xml:space="preserve"> was on a scale of 100 and the </w:t>
      </w:r>
      <w:proofErr w:type="spellStart"/>
      <w:r w:rsidRPr="00681409">
        <w:rPr>
          <w:rFonts w:cstheme="minorBidi"/>
          <w:i/>
          <w:iCs/>
          <w:sz w:val="24"/>
          <w:szCs w:val="24"/>
        </w:rPr>
        <w:t>User_Rating</w:t>
      </w:r>
      <w:proofErr w:type="spellEnd"/>
      <w:r w:rsidRPr="324C7537">
        <w:rPr>
          <w:rFonts w:cstheme="minorBidi"/>
          <w:sz w:val="24"/>
          <w:szCs w:val="24"/>
        </w:rPr>
        <w:t xml:space="preserve"> was on a scale of 10.</w:t>
      </w:r>
      <w:r w:rsidR="004E141B">
        <w:rPr>
          <w:rFonts w:cstheme="minorBidi"/>
          <w:sz w:val="24"/>
          <w:szCs w:val="24"/>
        </w:rPr>
        <w:t xml:space="preserve"> </w:t>
      </w:r>
      <w:r w:rsidRPr="324C7537">
        <w:rPr>
          <w:rFonts w:cstheme="minorBidi"/>
          <w:sz w:val="24"/>
          <w:szCs w:val="24"/>
        </w:rPr>
        <w:t>We added log sales columns for regional and global sales by taking the logarithm of the respective variables, normalizing the data for conducting various statistical analyses. We also added an Age column, calculating years passed since a video game's release by subtracting the release year from the current year.</w:t>
      </w:r>
    </w:p>
    <w:p w14:paraId="0E51D150" w14:textId="5760E13F" w:rsidR="006C114B" w:rsidRDefault="00E70628" w:rsidP="000F72F7">
      <w:pPr>
        <w:spacing w:line="360" w:lineRule="auto"/>
        <w:jc w:val="both"/>
        <w:rPr>
          <w:rFonts w:cstheme="minorBidi"/>
          <w:sz w:val="24"/>
          <w:szCs w:val="24"/>
        </w:rPr>
      </w:pPr>
      <w:r w:rsidRPr="19DDF4F1">
        <w:rPr>
          <w:rFonts w:cstheme="minorBidi"/>
          <w:sz w:val="24"/>
          <w:szCs w:val="24"/>
        </w:rPr>
        <w:t>We transformed categorical variables such as Genre and Publisher into factor variables for our decision tree analysis</w:t>
      </w:r>
      <w:r w:rsidR="37363867" w:rsidRPr="19DDF4F1">
        <w:rPr>
          <w:rFonts w:cstheme="minorBidi"/>
          <w:sz w:val="24"/>
          <w:szCs w:val="24"/>
        </w:rPr>
        <w:t xml:space="preserve"> The major </w:t>
      </w:r>
      <w:r w:rsidR="37363867" w:rsidRPr="562BDB3D">
        <w:rPr>
          <w:rFonts w:cstheme="minorBidi"/>
          <w:sz w:val="24"/>
          <w:szCs w:val="24"/>
        </w:rPr>
        <w:t>transformations</w:t>
      </w:r>
      <w:r w:rsidR="37363867" w:rsidRPr="0055A61D">
        <w:rPr>
          <w:rFonts w:cstheme="minorBidi"/>
          <w:sz w:val="24"/>
          <w:szCs w:val="24"/>
        </w:rPr>
        <w:t xml:space="preserve"> also included performing a </w:t>
      </w:r>
      <w:r w:rsidR="37363867" w:rsidRPr="560E2054">
        <w:rPr>
          <w:rFonts w:cstheme="minorBidi"/>
          <w:sz w:val="24"/>
          <w:szCs w:val="24"/>
        </w:rPr>
        <w:t xml:space="preserve">log </w:t>
      </w:r>
      <w:r w:rsidR="37363867" w:rsidRPr="774858F4">
        <w:rPr>
          <w:rFonts w:cstheme="minorBidi"/>
          <w:sz w:val="24"/>
          <w:szCs w:val="24"/>
        </w:rPr>
        <w:t xml:space="preserve">calculation on all </w:t>
      </w:r>
      <w:r w:rsidR="37363867" w:rsidRPr="5C5BE74E">
        <w:rPr>
          <w:rFonts w:cstheme="minorBidi"/>
          <w:sz w:val="24"/>
          <w:szCs w:val="24"/>
        </w:rPr>
        <w:t xml:space="preserve">numeric columns to </w:t>
      </w:r>
      <w:r w:rsidR="37363867" w:rsidRPr="68EEB5CC">
        <w:rPr>
          <w:rFonts w:cstheme="minorBidi"/>
          <w:sz w:val="24"/>
          <w:szCs w:val="24"/>
        </w:rPr>
        <w:t xml:space="preserve">explore and analyze </w:t>
      </w:r>
      <w:r w:rsidR="6C3BFB39" w:rsidRPr="42BF5EAE">
        <w:rPr>
          <w:rFonts w:cstheme="minorBidi"/>
          <w:sz w:val="24"/>
          <w:szCs w:val="24"/>
        </w:rPr>
        <w:t xml:space="preserve">the </w:t>
      </w:r>
      <w:r w:rsidR="6C3BFB39" w:rsidRPr="1405B7DA">
        <w:rPr>
          <w:rFonts w:cstheme="minorBidi"/>
          <w:sz w:val="24"/>
          <w:szCs w:val="24"/>
        </w:rPr>
        <w:t>logarithmic</w:t>
      </w:r>
      <w:r w:rsidR="6C3BFB39" w:rsidRPr="42BF5EAE">
        <w:rPr>
          <w:rFonts w:cstheme="minorBidi"/>
          <w:sz w:val="24"/>
          <w:szCs w:val="24"/>
        </w:rPr>
        <w:t xml:space="preserve"> </w:t>
      </w:r>
      <w:r w:rsidR="6C3BFB39" w:rsidRPr="475FAC2C">
        <w:rPr>
          <w:rFonts w:cstheme="minorBidi"/>
          <w:sz w:val="24"/>
          <w:szCs w:val="24"/>
        </w:rPr>
        <w:t xml:space="preserve">distributions of the variables as well </w:t>
      </w:r>
      <w:r w:rsidR="6C3BFB39" w:rsidRPr="07BA70FC">
        <w:rPr>
          <w:rFonts w:cstheme="minorBidi"/>
          <w:sz w:val="24"/>
          <w:szCs w:val="24"/>
        </w:rPr>
        <w:t xml:space="preserve">as the standard </w:t>
      </w:r>
      <w:r w:rsidR="6C3BFB39" w:rsidRPr="1405B7DA">
        <w:rPr>
          <w:rFonts w:cstheme="minorBidi"/>
          <w:sz w:val="24"/>
          <w:szCs w:val="24"/>
        </w:rPr>
        <w:t>distributions.</w:t>
      </w:r>
      <w:r w:rsidR="6C3BFB39" w:rsidRPr="4C495054">
        <w:rPr>
          <w:rFonts w:cstheme="minorBidi"/>
          <w:sz w:val="24"/>
          <w:szCs w:val="24"/>
        </w:rPr>
        <w:t xml:space="preserve"> </w:t>
      </w:r>
      <w:r w:rsidR="637B4CB4" w:rsidRPr="36C1C593">
        <w:rPr>
          <w:rFonts w:cstheme="minorBidi"/>
          <w:sz w:val="24"/>
          <w:szCs w:val="24"/>
        </w:rPr>
        <w:t xml:space="preserve">Additional variables were </w:t>
      </w:r>
      <w:r w:rsidR="637B4CB4" w:rsidRPr="055872A2">
        <w:rPr>
          <w:rFonts w:cstheme="minorBidi"/>
          <w:sz w:val="24"/>
          <w:szCs w:val="24"/>
        </w:rPr>
        <w:t xml:space="preserve">created for </w:t>
      </w:r>
      <w:r w:rsidR="5F4276B1" w:rsidRPr="1FA42BED">
        <w:rPr>
          <w:rFonts w:cstheme="minorBidi"/>
          <w:sz w:val="24"/>
          <w:szCs w:val="24"/>
        </w:rPr>
        <w:t>chi</w:t>
      </w:r>
      <w:r w:rsidR="5F4276B1" w:rsidRPr="1237287B">
        <w:rPr>
          <w:rFonts w:cstheme="minorBidi"/>
          <w:sz w:val="24"/>
          <w:szCs w:val="24"/>
        </w:rPr>
        <w:t xml:space="preserve">-squared </w:t>
      </w:r>
      <w:r w:rsidR="29DC43A7" w:rsidRPr="4693BBBC">
        <w:rPr>
          <w:rFonts w:cstheme="minorBidi"/>
          <w:sz w:val="24"/>
          <w:szCs w:val="24"/>
        </w:rPr>
        <w:t xml:space="preserve">and t-test </w:t>
      </w:r>
      <w:r w:rsidR="12C7C5C6" w:rsidRPr="1237287B">
        <w:rPr>
          <w:rFonts w:cstheme="minorBidi"/>
          <w:sz w:val="24"/>
          <w:szCs w:val="24"/>
        </w:rPr>
        <w:t>stati</w:t>
      </w:r>
      <w:r w:rsidR="637B4CB4" w:rsidRPr="1237287B">
        <w:rPr>
          <w:rFonts w:cstheme="minorBidi"/>
          <w:sz w:val="24"/>
          <w:szCs w:val="24"/>
        </w:rPr>
        <w:t>stical analysis</w:t>
      </w:r>
      <w:r w:rsidR="1A86025F" w:rsidRPr="21F12632">
        <w:rPr>
          <w:rFonts w:cstheme="minorBidi"/>
          <w:sz w:val="24"/>
          <w:szCs w:val="24"/>
        </w:rPr>
        <w:t xml:space="preserve">, creating a binary </w:t>
      </w:r>
      <w:r w:rsidR="1A86025F" w:rsidRPr="1755E981">
        <w:rPr>
          <w:rFonts w:cstheme="minorBidi"/>
          <w:sz w:val="24"/>
          <w:szCs w:val="24"/>
        </w:rPr>
        <w:t xml:space="preserve">variable </w:t>
      </w:r>
      <w:r w:rsidR="1D5777AD" w:rsidRPr="7FF84166">
        <w:rPr>
          <w:rFonts w:cstheme="minorBidi"/>
          <w:sz w:val="24"/>
          <w:szCs w:val="24"/>
        </w:rPr>
        <w:t xml:space="preserve">for </w:t>
      </w:r>
      <w:r w:rsidR="1D5777AD" w:rsidRPr="2B4AF22D">
        <w:rPr>
          <w:rFonts w:cstheme="minorBidi"/>
          <w:sz w:val="24"/>
          <w:szCs w:val="24"/>
        </w:rPr>
        <w:t xml:space="preserve">the predicted </w:t>
      </w:r>
      <w:r w:rsidR="1D5777AD" w:rsidRPr="7EE8FE4C">
        <w:rPr>
          <w:rFonts w:cstheme="minorBidi"/>
          <w:sz w:val="24"/>
          <w:szCs w:val="24"/>
        </w:rPr>
        <w:t xml:space="preserve">top and bottom </w:t>
      </w:r>
      <w:r w:rsidR="1D5777AD" w:rsidRPr="223B1454">
        <w:rPr>
          <w:rFonts w:cstheme="minorBidi"/>
          <w:sz w:val="24"/>
          <w:szCs w:val="24"/>
        </w:rPr>
        <w:t xml:space="preserve">three </w:t>
      </w:r>
      <w:r w:rsidR="1D5777AD" w:rsidRPr="5FCB02CE">
        <w:rPr>
          <w:rFonts w:cstheme="minorBidi"/>
          <w:sz w:val="24"/>
          <w:szCs w:val="24"/>
        </w:rPr>
        <w:t xml:space="preserve">genres </w:t>
      </w:r>
      <w:r w:rsidR="1D5777AD" w:rsidRPr="7693CB74">
        <w:rPr>
          <w:rFonts w:cstheme="minorBidi"/>
          <w:sz w:val="24"/>
          <w:szCs w:val="24"/>
        </w:rPr>
        <w:t xml:space="preserve">and for the top </w:t>
      </w:r>
      <w:r w:rsidR="1D5777AD" w:rsidRPr="5E28D979">
        <w:rPr>
          <w:rFonts w:cstheme="minorBidi"/>
          <w:sz w:val="24"/>
          <w:szCs w:val="24"/>
        </w:rPr>
        <w:t xml:space="preserve">and bottom </w:t>
      </w:r>
      <w:r w:rsidR="43B648CF" w:rsidRPr="298FD251">
        <w:rPr>
          <w:rFonts w:cstheme="minorBidi"/>
          <w:sz w:val="24"/>
          <w:szCs w:val="24"/>
        </w:rPr>
        <w:t>game developers by number of games in the dataset. We ended up with a total of 31 variables, of which we used 25 for various exploratory visualization and analyses.</w:t>
      </w:r>
    </w:p>
    <w:p w14:paraId="2F464475" w14:textId="1ED5E7D4" w:rsidR="00F973D4" w:rsidRDefault="00F973D4" w:rsidP="00F973D4">
      <w:pPr>
        <w:pStyle w:val="Heading2"/>
      </w:pPr>
      <w:bookmarkStart w:id="6" w:name="_Toc134132202"/>
      <w:r>
        <w:t>Limitations</w:t>
      </w:r>
      <w:bookmarkEnd w:id="6"/>
    </w:p>
    <w:p w14:paraId="3A3721A1" w14:textId="227AD8EB" w:rsidR="00B47A96" w:rsidRDefault="00B47A96" w:rsidP="00F06763">
      <w:pPr>
        <w:spacing w:line="360" w:lineRule="auto"/>
        <w:jc w:val="both"/>
        <w:rPr>
          <w:rFonts w:cstheme="minorBidi"/>
          <w:sz w:val="24"/>
          <w:szCs w:val="24"/>
        </w:rPr>
      </w:pPr>
      <w:r w:rsidRPr="4BA5FB28">
        <w:rPr>
          <w:rFonts w:cstheme="minorBidi"/>
          <w:sz w:val="24"/>
          <w:szCs w:val="24"/>
        </w:rPr>
        <w:t xml:space="preserve">There are several limitations to our dataset that must be </w:t>
      </w:r>
      <w:r w:rsidR="173BB0A7" w:rsidRPr="43AFF467">
        <w:rPr>
          <w:rFonts w:cstheme="minorBidi"/>
          <w:sz w:val="24"/>
          <w:szCs w:val="24"/>
        </w:rPr>
        <w:t>considered</w:t>
      </w:r>
      <w:r w:rsidRPr="4BA5FB28">
        <w:rPr>
          <w:rFonts w:cstheme="minorBidi"/>
          <w:sz w:val="24"/>
          <w:szCs w:val="24"/>
        </w:rPr>
        <w:t>:</w:t>
      </w:r>
    </w:p>
    <w:p w14:paraId="534070DF" w14:textId="2AEE0619" w:rsidR="00140462" w:rsidRDefault="00140462" w:rsidP="00140462">
      <w:pPr>
        <w:pStyle w:val="ListParagraph"/>
        <w:numPr>
          <w:ilvl w:val="0"/>
          <w:numId w:val="30"/>
        </w:numPr>
        <w:spacing w:line="360" w:lineRule="auto"/>
        <w:jc w:val="both"/>
        <w:rPr>
          <w:rFonts w:cstheme="minorBidi"/>
          <w:sz w:val="24"/>
          <w:szCs w:val="24"/>
        </w:rPr>
      </w:pPr>
      <w:r w:rsidRPr="00140462">
        <w:rPr>
          <w:rFonts w:cstheme="minorBidi"/>
          <w:sz w:val="24"/>
          <w:szCs w:val="24"/>
        </w:rPr>
        <w:t>The dataset's sales data is limited to four regions, North America, Europe, Japan, and other countries, which may not represent the entire world and may lead to biased findings.</w:t>
      </w:r>
    </w:p>
    <w:p w14:paraId="65F8BC6C" w14:textId="6ADF31B3" w:rsidR="00140462" w:rsidRDefault="00140462" w:rsidP="00140462">
      <w:pPr>
        <w:pStyle w:val="ListParagraph"/>
        <w:numPr>
          <w:ilvl w:val="0"/>
          <w:numId w:val="30"/>
        </w:numPr>
        <w:spacing w:line="360" w:lineRule="auto"/>
        <w:jc w:val="both"/>
        <w:rPr>
          <w:rFonts w:cstheme="minorBidi"/>
          <w:sz w:val="24"/>
          <w:szCs w:val="24"/>
        </w:rPr>
      </w:pPr>
      <w:r w:rsidRPr="00140462">
        <w:rPr>
          <w:rFonts w:cstheme="minorBidi"/>
          <w:sz w:val="24"/>
          <w:szCs w:val="24"/>
        </w:rPr>
        <w:t>Our dataset lacks variables that consider the technological advancements in video game development over the past 25 years, which could significantly impact sales performance.</w:t>
      </w:r>
    </w:p>
    <w:p w14:paraId="0F013FD6" w14:textId="21BB6AC3" w:rsidR="00140462" w:rsidRDefault="00140462" w:rsidP="00140462">
      <w:pPr>
        <w:pStyle w:val="ListParagraph"/>
        <w:numPr>
          <w:ilvl w:val="0"/>
          <w:numId w:val="30"/>
        </w:numPr>
        <w:spacing w:line="360" w:lineRule="auto"/>
        <w:jc w:val="both"/>
        <w:rPr>
          <w:rFonts w:cstheme="minorBidi"/>
          <w:sz w:val="24"/>
          <w:szCs w:val="24"/>
        </w:rPr>
      </w:pPr>
      <w:r w:rsidRPr="00140462">
        <w:rPr>
          <w:rFonts w:cstheme="minorBidi"/>
          <w:sz w:val="24"/>
          <w:szCs w:val="24"/>
        </w:rPr>
        <w:t>The dataset solely contains information about released video games, and no information about cancelled or unreleased games, which may constrain the scope of our analysis and prevent examination of factors contributing to game cancellations.</w:t>
      </w:r>
    </w:p>
    <w:p w14:paraId="550F06B6" w14:textId="07C62A9A" w:rsidR="00140462" w:rsidRDefault="00140462" w:rsidP="00140462">
      <w:pPr>
        <w:pStyle w:val="ListParagraph"/>
        <w:numPr>
          <w:ilvl w:val="0"/>
          <w:numId w:val="30"/>
        </w:numPr>
        <w:spacing w:line="360" w:lineRule="auto"/>
        <w:jc w:val="both"/>
        <w:rPr>
          <w:rFonts w:cstheme="minorBidi"/>
          <w:sz w:val="24"/>
          <w:szCs w:val="24"/>
        </w:rPr>
      </w:pPr>
      <w:r w:rsidRPr="00140462">
        <w:rPr>
          <w:rFonts w:cstheme="minorBidi"/>
          <w:sz w:val="24"/>
          <w:szCs w:val="24"/>
        </w:rPr>
        <w:t>Qualitative variables such as player feedback and reviews, which can provide valuable insights into the factors that influence sales performance, are not available in our dataset.</w:t>
      </w:r>
    </w:p>
    <w:p w14:paraId="12D33990" w14:textId="4045E92C" w:rsidR="00494E88" w:rsidRPr="00E64F32" w:rsidRDefault="00140462" w:rsidP="00494E88">
      <w:pPr>
        <w:pStyle w:val="ListParagraph"/>
        <w:numPr>
          <w:ilvl w:val="0"/>
          <w:numId w:val="30"/>
        </w:numPr>
        <w:spacing w:line="360" w:lineRule="auto"/>
        <w:jc w:val="both"/>
        <w:rPr>
          <w:rFonts w:cstheme="minorHAnsi"/>
          <w:sz w:val="24"/>
          <w:szCs w:val="24"/>
        </w:rPr>
      </w:pPr>
      <w:r w:rsidRPr="00140462">
        <w:rPr>
          <w:rFonts w:cstheme="minorHAnsi"/>
          <w:sz w:val="24"/>
          <w:szCs w:val="24"/>
        </w:rPr>
        <w:t>Confounding variables that were not considered in our analysis may affect the relationship between variables. For example, cultural factors may influence the popularity of certain game genres and impact sales performance.</w:t>
      </w:r>
    </w:p>
    <w:p w14:paraId="54610273" w14:textId="1E8B4F5E" w:rsidR="00B26D30" w:rsidRPr="009A39C8" w:rsidRDefault="70AECF21" w:rsidP="005D5E37">
      <w:pPr>
        <w:pStyle w:val="Heading1"/>
      </w:pPr>
      <w:bookmarkStart w:id="7" w:name="_Toc134132203"/>
      <w:r w:rsidRPr="009A39C8">
        <w:t>Analys</w:t>
      </w:r>
      <w:r w:rsidR="00700AAD">
        <w:t>e</w:t>
      </w:r>
      <w:r w:rsidRPr="009A39C8">
        <w:t>s</w:t>
      </w:r>
      <w:r w:rsidR="62538373" w:rsidRPr="009A39C8">
        <w:t xml:space="preserve"> &amp; Findings</w:t>
      </w:r>
      <w:bookmarkEnd w:id="7"/>
    </w:p>
    <w:p w14:paraId="304ED158" w14:textId="697A85A3" w:rsidR="009B24C9" w:rsidRDefault="009B24C9" w:rsidP="009B24C9">
      <w:pPr>
        <w:pStyle w:val="Heading2"/>
      </w:pPr>
      <w:bookmarkStart w:id="8" w:name="_Toc134132204"/>
      <w:r>
        <w:t xml:space="preserve">Sales </w:t>
      </w:r>
      <w:r w:rsidR="00DC450E">
        <w:t xml:space="preserve">Performance </w:t>
      </w:r>
      <w:r>
        <w:t>by Genre</w:t>
      </w:r>
      <w:bookmarkEnd w:id="8"/>
    </w:p>
    <w:p w14:paraId="3C45F9B7" w14:textId="77777777" w:rsidR="006A3678" w:rsidRDefault="7E351EDC" w:rsidP="00C63E43">
      <w:pPr>
        <w:keepNext/>
        <w:spacing w:line="360" w:lineRule="auto"/>
        <w:jc w:val="center"/>
      </w:pPr>
      <w:r>
        <w:rPr>
          <w:noProof/>
        </w:rPr>
        <w:drawing>
          <wp:inline distT="0" distB="0" distL="0" distR="0" wp14:anchorId="2C9213B2" wp14:editId="48DD13CC">
            <wp:extent cx="4754880" cy="3126332"/>
            <wp:effectExtent l="0" t="0" r="7620" b="0"/>
            <wp:docPr id="7" name="Picture 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9F1D997-0327-7DD1-44AF-E371AFBB7289}"/>
                        </a:ext>
                      </a:extLst>
                    </a:blip>
                    <a:stretch>
                      <a:fillRect/>
                    </a:stretch>
                  </pic:blipFill>
                  <pic:spPr>
                    <a:xfrm>
                      <a:off x="0" y="0"/>
                      <a:ext cx="4754880" cy="3126332"/>
                    </a:xfrm>
                    <a:prstGeom prst="rect">
                      <a:avLst/>
                    </a:prstGeom>
                  </pic:spPr>
                </pic:pic>
              </a:graphicData>
            </a:graphic>
          </wp:inline>
        </w:drawing>
      </w:r>
    </w:p>
    <w:p w14:paraId="713CDD90" w14:textId="45BD58B0" w:rsidR="00F06763" w:rsidRPr="00741D62" w:rsidRDefault="006A3678" w:rsidP="006A3678">
      <w:pPr>
        <w:pStyle w:val="Caption"/>
        <w:jc w:val="center"/>
        <w:rPr>
          <w:rFonts w:cstheme="minorHAnsi"/>
          <w:smallCaps w:val="0"/>
          <w:color w:val="auto"/>
          <w:sz w:val="22"/>
          <w:szCs w:val="22"/>
        </w:rPr>
      </w:pPr>
      <w:bookmarkStart w:id="9" w:name="_Toc134133290"/>
      <w:r w:rsidRPr="00741D62">
        <w:rPr>
          <w:smallCaps w:val="0"/>
          <w:color w:val="auto"/>
          <w:sz w:val="22"/>
          <w:szCs w:val="22"/>
        </w:rPr>
        <w:t>Figure</w:t>
      </w:r>
      <w:r w:rsidR="00741D62" w:rsidRPr="00741D62">
        <w:rPr>
          <w:smallCaps w:val="0"/>
          <w:color w:val="auto"/>
          <w:sz w:val="22"/>
          <w:szCs w:val="22"/>
        </w:rPr>
        <w:t>-</w:t>
      </w:r>
      <w:r w:rsidRPr="00741D62">
        <w:rPr>
          <w:smallCaps w:val="0"/>
          <w:color w:val="auto"/>
          <w:sz w:val="22"/>
          <w:szCs w:val="22"/>
        </w:rPr>
        <w:fldChar w:fldCharType="begin"/>
      </w:r>
      <w:r w:rsidRPr="00741D62">
        <w:rPr>
          <w:smallCaps w:val="0"/>
          <w:color w:val="auto"/>
          <w:sz w:val="22"/>
          <w:szCs w:val="22"/>
        </w:rPr>
        <w:instrText xml:space="preserve"> SEQ Figure \* ARABIC </w:instrText>
      </w:r>
      <w:r w:rsidRPr="00741D62">
        <w:rPr>
          <w:smallCaps w:val="0"/>
          <w:color w:val="auto"/>
          <w:sz w:val="22"/>
          <w:szCs w:val="22"/>
        </w:rPr>
        <w:fldChar w:fldCharType="separate"/>
      </w:r>
      <w:r w:rsidR="004F45B3">
        <w:rPr>
          <w:smallCaps w:val="0"/>
          <w:noProof/>
          <w:color w:val="auto"/>
          <w:sz w:val="22"/>
          <w:szCs w:val="22"/>
        </w:rPr>
        <w:t>1</w:t>
      </w:r>
      <w:r w:rsidRPr="00741D62">
        <w:rPr>
          <w:smallCaps w:val="0"/>
          <w:color w:val="auto"/>
          <w:sz w:val="22"/>
          <w:szCs w:val="22"/>
        </w:rPr>
        <w:fldChar w:fldCharType="end"/>
      </w:r>
      <w:r w:rsidRPr="00741D62">
        <w:rPr>
          <w:smallCaps w:val="0"/>
          <w:color w:val="auto"/>
          <w:sz w:val="22"/>
          <w:szCs w:val="22"/>
        </w:rPr>
        <w:t>: Total Game Sales by Genre</w:t>
      </w:r>
      <w:bookmarkEnd w:id="9"/>
    </w:p>
    <w:p w14:paraId="6CB3D136" w14:textId="58231EC9" w:rsidR="003B2188" w:rsidRDefault="00741D62" w:rsidP="56AE0AD5">
      <w:pPr>
        <w:spacing w:line="360" w:lineRule="auto"/>
        <w:jc w:val="both"/>
        <w:rPr>
          <w:rFonts w:cstheme="minorBidi"/>
          <w:sz w:val="24"/>
          <w:szCs w:val="24"/>
        </w:rPr>
      </w:pPr>
      <w:r>
        <w:rPr>
          <w:rFonts w:cstheme="minorBidi"/>
          <w:sz w:val="24"/>
          <w:szCs w:val="24"/>
        </w:rPr>
        <w:t xml:space="preserve">Figure-1 </w:t>
      </w:r>
      <w:r w:rsidR="00790843" w:rsidRPr="00790843">
        <w:rPr>
          <w:rFonts w:cstheme="minorBidi"/>
          <w:sz w:val="24"/>
          <w:szCs w:val="24"/>
        </w:rPr>
        <w:t>display</w:t>
      </w:r>
      <w:r>
        <w:rPr>
          <w:rFonts w:cstheme="minorBidi"/>
          <w:sz w:val="24"/>
          <w:szCs w:val="24"/>
        </w:rPr>
        <w:t>s</w:t>
      </w:r>
      <w:r w:rsidR="00790843" w:rsidRPr="00790843">
        <w:rPr>
          <w:rFonts w:cstheme="minorBidi"/>
          <w:sz w:val="24"/>
          <w:szCs w:val="24"/>
        </w:rPr>
        <w:t xml:space="preserve"> the global total game sales by genre. The chart reveals that Action and Shooter games have the highest total sales, which is not surprising given that these genres are currently the most popular in the market. On the other hand, Adventure and Strategy games have the lowest total sales, primarily because they tend to be less expensive, and some are even available for free. Consequently, gamers are less likely to purchase them</w:t>
      </w:r>
      <w:r w:rsidR="447F1F67" w:rsidRPr="7B64C7F2">
        <w:rPr>
          <w:rFonts w:cstheme="minorBidi"/>
          <w:sz w:val="24"/>
          <w:szCs w:val="24"/>
        </w:rPr>
        <w:t>.</w:t>
      </w:r>
    </w:p>
    <w:p w14:paraId="40D91838" w14:textId="77777777" w:rsidR="00100DE5" w:rsidRDefault="6DAADB92" w:rsidP="00C63E43">
      <w:pPr>
        <w:keepNext/>
        <w:spacing w:line="360" w:lineRule="auto"/>
        <w:jc w:val="center"/>
      </w:pPr>
      <w:r>
        <w:rPr>
          <w:noProof/>
        </w:rPr>
        <w:drawing>
          <wp:inline distT="0" distB="0" distL="0" distR="0" wp14:anchorId="529B89B2" wp14:editId="0B42FD02">
            <wp:extent cx="5943600" cy="29718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30F3B22-754E-434A-3CBF-D7F52806E022}"/>
                        </a:ext>
                      </a:extLst>
                    </a:blip>
                    <a:stretch>
                      <a:fillRect/>
                    </a:stretch>
                  </pic:blipFill>
                  <pic:spPr>
                    <a:xfrm>
                      <a:off x="0" y="0"/>
                      <a:ext cx="5943600" cy="2971800"/>
                    </a:xfrm>
                    <a:prstGeom prst="rect">
                      <a:avLst/>
                    </a:prstGeom>
                  </pic:spPr>
                </pic:pic>
              </a:graphicData>
            </a:graphic>
          </wp:inline>
        </w:drawing>
      </w:r>
    </w:p>
    <w:p w14:paraId="5878963D" w14:textId="0DB7D642" w:rsidR="00DC450E" w:rsidRPr="00741D62" w:rsidRDefault="00100DE5" w:rsidP="00100DE5">
      <w:pPr>
        <w:pStyle w:val="Caption"/>
        <w:jc w:val="center"/>
        <w:rPr>
          <w:smallCaps w:val="0"/>
          <w:color w:val="auto"/>
          <w:sz w:val="22"/>
          <w:szCs w:val="22"/>
        </w:rPr>
      </w:pPr>
      <w:bookmarkStart w:id="10" w:name="_Toc134133291"/>
      <w:r w:rsidRPr="00741D62">
        <w:rPr>
          <w:smallCaps w:val="0"/>
          <w:color w:val="auto"/>
          <w:sz w:val="22"/>
          <w:szCs w:val="22"/>
        </w:rPr>
        <w:t>Figure</w:t>
      </w:r>
      <w:r w:rsidR="00F2713A" w:rsidRPr="00741D62">
        <w:rPr>
          <w:smallCaps w:val="0"/>
          <w:color w:val="auto"/>
          <w:sz w:val="22"/>
          <w:szCs w:val="22"/>
        </w:rPr>
        <w:t>-</w:t>
      </w:r>
      <w:r w:rsidRPr="00741D62">
        <w:rPr>
          <w:smallCaps w:val="0"/>
          <w:color w:val="auto"/>
          <w:sz w:val="22"/>
          <w:szCs w:val="22"/>
        </w:rPr>
        <w:fldChar w:fldCharType="begin"/>
      </w:r>
      <w:r w:rsidRPr="00741D62">
        <w:rPr>
          <w:smallCaps w:val="0"/>
          <w:color w:val="auto"/>
          <w:sz w:val="22"/>
          <w:szCs w:val="22"/>
        </w:rPr>
        <w:instrText xml:space="preserve"> SEQ Figure \* ARABIC </w:instrText>
      </w:r>
      <w:r w:rsidRPr="00741D62">
        <w:rPr>
          <w:smallCaps w:val="0"/>
          <w:color w:val="auto"/>
          <w:sz w:val="22"/>
          <w:szCs w:val="22"/>
        </w:rPr>
        <w:fldChar w:fldCharType="separate"/>
      </w:r>
      <w:r w:rsidR="004F45B3">
        <w:rPr>
          <w:smallCaps w:val="0"/>
          <w:noProof/>
          <w:color w:val="auto"/>
          <w:sz w:val="22"/>
          <w:szCs w:val="22"/>
        </w:rPr>
        <w:t>2</w:t>
      </w:r>
      <w:r w:rsidRPr="00741D62">
        <w:rPr>
          <w:smallCaps w:val="0"/>
          <w:color w:val="auto"/>
          <w:sz w:val="22"/>
          <w:szCs w:val="22"/>
        </w:rPr>
        <w:fldChar w:fldCharType="end"/>
      </w:r>
      <w:r w:rsidRPr="00741D62">
        <w:rPr>
          <w:smallCaps w:val="0"/>
          <w:color w:val="auto"/>
          <w:sz w:val="22"/>
          <w:szCs w:val="22"/>
        </w:rPr>
        <w:t>: Average Global Sales by Genre</w:t>
      </w:r>
      <w:bookmarkEnd w:id="10"/>
    </w:p>
    <w:p w14:paraId="22737664" w14:textId="77777777" w:rsidR="002E14C1" w:rsidRDefault="002E14C1" w:rsidP="004059C0">
      <w:pPr>
        <w:spacing w:after="0" w:line="240" w:lineRule="auto"/>
        <w:jc w:val="both"/>
        <w:rPr>
          <w:rFonts w:cstheme="minorBidi"/>
          <w:sz w:val="24"/>
          <w:szCs w:val="24"/>
        </w:rPr>
      </w:pPr>
    </w:p>
    <w:p w14:paraId="665FEB80" w14:textId="10F4C7A6" w:rsidR="4803CBB8" w:rsidRDefault="009B3441" w:rsidP="16B86650">
      <w:pPr>
        <w:spacing w:line="360" w:lineRule="auto"/>
        <w:jc w:val="both"/>
        <w:rPr>
          <w:rFonts w:cstheme="minorBidi"/>
          <w:sz w:val="24"/>
          <w:szCs w:val="24"/>
        </w:rPr>
      </w:pPr>
      <w:r>
        <w:rPr>
          <w:rFonts w:cstheme="minorBidi"/>
          <w:sz w:val="24"/>
          <w:szCs w:val="24"/>
        </w:rPr>
        <w:t>Figure-2</w:t>
      </w:r>
      <w:r w:rsidR="006B604F">
        <w:rPr>
          <w:rFonts w:cstheme="minorBidi"/>
          <w:sz w:val="24"/>
          <w:szCs w:val="24"/>
        </w:rPr>
        <w:t xml:space="preserve"> </w:t>
      </w:r>
      <w:r w:rsidR="006B604F" w:rsidRPr="006B604F">
        <w:rPr>
          <w:rFonts w:cstheme="minorBidi"/>
          <w:sz w:val="24"/>
          <w:szCs w:val="24"/>
        </w:rPr>
        <w:t>illustrates the average global sales by genre. Interestingly, Platform and Sports have emerged as the top-performing genres with the highest average sales. Conversely, the two genres with the lowest average sales are Strategy and Adventure, which is consistent with their low total game sales.</w:t>
      </w:r>
    </w:p>
    <w:p w14:paraId="49F94B34" w14:textId="10F4C7A6" w:rsidR="00E64F32" w:rsidRDefault="00E64F32">
      <w:pPr>
        <w:spacing w:after="200"/>
        <w:rPr>
          <w:rFonts w:cstheme="minorBidi"/>
          <w:sz w:val="24"/>
          <w:szCs w:val="24"/>
        </w:rPr>
      </w:pPr>
      <w:r>
        <w:rPr>
          <w:rFonts w:cstheme="minorBidi"/>
          <w:sz w:val="24"/>
          <w:szCs w:val="24"/>
        </w:rPr>
        <w:br w:type="page"/>
      </w:r>
    </w:p>
    <w:p w14:paraId="26C3DD47" w14:textId="219D97B5" w:rsidR="009B24C9" w:rsidRDefault="00EE3800" w:rsidP="00EE3800">
      <w:pPr>
        <w:pStyle w:val="Heading2"/>
      </w:pPr>
      <w:bookmarkStart w:id="11" w:name="_Toc134132205"/>
      <w:r>
        <w:t xml:space="preserve">Sales </w:t>
      </w:r>
      <w:r w:rsidR="004603F1">
        <w:t xml:space="preserve">Performance </w:t>
      </w:r>
      <w:r>
        <w:t>by Publisher</w:t>
      </w:r>
      <w:bookmarkEnd w:id="11"/>
    </w:p>
    <w:p w14:paraId="10AF1977" w14:textId="77777777" w:rsidR="00FB4FD1" w:rsidRDefault="00E851B6" w:rsidP="00FB4FD1">
      <w:pPr>
        <w:keepNext/>
        <w:spacing w:line="360" w:lineRule="auto"/>
        <w:jc w:val="center"/>
      </w:pPr>
      <w:r>
        <w:rPr>
          <w:rFonts w:cstheme="minorHAnsi"/>
          <w:noProof/>
          <w:sz w:val="24"/>
          <w:szCs w:val="24"/>
        </w:rPr>
        <w:drawing>
          <wp:inline distT="0" distB="0" distL="0" distR="0" wp14:anchorId="17E9896D" wp14:editId="278EFAB2">
            <wp:extent cx="5943600" cy="3078281"/>
            <wp:effectExtent l="0" t="0" r="0" b="8255"/>
            <wp:docPr id="1217039925" name="Picture 12170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3078281"/>
                    </a:xfrm>
                    <a:prstGeom prst="rect">
                      <a:avLst/>
                    </a:prstGeom>
                  </pic:spPr>
                </pic:pic>
              </a:graphicData>
            </a:graphic>
          </wp:inline>
        </w:drawing>
      </w:r>
    </w:p>
    <w:p w14:paraId="7963658F" w14:textId="50203FBA" w:rsidR="004603F1" w:rsidRPr="00FB4FD1" w:rsidRDefault="00FB4FD1" w:rsidP="00FB4FD1">
      <w:pPr>
        <w:pStyle w:val="Caption"/>
        <w:jc w:val="center"/>
        <w:rPr>
          <w:smallCaps w:val="0"/>
          <w:color w:val="auto"/>
          <w:sz w:val="22"/>
          <w:szCs w:val="22"/>
        </w:rPr>
      </w:pPr>
      <w:bookmarkStart w:id="12" w:name="_Toc134133292"/>
      <w:r w:rsidRPr="00FB4FD1">
        <w:rPr>
          <w:smallCaps w:val="0"/>
          <w:color w:val="auto"/>
          <w:sz w:val="22"/>
          <w:szCs w:val="22"/>
        </w:rPr>
        <w:t>Figure</w:t>
      </w:r>
      <w:r>
        <w:rPr>
          <w:smallCaps w:val="0"/>
          <w:color w:val="auto"/>
          <w:sz w:val="22"/>
          <w:szCs w:val="22"/>
        </w:rPr>
        <w:t>-</w:t>
      </w:r>
      <w:r w:rsidRPr="00FB4FD1">
        <w:rPr>
          <w:smallCaps w:val="0"/>
          <w:color w:val="auto"/>
          <w:sz w:val="22"/>
          <w:szCs w:val="22"/>
        </w:rPr>
        <w:fldChar w:fldCharType="begin"/>
      </w:r>
      <w:r w:rsidRPr="00FB4FD1">
        <w:rPr>
          <w:smallCaps w:val="0"/>
          <w:color w:val="auto"/>
          <w:sz w:val="22"/>
          <w:szCs w:val="22"/>
        </w:rPr>
        <w:instrText xml:space="preserve"> SEQ Figure \* ARABIC </w:instrText>
      </w:r>
      <w:r w:rsidRPr="00FB4FD1">
        <w:rPr>
          <w:smallCaps w:val="0"/>
          <w:color w:val="auto"/>
          <w:sz w:val="22"/>
          <w:szCs w:val="22"/>
        </w:rPr>
        <w:fldChar w:fldCharType="separate"/>
      </w:r>
      <w:r w:rsidR="004F45B3">
        <w:rPr>
          <w:smallCaps w:val="0"/>
          <w:noProof/>
          <w:color w:val="auto"/>
          <w:sz w:val="22"/>
          <w:szCs w:val="22"/>
        </w:rPr>
        <w:t>3</w:t>
      </w:r>
      <w:r w:rsidRPr="00FB4FD1">
        <w:rPr>
          <w:smallCaps w:val="0"/>
          <w:color w:val="auto"/>
          <w:sz w:val="22"/>
          <w:szCs w:val="22"/>
        </w:rPr>
        <w:fldChar w:fldCharType="end"/>
      </w:r>
      <w:r w:rsidRPr="00FB4FD1">
        <w:rPr>
          <w:smallCaps w:val="0"/>
          <w:color w:val="auto"/>
          <w:sz w:val="22"/>
          <w:szCs w:val="22"/>
        </w:rPr>
        <w:t>: Total Game Sales by Publisher</w:t>
      </w:r>
      <w:bookmarkEnd w:id="12"/>
    </w:p>
    <w:p w14:paraId="089A5FCE" w14:textId="77777777" w:rsidR="00FB4FD1" w:rsidRDefault="00FB4FD1" w:rsidP="002E14C1">
      <w:pPr>
        <w:spacing w:after="0" w:line="240" w:lineRule="auto"/>
        <w:jc w:val="both"/>
        <w:rPr>
          <w:rFonts w:cstheme="minorBidi"/>
          <w:sz w:val="24"/>
          <w:szCs w:val="24"/>
        </w:rPr>
      </w:pPr>
    </w:p>
    <w:p w14:paraId="53F850E7" w14:textId="15944E6B" w:rsidR="0008538C" w:rsidRDefault="00AF78C8" w:rsidP="004603F1">
      <w:pPr>
        <w:spacing w:line="360" w:lineRule="auto"/>
        <w:jc w:val="both"/>
        <w:rPr>
          <w:rFonts w:cstheme="minorBidi"/>
          <w:sz w:val="24"/>
          <w:szCs w:val="24"/>
        </w:rPr>
      </w:pPr>
      <w:r>
        <w:rPr>
          <w:rFonts w:cstheme="minorBidi"/>
          <w:sz w:val="24"/>
          <w:szCs w:val="24"/>
        </w:rPr>
        <w:t>Figure-3 shows t</w:t>
      </w:r>
      <w:r w:rsidR="00382484" w:rsidRPr="1C4E4F62">
        <w:rPr>
          <w:rFonts w:cstheme="minorBidi"/>
          <w:sz w:val="24"/>
          <w:szCs w:val="24"/>
        </w:rPr>
        <w:t xml:space="preserve">otal </w:t>
      </w:r>
      <w:r w:rsidR="00A202D3">
        <w:rPr>
          <w:rFonts w:cstheme="minorBidi"/>
          <w:sz w:val="24"/>
          <w:szCs w:val="24"/>
        </w:rPr>
        <w:t xml:space="preserve">game </w:t>
      </w:r>
      <w:r w:rsidR="00382484" w:rsidRPr="1C4E4F62">
        <w:rPr>
          <w:rFonts w:cstheme="minorBidi"/>
          <w:sz w:val="24"/>
          <w:szCs w:val="24"/>
        </w:rPr>
        <w:t xml:space="preserve">sales of the </w:t>
      </w:r>
      <w:r w:rsidR="00822EE7" w:rsidRPr="1C4E4F62">
        <w:rPr>
          <w:rFonts w:cstheme="minorBidi"/>
          <w:sz w:val="24"/>
          <w:szCs w:val="24"/>
        </w:rPr>
        <w:t xml:space="preserve">top </w:t>
      </w:r>
      <w:r w:rsidR="0011595B">
        <w:rPr>
          <w:rFonts w:cstheme="minorBidi"/>
          <w:sz w:val="24"/>
          <w:szCs w:val="24"/>
        </w:rPr>
        <w:t>20</w:t>
      </w:r>
      <w:r w:rsidR="00822EE7" w:rsidRPr="3553A0C4">
        <w:rPr>
          <w:rFonts w:cstheme="minorBidi"/>
          <w:sz w:val="24"/>
          <w:szCs w:val="24"/>
        </w:rPr>
        <w:t xml:space="preserve"> </w:t>
      </w:r>
      <w:r w:rsidR="00B40388">
        <w:rPr>
          <w:rFonts w:cstheme="minorBidi"/>
          <w:sz w:val="24"/>
          <w:szCs w:val="24"/>
        </w:rPr>
        <w:t>publisher</w:t>
      </w:r>
      <w:r w:rsidR="00064CDB">
        <w:rPr>
          <w:rFonts w:cstheme="minorBidi"/>
          <w:sz w:val="24"/>
          <w:szCs w:val="24"/>
        </w:rPr>
        <w:t>s</w:t>
      </w:r>
      <w:r w:rsidR="00F4385D">
        <w:rPr>
          <w:rFonts w:cstheme="minorBidi"/>
          <w:sz w:val="24"/>
          <w:szCs w:val="24"/>
        </w:rPr>
        <w:t xml:space="preserve"> where </w:t>
      </w:r>
      <w:r w:rsidR="003542F3">
        <w:rPr>
          <w:rFonts w:cstheme="minorBidi"/>
          <w:sz w:val="24"/>
          <w:szCs w:val="24"/>
        </w:rPr>
        <w:t>Nintendo,</w:t>
      </w:r>
      <w:r w:rsidR="004A50D6">
        <w:rPr>
          <w:rFonts w:cstheme="minorBidi"/>
          <w:sz w:val="24"/>
          <w:szCs w:val="24"/>
        </w:rPr>
        <w:t xml:space="preserve"> E</w:t>
      </w:r>
      <w:r w:rsidR="0040498C">
        <w:rPr>
          <w:rFonts w:cstheme="minorBidi"/>
          <w:sz w:val="24"/>
          <w:szCs w:val="24"/>
        </w:rPr>
        <w:t>lect</w:t>
      </w:r>
      <w:r w:rsidR="00BB0014">
        <w:rPr>
          <w:rFonts w:cstheme="minorBidi"/>
          <w:sz w:val="24"/>
          <w:szCs w:val="24"/>
        </w:rPr>
        <w:t>ronic Arts</w:t>
      </w:r>
      <w:r w:rsidR="004A50D6">
        <w:rPr>
          <w:rFonts w:cstheme="minorBidi"/>
          <w:sz w:val="24"/>
          <w:szCs w:val="24"/>
        </w:rPr>
        <w:t xml:space="preserve"> and Sony</w:t>
      </w:r>
      <w:r w:rsidR="009056A8">
        <w:rPr>
          <w:rFonts w:cstheme="minorBidi"/>
          <w:sz w:val="24"/>
          <w:szCs w:val="24"/>
        </w:rPr>
        <w:t xml:space="preserve"> Computer </w:t>
      </w:r>
      <w:r w:rsidR="00B72DF7">
        <w:rPr>
          <w:rFonts w:cstheme="minorBidi"/>
          <w:sz w:val="24"/>
          <w:szCs w:val="24"/>
        </w:rPr>
        <w:t>Entertainment</w:t>
      </w:r>
      <w:r w:rsidR="004A50D6">
        <w:rPr>
          <w:rFonts w:cstheme="minorBidi"/>
          <w:sz w:val="24"/>
          <w:szCs w:val="24"/>
        </w:rPr>
        <w:t xml:space="preserve"> ranked in the top </w:t>
      </w:r>
      <w:r w:rsidR="0079769E">
        <w:rPr>
          <w:rFonts w:cstheme="minorBidi"/>
          <w:sz w:val="24"/>
          <w:szCs w:val="24"/>
        </w:rPr>
        <w:t>3</w:t>
      </w:r>
      <w:r w:rsidR="00CA2C04">
        <w:rPr>
          <w:rFonts w:cstheme="minorBidi"/>
          <w:sz w:val="24"/>
          <w:szCs w:val="24"/>
        </w:rPr>
        <w:t>, while</w:t>
      </w:r>
      <w:r w:rsidR="0079769E">
        <w:rPr>
          <w:rFonts w:cstheme="minorBidi"/>
          <w:sz w:val="24"/>
          <w:szCs w:val="24"/>
        </w:rPr>
        <w:t xml:space="preserve"> L</w:t>
      </w:r>
      <w:r w:rsidR="005562E2">
        <w:rPr>
          <w:rFonts w:cstheme="minorBidi"/>
          <w:sz w:val="24"/>
          <w:szCs w:val="24"/>
        </w:rPr>
        <w:t>ucas</w:t>
      </w:r>
      <w:r w:rsidR="009562D7">
        <w:rPr>
          <w:rFonts w:cstheme="minorBidi"/>
          <w:sz w:val="24"/>
          <w:szCs w:val="24"/>
        </w:rPr>
        <w:t xml:space="preserve"> </w:t>
      </w:r>
      <w:r w:rsidR="005562E2">
        <w:rPr>
          <w:rFonts w:cstheme="minorBidi"/>
          <w:sz w:val="24"/>
          <w:szCs w:val="24"/>
        </w:rPr>
        <w:t>Art</w:t>
      </w:r>
      <w:r w:rsidR="0092017A">
        <w:rPr>
          <w:rFonts w:cstheme="minorBidi"/>
          <w:sz w:val="24"/>
          <w:szCs w:val="24"/>
        </w:rPr>
        <w:t>s,</w:t>
      </w:r>
      <w:r w:rsidR="009562D7">
        <w:rPr>
          <w:rFonts w:cstheme="minorBidi"/>
          <w:sz w:val="24"/>
          <w:szCs w:val="24"/>
        </w:rPr>
        <w:t xml:space="preserve"> Square</w:t>
      </w:r>
      <w:r w:rsidR="0092017A">
        <w:rPr>
          <w:rFonts w:cstheme="minorBidi"/>
          <w:sz w:val="24"/>
          <w:szCs w:val="24"/>
        </w:rPr>
        <w:t xml:space="preserve"> </w:t>
      </w:r>
      <w:r w:rsidR="00593FF3">
        <w:rPr>
          <w:rFonts w:cstheme="minorBidi"/>
          <w:sz w:val="24"/>
          <w:szCs w:val="24"/>
        </w:rPr>
        <w:t>Soft</w:t>
      </w:r>
      <w:r w:rsidR="00445F6C">
        <w:rPr>
          <w:rFonts w:cstheme="minorBidi"/>
          <w:sz w:val="24"/>
          <w:szCs w:val="24"/>
        </w:rPr>
        <w:t xml:space="preserve">, and </w:t>
      </w:r>
      <w:r w:rsidR="00566EA4">
        <w:rPr>
          <w:rFonts w:cstheme="minorBidi"/>
          <w:sz w:val="24"/>
          <w:szCs w:val="24"/>
        </w:rPr>
        <w:t>Bethesd</w:t>
      </w:r>
      <w:r w:rsidR="00970C9B">
        <w:rPr>
          <w:rFonts w:cstheme="minorBidi"/>
          <w:sz w:val="24"/>
          <w:szCs w:val="24"/>
        </w:rPr>
        <w:t>a Soft</w:t>
      </w:r>
      <w:r w:rsidR="00A3482C">
        <w:rPr>
          <w:rFonts w:cstheme="minorBidi"/>
          <w:sz w:val="24"/>
          <w:szCs w:val="24"/>
        </w:rPr>
        <w:t xml:space="preserve">works </w:t>
      </w:r>
      <w:r w:rsidR="00F2715A">
        <w:rPr>
          <w:rFonts w:cstheme="minorBidi"/>
          <w:sz w:val="24"/>
          <w:szCs w:val="24"/>
        </w:rPr>
        <w:t xml:space="preserve">ranked in the bottom </w:t>
      </w:r>
      <w:r w:rsidR="00535326">
        <w:rPr>
          <w:rFonts w:cstheme="minorBidi"/>
          <w:sz w:val="24"/>
          <w:szCs w:val="24"/>
        </w:rPr>
        <w:t>3</w:t>
      </w:r>
      <w:r w:rsidR="00063825">
        <w:rPr>
          <w:rFonts w:cstheme="minorBidi"/>
          <w:sz w:val="24"/>
          <w:szCs w:val="24"/>
        </w:rPr>
        <w:t>.</w:t>
      </w:r>
    </w:p>
    <w:p w14:paraId="1F2E3912" w14:textId="77777777" w:rsidR="00271396" w:rsidRDefault="2E35933C" w:rsidP="002E14C1">
      <w:pPr>
        <w:keepNext/>
        <w:spacing w:line="360" w:lineRule="auto"/>
        <w:jc w:val="center"/>
      </w:pPr>
      <w:r>
        <w:rPr>
          <w:noProof/>
        </w:rPr>
        <w:drawing>
          <wp:inline distT="0" distB="0" distL="0" distR="0" wp14:anchorId="278B7D45" wp14:editId="6DE3BE73">
            <wp:extent cx="5643035" cy="3017520"/>
            <wp:effectExtent l="0" t="0" r="0" b="0"/>
            <wp:docPr id="2064433540" name="Picture 206443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433540"/>
                    <pic:cNvPicPr/>
                  </pic:nvPicPr>
                  <pic:blipFill>
                    <a:blip r:embed="rId16">
                      <a:extLst>
                        <a:ext uri="{28A0092B-C50C-407E-A947-70E740481C1C}">
                          <a14:useLocalDpi xmlns:a14="http://schemas.microsoft.com/office/drawing/2010/main" val="0"/>
                        </a:ext>
                      </a:extLst>
                    </a:blip>
                    <a:stretch>
                      <a:fillRect/>
                    </a:stretch>
                  </pic:blipFill>
                  <pic:spPr>
                    <a:xfrm>
                      <a:off x="0" y="0"/>
                      <a:ext cx="5643035" cy="3017520"/>
                    </a:xfrm>
                    <a:prstGeom prst="rect">
                      <a:avLst/>
                    </a:prstGeom>
                  </pic:spPr>
                </pic:pic>
              </a:graphicData>
            </a:graphic>
          </wp:inline>
        </w:drawing>
      </w:r>
    </w:p>
    <w:p w14:paraId="66C5DA17" w14:textId="74F1DD4E" w:rsidR="00BE7829" w:rsidRPr="00271396" w:rsidRDefault="00271396" w:rsidP="00271396">
      <w:pPr>
        <w:pStyle w:val="Caption"/>
        <w:jc w:val="center"/>
        <w:rPr>
          <w:smallCaps w:val="0"/>
          <w:color w:val="auto"/>
          <w:sz w:val="22"/>
          <w:szCs w:val="22"/>
        </w:rPr>
      </w:pPr>
      <w:bookmarkStart w:id="13" w:name="_Toc134133293"/>
      <w:r w:rsidRPr="00271396">
        <w:rPr>
          <w:smallCaps w:val="0"/>
          <w:color w:val="auto"/>
          <w:sz w:val="22"/>
          <w:szCs w:val="22"/>
        </w:rPr>
        <w:t>Figure</w:t>
      </w:r>
      <w:r w:rsidR="00012EC2">
        <w:rPr>
          <w:smallCaps w:val="0"/>
          <w:color w:val="auto"/>
          <w:sz w:val="22"/>
          <w:szCs w:val="22"/>
        </w:rPr>
        <w:t>-</w:t>
      </w:r>
      <w:r w:rsidRPr="00271396">
        <w:rPr>
          <w:smallCaps w:val="0"/>
          <w:color w:val="auto"/>
          <w:sz w:val="22"/>
          <w:szCs w:val="22"/>
        </w:rPr>
        <w:fldChar w:fldCharType="begin"/>
      </w:r>
      <w:r w:rsidRPr="00271396">
        <w:rPr>
          <w:smallCaps w:val="0"/>
          <w:color w:val="auto"/>
          <w:sz w:val="22"/>
          <w:szCs w:val="22"/>
        </w:rPr>
        <w:instrText xml:space="preserve"> SEQ Figure \* ARABIC </w:instrText>
      </w:r>
      <w:r w:rsidRPr="00271396">
        <w:rPr>
          <w:smallCaps w:val="0"/>
          <w:color w:val="auto"/>
          <w:sz w:val="22"/>
          <w:szCs w:val="22"/>
        </w:rPr>
        <w:fldChar w:fldCharType="separate"/>
      </w:r>
      <w:r w:rsidR="004F45B3">
        <w:rPr>
          <w:smallCaps w:val="0"/>
          <w:noProof/>
          <w:color w:val="auto"/>
          <w:sz w:val="22"/>
          <w:szCs w:val="22"/>
        </w:rPr>
        <w:t>4</w:t>
      </w:r>
      <w:r w:rsidRPr="00271396">
        <w:rPr>
          <w:smallCaps w:val="0"/>
          <w:color w:val="auto"/>
          <w:sz w:val="22"/>
          <w:szCs w:val="22"/>
        </w:rPr>
        <w:fldChar w:fldCharType="end"/>
      </w:r>
      <w:r w:rsidRPr="00271396">
        <w:rPr>
          <w:smallCaps w:val="0"/>
          <w:color w:val="auto"/>
          <w:sz w:val="22"/>
          <w:szCs w:val="22"/>
        </w:rPr>
        <w:t>: Average Game Sales by Publisher</w:t>
      </w:r>
      <w:bookmarkEnd w:id="13"/>
    </w:p>
    <w:p w14:paraId="3E1CEFF9" w14:textId="2D639E72" w:rsidR="07BFE19D" w:rsidRDefault="00371DF4" w:rsidP="7960B19A">
      <w:pPr>
        <w:spacing w:line="360" w:lineRule="auto"/>
        <w:jc w:val="both"/>
        <w:rPr>
          <w:rFonts w:cstheme="minorBidi"/>
          <w:sz w:val="24"/>
          <w:szCs w:val="24"/>
        </w:rPr>
      </w:pPr>
      <w:r w:rsidRPr="00371DF4">
        <w:rPr>
          <w:rFonts w:cstheme="minorBidi"/>
          <w:sz w:val="24"/>
          <w:szCs w:val="24"/>
        </w:rPr>
        <w:t xml:space="preserve">In </w:t>
      </w:r>
      <w:r w:rsidR="00271396">
        <w:rPr>
          <w:rFonts w:cstheme="minorBidi"/>
          <w:sz w:val="24"/>
          <w:szCs w:val="24"/>
        </w:rPr>
        <w:t>Figure-4</w:t>
      </w:r>
      <w:r w:rsidRPr="00371DF4">
        <w:rPr>
          <w:rFonts w:cstheme="minorBidi"/>
          <w:sz w:val="24"/>
          <w:szCs w:val="24"/>
        </w:rPr>
        <w:t xml:space="preserve">, we have plotted the average global sales against publishers. Surprisingly, </w:t>
      </w:r>
      <w:proofErr w:type="spellStart"/>
      <w:r w:rsidRPr="00371DF4">
        <w:rPr>
          <w:rFonts w:cstheme="minorBidi"/>
          <w:sz w:val="24"/>
          <w:szCs w:val="24"/>
        </w:rPr>
        <w:t>Palcom</w:t>
      </w:r>
      <w:proofErr w:type="spellEnd"/>
      <w:r w:rsidRPr="00371DF4">
        <w:rPr>
          <w:rFonts w:cstheme="minorBidi"/>
          <w:sz w:val="24"/>
          <w:szCs w:val="24"/>
        </w:rPr>
        <w:t xml:space="preserve"> is leading the chart with the highest average global sales, with Nintendo falling behind at the second position. It is worth noting that </w:t>
      </w:r>
      <w:proofErr w:type="spellStart"/>
      <w:r w:rsidRPr="00371DF4">
        <w:rPr>
          <w:rFonts w:cstheme="minorBidi"/>
          <w:sz w:val="24"/>
          <w:szCs w:val="24"/>
        </w:rPr>
        <w:t>Palcom</w:t>
      </w:r>
      <w:proofErr w:type="spellEnd"/>
      <w:r w:rsidRPr="00371DF4">
        <w:rPr>
          <w:rFonts w:cstheme="minorBidi"/>
          <w:sz w:val="24"/>
          <w:szCs w:val="24"/>
        </w:rPr>
        <w:t xml:space="preserve"> and Nintendo were direct competitors in the gaming industry for a few years. On the other end of the spectrum, Activision's ranking has dropped significantly from the total sales chart, and now </w:t>
      </w:r>
      <w:proofErr w:type="spellStart"/>
      <w:r w:rsidRPr="00371DF4">
        <w:rPr>
          <w:rFonts w:cstheme="minorBidi"/>
          <w:sz w:val="24"/>
          <w:szCs w:val="24"/>
        </w:rPr>
        <w:t>LucasArts</w:t>
      </w:r>
      <w:proofErr w:type="spellEnd"/>
      <w:r w:rsidRPr="00371DF4">
        <w:rPr>
          <w:rFonts w:cstheme="minorBidi"/>
          <w:sz w:val="24"/>
          <w:szCs w:val="24"/>
        </w:rPr>
        <w:t xml:space="preserve"> has the lowest average video game sales for the top 20 publishers.</w:t>
      </w:r>
    </w:p>
    <w:p w14:paraId="2398634F" w14:textId="47A25BD3" w:rsidR="00EE3800" w:rsidRDefault="00EE3800" w:rsidP="00EE3800">
      <w:pPr>
        <w:pStyle w:val="Heading2"/>
      </w:pPr>
      <w:bookmarkStart w:id="14" w:name="_Toc134132206"/>
      <w:r>
        <w:t>Meta-Score Distribution</w:t>
      </w:r>
      <w:bookmarkEnd w:id="14"/>
    </w:p>
    <w:p w14:paraId="3BC1DFCE" w14:textId="77777777" w:rsidR="001C7F28" w:rsidRDefault="5D6124E5" w:rsidP="001C7F28">
      <w:pPr>
        <w:keepNext/>
        <w:jc w:val="both"/>
      </w:pPr>
      <w:r>
        <w:rPr>
          <w:noProof/>
        </w:rPr>
        <w:drawing>
          <wp:inline distT="0" distB="0" distL="0" distR="0" wp14:anchorId="59DB21A9" wp14:editId="41138F11">
            <wp:extent cx="5514975" cy="4057650"/>
            <wp:effectExtent l="0" t="0" r="9525" b="0"/>
            <wp:docPr id="1085604411" name="Picture 1085604411" descr="A graph of meta sco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604411"/>
                    <pic:cNvPicPr/>
                  </pic:nvPicPr>
                  <pic:blipFill>
                    <a:blip r:embed="rId17">
                      <a:extLst>
                        <a:ext uri="{28A0092B-C50C-407E-A947-70E740481C1C}">
                          <a14:useLocalDpi xmlns:a14="http://schemas.microsoft.com/office/drawing/2010/main" val="0"/>
                        </a:ext>
                      </a:extLst>
                    </a:blip>
                    <a:stretch>
                      <a:fillRect/>
                    </a:stretch>
                  </pic:blipFill>
                  <pic:spPr>
                    <a:xfrm>
                      <a:off x="0" y="0"/>
                      <a:ext cx="5514975" cy="4057650"/>
                    </a:xfrm>
                    <a:prstGeom prst="rect">
                      <a:avLst/>
                    </a:prstGeom>
                  </pic:spPr>
                </pic:pic>
              </a:graphicData>
            </a:graphic>
          </wp:inline>
        </w:drawing>
      </w:r>
    </w:p>
    <w:p w14:paraId="20D8C82B" w14:textId="18E7AC7F" w:rsidR="002C2DF6" w:rsidRPr="001C7F28" w:rsidRDefault="001C7F28" w:rsidP="001C7F28">
      <w:pPr>
        <w:pStyle w:val="Caption"/>
        <w:jc w:val="center"/>
        <w:rPr>
          <w:smallCaps w:val="0"/>
          <w:color w:val="auto"/>
          <w:sz w:val="22"/>
          <w:szCs w:val="22"/>
        </w:rPr>
      </w:pPr>
      <w:bookmarkStart w:id="15" w:name="_Toc134133294"/>
      <w:r w:rsidRPr="001C7F28">
        <w:rPr>
          <w:smallCaps w:val="0"/>
          <w:color w:val="auto"/>
          <w:sz w:val="22"/>
          <w:szCs w:val="22"/>
        </w:rPr>
        <w:t>Figure</w:t>
      </w:r>
      <w:r w:rsidR="00537A64">
        <w:rPr>
          <w:smallCaps w:val="0"/>
          <w:color w:val="auto"/>
          <w:sz w:val="22"/>
          <w:szCs w:val="22"/>
        </w:rPr>
        <w:t>-</w:t>
      </w:r>
      <w:r w:rsidRPr="001C7F28">
        <w:rPr>
          <w:smallCaps w:val="0"/>
          <w:color w:val="auto"/>
          <w:sz w:val="22"/>
          <w:szCs w:val="22"/>
        </w:rPr>
        <w:fldChar w:fldCharType="begin"/>
      </w:r>
      <w:r w:rsidRPr="001C7F28">
        <w:rPr>
          <w:smallCaps w:val="0"/>
          <w:color w:val="auto"/>
          <w:sz w:val="22"/>
          <w:szCs w:val="22"/>
        </w:rPr>
        <w:instrText xml:space="preserve"> SEQ Figure \* ARABIC </w:instrText>
      </w:r>
      <w:r w:rsidRPr="001C7F28">
        <w:rPr>
          <w:smallCaps w:val="0"/>
          <w:color w:val="auto"/>
          <w:sz w:val="22"/>
          <w:szCs w:val="22"/>
        </w:rPr>
        <w:fldChar w:fldCharType="separate"/>
      </w:r>
      <w:r w:rsidR="004F45B3">
        <w:rPr>
          <w:smallCaps w:val="0"/>
          <w:noProof/>
          <w:color w:val="auto"/>
          <w:sz w:val="22"/>
          <w:szCs w:val="22"/>
        </w:rPr>
        <w:t>5</w:t>
      </w:r>
      <w:r w:rsidRPr="001C7F28">
        <w:rPr>
          <w:smallCaps w:val="0"/>
          <w:color w:val="auto"/>
          <w:sz w:val="22"/>
          <w:szCs w:val="22"/>
        </w:rPr>
        <w:fldChar w:fldCharType="end"/>
      </w:r>
      <w:r w:rsidRPr="001C7F28">
        <w:rPr>
          <w:smallCaps w:val="0"/>
          <w:color w:val="auto"/>
          <w:sz w:val="22"/>
          <w:szCs w:val="22"/>
        </w:rPr>
        <w:t>: Distribution of Meta Scores</w:t>
      </w:r>
      <w:bookmarkEnd w:id="15"/>
    </w:p>
    <w:p w14:paraId="47D9DBA2" w14:textId="77777777" w:rsidR="001C7F28" w:rsidRDefault="001C7F28" w:rsidP="001C7F28">
      <w:pPr>
        <w:spacing w:after="0" w:line="240" w:lineRule="auto"/>
        <w:jc w:val="both"/>
        <w:rPr>
          <w:rFonts w:cstheme="minorBidi"/>
          <w:sz w:val="24"/>
          <w:szCs w:val="24"/>
        </w:rPr>
      </w:pPr>
    </w:p>
    <w:p w14:paraId="3783E453" w14:textId="3297ADF3" w:rsidR="002C2DF6" w:rsidRDefault="00035E5F" w:rsidP="002C2DF6">
      <w:pPr>
        <w:spacing w:line="360" w:lineRule="auto"/>
        <w:jc w:val="both"/>
        <w:rPr>
          <w:rFonts w:cstheme="minorBidi"/>
          <w:sz w:val="24"/>
          <w:szCs w:val="24"/>
        </w:rPr>
      </w:pPr>
      <w:r>
        <w:rPr>
          <w:rFonts w:cstheme="minorBidi"/>
          <w:sz w:val="24"/>
          <w:szCs w:val="24"/>
        </w:rPr>
        <w:t xml:space="preserve">In </w:t>
      </w:r>
      <w:r w:rsidR="008D7921" w:rsidRPr="008D7921">
        <w:rPr>
          <w:rFonts w:cstheme="minorBidi"/>
          <w:sz w:val="24"/>
          <w:szCs w:val="24"/>
        </w:rPr>
        <w:t xml:space="preserve">Figure-5, which depicts a histogram illustrating the distribution of meta scores on a scale of 0 to 100. The data distribution is skewed to the left, indicating that </w:t>
      </w:r>
      <w:proofErr w:type="gramStart"/>
      <w:r w:rsidR="008D7921" w:rsidRPr="008D7921">
        <w:rPr>
          <w:rFonts w:cstheme="minorBidi"/>
          <w:sz w:val="24"/>
          <w:szCs w:val="24"/>
        </w:rPr>
        <w:t>the majority of</w:t>
      </w:r>
      <w:proofErr w:type="gramEnd"/>
      <w:r w:rsidR="008D7921" w:rsidRPr="008D7921">
        <w:rPr>
          <w:rFonts w:cstheme="minorBidi"/>
          <w:sz w:val="24"/>
          <w:szCs w:val="24"/>
        </w:rPr>
        <w:t xml:space="preserve"> the meta scores are in the </w:t>
      </w:r>
      <w:r w:rsidR="008D7921">
        <w:rPr>
          <w:rFonts w:cstheme="minorBidi"/>
          <w:sz w:val="24"/>
          <w:szCs w:val="24"/>
        </w:rPr>
        <w:t xml:space="preserve">higher </w:t>
      </w:r>
      <w:r w:rsidR="008D7921" w:rsidRPr="008D7921">
        <w:rPr>
          <w:rFonts w:cstheme="minorBidi"/>
          <w:sz w:val="24"/>
          <w:szCs w:val="24"/>
        </w:rPr>
        <w:t>range. The most common meta score range falls between 65 and 85, and over 50% of the games fall within this range.</w:t>
      </w:r>
    </w:p>
    <w:p w14:paraId="6C6630B5" w14:textId="27678D1C" w:rsidR="00012EC2" w:rsidRDefault="00012EC2">
      <w:pPr>
        <w:spacing w:after="200"/>
        <w:rPr>
          <w:rFonts w:cstheme="minorBidi"/>
          <w:sz w:val="24"/>
          <w:szCs w:val="24"/>
        </w:rPr>
      </w:pPr>
      <w:r>
        <w:rPr>
          <w:rFonts w:cstheme="minorBidi"/>
          <w:sz w:val="24"/>
          <w:szCs w:val="24"/>
        </w:rPr>
        <w:br w:type="page"/>
      </w:r>
    </w:p>
    <w:p w14:paraId="72CD4E02" w14:textId="47A25BD3" w:rsidR="00EE3800" w:rsidRDefault="00EE3800" w:rsidP="00EE3800">
      <w:pPr>
        <w:pStyle w:val="Heading2"/>
      </w:pPr>
      <w:bookmarkStart w:id="16" w:name="_Toc134132207"/>
      <w:r>
        <w:t>User Rating Distribution</w:t>
      </w:r>
      <w:bookmarkEnd w:id="16"/>
    </w:p>
    <w:p w14:paraId="33681345" w14:textId="77777777" w:rsidR="00C7373C" w:rsidRDefault="5D6124E5" w:rsidP="00C7373C">
      <w:pPr>
        <w:keepNext/>
        <w:spacing w:line="360" w:lineRule="auto"/>
        <w:jc w:val="center"/>
      </w:pPr>
      <w:r>
        <w:rPr>
          <w:noProof/>
        </w:rPr>
        <w:drawing>
          <wp:inline distT="0" distB="0" distL="0" distR="0" wp14:anchorId="34F12870" wp14:editId="58BC05B9">
            <wp:extent cx="5514975" cy="4838700"/>
            <wp:effectExtent l="0" t="0" r="9525" b="0"/>
            <wp:docPr id="913463905" name="Picture 91346390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463905"/>
                    <pic:cNvPicPr/>
                  </pic:nvPicPr>
                  <pic:blipFill>
                    <a:blip r:embed="rId18">
                      <a:extLst>
                        <a:ext uri="{28A0092B-C50C-407E-A947-70E740481C1C}">
                          <a14:useLocalDpi xmlns:a14="http://schemas.microsoft.com/office/drawing/2010/main" val="0"/>
                        </a:ext>
                      </a:extLst>
                    </a:blip>
                    <a:stretch>
                      <a:fillRect/>
                    </a:stretch>
                  </pic:blipFill>
                  <pic:spPr>
                    <a:xfrm>
                      <a:off x="0" y="0"/>
                      <a:ext cx="5514975" cy="4838700"/>
                    </a:xfrm>
                    <a:prstGeom prst="rect">
                      <a:avLst/>
                    </a:prstGeom>
                  </pic:spPr>
                </pic:pic>
              </a:graphicData>
            </a:graphic>
          </wp:inline>
        </w:drawing>
      </w:r>
    </w:p>
    <w:p w14:paraId="6E847323" w14:textId="1CA2E923" w:rsidR="002C2DF6" w:rsidRPr="00C7373C" w:rsidRDefault="00C7373C" w:rsidP="00C7373C">
      <w:pPr>
        <w:pStyle w:val="Caption"/>
        <w:jc w:val="center"/>
        <w:rPr>
          <w:smallCaps w:val="0"/>
          <w:color w:val="auto"/>
          <w:sz w:val="22"/>
          <w:szCs w:val="22"/>
        </w:rPr>
      </w:pPr>
      <w:bookmarkStart w:id="17" w:name="_Toc134133295"/>
      <w:r w:rsidRPr="00C7373C">
        <w:rPr>
          <w:smallCaps w:val="0"/>
          <w:color w:val="auto"/>
          <w:sz w:val="22"/>
          <w:szCs w:val="22"/>
        </w:rPr>
        <w:t>Figure</w:t>
      </w:r>
      <w:r>
        <w:rPr>
          <w:smallCaps w:val="0"/>
          <w:color w:val="auto"/>
          <w:sz w:val="22"/>
          <w:szCs w:val="22"/>
        </w:rPr>
        <w:t>-</w:t>
      </w:r>
      <w:r w:rsidRPr="00C7373C">
        <w:rPr>
          <w:smallCaps w:val="0"/>
          <w:color w:val="auto"/>
          <w:sz w:val="22"/>
          <w:szCs w:val="22"/>
        </w:rPr>
        <w:fldChar w:fldCharType="begin"/>
      </w:r>
      <w:r w:rsidRPr="00C7373C">
        <w:rPr>
          <w:smallCaps w:val="0"/>
          <w:color w:val="auto"/>
          <w:sz w:val="22"/>
          <w:szCs w:val="22"/>
        </w:rPr>
        <w:instrText xml:space="preserve"> SEQ Figure \* ARABIC </w:instrText>
      </w:r>
      <w:r w:rsidRPr="00C7373C">
        <w:rPr>
          <w:smallCaps w:val="0"/>
          <w:color w:val="auto"/>
          <w:sz w:val="22"/>
          <w:szCs w:val="22"/>
        </w:rPr>
        <w:fldChar w:fldCharType="separate"/>
      </w:r>
      <w:r w:rsidR="004F45B3">
        <w:rPr>
          <w:smallCaps w:val="0"/>
          <w:noProof/>
          <w:color w:val="auto"/>
          <w:sz w:val="22"/>
          <w:szCs w:val="22"/>
        </w:rPr>
        <w:t>6</w:t>
      </w:r>
      <w:r w:rsidRPr="00C7373C">
        <w:rPr>
          <w:smallCaps w:val="0"/>
          <w:color w:val="auto"/>
          <w:sz w:val="22"/>
          <w:szCs w:val="22"/>
        </w:rPr>
        <w:fldChar w:fldCharType="end"/>
      </w:r>
      <w:r w:rsidRPr="00C7373C">
        <w:rPr>
          <w:smallCaps w:val="0"/>
          <w:color w:val="auto"/>
          <w:sz w:val="22"/>
          <w:szCs w:val="22"/>
        </w:rPr>
        <w:t>: Distribution of User Rating</w:t>
      </w:r>
      <w:bookmarkEnd w:id="17"/>
    </w:p>
    <w:p w14:paraId="32DC8978" w14:textId="77777777" w:rsidR="00C7373C" w:rsidRDefault="00C7373C" w:rsidP="00C7373C">
      <w:pPr>
        <w:spacing w:after="0" w:line="240" w:lineRule="auto"/>
        <w:jc w:val="both"/>
        <w:rPr>
          <w:rFonts w:cstheme="minorBidi"/>
          <w:sz w:val="24"/>
          <w:szCs w:val="24"/>
        </w:rPr>
      </w:pPr>
    </w:p>
    <w:p w14:paraId="6BBFB78A" w14:textId="636C9275" w:rsidR="002C2DF6" w:rsidRPr="009A39C8" w:rsidRDefault="007A0141" w:rsidP="007A0141">
      <w:pPr>
        <w:spacing w:line="360" w:lineRule="auto"/>
        <w:jc w:val="both"/>
        <w:rPr>
          <w:rFonts w:cstheme="minorBidi"/>
          <w:sz w:val="24"/>
          <w:szCs w:val="24"/>
        </w:rPr>
      </w:pPr>
      <w:r w:rsidRPr="007A0141">
        <w:rPr>
          <w:rFonts w:cstheme="minorBidi"/>
          <w:sz w:val="24"/>
          <w:szCs w:val="24"/>
        </w:rPr>
        <w:t xml:space="preserve">Figure-6 displays a histogram representing the distribution of user ratings on a scale of 0 to 10. The histogram is skewed to the left, indicating that user </w:t>
      </w:r>
      <w:r w:rsidR="00821DD3" w:rsidRPr="007A0141">
        <w:rPr>
          <w:rFonts w:cstheme="minorBidi"/>
          <w:sz w:val="24"/>
          <w:szCs w:val="24"/>
        </w:rPr>
        <w:t>ratings</w:t>
      </w:r>
      <w:r w:rsidRPr="007A0141">
        <w:rPr>
          <w:rFonts w:cstheme="minorBidi"/>
          <w:sz w:val="24"/>
          <w:szCs w:val="24"/>
        </w:rPr>
        <w:t xml:space="preserve"> are normally on the higher end. The typical user rating falls between 7 and 9, which translates to a range of 70 to 90 when converted to a scale of 100. When compared to the distribution of meta scores in Figure-5, the distribution of user ratings tends to be higher overall. This may be </w:t>
      </w:r>
      <w:proofErr w:type="gramStart"/>
      <w:r w:rsidRPr="007A0141">
        <w:rPr>
          <w:rFonts w:cstheme="minorBidi"/>
          <w:sz w:val="24"/>
          <w:szCs w:val="24"/>
        </w:rPr>
        <w:t>due to the fact that</w:t>
      </w:r>
      <w:proofErr w:type="gramEnd"/>
      <w:r w:rsidRPr="007A0141">
        <w:rPr>
          <w:rFonts w:cstheme="minorBidi"/>
          <w:sz w:val="24"/>
          <w:szCs w:val="24"/>
        </w:rPr>
        <w:t xml:space="preserve"> users are generally more subjective and less critical than expert critics when it comes to evaluating video </w:t>
      </w:r>
      <w:r w:rsidR="00821DD3" w:rsidRPr="007A0141">
        <w:rPr>
          <w:rFonts w:cstheme="minorBidi"/>
          <w:sz w:val="24"/>
          <w:szCs w:val="24"/>
        </w:rPr>
        <w:t>games.</w:t>
      </w:r>
    </w:p>
    <w:p w14:paraId="66626897" w14:textId="47A25BD3" w:rsidR="00EE3800" w:rsidRPr="009B24C9" w:rsidRDefault="00EE3800" w:rsidP="00EE3800">
      <w:pPr>
        <w:pStyle w:val="Heading2"/>
      </w:pPr>
      <w:bookmarkStart w:id="18" w:name="_Toc134132208"/>
      <w:r>
        <w:t>Decision Tree Analysis</w:t>
      </w:r>
      <w:bookmarkEnd w:id="18"/>
    </w:p>
    <w:p w14:paraId="6EC564F6" w14:textId="1607DD7B" w:rsidR="499C86EB" w:rsidRDefault="4CD2F0B5" w:rsidP="71C25C8D">
      <w:pPr>
        <w:spacing w:line="360" w:lineRule="auto"/>
        <w:jc w:val="both"/>
        <w:rPr>
          <w:rFonts w:cstheme="minorBidi"/>
          <w:sz w:val="24"/>
          <w:szCs w:val="24"/>
        </w:rPr>
      </w:pPr>
      <w:r w:rsidRPr="71C25C8D">
        <w:rPr>
          <w:rFonts w:cstheme="minorBidi"/>
          <w:sz w:val="24"/>
          <w:szCs w:val="24"/>
        </w:rPr>
        <w:t xml:space="preserve">We wanted to test the correlation between our various attributes, namely how </w:t>
      </w:r>
      <w:r w:rsidR="42C49A40" w:rsidRPr="71C25C8D">
        <w:rPr>
          <w:rFonts w:cstheme="minorBidi"/>
          <w:sz w:val="24"/>
          <w:szCs w:val="24"/>
        </w:rPr>
        <w:t xml:space="preserve">the publisher, genre, </w:t>
      </w:r>
      <w:r w:rsidR="7B895485" w:rsidRPr="71C25C8D">
        <w:rPr>
          <w:rFonts w:cstheme="minorBidi"/>
          <w:sz w:val="24"/>
          <w:szCs w:val="24"/>
        </w:rPr>
        <w:t xml:space="preserve">meta score, and user score variables related to </w:t>
      </w:r>
      <w:r w:rsidR="3A8CB21D" w:rsidRPr="37C82D82">
        <w:rPr>
          <w:rFonts w:cstheme="minorBidi"/>
          <w:sz w:val="24"/>
          <w:szCs w:val="24"/>
        </w:rPr>
        <w:t>regional</w:t>
      </w:r>
      <w:r w:rsidR="7B895485" w:rsidRPr="71C25C8D">
        <w:rPr>
          <w:rFonts w:cstheme="minorBidi"/>
          <w:sz w:val="24"/>
          <w:szCs w:val="24"/>
        </w:rPr>
        <w:t xml:space="preserve"> and </w:t>
      </w:r>
      <w:r w:rsidR="30D47F49" w:rsidRPr="37C82D82">
        <w:rPr>
          <w:rFonts w:cstheme="minorBidi"/>
          <w:sz w:val="24"/>
          <w:szCs w:val="24"/>
        </w:rPr>
        <w:t xml:space="preserve">global total and </w:t>
      </w:r>
      <w:r w:rsidR="7B895485" w:rsidRPr="71C25C8D">
        <w:rPr>
          <w:rFonts w:cstheme="minorBidi"/>
          <w:sz w:val="24"/>
          <w:szCs w:val="24"/>
        </w:rPr>
        <w:t>average sales.</w:t>
      </w:r>
      <w:r w:rsidR="0A003611" w:rsidRPr="71C25C8D">
        <w:rPr>
          <w:rFonts w:cstheme="minorBidi"/>
          <w:sz w:val="24"/>
          <w:szCs w:val="24"/>
        </w:rPr>
        <w:t xml:space="preserve"> </w:t>
      </w:r>
      <w:r w:rsidR="35DF3FD3" w:rsidRPr="71C25C8D">
        <w:rPr>
          <w:rFonts w:cstheme="minorBidi"/>
          <w:sz w:val="24"/>
          <w:szCs w:val="24"/>
        </w:rPr>
        <w:t>To</w:t>
      </w:r>
      <w:r w:rsidR="0A003611" w:rsidRPr="71C25C8D">
        <w:rPr>
          <w:rFonts w:cstheme="minorBidi"/>
          <w:sz w:val="24"/>
          <w:szCs w:val="24"/>
        </w:rPr>
        <w:t xml:space="preserve"> do </w:t>
      </w:r>
      <w:r w:rsidR="030E71D7" w:rsidRPr="71C25C8D">
        <w:rPr>
          <w:rFonts w:cstheme="minorBidi"/>
          <w:sz w:val="24"/>
          <w:szCs w:val="24"/>
        </w:rPr>
        <w:t>this,</w:t>
      </w:r>
      <w:r w:rsidR="0A003611" w:rsidRPr="71C25C8D">
        <w:rPr>
          <w:rFonts w:cstheme="minorBidi"/>
          <w:sz w:val="24"/>
          <w:szCs w:val="24"/>
        </w:rPr>
        <w:t xml:space="preserve"> </w:t>
      </w:r>
      <w:r w:rsidR="618331C5" w:rsidRPr="71C25C8D">
        <w:rPr>
          <w:rFonts w:cstheme="minorBidi"/>
          <w:sz w:val="24"/>
          <w:szCs w:val="24"/>
        </w:rPr>
        <w:t>we performed correlation test</w:t>
      </w:r>
      <w:r w:rsidR="2AD85A86" w:rsidRPr="71C25C8D">
        <w:rPr>
          <w:rFonts w:cstheme="minorBidi"/>
          <w:sz w:val="24"/>
          <w:szCs w:val="24"/>
        </w:rPr>
        <w:t xml:space="preserve">s on the </w:t>
      </w:r>
      <w:r w:rsidR="7A89FC55" w:rsidRPr="71C25C8D">
        <w:rPr>
          <w:rFonts w:cstheme="minorBidi"/>
          <w:sz w:val="24"/>
          <w:szCs w:val="24"/>
        </w:rPr>
        <w:t>continuous variables</w:t>
      </w:r>
      <w:r w:rsidR="19948023" w:rsidRPr="71C25C8D">
        <w:rPr>
          <w:rFonts w:cstheme="minorBidi"/>
          <w:sz w:val="24"/>
          <w:szCs w:val="24"/>
        </w:rPr>
        <w:t xml:space="preserve"> and chi-squared tests on the categorical variables.</w:t>
      </w:r>
      <w:r w:rsidR="4C524D1B" w:rsidRPr="46E1F584">
        <w:rPr>
          <w:rFonts w:cstheme="minorBidi"/>
          <w:sz w:val="24"/>
          <w:szCs w:val="24"/>
        </w:rPr>
        <w:t xml:space="preserve"> </w:t>
      </w:r>
      <w:r w:rsidR="013E5446" w:rsidRPr="1DE57F03">
        <w:rPr>
          <w:rFonts w:cstheme="minorBidi"/>
          <w:sz w:val="24"/>
          <w:szCs w:val="24"/>
        </w:rPr>
        <w:t xml:space="preserve">Below is a </w:t>
      </w:r>
      <w:r w:rsidR="6940D6F2" w:rsidRPr="1DE57F03">
        <w:rPr>
          <w:rFonts w:cstheme="minorBidi"/>
          <w:sz w:val="24"/>
          <w:szCs w:val="24"/>
        </w:rPr>
        <w:t xml:space="preserve">table with the </w:t>
      </w:r>
      <w:r w:rsidR="424B6B3E" w:rsidRPr="1DE57F03">
        <w:rPr>
          <w:rFonts w:cstheme="minorBidi"/>
          <w:sz w:val="24"/>
          <w:szCs w:val="24"/>
        </w:rPr>
        <w:t>relevant tests performed, the test statistic result, and the p-value associated with the test statistic for our data set.</w:t>
      </w:r>
    </w:p>
    <w:p w14:paraId="340DA249" w14:textId="1607DD7B" w:rsidR="00A8441C" w:rsidRPr="00A8441C" w:rsidRDefault="00A8441C" w:rsidP="00A8441C">
      <w:pPr>
        <w:spacing w:line="360" w:lineRule="auto"/>
        <w:jc w:val="center"/>
        <w:rPr>
          <w:rFonts w:cstheme="minorBidi"/>
          <w:b/>
          <w:bCs/>
          <w:sz w:val="24"/>
          <w:szCs w:val="24"/>
        </w:rPr>
      </w:pPr>
      <w:r w:rsidRPr="00A8441C">
        <w:rPr>
          <w:rFonts w:cstheme="minorBidi"/>
          <w:b/>
          <w:bCs/>
          <w:sz w:val="24"/>
          <w:szCs w:val="24"/>
        </w:rPr>
        <w:t>Table-2: Correlation Tests</w:t>
      </w:r>
    </w:p>
    <w:tbl>
      <w:tblPr>
        <w:tblStyle w:val="TableGrid"/>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6385"/>
        <w:gridCol w:w="1710"/>
        <w:gridCol w:w="1265"/>
      </w:tblGrid>
      <w:tr w:rsidR="00550B12" w14:paraId="152AF535" w14:textId="77777777" w:rsidTr="001710D4">
        <w:trPr>
          <w:trHeight w:val="490"/>
        </w:trPr>
        <w:tc>
          <w:tcPr>
            <w:tcW w:w="6385" w:type="dxa"/>
            <w:vAlign w:val="center"/>
          </w:tcPr>
          <w:p w14:paraId="1B325FB8" w14:textId="038E2D64" w:rsidR="71C25C8D" w:rsidRPr="00550B12" w:rsidRDefault="71C25C8D" w:rsidP="00550B12">
            <w:pPr>
              <w:spacing w:after="0"/>
              <w:rPr>
                <w:rFonts w:cstheme="minorHAnsi"/>
                <w:color w:val="auto"/>
                <w:sz w:val="24"/>
                <w:szCs w:val="24"/>
              </w:rPr>
            </w:pPr>
            <w:r w:rsidRPr="00550B12">
              <w:rPr>
                <w:rFonts w:cstheme="minorHAnsi"/>
                <w:b/>
                <w:color w:val="auto"/>
                <w:sz w:val="24"/>
                <w:szCs w:val="24"/>
              </w:rPr>
              <w:t>Test Name</w:t>
            </w:r>
          </w:p>
        </w:tc>
        <w:tc>
          <w:tcPr>
            <w:tcW w:w="1710" w:type="dxa"/>
            <w:vAlign w:val="center"/>
          </w:tcPr>
          <w:p w14:paraId="147B7028" w14:textId="088A545C" w:rsidR="76134AD5" w:rsidRPr="00550B12" w:rsidRDefault="76134AD5" w:rsidP="00CF5FA6">
            <w:pPr>
              <w:spacing w:after="0"/>
              <w:rPr>
                <w:rFonts w:cstheme="minorHAnsi"/>
                <w:color w:val="auto"/>
                <w:sz w:val="24"/>
                <w:szCs w:val="24"/>
              </w:rPr>
            </w:pPr>
            <w:r w:rsidRPr="00550B12">
              <w:rPr>
                <w:rFonts w:cstheme="minorHAnsi"/>
                <w:b/>
                <w:color w:val="auto"/>
                <w:sz w:val="24"/>
                <w:szCs w:val="24"/>
              </w:rPr>
              <w:t>Test Statistic</w:t>
            </w:r>
          </w:p>
        </w:tc>
        <w:tc>
          <w:tcPr>
            <w:tcW w:w="1265" w:type="dxa"/>
            <w:vAlign w:val="center"/>
          </w:tcPr>
          <w:p w14:paraId="40819EA4" w14:textId="7D87E983" w:rsidR="71C25C8D" w:rsidRPr="00550B12" w:rsidRDefault="71C25C8D" w:rsidP="00CF5FA6">
            <w:pPr>
              <w:spacing w:after="0"/>
              <w:rPr>
                <w:rFonts w:cstheme="minorHAnsi"/>
                <w:color w:val="auto"/>
                <w:sz w:val="24"/>
                <w:szCs w:val="24"/>
              </w:rPr>
            </w:pPr>
            <w:r w:rsidRPr="00550B12">
              <w:rPr>
                <w:rFonts w:cstheme="minorHAnsi"/>
                <w:b/>
                <w:color w:val="auto"/>
                <w:sz w:val="24"/>
                <w:szCs w:val="24"/>
              </w:rPr>
              <w:t>P-value</w:t>
            </w:r>
          </w:p>
        </w:tc>
      </w:tr>
      <w:tr w:rsidR="00550B12" w14:paraId="4FD34550" w14:textId="77777777" w:rsidTr="001710D4">
        <w:trPr>
          <w:trHeight w:val="490"/>
        </w:trPr>
        <w:tc>
          <w:tcPr>
            <w:tcW w:w="6385" w:type="dxa"/>
            <w:vAlign w:val="center"/>
          </w:tcPr>
          <w:p w14:paraId="6F1C0B65" w14:textId="32F935D1" w:rsidR="71C25C8D" w:rsidRPr="00550B12" w:rsidRDefault="71C25C8D" w:rsidP="00550B12">
            <w:pPr>
              <w:spacing w:after="0"/>
              <w:rPr>
                <w:rFonts w:cstheme="minorHAnsi"/>
                <w:color w:val="auto"/>
                <w:sz w:val="24"/>
                <w:szCs w:val="24"/>
              </w:rPr>
            </w:pPr>
            <w:r w:rsidRPr="00550B12">
              <w:rPr>
                <w:rFonts w:cstheme="minorHAnsi"/>
                <w:color w:val="auto"/>
                <w:sz w:val="24"/>
                <w:szCs w:val="24"/>
              </w:rPr>
              <w:t>User Rating vs NA Sales (correlation)</w:t>
            </w:r>
          </w:p>
        </w:tc>
        <w:tc>
          <w:tcPr>
            <w:tcW w:w="1710" w:type="dxa"/>
            <w:vAlign w:val="center"/>
          </w:tcPr>
          <w:p w14:paraId="0DC4418B" w14:textId="58EAC425" w:rsidR="71C25C8D" w:rsidRPr="00550B12" w:rsidRDefault="27DD8B31" w:rsidP="00CF5FA6">
            <w:pPr>
              <w:spacing w:after="0"/>
              <w:rPr>
                <w:rFonts w:cstheme="minorHAnsi"/>
                <w:color w:val="auto"/>
                <w:sz w:val="24"/>
                <w:szCs w:val="24"/>
              </w:rPr>
            </w:pPr>
            <w:r w:rsidRPr="00550B12">
              <w:rPr>
                <w:rFonts w:cstheme="minorHAnsi"/>
                <w:color w:val="auto"/>
                <w:sz w:val="24"/>
                <w:szCs w:val="24"/>
              </w:rPr>
              <w:t>t</w:t>
            </w:r>
            <w:r w:rsidR="49027724" w:rsidRPr="00550B12">
              <w:rPr>
                <w:rFonts w:cstheme="minorHAnsi"/>
                <w:color w:val="auto"/>
                <w:sz w:val="24"/>
                <w:szCs w:val="24"/>
              </w:rPr>
              <w:t xml:space="preserve"> </w:t>
            </w:r>
            <w:r w:rsidRPr="00550B12">
              <w:rPr>
                <w:rFonts w:cstheme="minorHAnsi"/>
                <w:color w:val="auto"/>
                <w:sz w:val="24"/>
                <w:szCs w:val="24"/>
              </w:rPr>
              <w:t>=</w:t>
            </w:r>
            <w:r w:rsidR="1961D3BA" w:rsidRPr="00550B12">
              <w:rPr>
                <w:rFonts w:cstheme="minorHAnsi"/>
                <w:color w:val="auto"/>
                <w:sz w:val="24"/>
                <w:szCs w:val="24"/>
              </w:rPr>
              <w:t xml:space="preserve"> </w:t>
            </w:r>
            <w:r w:rsidR="71C25C8D" w:rsidRPr="00550B12">
              <w:rPr>
                <w:rFonts w:cstheme="minorHAnsi"/>
                <w:color w:val="auto"/>
                <w:sz w:val="24"/>
                <w:szCs w:val="24"/>
              </w:rPr>
              <w:t>0.1135</w:t>
            </w:r>
          </w:p>
        </w:tc>
        <w:tc>
          <w:tcPr>
            <w:tcW w:w="1265" w:type="dxa"/>
            <w:vAlign w:val="center"/>
          </w:tcPr>
          <w:p w14:paraId="592D29BB" w14:textId="28480E27"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3.419e-15</w:t>
            </w:r>
          </w:p>
        </w:tc>
      </w:tr>
      <w:tr w:rsidR="00550B12" w14:paraId="489B2025" w14:textId="77777777" w:rsidTr="001710D4">
        <w:trPr>
          <w:trHeight w:val="490"/>
        </w:trPr>
        <w:tc>
          <w:tcPr>
            <w:tcW w:w="6385" w:type="dxa"/>
            <w:vAlign w:val="center"/>
          </w:tcPr>
          <w:p w14:paraId="5904CF58" w14:textId="6CF00AAC" w:rsidR="71C25C8D" w:rsidRPr="00550B12" w:rsidRDefault="71C25C8D" w:rsidP="00550B12">
            <w:pPr>
              <w:spacing w:after="0"/>
              <w:rPr>
                <w:rFonts w:cstheme="minorHAnsi"/>
                <w:color w:val="auto"/>
                <w:sz w:val="24"/>
                <w:szCs w:val="24"/>
              </w:rPr>
            </w:pPr>
            <w:r w:rsidRPr="00550B12">
              <w:rPr>
                <w:rFonts w:cstheme="minorHAnsi"/>
                <w:color w:val="auto"/>
                <w:sz w:val="24"/>
                <w:szCs w:val="24"/>
              </w:rPr>
              <w:t>User Rating vs EU Sales (correlation)</w:t>
            </w:r>
          </w:p>
        </w:tc>
        <w:tc>
          <w:tcPr>
            <w:tcW w:w="1710" w:type="dxa"/>
            <w:vAlign w:val="center"/>
          </w:tcPr>
          <w:p w14:paraId="3248D723" w14:textId="12798072" w:rsidR="71C25C8D" w:rsidRPr="00550B12" w:rsidRDefault="1A1E1CF3" w:rsidP="00CF5FA6">
            <w:pPr>
              <w:spacing w:after="0"/>
              <w:rPr>
                <w:rFonts w:cstheme="minorHAnsi"/>
                <w:color w:val="auto"/>
                <w:sz w:val="24"/>
                <w:szCs w:val="24"/>
              </w:rPr>
            </w:pPr>
            <w:r w:rsidRPr="00550B12">
              <w:rPr>
                <w:rFonts w:cstheme="minorHAnsi"/>
                <w:color w:val="auto"/>
                <w:sz w:val="24"/>
                <w:szCs w:val="24"/>
              </w:rPr>
              <w:t>t</w:t>
            </w:r>
            <w:r w:rsidR="3A219C52" w:rsidRPr="00550B12">
              <w:rPr>
                <w:rFonts w:cstheme="minorHAnsi"/>
                <w:color w:val="auto"/>
                <w:sz w:val="24"/>
                <w:szCs w:val="24"/>
              </w:rPr>
              <w:t xml:space="preserve"> </w:t>
            </w:r>
            <w:r w:rsidRPr="00550B12">
              <w:rPr>
                <w:rFonts w:cstheme="minorHAnsi"/>
                <w:color w:val="auto"/>
                <w:sz w:val="24"/>
                <w:szCs w:val="24"/>
              </w:rPr>
              <w:t>=</w:t>
            </w:r>
            <w:r w:rsidR="2B41D0ED" w:rsidRPr="00550B12">
              <w:rPr>
                <w:rFonts w:cstheme="minorHAnsi"/>
                <w:color w:val="auto"/>
                <w:sz w:val="24"/>
                <w:szCs w:val="24"/>
              </w:rPr>
              <w:t xml:space="preserve"> </w:t>
            </w:r>
            <w:r w:rsidR="71C25C8D" w:rsidRPr="00550B12">
              <w:rPr>
                <w:rFonts w:cstheme="minorHAnsi"/>
                <w:color w:val="auto"/>
                <w:sz w:val="24"/>
                <w:szCs w:val="24"/>
              </w:rPr>
              <w:t>0.0834</w:t>
            </w:r>
          </w:p>
        </w:tc>
        <w:tc>
          <w:tcPr>
            <w:tcW w:w="1265" w:type="dxa"/>
            <w:vAlign w:val="center"/>
          </w:tcPr>
          <w:p w14:paraId="1875A87B" w14:textId="0E616AC0"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7.589e-09</w:t>
            </w:r>
          </w:p>
        </w:tc>
      </w:tr>
      <w:tr w:rsidR="00550B12" w14:paraId="4E745E92" w14:textId="77777777" w:rsidTr="001710D4">
        <w:trPr>
          <w:trHeight w:val="490"/>
        </w:trPr>
        <w:tc>
          <w:tcPr>
            <w:tcW w:w="6385" w:type="dxa"/>
            <w:vAlign w:val="center"/>
          </w:tcPr>
          <w:p w14:paraId="168EE743" w14:textId="65B8952E" w:rsidR="71C25C8D" w:rsidRPr="00550B12" w:rsidRDefault="71C25C8D" w:rsidP="00550B12">
            <w:pPr>
              <w:spacing w:after="0"/>
              <w:rPr>
                <w:rFonts w:cstheme="minorHAnsi"/>
                <w:color w:val="auto"/>
                <w:sz w:val="24"/>
                <w:szCs w:val="24"/>
              </w:rPr>
            </w:pPr>
            <w:r w:rsidRPr="00550B12">
              <w:rPr>
                <w:rFonts w:cstheme="minorHAnsi"/>
                <w:color w:val="auto"/>
                <w:sz w:val="24"/>
                <w:szCs w:val="24"/>
              </w:rPr>
              <w:t>User Rating vs JP Sales (correlation)</w:t>
            </w:r>
          </w:p>
        </w:tc>
        <w:tc>
          <w:tcPr>
            <w:tcW w:w="1710" w:type="dxa"/>
            <w:vAlign w:val="center"/>
          </w:tcPr>
          <w:p w14:paraId="1152E4FF" w14:textId="1D08323F" w:rsidR="71C25C8D" w:rsidRPr="00550B12" w:rsidRDefault="584A942B" w:rsidP="00CF5FA6">
            <w:pPr>
              <w:spacing w:after="0"/>
              <w:rPr>
                <w:rFonts w:cstheme="minorHAnsi"/>
                <w:color w:val="auto"/>
                <w:sz w:val="24"/>
                <w:szCs w:val="24"/>
              </w:rPr>
            </w:pPr>
            <w:r w:rsidRPr="00550B12">
              <w:rPr>
                <w:rFonts w:cstheme="minorHAnsi"/>
                <w:color w:val="auto"/>
                <w:sz w:val="24"/>
                <w:szCs w:val="24"/>
              </w:rPr>
              <w:t>t</w:t>
            </w:r>
            <w:r w:rsidR="70E40FEC" w:rsidRPr="00550B12">
              <w:rPr>
                <w:rFonts w:cstheme="minorHAnsi"/>
                <w:color w:val="auto"/>
                <w:sz w:val="24"/>
                <w:szCs w:val="24"/>
              </w:rPr>
              <w:t xml:space="preserve"> = </w:t>
            </w:r>
            <w:r w:rsidR="71C25C8D" w:rsidRPr="00550B12">
              <w:rPr>
                <w:rFonts w:cstheme="minorHAnsi"/>
                <w:color w:val="auto"/>
                <w:sz w:val="24"/>
                <w:szCs w:val="24"/>
              </w:rPr>
              <w:t>0.1628</w:t>
            </w:r>
          </w:p>
        </w:tc>
        <w:tc>
          <w:tcPr>
            <w:tcW w:w="1265" w:type="dxa"/>
            <w:vAlign w:val="center"/>
          </w:tcPr>
          <w:p w14:paraId="5D907599" w14:textId="2A6EE1C1"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6ABEA7D8" w14:textId="77777777" w:rsidTr="001710D4">
        <w:trPr>
          <w:trHeight w:val="490"/>
        </w:trPr>
        <w:tc>
          <w:tcPr>
            <w:tcW w:w="6385" w:type="dxa"/>
            <w:vAlign w:val="center"/>
          </w:tcPr>
          <w:p w14:paraId="747D0A48" w14:textId="68FC0C34" w:rsidR="71C25C8D" w:rsidRPr="00550B12" w:rsidRDefault="71C25C8D" w:rsidP="00550B12">
            <w:pPr>
              <w:spacing w:after="0"/>
              <w:rPr>
                <w:rFonts w:cstheme="minorHAnsi"/>
                <w:color w:val="auto"/>
                <w:sz w:val="24"/>
                <w:szCs w:val="24"/>
              </w:rPr>
            </w:pPr>
            <w:r w:rsidRPr="00550B12">
              <w:rPr>
                <w:rFonts w:cstheme="minorHAnsi"/>
                <w:color w:val="auto"/>
                <w:sz w:val="24"/>
                <w:szCs w:val="24"/>
              </w:rPr>
              <w:t>User Rating vs Other Sales (correlation)</w:t>
            </w:r>
          </w:p>
        </w:tc>
        <w:tc>
          <w:tcPr>
            <w:tcW w:w="1710" w:type="dxa"/>
            <w:vAlign w:val="center"/>
          </w:tcPr>
          <w:p w14:paraId="66BEC271" w14:textId="759F9F6C" w:rsidR="71C25C8D" w:rsidRPr="00550B12" w:rsidRDefault="584A942B" w:rsidP="00CF5FA6">
            <w:pPr>
              <w:spacing w:after="0"/>
              <w:rPr>
                <w:rFonts w:cstheme="minorHAnsi"/>
                <w:color w:val="auto"/>
                <w:sz w:val="24"/>
                <w:szCs w:val="24"/>
              </w:rPr>
            </w:pPr>
            <w:r w:rsidRPr="00550B12">
              <w:rPr>
                <w:rFonts w:cstheme="minorHAnsi"/>
                <w:color w:val="auto"/>
                <w:sz w:val="24"/>
                <w:szCs w:val="24"/>
              </w:rPr>
              <w:t>t</w:t>
            </w:r>
            <w:r w:rsidR="29102389" w:rsidRPr="00550B12">
              <w:rPr>
                <w:rFonts w:cstheme="minorHAnsi"/>
                <w:color w:val="auto"/>
                <w:sz w:val="24"/>
                <w:szCs w:val="24"/>
              </w:rPr>
              <w:t xml:space="preserve"> </w:t>
            </w:r>
            <w:r w:rsidR="643E87CD" w:rsidRPr="00550B12">
              <w:rPr>
                <w:rFonts w:cstheme="minorHAnsi"/>
                <w:color w:val="auto"/>
                <w:sz w:val="24"/>
                <w:szCs w:val="24"/>
              </w:rPr>
              <w:t xml:space="preserve">= </w:t>
            </w:r>
            <w:r w:rsidR="71C25C8D" w:rsidRPr="00550B12">
              <w:rPr>
                <w:rFonts w:cstheme="minorHAnsi"/>
                <w:color w:val="auto"/>
                <w:sz w:val="24"/>
                <w:szCs w:val="24"/>
              </w:rPr>
              <w:t>0.0820</w:t>
            </w:r>
          </w:p>
        </w:tc>
        <w:tc>
          <w:tcPr>
            <w:tcW w:w="1265" w:type="dxa"/>
            <w:vAlign w:val="center"/>
          </w:tcPr>
          <w:p w14:paraId="1D2309B8" w14:textId="15635C0D"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1.351e-08</w:t>
            </w:r>
          </w:p>
        </w:tc>
      </w:tr>
      <w:tr w:rsidR="00550B12" w14:paraId="4EBB10D5" w14:textId="77777777" w:rsidTr="001710D4">
        <w:trPr>
          <w:trHeight w:val="490"/>
        </w:trPr>
        <w:tc>
          <w:tcPr>
            <w:tcW w:w="6385" w:type="dxa"/>
            <w:vAlign w:val="center"/>
          </w:tcPr>
          <w:p w14:paraId="14BC83D5" w14:textId="1E93F998" w:rsidR="71C25C8D" w:rsidRPr="00550B12" w:rsidRDefault="71C25C8D" w:rsidP="00550B12">
            <w:pPr>
              <w:spacing w:after="0"/>
              <w:rPr>
                <w:rFonts w:cstheme="minorHAnsi"/>
                <w:color w:val="auto"/>
                <w:sz w:val="24"/>
                <w:szCs w:val="24"/>
              </w:rPr>
            </w:pPr>
            <w:r w:rsidRPr="00550B12">
              <w:rPr>
                <w:rFonts w:cstheme="minorHAnsi"/>
                <w:color w:val="auto"/>
                <w:sz w:val="24"/>
                <w:szCs w:val="24"/>
              </w:rPr>
              <w:t>Meta Score vs NA Sales (correlation)</w:t>
            </w:r>
          </w:p>
        </w:tc>
        <w:tc>
          <w:tcPr>
            <w:tcW w:w="1710" w:type="dxa"/>
            <w:vAlign w:val="center"/>
          </w:tcPr>
          <w:p w14:paraId="04221061" w14:textId="62EA11C7" w:rsidR="71C25C8D" w:rsidRPr="00550B12" w:rsidRDefault="34F1DBFA" w:rsidP="00CF5FA6">
            <w:pPr>
              <w:spacing w:after="0"/>
              <w:rPr>
                <w:rFonts w:cstheme="minorHAnsi"/>
                <w:color w:val="auto"/>
                <w:sz w:val="24"/>
                <w:szCs w:val="24"/>
              </w:rPr>
            </w:pPr>
            <w:r w:rsidRPr="00550B12">
              <w:rPr>
                <w:rFonts w:cstheme="minorHAnsi"/>
                <w:color w:val="auto"/>
                <w:sz w:val="24"/>
                <w:szCs w:val="24"/>
              </w:rPr>
              <w:t>t</w:t>
            </w:r>
            <w:r w:rsidR="7792D9BE" w:rsidRPr="00550B12">
              <w:rPr>
                <w:rFonts w:cstheme="minorHAnsi"/>
                <w:color w:val="auto"/>
                <w:sz w:val="24"/>
                <w:szCs w:val="24"/>
              </w:rPr>
              <w:t xml:space="preserve"> </w:t>
            </w:r>
            <w:r w:rsidR="04FE5066" w:rsidRPr="00550B12">
              <w:rPr>
                <w:rFonts w:cstheme="minorHAnsi"/>
                <w:color w:val="auto"/>
                <w:sz w:val="24"/>
                <w:szCs w:val="24"/>
              </w:rPr>
              <w:t xml:space="preserve">= </w:t>
            </w:r>
            <w:r w:rsidR="71C25C8D" w:rsidRPr="00550B12">
              <w:rPr>
                <w:rFonts w:cstheme="minorHAnsi"/>
                <w:color w:val="auto"/>
                <w:sz w:val="24"/>
                <w:szCs w:val="24"/>
              </w:rPr>
              <w:t>0.2442</w:t>
            </w:r>
          </w:p>
        </w:tc>
        <w:tc>
          <w:tcPr>
            <w:tcW w:w="1265" w:type="dxa"/>
            <w:vAlign w:val="center"/>
          </w:tcPr>
          <w:p w14:paraId="611F3414" w14:textId="31FF4EE3"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75BB01A3" w14:textId="77777777" w:rsidTr="001710D4">
        <w:trPr>
          <w:trHeight w:val="490"/>
        </w:trPr>
        <w:tc>
          <w:tcPr>
            <w:tcW w:w="6385" w:type="dxa"/>
            <w:vAlign w:val="center"/>
          </w:tcPr>
          <w:p w14:paraId="0D9EC724" w14:textId="2D167F25" w:rsidR="71C25C8D" w:rsidRPr="00550B12" w:rsidRDefault="71C25C8D" w:rsidP="00550B12">
            <w:pPr>
              <w:spacing w:after="0"/>
              <w:rPr>
                <w:rFonts w:cstheme="minorHAnsi"/>
                <w:color w:val="auto"/>
                <w:sz w:val="24"/>
                <w:szCs w:val="24"/>
              </w:rPr>
            </w:pPr>
            <w:r w:rsidRPr="00550B12">
              <w:rPr>
                <w:rFonts w:cstheme="minorHAnsi"/>
                <w:color w:val="auto"/>
                <w:sz w:val="24"/>
                <w:szCs w:val="24"/>
              </w:rPr>
              <w:t>Meta Score vs EU Sales (correlation)</w:t>
            </w:r>
          </w:p>
        </w:tc>
        <w:tc>
          <w:tcPr>
            <w:tcW w:w="1710" w:type="dxa"/>
            <w:vAlign w:val="center"/>
          </w:tcPr>
          <w:p w14:paraId="3327C253" w14:textId="7064E981" w:rsidR="71C25C8D" w:rsidRPr="00550B12" w:rsidRDefault="34F1DBFA" w:rsidP="00CF5FA6">
            <w:pPr>
              <w:spacing w:after="0"/>
              <w:rPr>
                <w:rFonts w:cstheme="minorHAnsi"/>
                <w:color w:val="auto"/>
                <w:sz w:val="24"/>
                <w:szCs w:val="24"/>
              </w:rPr>
            </w:pPr>
            <w:r w:rsidRPr="00550B12">
              <w:rPr>
                <w:rFonts w:cstheme="minorHAnsi"/>
                <w:color w:val="auto"/>
                <w:sz w:val="24"/>
                <w:szCs w:val="24"/>
              </w:rPr>
              <w:t>t</w:t>
            </w:r>
            <w:r w:rsidR="56D31126" w:rsidRPr="00550B12">
              <w:rPr>
                <w:rFonts w:cstheme="minorHAnsi"/>
                <w:color w:val="auto"/>
                <w:sz w:val="24"/>
                <w:szCs w:val="24"/>
              </w:rPr>
              <w:t xml:space="preserve"> </w:t>
            </w:r>
            <w:r w:rsidR="3A939343" w:rsidRPr="00550B12">
              <w:rPr>
                <w:rFonts w:cstheme="minorHAnsi"/>
                <w:color w:val="auto"/>
                <w:sz w:val="24"/>
                <w:szCs w:val="24"/>
              </w:rPr>
              <w:t xml:space="preserve">= </w:t>
            </w:r>
            <w:r w:rsidR="71C25C8D" w:rsidRPr="00550B12">
              <w:rPr>
                <w:rFonts w:cstheme="minorHAnsi"/>
                <w:color w:val="auto"/>
                <w:sz w:val="24"/>
                <w:szCs w:val="24"/>
              </w:rPr>
              <w:t>0.2208</w:t>
            </w:r>
          </w:p>
        </w:tc>
        <w:tc>
          <w:tcPr>
            <w:tcW w:w="1265" w:type="dxa"/>
            <w:vAlign w:val="center"/>
          </w:tcPr>
          <w:p w14:paraId="1F43C5BF" w14:textId="51DB1E05"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255C093D" w14:textId="77777777" w:rsidTr="001710D4">
        <w:trPr>
          <w:trHeight w:val="490"/>
        </w:trPr>
        <w:tc>
          <w:tcPr>
            <w:tcW w:w="6385" w:type="dxa"/>
            <w:vAlign w:val="center"/>
          </w:tcPr>
          <w:p w14:paraId="402C8FD6" w14:textId="03783BAE" w:rsidR="71C25C8D" w:rsidRPr="00550B12" w:rsidRDefault="71C25C8D" w:rsidP="00550B12">
            <w:pPr>
              <w:spacing w:after="0"/>
              <w:rPr>
                <w:rFonts w:cstheme="minorHAnsi"/>
                <w:color w:val="auto"/>
                <w:sz w:val="24"/>
                <w:szCs w:val="24"/>
              </w:rPr>
            </w:pPr>
            <w:r w:rsidRPr="00550B12">
              <w:rPr>
                <w:rFonts w:cstheme="minorHAnsi"/>
                <w:color w:val="auto"/>
                <w:sz w:val="24"/>
                <w:szCs w:val="24"/>
              </w:rPr>
              <w:t>Meta Score vs JP Sales (correlation)</w:t>
            </w:r>
          </w:p>
        </w:tc>
        <w:tc>
          <w:tcPr>
            <w:tcW w:w="1710" w:type="dxa"/>
            <w:vAlign w:val="center"/>
          </w:tcPr>
          <w:p w14:paraId="50FC7A1B" w14:textId="39DED640" w:rsidR="71C25C8D" w:rsidRPr="00550B12" w:rsidRDefault="34F1DBFA" w:rsidP="00CF5FA6">
            <w:pPr>
              <w:spacing w:after="0"/>
              <w:rPr>
                <w:rFonts w:cstheme="minorHAnsi"/>
                <w:color w:val="auto"/>
                <w:sz w:val="24"/>
                <w:szCs w:val="24"/>
              </w:rPr>
            </w:pPr>
            <w:r w:rsidRPr="00550B12">
              <w:rPr>
                <w:rFonts w:cstheme="minorHAnsi"/>
                <w:color w:val="auto"/>
                <w:sz w:val="24"/>
                <w:szCs w:val="24"/>
              </w:rPr>
              <w:t>t</w:t>
            </w:r>
            <w:r w:rsidR="65564F12" w:rsidRPr="00550B12">
              <w:rPr>
                <w:rFonts w:cstheme="minorHAnsi"/>
                <w:color w:val="auto"/>
                <w:sz w:val="24"/>
                <w:szCs w:val="24"/>
              </w:rPr>
              <w:t xml:space="preserve"> </w:t>
            </w:r>
            <w:r w:rsidR="27F63D6A" w:rsidRPr="00550B12">
              <w:rPr>
                <w:rFonts w:cstheme="minorHAnsi"/>
                <w:color w:val="auto"/>
                <w:sz w:val="24"/>
                <w:szCs w:val="24"/>
              </w:rPr>
              <w:t xml:space="preserve">= </w:t>
            </w:r>
            <w:r w:rsidR="71C25C8D" w:rsidRPr="00550B12">
              <w:rPr>
                <w:rFonts w:cstheme="minorHAnsi"/>
                <w:color w:val="auto"/>
                <w:sz w:val="24"/>
                <w:szCs w:val="24"/>
              </w:rPr>
              <w:t>0.1858</w:t>
            </w:r>
          </w:p>
        </w:tc>
        <w:tc>
          <w:tcPr>
            <w:tcW w:w="1265" w:type="dxa"/>
            <w:vAlign w:val="center"/>
          </w:tcPr>
          <w:p w14:paraId="33FA4EB6" w14:textId="033CD6AC"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25EC59EA" w14:textId="77777777" w:rsidTr="001710D4">
        <w:trPr>
          <w:trHeight w:val="490"/>
        </w:trPr>
        <w:tc>
          <w:tcPr>
            <w:tcW w:w="6385" w:type="dxa"/>
            <w:vAlign w:val="center"/>
          </w:tcPr>
          <w:p w14:paraId="1733C88A" w14:textId="638EF04E" w:rsidR="71C25C8D" w:rsidRPr="00550B12" w:rsidRDefault="71C25C8D" w:rsidP="00550B12">
            <w:pPr>
              <w:spacing w:after="0"/>
              <w:rPr>
                <w:rFonts w:cstheme="minorHAnsi"/>
                <w:color w:val="auto"/>
                <w:sz w:val="24"/>
                <w:szCs w:val="24"/>
              </w:rPr>
            </w:pPr>
            <w:r w:rsidRPr="00550B12">
              <w:rPr>
                <w:rFonts w:cstheme="minorHAnsi"/>
                <w:color w:val="auto"/>
                <w:sz w:val="24"/>
                <w:szCs w:val="24"/>
              </w:rPr>
              <w:t>Meta Score vs Other Sales (correlation)</w:t>
            </w:r>
          </w:p>
        </w:tc>
        <w:tc>
          <w:tcPr>
            <w:tcW w:w="1710" w:type="dxa"/>
            <w:vAlign w:val="center"/>
          </w:tcPr>
          <w:p w14:paraId="2D472542" w14:textId="0FB4ACB2" w:rsidR="71C25C8D" w:rsidRPr="00550B12" w:rsidRDefault="34F1DBFA" w:rsidP="00CF5FA6">
            <w:pPr>
              <w:spacing w:after="0"/>
              <w:rPr>
                <w:rFonts w:cstheme="minorHAnsi"/>
                <w:color w:val="auto"/>
                <w:sz w:val="24"/>
                <w:szCs w:val="24"/>
              </w:rPr>
            </w:pPr>
            <w:r w:rsidRPr="00550B12">
              <w:rPr>
                <w:rFonts w:cstheme="minorHAnsi"/>
                <w:color w:val="auto"/>
                <w:sz w:val="24"/>
                <w:szCs w:val="24"/>
              </w:rPr>
              <w:t>t</w:t>
            </w:r>
            <w:r w:rsidR="7A56D835" w:rsidRPr="00550B12">
              <w:rPr>
                <w:rFonts w:cstheme="minorHAnsi"/>
                <w:color w:val="auto"/>
                <w:sz w:val="24"/>
                <w:szCs w:val="24"/>
              </w:rPr>
              <w:t xml:space="preserve"> </w:t>
            </w:r>
            <w:r w:rsidR="3A35F65D" w:rsidRPr="00550B12">
              <w:rPr>
                <w:rFonts w:cstheme="minorHAnsi"/>
                <w:color w:val="auto"/>
                <w:sz w:val="24"/>
                <w:szCs w:val="24"/>
              </w:rPr>
              <w:t xml:space="preserve">= </w:t>
            </w:r>
            <w:r w:rsidR="71C25C8D" w:rsidRPr="00550B12">
              <w:rPr>
                <w:rFonts w:cstheme="minorHAnsi"/>
                <w:color w:val="auto"/>
                <w:sz w:val="24"/>
                <w:szCs w:val="24"/>
              </w:rPr>
              <w:t>0.2041</w:t>
            </w:r>
          </w:p>
        </w:tc>
        <w:tc>
          <w:tcPr>
            <w:tcW w:w="1265" w:type="dxa"/>
            <w:vAlign w:val="center"/>
          </w:tcPr>
          <w:p w14:paraId="6FD45227" w14:textId="5C4C88AA"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4EF7069C" w14:textId="77777777" w:rsidTr="001710D4">
        <w:trPr>
          <w:trHeight w:val="490"/>
        </w:trPr>
        <w:tc>
          <w:tcPr>
            <w:tcW w:w="6385" w:type="dxa"/>
            <w:vAlign w:val="center"/>
          </w:tcPr>
          <w:p w14:paraId="17C289F6" w14:textId="7966F347" w:rsidR="71C25C8D" w:rsidRPr="00550B12" w:rsidRDefault="71C25C8D" w:rsidP="00550B12">
            <w:pPr>
              <w:spacing w:after="0"/>
              <w:rPr>
                <w:rFonts w:cstheme="minorHAnsi"/>
                <w:color w:val="auto"/>
                <w:sz w:val="24"/>
                <w:szCs w:val="24"/>
              </w:rPr>
            </w:pPr>
            <w:r w:rsidRPr="00550B12">
              <w:rPr>
                <w:rFonts w:cstheme="minorHAnsi"/>
                <w:color w:val="auto"/>
                <w:sz w:val="24"/>
                <w:szCs w:val="24"/>
              </w:rPr>
              <w:t>Top 5% Publishers - Global Sales (one-sample t-test)</w:t>
            </w:r>
          </w:p>
        </w:tc>
        <w:tc>
          <w:tcPr>
            <w:tcW w:w="1710" w:type="dxa"/>
            <w:vAlign w:val="center"/>
          </w:tcPr>
          <w:p w14:paraId="717454BF" w14:textId="3BA2DE37" w:rsidR="71C25C8D" w:rsidRPr="00550B12" w:rsidRDefault="2D2B901D" w:rsidP="00CF5FA6">
            <w:pPr>
              <w:spacing w:after="0"/>
              <w:rPr>
                <w:rFonts w:cstheme="minorHAnsi"/>
                <w:color w:val="auto"/>
                <w:sz w:val="24"/>
                <w:szCs w:val="24"/>
              </w:rPr>
            </w:pPr>
            <w:r w:rsidRPr="00550B12">
              <w:rPr>
                <w:rFonts w:cstheme="minorHAnsi"/>
                <w:color w:val="auto"/>
                <w:sz w:val="24"/>
                <w:szCs w:val="24"/>
              </w:rPr>
              <w:t>t</w:t>
            </w:r>
            <w:r w:rsidR="1D8262AF" w:rsidRPr="00550B12">
              <w:rPr>
                <w:rFonts w:cstheme="minorHAnsi"/>
                <w:color w:val="auto"/>
                <w:sz w:val="24"/>
                <w:szCs w:val="24"/>
              </w:rPr>
              <w:t xml:space="preserve"> </w:t>
            </w:r>
            <w:r w:rsidR="4EACC44F" w:rsidRPr="00550B12">
              <w:rPr>
                <w:rFonts w:cstheme="minorHAnsi"/>
                <w:color w:val="auto"/>
                <w:sz w:val="24"/>
                <w:szCs w:val="24"/>
              </w:rPr>
              <w:t xml:space="preserve">= </w:t>
            </w:r>
            <w:r w:rsidR="71C25C8D" w:rsidRPr="00550B12">
              <w:rPr>
                <w:rFonts w:cstheme="minorHAnsi"/>
                <w:color w:val="auto"/>
                <w:sz w:val="24"/>
                <w:szCs w:val="24"/>
              </w:rPr>
              <w:t>1.222362</w:t>
            </w:r>
          </w:p>
        </w:tc>
        <w:tc>
          <w:tcPr>
            <w:tcW w:w="1265" w:type="dxa"/>
            <w:vAlign w:val="center"/>
          </w:tcPr>
          <w:p w14:paraId="5E2C6744" w14:textId="16A372CC"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6EB57F0B" w14:textId="77777777" w:rsidTr="001710D4">
        <w:trPr>
          <w:trHeight w:val="490"/>
        </w:trPr>
        <w:tc>
          <w:tcPr>
            <w:tcW w:w="6385" w:type="dxa"/>
            <w:vAlign w:val="center"/>
          </w:tcPr>
          <w:p w14:paraId="13B9897B" w14:textId="4CCEFDAB" w:rsidR="71C25C8D" w:rsidRPr="00550B12" w:rsidRDefault="71C25C8D" w:rsidP="00550B12">
            <w:pPr>
              <w:spacing w:after="0"/>
              <w:rPr>
                <w:rFonts w:cstheme="minorHAnsi"/>
                <w:color w:val="auto"/>
                <w:sz w:val="24"/>
                <w:szCs w:val="24"/>
              </w:rPr>
            </w:pPr>
            <w:r w:rsidRPr="00550B12">
              <w:rPr>
                <w:rFonts w:cstheme="minorHAnsi"/>
                <w:color w:val="auto"/>
                <w:sz w:val="24"/>
                <w:szCs w:val="24"/>
              </w:rPr>
              <w:t>Top 5% Publishers - Average Sales (one-sample t-test)</w:t>
            </w:r>
          </w:p>
        </w:tc>
        <w:tc>
          <w:tcPr>
            <w:tcW w:w="1710" w:type="dxa"/>
            <w:vAlign w:val="center"/>
          </w:tcPr>
          <w:p w14:paraId="1AC61E35" w14:textId="3D977922" w:rsidR="71C25C8D" w:rsidRPr="00550B12" w:rsidRDefault="2D2B901D" w:rsidP="00CF5FA6">
            <w:pPr>
              <w:spacing w:after="0"/>
              <w:rPr>
                <w:rFonts w:cstheme="minorHAnsi"/>
                <w:color w:val="auto"/>
                <w:sz w:val="24"/>
                <w:szCs w:val="24"/>
              </w:rPr>
            </w:pPr>
            <w:r w:rsidRPr="00550B12">
              <w:rPr>
                <w:rFonts w:cstheme="minorHAnsi"/>
                <w:color w:val="auto"/>
                <w:sz w:val="24"/>
                <w:szCs w:val="24"/>
              </w:rPr>
              <w:t>t</w:t>
            </w:r>
            <w:r w:rsidR="74361A77" w:rsidRPr="00550B12">
              <w:rPr>
                <w:rFonts w:cstheme="minorHAnsi"/>
                <w:color w:val="auto"/>
                <w:sz w:val="24"/>
                <w:szCs w:val="24"/>
              </w:rPr>
              <w:t xml:space="preserve"> </w:t>
            </w:r>
            <w:r w:rsidR="002A0E1A" w:rsidRPr="00550B12">
              <w:rPr>
                <w:rFonts w:cstheme="minorHAnsi"/>
                <w:color w:val="auto"/>
                <w:sz w:val="24"/>
                <w:szCs w:val="24"/>
              </w:rPr>
              <w:t xml:space="preserve">= </w:t>
            </w:r>
            <w:r w:rsidR="71C25C8D" w:rsidRPr="00550B12">
              <w:rPr>
                <w:rFonts w:cstheme="minorHAnsi"/>
                <w:color w:val="auto"/>
                <w:sz w:val="24"/>
                <w:szCs w:val="24"/>
              </w:rPr>
              <w:t>0.08443378</w:t>
            </w:r>
          </w:p>
        </w:tc>
        <w:tc>
          <w:tcPr>
            <w:tcW w:w="1265" w:type="dxa"/>
            <w:vAlign w:val="center"/>
          </w:tcPr>
          <w:p w14:paraId="4076E984" w14:textId="30499005"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536C0EE6" w14:textId="77777777" w:rsidTr="001710D4">
        <w:trPr>
          <w:trHeight w:val="490"/>
        </w:trPr>
        <w:tc>
          <w:tcPr>
            <w:tcW w:w="6385" w:type="dxa"/>
            <w:vAlign w:val="center"/>
          </w:tcPr>
          <w:p w14:paraId="4BBD2EF5" w14:textId="14757C33" w:rsidR="71C25C8D" w:rsidRPr="00550B12" w:rsidRDefault="71C25C8D" w:rsidP="00550B12">
            <w:pPr>
              <w:spacing w:after="0"/>
              <w:rPr>
                <w:rFonts w:cstheme="minorHAnsi"/>
                <w:color w:val="auto"/>
                <w:sz w:val="24"/>
                <w:szCs w:val="24"/>
              </w:rPr>
            </w:pPr>
            <w:r w:rsidRPr="00550B12">
              <w:rPr>
                <w:rFonts w:cstheme="minorHAnsi"/>
                <w:color w:val="auto"/>
                <w:sz w:val="24"/>
                <w:szCs w:val="24"/>
              </w:rPr>
              <w:t>Bottom 5% Publishers - Global Sales (one-sample t-test)</w:t>
            </w:r>
          </w:p>
        </w:tc>
        <w:tc>
          <w:tcPr>
            <w:tcW w:w="1710" w:type="dxa"/>
            <w:vAlign w:val="center"/>
          </w:tcPr>
          <w:p w14:paraId="50018B43" w14:textId="6517E2CC" w:rsidR="71C25C8D" w:rsidRPr="00550B12" w:rsidRDefault="1BF8E0ED" w:rsidP="00CF5FA6">
            <w:pPr>
              <w:spacing w:after="0"/>
              <w:rPr>
                <w:rFonts w:cstheme="minorHAnsi"/>
                <w:color w:val="auto"/>
                <w:sz w:val="24"/>
                <w:szCs w:val="24"/>
              </w:rPr>
            </w:pPr>
            <w:r w:rsidRPr="00550B12">
              <w:rPr>
                <w:rFonts w:cstheme="minorHAnsi"/>
                <w:color w:val="auto"/>
                <w:sz w:val="24"/>
                <w:szCs w:val="24"/>
              </w:rPr>
              <w:t xml:space="preserve">t </w:t>
            </w:r>
            <w:r w:rsidR="714B5221" w:rsidRPr="00550B12">
              <w:rPr>
                <w:rFonts w:cstheme="minorHAnsi"/>
                <w:color w:val="auto"/>
                <w:sz w:val="24"/>
                <w:szCs w:val="24"/>
              </w:rPr>
              <w:t xml:space="preserve">= </w:t>
            </w:r>
            <w:r w:rsidR="71C25C8D" w:rsidRPr="00550B12">
              <w:rPr>
                <w:rFonts w:cstheme="minorHAnsi"/>
                <w:color w:val="auto"/>
                <w:sz w:val="24"/>
                <w:szCs w:val="24"/>
              </w:rPr>
              <w:t>0.3485714</w:t>
            </w:r>
          </w:p>
        </w:tc>
        <w:tc>
          <w:tcPr>
            <w:tcW w:w="1265" w:type="dxa"/>
            <w:vAlign w:val="center"/>
          </w:tcPr>
          <w:p w14:paraId="6097132E" w14:textId="54CDF0E3"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0.04494</w:t>
            </w:r>
          </w:p>
        </w:tc>
      </w:tr>
      <w:tr w:rsidR="00550B12" w14:paraId="20EA993B" w14:textId="77777777" w:rsidTr="001710D4">
        <w:trPr>
          <w:trHeight w:val="490"/>
        </w:trPr>
        <w:tc>
          <w:tcPr>
            <w:tcW w:w="6385" w:type="dxa"/>
            <w:vAlign w:val="center"/>
          </w:tcPr>
          <w:p w14:paraId="646886FD" w14:textId="08B2A8E4" w:rsidR="71C25C8D" w:rsidRPr="00550B12" w:rsidRDefault="71C25C8D" w:rsidP="00550B12">
            <w:pPr>
              <w:spacing w:after="0"/>
              <w:rPr>
                <w:rFonts w:cstheme="minorHAnsi"/>
                <w:color w:val="auto"/>
                <w:sz w:val="24"/>
                <w:szCs w:val="24"/>
              </w:rPr>
            </w:pPr>
            <w:r w:rsidRPr="00550B12">
              <w:rPr>
                <w:rFonts w:cstheme="minorHAnsi"/>
                <w:color w:val="auto"/>
                <w:sz w:val="24"/>
                <w:szCs w:val="24"/>
              </w:rPr>
              <w:t>Bottom 5% Publishers - Average Sales (one-sample t-test)</w:t>
            </w:r>
          </w:p>
        </w:tc>
        <w:tc>
          <w:tcPr>
            <w:tcW w:w="1710" w:type="dxa"/>
            <w:vAlign w:val="center"/>
          </w:tcPr>
          <w:p w14:paraId="1AAFA498" w14:textId="23FCCE86" w:rsidR="71C25C8D" w:rsidRPr="00550B12" w:rsidRDefault="1BF8E0ED" w:rsidP="00CF5FA6">
            <w:pPr>
              <w:spacing w:after="0"/>
              <w:rPr>
                <w:rFonts w:cstheme="minorHAnsi"/>
                <w:color w:val="auto"/>
                <w:sz w:val="24"/>
                <w:szCs w:val="24"/>
              </w:rPr>
            </w:pPr>
            <w:r w:rsidRPr="00550B12">
              <w:rPr>
                <w:rFonts w:cstheme="minorHAnsi"/>
                <w:color w:val="auto"/>
                <w:sz w:val="24"/>
                <w:szCs w:val="24"/>
              </w:rPr>
              <w:t xml:space="preserve">t </w:t>
            </w:r>
            <w:r w:rsidR="0C92D1BB" w:rsidRPr="00550B12">
              <w:rPr>
                <w:rFonts w:cstheme="minorHAnsi"/>
                <w:color w:val="auto"/>
                <w:sz w:val="24"/>
                <w:szCs w:val="24"/>
              </w:rPr>
              <w:t xml:space="preserve">= </w:t>
            </w:r>
            <w:r w:rsidR="71C25C8D" w:rsidRPr="00550B12">
              <w:rPr>
                <w:rFonts w:cstheme="minorHAnsi"/>
                <w:color w:val="auto"/>
                <w:sz w:val="24"/>
                <w:szCs w:val="24"/>
              </w:rPr>
              <w:t>0.02076651</w:t>
            </w:r>
          </w:p>
        </w:tc>
        <w:tc>
          <w:tcPr>
            <w:tcW w:w="1265" w:type="dxa"/>
            <w:vAlign w:val="center"/>
          </w:tcPr>
          <w:p w14:paraId="0F33DFC4" w14:textId="106A3210" w:rsidR="71C25C8D" w:rsidRPr="00550B12" w:rsidRDefault="71C25C8D" w:rsidP="00DF0839">
            <w:pPr>
              <w:spacing w:after="0"/>
              <w:jc w:val="right"/>
              <w:rPr>
                <w:rFonts w:cstheme="minorHAnsi"/>
                <w:color w:val="auto"/>
                <w:sz w:val="24"/>
                <w:szCs w:val="24"/>
              </w:rPr>
            </w:pPr>
            <w:r w:rsidRPr="00550B12">
              <w:rPr>
                <w:rFonts w:cstheme="minorHAnsi"/>
                <w:color w:val="auto"/>
                <w:sz w:val="24"/>
                <w:szCs w:val="24"/>
              </w:rPr>
              <w:t>0.02637</w:t>
            </w:r>
          </w:p>
        </w:tc>
      </w:tr>
      <w:tr w:rsidR="00550B12" w14:paraId="099C4CC7" w14:textId="77777777" w:rsidTr="001710D4">
        <w:trPr>
          <w:trHeight w:val="490"/>
        </w:trPr>
        <w:tc>
          <w:tcPr>
            <w:tcW w:w="6385" w:type="dxa"/>
            <w:vAlign w:val="center"/>
          </w:tcPr>
          <w:p w14:paraId="4D7BAA5B" w14:textId="0C13F7BF" w:rsidR="79698D0B" w:rsidRPr="00550B12" w:rsidRDefault="79698D0B" w:rsidP="00550B12">
            <w:pPr>
              <w:spacing w:after="0"/>
              <w:rPr>
                <w:rFonts w:cstheme="minorHAnsi"/>
                <w:color w:val="auto"/>
                <w:sz w:val="24"/>
                <w:szCs w:val="24"/>
              </w:rPr>
            </w:pPr>
            <w:r w:rsidRPr="00550B12">
              <w:rPr>
                <w:rFonts w:cstheme="minorHAnsi"/>
                <w:color w:val="auto"/>
                <w:sz w:val="24"/>
                <w:szCs w:val="24"/>
              </w:rPr>
              <w:t>User Rating vs Total Sales (Pearson's correlation)</w:t>
            </w:r>
          </w:p>
        </w:tc>
        <w:tc>
          <w:tcPr>
            <w:tcW w:w="1710" w:type="dxa"/>
            <w:vAlign w:val="center"/>
          </w:tcPr>
          <w:p w14:paraId="733BD739" w14:textId="2B6F2DC8" w:rsidR="79698D0B" w:rsidRPr="00550B12" w:rsidRDefault="79698D0B" w:rsidP="00CF5FA6">
            <w:pPr>
              <w:spacing w:after="0"/>
              <w:rPr>
                <w:rFonts w:cstheme="minorHAnsi"/>
                <w:color w:val="auto"/>
                <w:sz w:val="24"/>
                <w:szCs w:val="24"/>
              </w:rPr>
            </w:pPr>
            <w:r w:rsidRPr="00550B12">
              <w:rPr>
                <w:rFonts w:cstheme="minorHAnsi"/>
                <w:color w:val="auto"/>
                <w:sz w:val="24"/>
                <w:szCs w:val="24"/>
              </w:rPr>
              <w:t>t = 14.696</w:t>
            </w:r>
          </w:p>
        </w:tc>
        <w:tc>
          <w:tcPr>
            <w:tcW w:w="1265" w:type="dxa"/>
            <w:vAlign w:val="center"/>
          </w:tcPr>
          <w:p w14:paraId="4DCE154C" w14:textId="4A4A19C5"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49A8B81A" w14:textId="77777777" w:rsidTr="001710D4">
        <w:trPr>
          <w:trHeight w:val="490"/>
        </w:trPr>
        <w:tc>
          <w:tcPr>
            <w:tcW w:w="6385" w:type="dxa"/>
            <w:vAlign w:val="center"/>
          </w:tcPr>
          <w:p w14:paraId="5B7A89CD" w14:textId="37340FB2" w:rsidR="79698D0B" w:rsidRPr="00550B12" w:rsidRDefault="79698D0B" w:rsidP="00550B12">
            <w:pPr>
              <w:spacing w:after="0"/>
              <w:rPr>
                <w:rFonts w:cstheme="minorHAnsi"/>
                <w:color w:val="auto"/>
                <w:sz w:val="24"/>
                <w:szCs w:val="24"/>
              </w:rPr>
            </w:pPr>
            <w:r w:rsidRPr="00550B12">
              <w:rPr>
                <w:rFonts w:cstheme="minorHAnsi"/>
                <w:color w:val="auto"/>
                <w:sz w:val="24"/>
                <w:szCs w:val="24"/>
              </w:rPr>
              <w:t>User Rating vs Average Sales (Pearson's correlation)</w:t>
            </w:r>
          </w:p>
        </w:tc>
        <w:tc>
          <w:tcPr>
            <w:tcW w:w="1710" w:type="dxa"/>
            <w:vAlign w:val="center"/>
          </w:tcPr>
          <w:p w14:paraId="5AFA2C14" w14:textId="017226A7" w:rsidR="79698D0B" w:rsidRPr="00550B12" w:rsidRDefault="79698D0B" w:rsidP="00CF5FA6">
            <w:pPr>
              <w:spacing w:after="0"/>
              <w:rPr>
                <w:rFonts w:cstheme="minorHAnsi"/>
                <w:color w:val="auto"/>
                <w:sz w:val="24"/>
                <w:szCs w:val="24"/>
              </w:rPr>
            </w:pPr>
            <w:r w:rsidRPr="00550B12">
              <w:rPr>
                <w:rFonts w:cstheme="minorHAnsi"/>
                <w:color w:val="auto"/>
                <w:sz w:val="24"/>
                <w:szCs w:val="24"/>
              </w:rPr>
              <w:t>t = 8.4367</w:t>
            </w:r>
          </w:p>
        </w:tc>
        <w:tc>
          <w:tcPr>
            <w:tcW w:w="1265" w:type="dxa"/>
            <w:vAlign w:val="center"/>
          </w:tcPr>
          <w:p w14:paraId="1971EA21" w14:textId="3C33C23C"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02B26086" w14:textId="77777777" w:rsidTr="001710D4">
        <w:trPr>
          <w:trHeight w:val="490"/>
        </w:trPr>
        <w:tc>
          <w:tcPr>
            <w:tcW w:w="6385" w:type="dxa"/>
            <w:vAlign w:val="center"/>
          </w:tcPr>
          <w:p w14:paraId="3EE5D411" w14:textId="0C3AE00E" w:rsidR="79698D0B" w:rsidRPr="00550B12" w:rsidRDefault="79698D0B" w:rsidP="00550B12">
            <w:pPr>
              <w:spacing w:after="0"/>
              <w:rPr>
                <w:rFonts w:cstheme="minorHAnsi"/>
                <w:color w:val="auto"/>
                <w:sz w:val="24"/>
                <w:szCs w:val="24"/>
              </w:rPr>
            </w:pPr>
            <w:r w:rsidRPr="00550B12">
              <w:rPr>
                <w:rFonts w:cstheme="minorHAnsi"/>
                <w:color w:val="auto"/>
                <w:sz w:val="24"/>
                <w:szCs w:val="24"/>
              </w:rPr>
              <w:t>Meta Score vs Total Sales (Pearson's correlation)</w:t>
            </w:r>
          </w:p>
        </w:tc>
        <w:tc>
          <w:tcPr>
            <w:tcW w:w="1710" w:type="dxa"/>
            <w:vAlign w:val="center"/>
          </w:tcPr>
          <w:p w14:paraId="42BB697D" w14:textId="3D36F152" w:rsidR="79698D0B" w:rsidRPr="00550B12" w:rsidRDefault="79698D0B" w:rsidP="00CF5FA6">
            <w:pPr>
              <w:spacing w:after="0"/>
              <w:rPr>
                <w:rFonts w:cstheme="minorHAnsi"/>
                <w:color w:val="auto"/>
                <w:sz w:val="24"/>
                <w:szCs w:val="24"/>
              </w:rPr>
            </w:pPr>
            <w:r w:rsidRPr="00550B12">
              <w:rPr>
                <w:rFonts w:cstheme="minorHAnsi"/>
                <w:color w:val="auto"/>
                <w:sz w:val="24"/>
                <w:szCs w:val="24"/>
              </w:rPr>
              <w:t>t = 31.729</w:t>
            </w:r>
          </w:p>
        </w:tc>
        <w:tc>
          <w:tcPr>
            <w:tcW w:w="1265" w:type="dxa"/>
            <w:vAlign w:val="center"/>
          </w:tcPr>
          <w:p w14:paraId="11A5B22D" w14:textId="02C0C87C"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31D3A6F6" w14:textId="77777777" w:rsidTr="001710D4">
        <w:trPr>
          <w:trHeight w:val="490"/>
        </w:trPr>
        <w:tc>
          <w:tcPr>
            <w:tcW w:w="6385" w:type="dxa"/>
            <w:vAlign w:val="center"/>
          </w:tcPr>
          <w:p w14:paraId="1B95F3B7" w14:textId="4AED5606" w:rsidR="79698D0B" w:rsidRPr="00550B12" w:rsidRDefault="79698D0B" w:rsidP="00550B12">
            <w:pPr>
              <w:spacing w:after="0"/>
              <w:rPr>
                <w:rFonts w:cstheme="minorHAnsi"/>
                <w:color w:val="auto"/>
                <w:sz w:val="24"/>
                <w:szCs w:val="24"/>
              </w:rPr>
            </w:pPr>
            <w:r w:rsidRPr="00550B12">
              <w:rPr>
                <w:rFonts w:cstheme="minorHAnsi"/>
                <w:color w:val="auto"/>
                <w:sz w:val="24"/>
                <w:szCs w:val="24"/>
              </w:rPr>
              <w:t>Meta Score vs Average Sales (Pearson's correlation)</w:t>
            </w:r>
          </w:p>
        </w:tc>
        <w:tc>
          <w:tcPr>
            <w:tcW w:w="1710" w:type="dxa"/>
            <w:vAlign w:val="center"/>
          </w:tcPr>
          <w:p w14:paraId="643FCE5A" w14:textId="4947A611" w:rsidR="79698D0B" w:rsidRPr="00550B12" w:rsidRDefault="79698D0B" w:rsidP="00CF5FA6">
            <w:pPr>
              <w:spacing w:after="0"/>
              <w:rPr>
                <w:rFonts w:cstheme="minorHAnsi"/>
                <w:color w:val="auto"/>
                <w:sz w:val="24"/>
                <w:szCs w:val="24"/>
              </w:rPr>
            </w:pPr>
            <w:r w:rsidRPr="00550B12">
              <w:rPr>
                <w:rFonts w:cstheme="minorHAnsi"/>
                <w:color w:val="auto"/>
                <w:sz w:val="24"/>
                <w:szCs w:val="24"/>
              </w:rPr>
              <w:t>t = 27.14</w:t>
            </w:r>
          </w:p>
        </w:tc>
        <w:tc>
          <w:tcPr>
            <w:tcW w:w="1265" w:type="dxa"/>
            <w:vAlign w:val="center"/>
          </w:tcPr>
          <w:p w14:paraId="7D50AEBB" w14:textId="4EB417E3"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&lt; 2.2e-16</w:t>
            </w:r>
          </w:p>
        </w:tc>
      </w:tr>
      <w:tr w:rsidR="00550B12" w14:paraId="61CD57A5" w14:textId="77777777" w:rsidTr="001710D4">
        <w:trPr>
          <w:trHeight w:val="490"/>
        </w:trPr>
        <w:tc>
          <w:tcPr>
            <w:tcW w:w="6385" w:type="dxa"/>
            <w:vAlign w:val="center"/>
          </w:tcPr>
          <w:p w14:paraId="0B49CBF8" w14:textId="6DEB139C" w:rsidR="79698D0B" w:rsidRPr="00550B12" w:rsidRDefault="79698D0B" w:rsidP="00550B12">
            <w:pPr>
              <w:spacing w:after="0"/>
              <w:rPr>
                <w:rFonts w:cstheme="minorHAnsi"/>
                <w:color w:val="auto"/>
                <w:sz w:val="24"/>
                <w:szCs w:val="24"/>
              </w:rPr>
            </w:pPr>
            <w:r w:rsidRPr="00550B12">
              <w:rPr>
                <w:rFonts w:cstheme="minorHAnsi"/>
                <w:color w:val="auto"/>
                <w:sz w:val="24"/>
                <w:szCs w:val="24"/>
              </w:rPr>
              <w:t>Action, Sports, Shooter Genres vs Total Sales (Pearson's Chi-squared)</w:t>
            </w:r>
          </w:p>
        </w:tc>
        <w:tc>
          <w:tcPr>
            <w:tcW w:w="1710" w:type="dxa"/>
            <w:vAlign w:val="center"/>
          </w:tcPr>
          <w:p w14:paraId="19F44CC7" w14:textId="71447F92" w:rsidR="79698D0B" w:rsidRPr="00550B12" w:rsidRDefault="79698D0B" w:rsidP="00CF5FA6">
            <w:pPr>
              <w:spacing w:after="0"/>
              <w:rPr>
                <w:rFonts w:cstheme="minorHAnsi"/>
                <w:color w:val="auto"/>
                <w:sz w:val="24"/>
                <w:szCs w:val="24"/>
              </w:rPr>
            </w:pPr>
            <w:r w:rsidRPr="00550B12">
              <w:rPr>
                <w:rFonts w:cstheme="minorHAnsi"/>
                <w:color w:val="auto"/>
                <w:sz w:val="24"/>
                <w:szCs w:val="24"/>
              </w:rPr>
              <w:t>X² = 13.844</w:t>
            </w:r>
          </w:p>
        </w:tc>
        <w:tc>
          <w:tcPr>
            <w:tcW w:w="1265" w:type="dxa"/>
            <w:vAlign w:val="center"/>
          </w:tcPr>
          <w:p w14:paraId="657F463F" w14:textId="4B58AA66"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0.003126</w:t>
            </w:r>
          </w:p>
        </w:tc>
      </w:tr>
      <w:tr w:rsidR="00550B12" w14:paraId="343EF1C8" w14:textId="77777777" w:rsidTr="001710D4">
        <w:trPr>
          <w:trHeight w:val="490"/>
        </w:trPr>
        <w:tc>
          <w:tcPr>
            <w:tcW w:w="6385" w:type="dxa"/>
            <w:vAlign w:val="center"/>
          </w:tcPr>
          <w:p w14:paraId="345506C9" w14:textId="3366D30C" w:rsidR="79698D0B" w:rsidRPr="00550B12" w:rsidRDefault="79698D0B" w:rsidP="00550B12">
            <w:pPr>
              <w:spacing w:after="0"/>
              <w:rPr>
                <w:rFonts w:cstheme="minorHAnsi"/>
                <w:color w:val="auto"/>
                <w:sz w:val="24"/>
                <w:szCs w:val="24"/>
              </w:rPr>
            </w:pPr>
            <w:r w:rsidRPr="00550B12">
              <w:rPr>
                <w:rFonts w:cstheme="minorHAnsi"/>
                <w:color w:val="auto"/>
                <w:sz w:val="24"/>
                <w:szCs w:val="24"/>
              </w:rPr>
              <w:t>Action, Sports, Shooter Genres vs Average Sales (Pearson's Chi-squared)</w:t>
            </w:r>
          </w:p>
        </w:tc>
        <w:tc>
          <w:tcPr>
            <w:tcW w:w="1710" w:type="dxa"/>
            <w:vAlign w:val="center"/>
          </w:tcPr>
          <w:p w14:paraId="5DC37FF6" w14:textId="3C0B2422" w:rsidR="79698D0B" w:rsidRPr="00550B12" w:rsidRDefault="79698D0B" w:rsidP="00CF5FA6">
            <w:pPr>
              <w:spacing w:after="0"/>
              <w:rPr>
                <w:rFonts w:cstheme="minorHAnsi"/>
                <w:color w:val="auto"/>
                <w:sz w:val="24"/>
                <w:szCs w:val="24"/>
              </w:rPr>
            </w:pPr>
            <w:r w:rsidRPr="00550B12">
              <w:rPr>
                <w:rFonts w:cstheme="minorHAnsi"/>
                <w:color w:val="auto"/>
                <w:sz w:val="24"/>
                <w:szCs w:val="24"/>
              </w:rPr>
              <w:t>X² = 6.9295</w:t>
            </w:r>
          </w:p>
        </w:tc>
        <w:tc>
          <w:tcPr>
            <w:tcW w:w="1265" w:type="dxa"/>
            <w:vAlign w:val="center"/>
          </w:tcPr>
          <w:p w14:paraId="660ADE0F" w14:textId="6FA85EA8"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0.07418</w:t>
            </w:r>
          </w:p>
        </w:tc>
      </w:tr>
      <w:tr w:rsidR="00550B12" w14:paraId="4CED1432" w14:textId="77777777" w:rsidTr="001710D4">
        <w:trPr>
          <w:trHeight w:val="490"/>
        </w:trPr>
        <w:tc>
          <w:tcPr>
            <w:tcW w:w="6385" w:type="dxa"/>
            <w:vAlign w:val="center"/>
          </w:tcPr>
          <w:p w14:paraId="22D9F3DE" w14:textId="48B47ACA" w:rsidR="79698D0B" w:rsidRPr="00550B12" w:rsidRDefault="79698D0B" w:rsidP="00550B12">
            <w:pPr>
              <w:spacing w:after="0"/>
              <w:rPr>
                <w:rFonts w:cstheme="minorHAnsi"/>
                <w:color w:val="auto"/>
                <w:sz w:val="24"/>
                <w:szCs w:val="24"/>
              </w:rPr>
            </w:pPr>
            <w:r w:rsidRPr="00550B12">
              <w:rPr>
                <w:rFonts w:cstheme="minorHAnsi"/>
                <w:color w:val="auto"/>
                <w:sz w:val="24"/>
                <w:szCs w:val="24"/>
              </w:rPr>
              <w:t>Simulation, Adventure, Strategy Genres vs Total Sales (Pearson's Chi-squared)</w:t>
            </w:r>
          </w:p>
        </w:tc>
        <w:tc>
          <w:tcPr>
            <w:tcW w:w="1710" w:type="dxa"/>
            <w:vAlign w:val="center"/>
          </w:tcPr>
          <w:p w14:paraId="567003AC" w14:textId="0625A9C4" w:rsidR="79698D0B" w:rsidRPr="00550B12" w:rsidRDefault="79698D0B" w:rsidP="00CF5FA6">
            <w:pPr>
              <w:spacing w:after="0"/>
              <w:rPr>
                <w:rFonts w:cstheme="minorHAnsi"/>
                <w:color w:val="auto"/>
                <w:sz w:val="24"/>
                <w:szCs w:val="24"/>
              </w:rPr>
            </w:pPr>
            <w:r w:rsidRPr="00550B12">
              <w:rPr>
                <w:rFonts w:cstheme="minorHAnsi"/>
                <w:color w:val="auto"/>
                <w:sz w:val="24"/>
                <w:szCs w:val="24"/>
              </w:rPr>
              <w:t>X² = 32.345</w:t>
            </w:r>
          </w:p>
        </w:tc>
        <w:tc>
          <w:tcPr>
            <w:tcW w:w="1265" w:type="dxa"/>
            <w:vAlign w:val="center"/>
          </w:tcPr>
          <w:p w14:paraId="229E5DA9" w14:textId="3D5C0C3F"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4.426e-07</w:t>
            </w:r>
          </w:p>
        </w:tc>
      </w:tr>
      <w:tr w:rsidR="00550B12" w14:paraId="7CC50B08" w14:textId="77777777" w:rsidTr="001710D4">
        <w:trPr>
          <w:trHeight w:val="490"/>
        </w:trPr>
        <w:tc>
          <w:tcPr>
            <w:tcW w:w="6385" w:type="dxa"/>
            <w:vAlign w:val="center"/>
          </w:tcPr>
          <w:p w14:paraId="0D3E794A" w14:textId="23E81AAA" w:rsidR="79698D0B" w:rsidRPr="00550B12" w:rsidRDefault="79698D0B" w:rsidP="00550B12">
            <w:pPr>
              <w:spacing w:after="0"/>
              <w:rPr>
                <w:rFonts w:cstheme="minorHAnsi"/>
                <w:color w:val="auto"/>
                <w:sz w:val="24"/>
                <w:szCs w:val="24"/>
              </w:rPr>
            </w:pPr>
            <w:r w:rsidRPr="00550B12">
              <w:rPr>
                <w:rFonts w:cstheme="minorHAnsi"/>
                <w:color w:val="auto"/>
                <w:sz w:val="24"/>
                <w:szCs w:val="24"/>
              </w:rPr>
              <w:t>Simulation, Adventure, Strategy Genres vs Average Sales (Pearson's Chi-squared)</w:t>
            </w:r>
          </w:p>
        </w:tc>
        <w:tc>
          <w:tcPr>
            <w:tcW w:w="1710" w:type="dxa"/>
            <w:vAlign w:val="center"/>
          </w:tcPr>
          <w:p w14:paraId="601A49AE" w14:textId="1EA675BE" w:rsidR="79698D0B" w:rsidRPr="00550B12" w:rsidRDefault="79698D0B" w:rsidP="00CF5FA6">
            <w:pPr>
              <w:spacing w:after="0"/>
              <w:rPr>
                <w:rFonts w:cstheme="minorHAnsi"/>
                <w:color w:val="auto"/>
                <w:sz w:val="24"/>
                <w:szCs w:val="24"/>
              </w:rPr>
            </w:pPr>
            <w:r w:rsidRPr="00550B12">
              <w:rPr>
                <w:rFonts w:cstheme="minorHAnsi"/>
                <w:color w:val="auto"/>
                <w:sz w:val="24"/>
                <w:szCs w:val="24"/>
              </w:rPr>
              <w:t>X² = 12.169</w:t>
            </w:r>
          </w:p>
        </w:tc>
        <w:tc>
          <w:tcPr>
            <w:tcW w:w="1265" w:type="dxa"/>
            <w:vAlign w:val="center"/>
          </w:tcPr>
          <w:p w14:paraId="18942D6B" w14:textId="56DDBAAE" w:rsidR="79698D0B" w:rsidRPr="00550B12" w:rsidRDefault="79698D0B" w:rsidP="00DF0839">
            <w:pPr>
              <w:spacing w:after="0"/>
              <w:jc w:val="right"/>
              <w:rPr>
                <w:rFonts w:cstheme="minorHAnsi"/>
                <w:color w:val="auto"/>
                <w:sz w:val="24"/>
                <w:szCs w:val="24"/>
              </w:rPr>
            </w:pPr>
            <w:r w:rsidRPr="00550B12">
              <w:rPr>
                <w:rFonts w:cstheme="minorHAnsi"/>
                <w:color w:val="auto"/>
                <w:sz w:val="24"/>
                <w:szCs w:val="24"/>
              </w:rPr>
              <w:t>0.006827</w:t>
            </w:r>
          </w:p>
        </w:tc>
      </w:tr>
    </w:tbl>
    <w:p w14:paraId="629F383B" w14:textId="564C1A6B" w:rsidR="21C016FC" w:rsidRDefault="00905AF0" w:rsidP="1D6EE697">
      <w:pPr>
        <w:spacing w:line="360" w:lineRule="auto"/>
        <w:jc w:val="both"/>
        <w:rPr>
          <w:rFonts w:cstheme="minorBidi"/>
          <w:sz w:val="24"/>
          <w:szCs w:val="24"/>
        </w:rPr>
      </w:pPr>
      <w:r>
        <w:rPr>
          <w:noProof/>
        </w:rPr>
        <w:drawing>
          <wp:anchor distT="0" distB="0" distL="114300" distR="114300" simplePos="0" relativeHeight="251658245" behindDoc="1" locked="0" layoutInCell="1" allowOverlap="1" wp14:anchorId="1AE78933" wp14:editId="4428D47F">
            <wp:simplePos x="0" y="0"/>
            <wp:positionH relativeFrom="column">
              <wp:posOffset>-57150</wp:posOffset>
            </wp:positionH>
            <wp:positionV relativeFrom="paragraph">
              <wp:posOffset>3081655</wp:posOffset>
            </wp:positionV>
            <wp:extent cx="3474720" cy="4253865"/>
            <wp:effectExtent l="0" t="0" r="0" b="0"/>
            <wp:wrapSquare wrapText="bothSides"/>
            <wp:docPr id="1598906121" name="Picture 15989061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906121"/>
                    <pic:cNvPicPr/>
                  </pic:nvPicPr>
                  <pic:blipFill rotWithShape="1">
                    <a:blip r:embed="rId19">
                      <a:extLst>
                        <a:ext uri="{28A0092B-C50C-407E-A947-70E740481C1C}">
                          <a14:useLocalDpi xmlns:a14="http://schemas.microsoft.com/office/drawing/2010/main" val="0"/>
                        </a:ext>
                      </a:extLst>
                    </a:blip>
                    <a:srcRect r="6947"/>
                    <a:stretch/>
                  </pic:blipFill>
                  <pic:spPr bwMode="auto">
                    <a:xfrm>
                      <a:off x="0" y="0"/>
                      <a:ext cx="3474720" cy="425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2120961F" wp14:editId="096D60D7">
            <wp:simplePos x="0" y="0"/>
            <wp:positionH relativeFrom="column">
              <wp:posOffset>3486150</wp:posOffset>
            </wp:positionH>
            <wp:positionV relativeFrom="paragraph">
              <wp:posOffset>3088005</wp:posOffset>
            </wp:positionV>
            <wp:extent cx="2498296" cy="4251960"/>
            <wp:effectExtent l="0" t="0" r="0" b="0"/>
            <wp:wrapSquare wrapText="bothSides"/>
            <wp:docPr id="177936461" name="Picture 1779364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36461"/>
                    <pic:cNvPicPr/>
                  </pic:nvPicPr>
                  <pic:blipFill rotWithShape="1">
                    <a:blip r:embed="rId20">
                      <a:extLst>
                        <a:ext uri="{28A0092B-C50C-407E-A947-70E740481C1C}">
                          <a14:useLocalDpi xmlns:a14="http://schemas.microsoft.com/office/drawing/2010/main" val="0"/>
                        </a:ext>
                      </a:extLst>
                    </a:blip>
                    <a:srcRect r="18965"/>
                    <a:stretch/>
                  </pic:blipFill>
                  <pic:spPr bwMode="auto">
                    <a:xfrm>
                      <a:off x="0" y="0"/>
                      <a:ext cx="2498296" cy="425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655F804A" w:rsidRPr="61AEFAAB">
        <w:rPr>
          <w:rFonts w:cstheme="minorBidi"/>
          <w:sz w:val="24"/>
          <w:szCs w:val="24"/>
        </w:rPr>
        <w:t xml:space="preserve">From this </w:t>
      </w:r>
      <w:r w:rsidR="624FB306" w:rsidRPr="61AEFAAB">
        <w:rPr>
          <w:rFonts w:cstheme="minorBidi"/>
          <w:sz w:val="24"/>
          <w:szCs w:val="24"/>
        </w:rPr>
        <w:t xml:space="preserve">we gathered the variables that we were going to use for the decision tree analysis. We used the c50 package in R </w:t>
      </w:r>
      <w:r w:rsidR="0157D1CB" w:rsidRPr="0B2AC3D0">
        <w:rPr>
          <w:rFonts w:cstheme="minorBidi"/>
          <w:sz w:val="24"/>
          <w:szCs w:val="24"/>
        </w:rPr>
        <w:t xml:space="preserve">to </w:t>
      </w:r>
      <w:r w:rsidR="0157D1CB" w:rsidRPr="2E7CD9D7">
        <w:rPr>
          <w:rFonts w:cstheme="minorBidi"/>
          <w:sz w:val="24"/>
          <w:szCs w:val="24"/>
        </w:rPr>
        <w:t xml:space="preserve">run the </w:t>
      </w:r>
      <w:r w:rsidR="0157D1CB" w:rsidRPr="0D8E8892">
        <w:rPr>
          <w:rFonts w:cstheme="minorBidi"/>
          <w:sz w:val="24"/>
          <w:szCs w:val="24"/>
        </w:rPr>
        <w:t xml:space="preserve">regression and make the </w:t>
      </w:r>
      <w:r w:rsidR="0157D1CB" w:rsidRPr="698B48A6">
        <w:rPr>
          <w:rFonts w:cstheme="minorBidi"/>
          <w:sz w:val="24"/>
          <w:szCs w:val="24"/>
        </w:rPr>
        <w:t xml:space="preserve">model. </w:t>
      </w:r>
      <w:r w:rsidR="23E0DB18" w:rsidRPr="698B48A6">
        <w:rPr>
          <w:rFonts w:cstheme="minorBidi"/>
          <w:sz w:val="24"/>
          <w:szCs w:val="24"/>
        </w:rPr>
        <w:t xml:space="preserve"> </w:t>
      </w:r>
      <w:r w:rsidR="3DBB8362" w:rsidRPr="4FC1E3E6">
        <w:rPr>
          <w:rFonts w:cstheme="minorBidi"/>
          <w:sz w:val="24"/>
          <w:szCs w:val="24"/>
        </w:rPr>
        <w:t xml:space="preserve">Our target variable was the </w:t>
      </w:r>
      <w:proofErr w:type="spellStart"/>
      <w:r w:rsidR="3DBB8362" w:rsidRPr="4FC1E3E6">
        <w:rPr>
          <w:rFonts w:cstheme="minorBidi"/>
          <w:sz w:val="24"/>
          <w:szCs w:val="24"/>
        </w:rPr>
        <w:t>Global</w:t>
      </w:r>
      <w:r w:rsidR="3DBB8362" w:rsidRPr="5A3CD4FD">
        <w:rPr>
          <w:rFonts w:cstheme="minorBidi"/>
          <w:sz w:val="24"/>
          <w:szCs w:val="24"/>
        </w:rPr>
        <w:t>_sales</w:t>
      </w:r>
      <w:proofErr w:type="spellEnd"/>
      <w:r w:rsidR="3DBB8362" w:rsidRPr="5A3CD4FD">
        <w:rPr>
          <w:rFonts w:cstheme="minorBidi"/>
          <w:sz w:val="24"/>
          <w:szCs w:val="24"/>
        </w:rPr>
        <w:t xml:space="preserve"> data </w:t>
      </w:r>
      <w:r w:rsidR="3DBB8362" w:rsidRPr="6FBCA509">
        <w:rPr>
          <w:rFonts w:cstheme="minorBidi"/>
          <w:sz w:val="24"/>
          <w:szCs w:val="24"/>
        </w:rPr>
        <w:t>column</w:t>
      </w:r>
      <w:r w:rsidR="3DBB8362" w:rsidRPr="46C27796">
        <w:rPr>
          <w:rFonts w:cstheme="minorBidi"/>
          <w:sz w:val="24"/>
          <w:szCs w:val="24"/>
        </w:rPr>
        <w:t xml:space="preserve"> and </w:t>
      </w:r>
      <w:r w:rsidR="3DBB8362" w:rsidRPr="109DACEF">
        <w:rPr>
          <w:rFonts w:cstheme="minorBidi"/>
          <w:sz w:val="24"/>
          <w:szCs w:val="24"/>
        </w:rPr>
        <w:t xml:space="preserve">this </w:t>
      </w:r>
      <w:r w:rsidR="3DBB8362" w:rsidRPr="3AA2CC79">
        <w:rPr>
          <w:rFonts w:cstheme="minorBidi"/>
          <w:sz w:val="24"/>
          <w:szCs w:val="24"/>
        </w:rPr>
        <w:t>var</w:t>
      </w:r>
      <w:r w:rsidR="2DA8EC68" w:rsidRPr="3AA2CC79">
        <w:rPr>
          <w:rFonts w:cstheme="minorBidi"/>
          <w:sz w:val="24"/>
          <w:szCs w:val="24"/>
        </w:rPr>
        <w:t xml:space="preserve">iable was converted to a </w:t>
      </w:r>
      <w:r w:rsidR="2DA8EC68" w:rsidRPr="12953EBC">
        <w:rPr>
          <w:rFonts w:cstheme="minorBidi"/>
          <w:sz w:val="24"/>
          <w:szCs w:val="24"/>
        </w:rPr>
        <w:t>binary “</w:t>
      </w:r>
      <w:r w:rsidR="2DA8EC68" w:rsidRPr="75B13B48">
        <w:rPr>
          <w:rFonts w:cstheme="minorBidi"/>
          <w:sz w:val="24"/>
          <w:szCs w:val="24"/>
        </w:rPr>
        <w:t>High</w:t>
      </w:r>
      <w:r w:rsidR="2DA8EC68" w:rsidRPr="789CE591">
        <w:rPr>
          <w:rFonts w:cstheme="minorBidi"/>
          <w:sz w:val="24"/>
          <w:szCs w:val="24"/>
        </w:rPr>
        <w:t>”</w:t>
      </w:r>
      <w:r w:rsidR="6029B087" w:rsidRPr="789CE591">
        <w:rPr>
          <w:rFonts w:cstheme="minorBidi"/>
          <w:sz w:val="24"/>
          <w:szCs w:val="24"/>
        </w:rPr>
        <w:t xml:space="preserve"> </w:t>
      </w:r>
      <w:r w:rsidR="009046BF" w:rsidRPr="77E6094F">
        <w:rPr>
          <w:rFonts w:cstheme="minorBidi"/>
          <w:sz w:val="24"/>
          <w:szCs w:val="24"/>
        </w:rPr>
        <w:t>/</w:t>
      </w:r>
      <w:r w:rsidR="009046BF">
        <w:rPr>
          <w:rFonts w:cstheme="minorBidi"/>
          <w:sz w:val="24"/>
          <w:szCs w:val="24"/>
        </w:rPr>
        <w:t xml:space="preserve"> “</w:t>
      </w:r>
      <w:r w:rsidR="009046BF" w:rsidRPr="77E6094F">
        <w:rPr>
          <w:rFonts w:cstheme="minorBidi"/>
          <w:sz w:val="24"/>
          <w:szCs w:val="24"/>
        </w:rPr>
        <w:t>Low</w:t>
      </w:r>
      <w:r w:rsidR="2DA8EC68" w:rsidRPr="266BF507">
        <w:rPr>
          <w:rFonts w:cstheme="minorBidi"/>
          <w:sz w:val="24"/>
          <w:szCs w:val="24"/>
        </w:rPr>
        <w:t xml:space="preserve">” variable </w:t>
      </w:r>
      <w:r w:rsidR="2DA8EC68" w:rsidRPr="1DA10E1D">
        <w:rPr>
          <w:rFonts w:cstheme="minorBidi"/>
          <w:sz w:val="24"/>
          <w:szCs w:val="24"/>
        </w:rPr>
        <w:t xml:space="preserve">for analysis purposes. </w:t>
      </w:r>
      <w:r w:rsidR="2DA8EC68" w:rsidRPr="39254E79">
        <w:rPr>
          <w:rFonts w:cstheme="minorBidi"/>
          <w:sz w:val="24"/>
          <w:szCs w:val="24"/>
        </w:rPr>
        <w:t xml:space="preserve">The data used </w:t>
      </w:r>
      <w:r w:rsidR="2DA8EC68" w:rsidRPr="0CA13FF5">
        <w:rPr>
          <w:rFonts w:cstheme="minorBidi"/>
          <w:sz w:val="24"/>
          <w:szCs w:val="24"/>
        </w:rPr>
        <w:t xml:space="preserve">for the regression </w:t>
      </w:r>
      <w:r w:rsidR="2DA8EC68" w:rsidRPr="0FD8493F">
        <w:rPr>
          <w:rFonts w:cstheme="minorBidi"/>
          <w:sz w:val="24"/>
          <w:szCs w:val="24"/>
        </w:rPr>
        <w:t xml:space="preserve">included </w:t>
      </w:r>
      <w:r w:rsidR="2DA8EC68" w:rsidRPr="49166247">
        <w:rPr>
          <w:rFonts w:cstheme="minorBidi"/>
          <w:sz w:val="24"/>
          <w:szCs w:val="24"/>
        </w:rPr>
        <w:t xml:space="preserve">factor columns for the publisher and </w:t>
      </w:r>
      <w:r w:rsidR="2DA8EC68" w:rsidRPr="7EB13F10">
        <w:rPr>
          <w:rFonts w:cstheme="minorBidi"/>
          <w:sz w:val="24"/>
          <w:szCs w:val="24"/>
        </w:rPr>
        <w:t xml:space="preserve">genre, </w:t>
      </w:r>
      <w:r w:rsidR="2DA8EC68" w:rsidRPr="5154CAA2">
        <w:rPr>
          <w:rFonts w:cstheme="minorBidi"/>
          <w:sz w:val="24"/>
          <w:szCs w:val="24"/>
        </w:rPr>
        <w:t xml:space="preserve">where each genre and </w:t>
      </w:r>
      <w:r w:rsidR="2DA8EC68" w:rsidRPr="7D9672E8">
        <w:rPr>
          <w:rFonts w:cstheme="minorBidi"/>
          <w:sz w:val="24"/>
          <w:szCs w:val="24"/>
        </w:rPr>
        <w:t xml:space="preserve">publisher were represented by </w:t>
      </w:r>
      <w:r w:rsidR="2DA8EC68" w:rsidRPr="40BE9EBE">
        <w:rPr>
          <w:rFonts w:cstheme="minorBidi"/>
          <w:sz w:val="24"/>
          <w:szCs w:val="24"/>
        </w:rPr>
        <w:t xml:space="preserve">an integer </w:t>
      </w:r>
      <w:r w:rsidR="2DA8EC68" w:rsidRPr="1A17C484">
        <w:rPr>
          <w:rFonts w:cstheme="minorBidi"/>
          <w:sz w:val="24"/>
          <w:szCs w:val="24"/>
        </w:rPr>
        <w:t>facto</w:t>
      </w:r>
      <w:r w:rsidR="741CF2CB" w:rsidRPr="1A17C484">
        <w:rPr>
          <w:rFonts w:cstheme="minorBidi"/>
          <w:sz w:val="24"/>
          <w:szCs w:val="24"/>
        </w:rPr>
        <w:t xml:space="preserve">r that </w:t>
      </w:r>
      <w:r w:rsidR="5FA2535A" w:rsidRPr="7A298277">
        <w:rPr>
          <w:rFonts w:cstheme="minorBidi"/>
          <w:sz w:val="24"/>
          <w:szCs w:val="24"/>
        </w:rPr>
        <w:t xml:space="preserve">has a range of all the unique items in </w:t>
      </w:r>
      <w:r w:rsidR="5FA2535A" w:rsidRPr="0F66EC46">
        <w:rPr>
          <w:rFonts w:cstheme="minorBidi"/>
          <w:sz w:val="24"/>
          <w:szCs w:val="24"/>
        </w:rPr>
        <w:t xml:space="preserve">each of the genre and publisher </w:t>
      </w:r>
      <w:proofErr w:type="spellStart"/>
      <w:proofErr w:type="gramStart"/>
      <w:r w:rsidR="5FA2535A" w:rsidRPr="0F66EC46">
        <w:rPr>
          <w:rFonts w:cstheme="minorBidi"/>
          <w:sz w:val="24"/>
          <w:szCs w:val="24"/>
        </w:rPr>
        <w:t>columns.</w:t>
      </w:r>
      <w:r w:rsidR="5FA2535A" w:rsidRPr="19E1DD5D">
        <w:rPr>
          <w:rFonts w:cstheme="minorBidi"/>
          <w:sz w:val="24"/>
          <w:szCs w:val="24"/>
        </w:rPr>
        <w:t>Then</w:t>
      </w:r>
      <w:proofErr w:type="spellEnd"/>
      <w:proofErr w:type="gramEnd"/>
      <w:r w:rsidR="5FA2535A" w:rsidRPr="19E1DD5D">
        <w:rPr>
          <w:rFonts w:cstheme="minorBidi"/>
          <w:sz w:val="24"/>
          <w:szCs w:val="24"/>
        </w:rPr>
        <w:t xml:space="preserve"> we also included the </w:t>
      </w:r>
      <w:r w:rsidR="5FA2535A" w:rsidRPr="0D0CA8A1">
        <w:rPr>
          <w:rFonts w:cstheme="minorBidi"/>
          <w:sz w:val="24"/>
          <w:szCs w:val="24"/>
        </w:rPr>
        <w:t xml:space="preserve">user score and meta </w:t>
      </w:r>
      <w:r w:rsidR="5FA2535A" w:rsidRPr="16F6BB6E">
        <w:rPr>
          <w:rFonts w:cstheme="minorBidi"/>
          <w:sz w:val="24"/>
          <w:szCs w:val="24"/>
        </w:rPr>
        <w:t xml:space="preserve">score columns, </w:t>
      </w:r>
      <w:r w:rsidR="5FA2535A" w:rsidRPr="3C855A31">
        <w:rPr>
          <w:rFonts w:cstheme="minorBidi"/>
          <w:sz w:val="24"/>
          <w:szCs w:val="24"/>
        </w:rPr>
        <w:t xml:space="preserve">unaltered aside from the cleaning </w:t>
      </w:r>
      <w:r w:rsidR="5FA2535A" w:rsidRPr="1CFB2BBE">
        <w:rPr>
          <w:rFonts w:cstheme="minorBidi"/>
          <w:sz w:val="24"/>
          <w:szCs w:val="24"/>
        </w:rPr>
        <w:t xml:space="preserve">that was done at the start </w:t>
      </w:r>
      <w:r w:rsidR="5FA2535A" w:rsidRPr="5DE6CED7">
        <w:rPr>
          <w:rFonts w:cstheme="minorBidi"/>
          <w:sz w:val="24"/>
          <w:szCs w:val="24"/>
        </w:rPr>
        <w:t xml:space="preserve">of analysis. From there we </w:t>
      </w:r>
      <w:r w:rsidR="5FA2535A" w:rsidRPr="585581E8">
        <w:rPr>
          <w:rFonts w:cstheme="minorBidi"/>
          <w:sz w:val="24"/>
          <w:szCs w:val="24"/>
        </w:rPr>
        <w:t xml:space="preserve">iterated </w:t>
      </w:r>
      <w:r w:rsidR="5FA2535A" w:rsidRPr="090DAAF6">
        <w:rPr>
          <w:rFonts w:cstheme="minorBidi"/>
          <w:sz w:val="24"/>
          <w:szCs w:val="24"/>
        </w:rPr>
        <w:t xml:space="preserve">through </w:t>
      </w:r>
      <w:r w:rsidR="3D691042" w:rsidRPr="5F5472C6">
        <w:rPr>
          <w:rFonts w:cstheme="minorBidi"/>
          <w:sz w:val="24"/>
          <w:szCs w:val="24"/>
        </w:rPr>
        <w:t xml:space="preserve">different </w:t>
      </w:r>
      <w:r w:rsidR="3D691042" w:rsidRPr="3746E509">
        <w:rPr>
          <w:rFonts w:cstheme="minorBidi"/>
          <w:sz w:val="24"/>
          <w:szCs w:val="24"/>
        </w:rPr>
        <w:t>regressions</w:t>
      </w:r>
      <w:r w:rsidR="3D691042" w:rsidRPr="359B3A97">
        <w:rPr>
          <w:rFonts w:cstheme="minorBidi"/>
          <w:sz w:val="24"/>
          <w:szCs w:val="24"/>
        </w:rPr>
        <w:t>, starting with one trial</w:t>
      </w:r>
      <w:r w:rsidR="741CF2CB" w:rsidRPr="359B3A97">
        <w:rPr>
          <w:rFonts w:cstheme="minorBidi"/>
          <w:sz w:val="24"/>
          <w:szCs w:val="24"/>
        </w:rPr>
        <w:t xml:space="preserve"> </w:t>
      </w:r>
      <w:r w:rsidR="3D691042" w:rsidRPr="41C1D620">
        <w:rPr>
          <w:rFonts w:cstheme="minorBidi"/>
          <w:sz w:val="24"/>
          <w:szCs w:val="24"/>
        </w:rPr>
        <w:t xml:space="preserve">and ending at fifty </w:t>
      </w:r>
      <w:r w:rsidR="3D691042" w:rsidRPr="22A3DAA2">
        <w:rPr>
          <w:rFonts w:cstheme="minorBidi"/>
          <w:sz w:val="24"/>
          <w:szCs w:val="24"/>
        </w:rPr>
        <w:t xml:space="preserve">trials to find the </w:t>
      </w:r>
      <w:r w:rsidR="3D691042" w:rsidRPr="062C0A24">
        <w:rPr>
          <w:rFonts w:cstheme="minorBidi"/>
          <w:sz w:val="24"/>
          <w:szCs w:val="24"/>
        </w:rPr>
        <w:t xml:space="preserve">optimal number of </w:t>
      </w:r>
      <w:r w:rsidR="3D691042" w:rsidRPr="1CA65ABE">
        <w:rPr>
          <w:rFonts w:cstheme="minorBidi"/>
          <w:sz w:val="24"/>
          <w:szCs w:val="24"/>
        </w:rPr>
        <w:t>trials for reducing errors</w:t>
      </w:r>
      <w:r w:rsidR="741CF2CB" w:rsidRPr="1CA65ABE">
        <w:rPr>
          <w:rFonts w:cstheme="minorBidi"/>
          <w:sz w:val="24"/>
          <w:szCs w:val="24"/>
        </w:rPr>
        <w:t xml:space="preserve"> </w:t>
      </w:r>
      <w:r w:rsidR="3D691042" w:rsidRPr="1B66E341">
        <w:rPr>
          <w:rFonts w:cstheme="minorBidi"/>
          <w:sz w:val="24"/>
          <w:szCs w:val="24"/>
        </w:rPr>
        <w:t xml:space="preserve">in </w:t>
      </w:r>
      <w:r w:rsidR="3D691042" w:rsidRPr="7DAD0A94">
        <w:rPr>
          <w:rFonts w:cstheme="minorBidi"/>
          <w:sz w:val="24"/>
          <w:szCs w:val="24"/>
        </w:rPr>
        <w:t xml:space="preserve">the confusion matrix. </w:t>
      </w:r>
      <w:r w:rsidR="360FF18F" w:rsidRPr="25978094">
        <w:rPr>
          <w:rFonts w:cstheme="minorBidi"/>
          <w:sz w:val="24"/>
          <w:szCs w:val="24"/>
        </w:rPr>
        <w:t>Eleven</w:t>
      </w:r>
      <w:r w:rsidR="3D691042" w:rsidRPr="52237C9E">
        <w:rPr>
          <w:rFonts w:cstheme="minorBidi"/>
          <w:sz w:val="24"/>
          <w:szCs w:val="24"/>
        </w:rPr>
        <w:t xml:space="preserve"> trials </w:t>
      </w:r>
      <w:r w:rsidR="3D691042" w:rsidRPr="7FFF8A5C">
        <w:rPr>
          <w:rFonts w:cstheme="minorBidi"/>
          <w:sz w:val="24"/>
          <w:szCs w:val="24"/>
        </w:rPr>
        <w:t>w</w:t>
      </w:r>
      <w:r w:rsidR="05A3AFDD" w:rsidRPr="7FFF8A5C">
        <w:rPr>
          <w:rFonts w:cstheme="minorBidi"/>
          <w:sz w:val="24"/>
          <w:szCs w:val="24"/>
        </w:rPr>
        <w:t>ere</w:t>
      </w:r>
      <w:r w:rsidR="3D691042" w:rsidRPr="52237C9E">
        <w:rPr>
          <w:rFonts w:cstheme="minorBidi"/>
          <w:sz w:val="24"/>
          <w:szCs w:val="24"/>
        </w:rPr>
        <w:t xml:space="preserve"> </w:t>
      </w:r>
      <w:r w:rsidR="3D691042" w:rsidRPr="4311BF26">
        <w:rPr>
          <w:rFonts w:cstheme="minorBidi"/>
          <w:sz w:val="24"/>
          <w:szCs w:val="24"/>
        </w:rPr>
        <w:t xml:space="preserve">optimal for the </w:t>
      </w:r>
      <w:r w:rsidR="3D691042" w:rsidRPr="4648C870">
        <w:rPr>
          <w:rFonts w:cstheme="minorBidi"/>
          <w:sz w:val="24"/>
          <w:szCs w:val="24"/>
        </w:rPr>
        <w:t xml:space="preserve">unweighted data set, </w:t>
      </w:r>
      <w:r w:rsidR="3D691042" w:rsidRPr="64BABB6C">
        <w:rPr>
          <w:rFonts w:cstheme="minorBidi"/>
          <w:sz w:val="24"/>
          <w:szCs w:val="24"/>
        </w:rPr>
        <w:t xml:space="preserve">so we </w:t>
      </w:r>
      <w:r w:rsidR="3D691042" w:rsidRPr="19E96541">
        <w:rPr>
          <w:rFonts w:cstheme="minorBidi"/>
          <w:sz w:val="24"/>
          <w:szCs w:val="24"/>
        </w:rPr>
        <w:t xml:space="preserve">ran that </w:t>
      </w:r>
      <w:r w:rsidR="003C6CD2" w:rsidRPr="19356F39">
        <w:rPr>
          <w:rFonts w:cstheme="minorBidi"/>
          <w:sz w:val="24"/>
          <w:szCs w:val="24"/>
        </w:rPr>
        <w:t>regression,</w:t>
      </w:r>
      <w:r w:rsidR="5BEA77AD" w:rsidRPr="19356F39">
        <w:rPr>
          <w:rFonts w:cstheme="minorBidi"/>
          <w:sz w:val="24"/>
          <w:szCs w:val="24"/>
        </w:rPr>
        <w:t xml:space="preserve"> </w:t>
      </w:r>
      <w:r w:rsidR="3D691042" w:rsidRPr="19356F39">
        <w:rPr>
          <w:rFonts w:cstheme="minorBidi"/>
          <w:sz w:val="24"/>
          <w:szCs w:val="24"/>
        </w:rPr>
        <w:t>and</w:t>
      </w:r>
      <w:r w:rsidR="3D691042" w:rsidRPr="19E96541">
        <w:rPr>
          <w:rFonts w:cstheme="minorBidi"/>
          <w:sz w:val="24"/>
          <w:szCs w:val="24"/>
        </w:rPr>
        <w:t xml:space="preserve"> this is the </w:t>
      </w:r>
      <w:r w:rsidR="3D691042" w:rsidRPr="6CF923C7">
        <w:rPr>
          <w:rFonts w:cstheme="minorBidi"/>
          <w:sz w:val="24"/>
          <w:szCs w:val="24"/>
        </w:rPr>
        <w:t xml:space="preserve">result of </w:t>
      </w:r>
      <w:r w:rsidR="121B8F96" w:rsidRPr="77E047D3">
        <w:rPr>
          <w:rFonts w:cstheme="minorBidi"/>
          <w:sz w:val="24"/>
          <w:szCs w:val="24"/>
        </w:rPr>
        <w:t xml:space="preserve">that decision tree </w:t>
      </w:r>
      <w:r w:rsidR="121B8F96" w:rsidRPr="38A4AEE7">
        <w:rPr>
          <w:rFonts w:cstheme="minorBidi"/>
          <w:sz w:val="24"/>
          <w:szCs w:val="24"/>
        </w:rPr>
        <w:t>summary</w:t>
      </w:r>
      <w:r w:rsidR="321126B5" w:rsidRPr="2FD72EAA">
        <w:rPr>
          <w:rFonts w:cstheme="minorBidi"/>
          <w:sz w:val="24"/>
          <w:szCs w:val="24"/>
        </w:rPr>
        <w:t>.</w:t>
      </w:r>
    </w:p>
    <w:p w14:paraId="1779C474" w14:textId="53F50F28" w:rsidR="2C634DCD" w:rsidRDefault="00234885" w:rsidP="00E75831">
      <w:pPr>
        <w:spacing w:line="360" w:lineRule="auto"/>
      </w:pPr>
      <w:r>
        <w:rPr>
          <w:noProof/>
        </w:rPr>
        <mc:AlternateContent>
          <mc:Choice Requires="wps">
            <w:drawing>
              <wp:anchor distT="0" distB="0" distL="114300" distR="114300" simplePos="0" relativeHeight="251658246" behindDoc="0" locked="0" layoutInCell="1" allowOverlap="1" wp14:anchorId="01480A2C" wp14:editId="41650963">
                <wp:simplePos x="0" y="0"/>
                <wp:positionH relativeFrom="margin">
                  <wp:posOffset>952500</wp:posOffset>
                </wp:positionH>
                <wp:positionV relativeFrom="paragraph">
                  <wp:posOffset>4633595</wp:posOffset>
                </wp:positionV>
                <wp:extent cx="4036695" cy="635"/>
                <wp:effectExtent l="0" t="0" r="1905" b="0"/>
                <wp:wrapSquare wrapText="bothSides"/>
                <wp:docPr id="1825626854" name="Text Box 1825626854"/>
                <wp:cNvGraphicFramePr/>
                <a:graphic xmlns:a="http://schemas.openxmlformats.org/drawingml/2006/main">
                  <a:graphicData uri="http://schemas.microsoft.com/office/word/2010/wordprocessingShape">
                    <wps:wsp>
                      <wps:cNvSpPr txBox="1"/>
                      <wps:spPr>
                        <a:xfrm>
                          <a:off x="0" y="0"/>
                          <a:ext cx="4036695" cy="635"/>
                        </a:xfrm>
                        <a:prstGeom prst="rect">
                          <a:avLst/>
                        </a:prstGeom>
                        <a:solidFill>
                          <a:prstClr val="white"/>
                        </a:solidFill>
                        <a:ln>
                          <a:noFill/>
                        </a:ln>
                      </wps:spPr>
                      <wps:txbx>
                        <w:txbxContent>
                          <w:p w14:paraId="2CF61601" w14:textId="7D0D3291" w:rsidR="00234885" w:rsidRPr="00234885" w:rsidRDefault="00234885" w:rsidP="00234885">
                            <w:pPr>
                              <w:pStyle w:val="Caption"/>
                              <w:jc w:val="center"/>
                              <w:rPr>
                                <w:smallCaps w:val="0"/>
                                <w:color w:val="auto"/>
                                <w:sz w:val="22"/>
                                <w:szCs w:val="22"/>
                              </w:rPr>
                            </w:pPr>
                            <w:bookmarkStart w:id="19" w:name="_Toc134133296"/>
                            <w:r w:rsidRPr="00234885">
                              <w:rPr>
                                <w:smallCaps w:val="0"/>
                                <w:color w:val="auto"/>
                                <w:sz w:val="22"/>
                                <w:szCs w:val="22"/>
                              </w:rPr>
                              <w:t>Figure</w:t>
                            </w:r>
                            <w:r w:rsidR="004E4C87">
                              <w:rPr>
                                <w:smallCaps w:val="0"/>
                                <w:color w:val="auto"/>
                                <w:sz w:val="22"/>
                                <w:szCs w:val="22"/>
                              </w:rPr>
                              <w:t>-</w:t>
                            </w:r>
                            <w:r w:rsidRPr="00234885">
                              <w:rPr>
                                <w:smallCaps w:val="0"/>
                                <w:color w:val="auto"/>
                                <w:sz w:val="22"/>
                                <w:szCs w:val="22"/>
                              </w:rPr>
                              <w:fldChar w:fldCharType="begin"/>
                            </w:r>
                            <w:r w:rsidRPr="00234885">
                              <w:rPr>
                                <w:smallCaps w:val="0"/>
                                <w:color w:val="auto"/>
                                <w:sz w:val="22"/>
                                <w:szCs w:val="22"/>
                              </w:rPr>
                              <w:instrText xml:space="preserve"> SEQ Figure \* ARABIC </w:instrText>
                            </w:r>
                            <w:r w:rsidRPr="00234885">
                              <w:rPr>
                                <w:smallCaps w:val="0"/>
                                <w:color w:val="auto"/>
                                <w:sz w:val="22"/>
                                <w:szCs w:val="22"/>
                              </w:rPr>
                              <w:fldChar w:fldCharType="separate"/>
                            </w:r>
                            <w:r w:rsidR="004F45B3">
                              <w:rPr>
                                <w:smallCaps w:val="0"/>
                                <w:noProof/>
                                <w:color w:val="auto"/>
                                <w:sz w:val="22"/>
                                <w:szCs w:val="22"/>
                              </w:rPr>
                              <w:t>7</w:t>
                            </w:r>
                            <w:r w:rsidRPr="00234885">
                              <w:rPr>
                                <w:smallCaps w:val="0"/>
                                <w:color w:val="auto"/>
                                <w:sz w:val="22"/>
                                <w:szCs w:val="22"/>
                              </w:rPr>
                              <w:fldChar w:fldCharType="end"/>
                            </w:r>
                            <w:r w:rsidRPr="00234885">
                              <w:rPr>
                                <w:smallCaps w:val="0"/>
                                <w:color w:val="auto"/>
                                <w:sz w:val="22"/>
                                <w:szCs w:val="22"/>
                              </w:rPr>
                              <w:t>: Trial 0 of the Decision Tree and Evaluation Summary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480A2C" id="Text Box 1825626854" o:spid="_x0000_s1029" type="#_x0000_t202" style="position:absolute;margin-left:75pt;margin-top:364.85pt;width:317.85pt;height:.05pt;z-index:25165824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6pGw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k/jqez2d0tZ5Jis+l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" stroked="f">
                <v:textbox style="mso-fit-shape-to-text:t" inset="0,0,0,0">
                  <w:txbxContent>
                    <w:p w14:paraId="2CF61601" w14:textId="7D0D3291" w:rsidR="00234885" w:rsidRPr="00234885" w:rsidRDefault="00234885" w:rsidP="00234885">
                      <w:pPr>
                        <w:pStyle w:val="Caption"/>
                        <w:jc w:val="center"/>
                        <w:rPr>
                          <w:smallCaps w:val="0"/>
                          <w:color w:val="auto"/>
                          <w:sz w:val="22"/>
                          <w:szCs w:val="22"/>
                        </w:rPr>
                      </w:pPr>
                      <w:bookmarkStart w:id="20" w:name="_Toc134133296"/>
                      <w:r w:rsidRPr="00234885">
                        <w:rPr>
                          <w:smallCaps w:val="0"/>
                          <w:color w:val="auto"/>
                          <w:sz w:val="22"/>
                          <w:szCs w:val="22"/>
                        </w:rPr>
                        <w:t>Figure</w:t>
                      </w:r>
                      <w:r w:rsidR="004E4C87">
                        <w:rPr>
                          <w:smallCaps w:val="0"/>
                          <w:color w:val="auto"/>
                          <w:sz w:val="22"/>
                          <w:szCs w:val="22"/>
                        </w:rPr>
                        <w:t>-</w:t>
                      </w:r>
                      <w:r w:rsidRPr="00234885">
                        <w:rPr>
                          <w:smallCaps w:val="0"/>
                          <w:color w:val="auto"/>
                          <w:sz w:val="22"/>
                          <w:szCs w:val="22"/>
                        </w:rPr>
                        <w:fldChar w:fldCharType="begin"/>
                      </w:r>
                      <w:r w:rsidRPr="00234885">
                        <w:rPr>
                          <w:smallCaps w:val="0"/>
                          <w:color w:val="auto"/>
                          <w:sz w:val="22"/>
                          <w:szCs w:val="22"/>
                        </w:rPr>
                        <w:instrText xml:space="preserve"> SEQ Figure \* ARABIC </w:instrText>
                      </w:r>
                      <w:r w:rsidRPr="00234885">
                        <w:rPr>
                          <w:smallCaps w:val="0"/>
                          <w:color w:val="auto"/>
                          <w:sz w:val="22"/>
                          <w:szCs w:val="22"/>
                        </w:rPr>
                        <w:fldChar w:fldCharType="separate"/>
                      </w:r>
                      <w:r w:rsidR="004F45B3">
                        <w:rPr>
                          <w:smallCaps w:val="0"/>
                          <w:noProof/>
                          <w:color w:val="auto"/>
                          <w:sz w:val="22"/>
                          <w:szCs w:val="22"/>
                        </w:rPr>
                        <w:t>7</w:t>
                      </w:r>
                      <w:r w:rsidRPr="00234885">
                        <w:rPr>
                          <w:smallCaps w:val="0"/>
                          <w:color w:val="auto"/>
                          <w:sz w:val="22"/>
                          <w:szCs w:val="22"/>
                        </w:rPr>
                        <w:fldChar w:fldCharType="end"/>
                      </w:r>
                      <w:r w:rsidRPr="00234885">
                        <w:rPr>
                          <w:smallCaps w:val="0"/>
                          <w:color w:val="auto"/>
                          <w:sz w:val="22"/>
                          <w:szCs w:val="22"/>
                        </w:rPr>
                        <w:t>: Trial 0 of the Decision Tree and Evaluation Summary</w:t>
                      </w:r>
                      <w:bookmarkEnd w:id="20"/>
                    </w:p>
                  </w:txbxContent>
                </v:textbox>
                <w10:wrap type="square" anchorx="margin"/>
              </v:shape>
            </w:pict>
          </mc:Fallback>
        </mc:AlternateContent>
      </w:r>
    </w:p>
    <w:p w14:paraId="13B5D9CB" w14:textId="77777777" w:rsidR="00234885" w:rsidRDefault="00234885" w:rsidP="4D32F29A">
      <w:pPr>
        <w:spacing w:line="360" w:lineRule="auto"/>
        <w:jc w:val="both"/>
        <w:rPr>
          <w:rFonts w:cstheme="minorBidi"/>
          <w:sz w:val="24"/>
          <w:szCs w:val="24"/>
        </w:rPr>
      </w:pPr>
    </w:p>
    <w:p w14:paraId="506D0458" w14:textId="17E9BD19" w:rsidR="4D32F29A" w:rsidRDefault="5814D887" w:rsidP="4D32F29A">
      <w:pPr>
        <w:spacing w:line="360" w:lineRule="auto"/>
        <w:jc w:val="both"/>
        <w:rPr>
          <w:rFonts w:cstheme="minorBidi"/>
          <w:sz w:val="24"/>
          <w:szCs w:val="24"/>
        </w:rPr>
      </w:pPr>
      <w:r w:rsidRPr="0A5E2BD0">
        <w:rPr>
          <w:rFonts w:cstheme="minorBidi"/>
          <w:sz w:val="24"/>
          <w:szCs w:val="24"/>
        </w:rPr>
        <w:t xml:space="preserve">We also created </w:t>
      </w:r>
      <w:r w:rsidRPr="564EADDE">
        <w:rPr>
          <w:rFonts w:cstheme="minorBidi"/>
          <w:sz w:val="24"/>
          <w:szCs w:val="24"/>
        </w:rPr>
        <w:t xml:space="preserve">a cost matrix to </w:t>
      </w:r>
      <w:r w:rsidR="002F011C" w:rsidRPr="2093857B">
        <w:rPr>
          <w:rFonts w:cstheme="minorBidi"/>
          <w:sz w:val="24"/>
          <w:szCs w:val="24"/>
        </w:rPr>
        <w:t>weigh</w:t>
      </w:r>
      <w:r w:rsidRPr="2093857B">
        <w:rPr>
          <w:rFonts w:cstheme="minorBidi"/>
          <w:sz w:val="24"/>
          <w:szCs w:val="24"/>
        </w:rPr>
        <w:t xml:space="preserve"> the regression</w:t>
      </w:r>
      <w:r w:rsidRPr="0ACEBE80">
        <w:rPr>
          <w:rFonts w:cstheme="minorBidi"/>
          <w:sz w:val="24"/>
          <w:szCs w:val="24"/>
        </w:rPr>
        <w:t xml:space="preserve"> to try to reduce </w:t>
      </w:r>
      <w:r w:rsidRPr="74A05540">
        <w:rPr>
          <w:rFonts w:cstheme="minorBidi"/>
          <w:sz w:val="24"/>
          <w:szCs w:val="24"/>
        </w:rPr>
        <w:t>the amount of “</w:t>
      </w:r>
      <w:r w:rsidRPr="6A05188F">
        <w:rPr>
          <w:rFonts w:cstheme="minorBidi"/>
          <w:sz w:val="24"/>
          <w:szCs w:val="24"/>
        </w:rPr>
        <w:t xml:space="preserve">highly </w:t>
      </w:r>
      <w:r w:rsidRPr="01D1E2E1">
        <w:rPr>
          <w:rFonts w:cstheme="minorBidi"/>
          <w:sz w:val="24"/>
          <w:szCs w:val="24"/>
        </w:rPr>
        <w:t>undesirable</w:t>
      </w:r>
      <w:r w:rsidRPr="6A05188F">
        <w:rPr>
          <w:rFonts w:cstheme="minorBidi"/>
          <w:sz w:val="24"/>
          <w:szCs w:val="24"/>
        </w:rPr>
        <w:t xml:space="preserve"> </w:t>
      </w:r>
      <w:r w:rsidRPr="1ABD419D">
        <w:rPr>
          <w:rFonts w:cstheme="minorBidi"/>
          <w:sz w:val="24"/>
          <w:szCs w:val="24"/>
        </w:rPr>
        <w:t xml:space="preserve">errors” where </w:t>
      </w:r>
      <w:r w:rsidRPr="748009A6">
        <w:rPr>
          <w:rFonts w:cstheme="minorBidi"/>
          <w:sz w:val="24"/>
          <w:szCs w:val="24"/>
        </w:rPr>
        <w:t xml:space="preserve">the model predicts </w:t>
      </w:r>
      <w:r w:rsidRPr="2E93F7E8">
        <w:rPr>
          <w:rFonts w:cstheme="minorBidi"/>
          <w:sz w:val="24"/>
          <w:szCs w:val="24"/>
        </w:rPr>
        <w:t xml:space="preserve">the game </w:t>
      </w:r>
      <w:r w:rsidRPr="41D9CFE9">
        <w:rPr>
          <w:rFonts w:cstheme="minorBidi"/>
          <w:sz w:val="24"/>
          <w:szCs w:val="24"/>
        </w:rPr>
        <w:t>hitting a sales target when</w:t>
      </w:r>
      <w:r w:rsidRPr="5E0CA978">
        <w:rPr>
          <w:rFonts w:cstheme="minorBidi"/>
          <w:sz w:val="24"/>
          <w:szCs w:val="24"/>
        </w:rPr>
        <w:t xml:space="preserve">, in fact, that </w:t>
      </w:r>
      <w:r w:rsidRPr="0EC4D286">
        <w:rPr>
          <w:rFonts w:cstheme="minorBidi"/>
          <w:sz w:val="24"/>
          <w:szCs w:val="24"/>
        </w:rPr>
        <w:t xml:space="preserve">sales target will not </w:t>
      </w:r>
      <w:r w:rsidRPr="5F980850">
        <w:rPr>
          <w:rFonts w:cstheme="minorBidi"/>
          <w:sz w:val="24"/>
          <w:szCs w:val="24"/>
        </w:rPr>
        <w:t>be reached</w:t>
      </w:r>
      <w:r w:rsidR="2CE974FF" w:rsidRPr="71581024">
        <w:rPr>
          <w:rFonts w:cstheme="minorBidi"/>
          <w:sz w:val="24"/>
          <w:szCs w:val="24"/>
        </w:rPr>
        <w:t xml:space="preserve">, </w:t>
      </w:r>
      <w:r w:rsidR="2CE974FF" w:rsidRPr="15A7376B">
        <w:rPr>
          <w:rFonts w:cstheme="minorBidi"/>
          <w:sz w:val="24"/>
          <w:szCs w:val="24"/>
        </w:rPr>
        <w:t>a Type 2 error</w:t>
      </w:r>
      <w:r w:rsidRPr="15A7376B">
        <w:rPr>
          <w:rFonts w:cstheme="minorBidi"/>
          <w:sz w:val="24"/>
          <w:szCs w:val="24"/>
        </w:rPr>
        <w:t>.</w:t>
      </w:r>
      <w:r w:rsidR="6A6D43B3" w:rsidRPr="35C11538">
        <w:rPr>
          <w:rFonts w:cstheme="minorBidi"/>
          <w:sz w:val="24"/>
          <w:szCs w:val="24"/>
        </w:rPr>
        <w:t xml:space="preserve"> </w:t>
      </w:r>
      <w:r w:rsidR="6A6D43B3" w:rsidRPr="41E7B0C1">
        <w:rPr>
          <w:rFonts w:cstheme="minorBidi"/>
          <w:sz w:val="24"/>
          <w:szCs w:val="24"/>
        </w:rPr>
        <w:t xml:space="preserve">The weights of the cost matrix </w:t>
      </w:r>
      <w:r w:rsidR="6A6D43B3" w:rsidRPr="730C0CC3">
        <w:rPr>
          <w:rFonts w:cstheme="minorBidi"/>
          <w:sz w:val="24"/>
          <w:szCs w:val="24"/>
        </w:rPr>
        <w:t xml:space="preserve">were zeros </w:t>
      </w:r>
      <w:r w:rsidR="6A6D43B3" w:rsidRPr="56280950">
        <w:rPr>
          <w:rFonts w:cstheme="minorBidi"/>
          <w:sz w:val="24"/>
          <w:szCs w:val="24"/>
        </w:rPr>
        <w:t xml:space="preserve">for </w:t>
      </w:r>
      <w:r w:rsidR="6A6D43B3" w:rsidRPr="0B5943D6">
        <w:rPr>
          <w:rFonts w:cstheme="minorBidi"/>
          <w:sz w:val="24"/>
          <w:szCs w:val="24"/>
        </w:rPr>
        <w:t>predicting the correct outcome</w:t>
      </w:r>
      <w:r w:rsidR="6A6D43B3" w:rsidRPr="254F94A9">
        <w:rPr>
          <w:rFonts w:cstheme="minorBidi"/>
          <w:sz w:val="24"/>
          <w:szCs w:val="24"/>
        </w:rPr>
        <w:t>,</w:t>
      </w:r>
      <w:r w:rsidR="6A6D43B3" w:rsidRPr="0B5943D6">
        <w:rPr>
          <w:rFonts w:cstheme="minorBidi"/>
          <w:sz w:val="24"/>
          <w:szCs w:val="24"/>
        </w:rPr>
        <w:t xml:space="preserve"> </w:t>
      </w:r>
      <w:r w:rsidR="6A6D43B3" w:rsidRPr="72187CA1">
        <w:rPr>
          <w:rFonts w:cstheme="minorBidi"/>
          <w:sz w:val="24"/>
          <w:szCs w:val="24"/>
        </w:rPr>
        <w:t xml:space="preserve">one for </w:t>
      </w:r>
      <w:r w:rsidR="6A6D43B3" w:rsidRPr="4BDB44AB">
        <w:rPr>
          <w:rFonts w:cstheme="minorBidi"/>
          <w:sz w:val="24"/>
          <w:szCs w:val="24"/>
        </w:rPr>
        <w:t xml:space="preserve">predicting not hitting </w:t>
      </w:r>
      <w:r w:rsidR="6A6D43B3" w:rsidRPr="3F6FB233">
        <w:rPr>
          <w:rFonts w:cstheme="minorBidi"/>
          <w:sz w:val="24"/>
          <w:szCs w:val="24"/>
        </w:rPr>
        <w:t xml:space="preserve">target </w:t>
      </w:r>
      <w:r w:rsidR="6A6D43B3" w:rsidRPr="19327A3D">
        <w:rPr>
          <w:rFonts w:cstheme="minorBidi"/>
          <w:sz w:val="24"/>
          <w:szCs w:val="24"/>
        </w:rPr>
        <w:t xml:space="preserve">when the target was </w:t>
      </w:r>
      <w:proofErr w:type="gramStart"/>
      <w:r w:rsidR="6A6D43B3" w:rsidRPr="19327A3D">
        <w:rPr>
          <w:rFonts w:cstheme="minorBidi"/>
          <w:sz w:val="24"/>
          <w:szCs w:val="24"/>
        </w:rPr>
        <w:t>actually reached</w:t>
      </w:r>
      <w:proofErr w:type="gramEnd"/>
      <w:r w:rsidR="6A6D43B3" w:rsidRPr="2483408D">
        <w:rPr>
          <w:rFonts w:cstheme="minorBidi"/>
          <w:sz w:val="24"/>
          <w:szCs w:val="24"/>
        </w:rPr>
        <w:t>, and five for predicting</w:t>
      </w:r>
      <w:r w:rsidR="6A6D43B3" w:rsidRPr="6EA36CD4">
        <w:rPr>
          <w:rFonts w:cstheme="minorBidi"/>
          <w:sz w:val="24"/>
          <w:szCs w:val="24"/>
        </w:rPr>
        <w:t xml:space="preserve"> hitting the target when the </w:t>
      </w:r>
      <w:r w:rsidR="6A6D43B3" w:rsidRPr="7A5DD568">
        <w:rPr>
          <w:rFonts w:cstheme="minorBidi"/>
          <w:sz w:val="24"/>
          <w:szCs w:val="24"/>
        </w:rPr>
        <w:t>target would not be reached. This was</w:t>
      </w:r>
      <w:r w:rsidR="6A6D43B3" w:rsidRPr="1E1C1E65">
        <w:rPr>
          <w:rFonts w:cstheme="minorBidi"/>
          <w:sz w:val="24"/>
          <w:szCs w:val="24"/>
        </w:rPr>
        <w:t xml:space="preserve"> </w:t>
      </w:r>
      <w:r w:rsidR="6A6D43B3" w:rsidRPr="2DE3657C">
        <w:rPr>
          <w:rFonts w:cstheme="minorBidi"/>
          <w:sz w:val="24"/>
          <w:szCs w:val="24"/>
        </w:rPr>
        <w:t xml:space="preserve">determined to be a </w:t>
      </w:r>
      <w:r w:rsidR="0D8DE4CE" w:rsidRPr="6CE7E851">
        <w:rPr>
          <w:rFonts w:cstheme="minorBidi"/>
          <w:sz w:val="24"/>
          <w:szCs w:val="24"/>
        </w:rPr>
        <w:t>fair</w:t>
      </w:r>
      <w:r w:rsidR="0D8DE4CE" w:rsidRPr="5C96B35C">
        <w:rPr>
          <w:rFonts w:cstheme="minorBidi"/>
          <w:sz w:val="24"/>
          <w:szCs w:val="24"/>
        </w:rPr>
        <w:t xml:space="preserve"> cost weight,</w:t>
      </w:r>
      <w:r w:rsidR="0D8DE4CE" w:rsidRPr="36597B66">
        <w:rPr>
          <w:rFonts w:cstheme="minorBidi"/>
          <w:sz w:val="24"/>
          <w:szCs w:val="24"/>
        </w:rPr>
        <w:t xml:space="preserve"> as it prioritizes </w:t>
      </w:r>
      <w:r w:rsidR="5AF0EBD0" w:rsidRPr="2AE21088">
        <w:rPr>
          <w:rFonts w:cstheme="minorBidi"/>
          <w:sz w:val="24"/>
          <w:szCs w:val="24"/>
        </w:rPr>
        <w:t xml:space="preserve">avoiding </w:t>
      </w:r>
      <w:r w:rsidR="5AF0EBD0" w:rsidRPr="3774DF06">
        <w:rPr>
          <w:rFonts w:cstheme="minorBidi"/>
          <w:sz w:val="24"/>
          <w:szCs w:val="24"/>
        </w:rPr>
        <w:t xml:space="preserve">type 2 errors while </w:t>
      </w:r>
      <w:r w:rsidR="5AF0EBD0" w:rsidRPr="35C93494">
        <w:rPr>
          <w:rFonts w:cstheme="minorBidi"/>
          <w:sz w:val="24"/>
          <w:szCs w:val="24"/>
        </w:rPr>
        <w:t xml:space="preserve">still </w:t>
      </w:r>
      <w:r w:rsidR="5AF0EBD0" w:rsidRPr="7C6D60A2">
        <w:rPr>
          <w:rFonts w:cstheme="minorBidi"/>
          <w:sz w:val="24"/>
          <w:szCs w:val="24"/>
        </w:rPr>
        <w:t xml:space="preserve">incentivizing the model to </w:t>
      </w:r>
      <w:r w:rsidR="5AF0EBD0" w:rsidRPr="73B2EB41">
        <w:rPr>
          <w:rFonts w:cstheme="minorBidi"/>
          <w:sz w:val="24"/>
          <w:szCs w:val="24"/>
        </w:rPr>
        <w:t xml:space="preserve">care about avoiding Type 1 errors. We reran the regression and then determined a confusion matrix for both the </w:t>
      </w:r>
      <w:r w:rsidR="5D596D0E" w:rsidRPr="1ED9C760">
        <w:rPr>
          <w:rFonts w:cstheme="minorBidi"/>
          <w:sz w:val="24"/>
          <w:szCs w:val="24"/>
        </w:rPr>
        <w:t>unweighted and the weighted re</w:t>
      </w:r>
      <w:r w:rsidR="5AF0EBD0" w:rsidRPr="1ED9C760">
        <w:rPr>
          <w:rFonts w:cstheme="minorBidi"/>
          <w:sz w:val="24"/>
          <w:szCs w:val="24"/>
        </w:rPr>
        <w:t>gression results</w:t>
      </w:r>
      <w:r w:rsidR="329929C5" w:rsidRPr="1ED9C760">
        <w:rPr>
          <w:rFonts w:cstheme="minorBidi"/>
          <w:sz w:val="24"/>
          <w:szCs w:val="24"/>
        </w:rPr>
        <w:t>.</w:t>
      </w:r>
    </w:p>
    <w:p w14:paraId="495F49E8" w14:textId="77777777" w:rsidR="004E4C87" w:rsidRDefault="253B26D3" w:rsidP="00842846">
      <w:pPr>
        <w:keepNext/>
        <w:spacing w:line="360" w:lineRule="auto"/>
        <w:jc w:val="center"/>
      </w:pPr>
      <w:r>
        <w:rPr>
          <w:noProof/>
        </w:rPr>
        <w:drawing>
          <wp:inline distT="0" distB="0" distL="0" distR="0" wp14:anchorId="0B398FEA" wp14:editId="5E783222">
            <wp:extent cx="4115374" cy="2543530"/>
            <wp:effectExtent l="0" t="0" r="0" b="9525"/>
            <wp:docPr id="599278116" name="Picture 59927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15374" cy="2543530"/>
                    </a:xfrm>
                    <a:prstGeom prst="rect">
                      <a:avLst/>
                    </a:prstGeom>
                  </pic:spPr>
                </pic:pic>
              </a:graphicData>
            </a:graphic>
          </wp:inline>
        </w:drawing>
      </w:r>
    </w:p>
    <w:p w14:paraId="432096E1" w14:textId="37192560" w:rsidR="2DF505F5" w:rsidRPr="004E4C87" w:rsidRDefault="004E4C87" w:rsidP="004E4C87">
      <w:pPr>
        <w:pStyle w:val="Caption"/>
        <w:jc w:val="center"/>
        <w:rPr>
          <w:smallCaps w:val="0"/>
          <w:color w:val="auto"/>
          <w:sz w:val="22"/>
          <w:szCs w:val="22"/>
        </w:rPr>
      </w:pPr>
      <w:bookmarkStart w:id="21" w:name="_Toc134133297"/>
      <w:r w:rsidRPr="004E4C87">
        <w:rPr>
          <w:smallCaps w:val="0"/>
          <w:color w:val="auto"/>
          <w:sz w:val="22"/>
          <w:szCs w:val="22"/>
        </w:rPr>
        <w:t xml:space="preserve">Figure </w:t>
      </w:r>
      <w:r w:rsidRPr="004E4C87">
        <w:rPr>
          <w:smallCaps w:val="0"/>
          <w:color w:val="auto"/>
          <w:sz w:val="22"/>
          <w:szCs w:val="22"/>
        </w:rPr>
        <w:fldChar w:fldCharType="begin"/>
      </w:r>
      <w:r w:rsidRPr="004E4C87">
        <w:rPr>
          <w:smallCaps w:val="0"/>
          <w:color w:val="auto"/>
          <w:sz w:val="22"/>
          <w:szCs w:val="22"/>
        </w:rPr>
        <w:instrText xml:space="preserve"> SEQ Figure \* ARABIC </w:instrText>
      </w:r>
      <w:r w:rsidRPr="004E4C87">
        <w:rPr>
          <w:smallCaps w:val="0"/>
          <w:color w:val="auto"/>
          <w:sz w:val="22"/>
          <w:szCs w:val="22"/>
        </w:rPr>
        <w:fldChar w:fldCharType="separate"/>
      </w:r>
      <w:r w:rsidR="004F45B3">
        <w:rPr>
          <w:smallCaps w:val="0"/>
          <w:noProof/>
          <w:color w:val="auto"/>
          <w:sz w:val="22"/>
          <w:szCs w:val="22"/>
        </w:rPr>
        <w:t>8</w:t>
      </w:r>
      <w:r w:rsidRPr="004E4C87">
        <w:rPr>
          <w:smallCaps w:val="0"/>
          <w:color w:val="auto"/>
          <w:sz w:val="22"/>
          <w:szCs w:val="22"/>
        </w:rPr>
        <w:fldChar w:fldCharType="end"/>
      </w:r>
      <w:r w:rsidRPr="004E4C87">
        <w:rPr>
          <w:smallCaps w:val="0"/>
          <w:color w:val="auto"/>
          <w:sz w:val="22"/>
          <w:szCs w:val="22"/>
        </w:rPr>
        <w:t>: Unweighted Confusion Matrix</w:t>
      </w:r>
      <w:bookmarkEnd w:id="21"/>
    </w:p>
    <w:p w14:paraId="47732F11" w14:textId="77777777" w:rsidR="004E4C87" w:rsidRPr="004E4C87" w:rsidRDefault="004E4C87" w:rsidP="00842846">
      <w:pPr>
        <w:spacing w:after="0" w:line="240" w:lineRule="auto"/>
      </w:pPr>
    </w:p>
    <w:p w14:paraId="7B8F7EBA" w14:textId="77777777" w:rsidR="004E4C87" w:rsidRDefault="7E2FB220" w:rsidP="00842846">
      <w:pPr>
        <w:keepNext/>
        <w:spacing w:line="360" w:lineRule="auto"/>
        <w:jc w:val="center"/>
      </w:pPr>
      <w:r>
        <w:rPr>
          <w:noProof/>
        </w:rPr>
        <w:drawing>
          <wp:inline distT="0" distB="0" distL="0" distR="0" wp14:anchorId="0D2300A4" wp14:editId="29C9BF29">
            <wp:extent cx="4105275" cy="2543175"/>
            <wp:effectExtent l="0" t="0" r="0" b="0"/>
            <wp:docPr id="1518132129" name="Picture 151813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05275" cy="2543175"/>
                    </a:xfrm>
                    <a:prstGeom prst="rect">
                      <a:avLst/>
                    </a:prstGeom>
                  </pic:spPr>
                </pic:pic>
              </a:graphicData>
            </a:graphic>
          </wp:inline>
        </w:drawing>
      </w:r>
    </w:p>
    <w:p w14:paraId="33AE2DC7" w14:textId="03E3798F" w:rsidR="00F95B5D" w:rsidRPr="004E4C87" w:rsidRDefault="004E4C87" w:rsidP="004E4C87">
      <w:pPr>
        <w:pStyle w:val="Caption"/>
        <w:jc w:val="center"/>
        <w:rPr>
          <w:smallCaps w:val="0"/>
          <w:color w:val="auto"/>
          <w:sz w:val="22"/>
          <w:szCs w:val="22"/>
        </w:rPr>
      </w:pPr>
      <w:bookmarkStart w:id="22" w:name="_Toc134133298"/>
      <w:r w:rsidRPr="004E4C87">
        <w:rPr>
          <w:smallCaps w:val="0"/>
          <w:color w:val="auto"/>
          <w:sz w:val="22"/>
          <w:szCs w:val="22"/>
        </w:rPr>
        <w:t xml:space="preserve">Figure </w:t>
      </w:r>
      <w:r w:rsidRPr="004E4C87">
        <w:rPr>
          <w:smallCaps w:val="0"/>
          <w:color w:val="auto"/>
          <w:sz w:val="22"/>
          <w:szCs w:val="22"/>
        </w:rPr>
        <w:fldChar w:fldCharType="begin"/>
      </w:r>
      <w:r w:rsidRPr="004E4C87">
        <w:rPr>
          <w:smallCaps w:val="0"/>
          <w:color w:val="auto"/>
          <w:sz w:val="22"/>
          <w:szCs w:val="22"/>
        </w:rPr>
        <w:instrText xml:space="preserve"> SEQ Figure \* ARABIC </w:instrText>
      </w:r>
      <w:r w:rsidRPr="004E4C87">
        <w:rPr>
          <w:smallCaps w:val="0"/>
          <w:color w:val="auto"/>
          <w:sz w:val="22"/>
          <w:szCs w:val="22"/>
        </w:rPr>
        <w:fldChar w:fldCharType="separate"/>
      </w:r>
      <w:r w:rsidR="004F45B3">
        <w:rPr>
          <w:smallCaps w:val="0"/>
          <w:noProof/>
          <w:color w:val="auto"/>
          <w:sz w:val="22"/>
          <w:szCs w:val="22"/>
        </w:rPr>
        <w:t>9</w:t>
      </w:r>
      <w:r w:rsidRPr="004E4C87">
        <w:rPr>
          <w:smallCaps w:val="0"/>
          <w:color w:val="auto"/>
          <w:sz w:val="22"/>
          <w:szCs w:val="22"/>
        </w:rPr>
        <w:fldChar w:fldCharType="end"/>
      </w:r>
      <w:r w:rsidRPr="004E4C87">
        <w:rPr>
          <w:smallCaps w:val="0"/>
          <w:color w:val="auto"/>
          <w:sz w:val="22"/>
          <w:szCs w:val="22"/>
        </w:rPr>
        <w:t>: Weighted Confusion Matrix</w:t>
      </w:r>
      <w:bookmarkEnd w:id="22"/>
    </w:p>
    <w:p w14:paraId="15F05DF6" w14:textId="41E0C713" w:rsidR="0086402D" w:rsidRPr="009A39C8" w:rsidRDefault="00F33546" w:rsidP="005D5E37">
      <w:pPr>
        <w:pStyle w:val="Heading1"/>
      </w:pPr>
      <w:bookmarkStart w:id="23" w:name="_Toc134132209"/>
      <w:r w:rsidRPr="009A39C8">
        <w:t>Implications</w:t>
      </w:r>
      <w:bookmarkEnd w:id="23"/>
    </w:p>
    <w:p w14:paraId="5CC5EBAD" w14:textId="77777777" w:rsidR="00D464DD" w:rsidRPr="00D464DD" w:rsidRDefault="00D464DD" w:rsidP="00D464DD">
      <w:pPr>
        <w:spacing w:line="360" w:lineRule="auto"/>
        <w:jc w:val="both"/>
        <w:rPr>
          <w:rFonts w:cstheme="minorBidi"/>
          <w:sz w:val="24"/>
          <w:szCs w:val="24"/>
        </w:rPr>
      </w:pPr>
      <w:r w:rsidRPr="00D464DD">
        <w:rPr>
          <w:rFonts w:cstheme="minorBidi"/>
          <w:sz w:val="24"/>
          <w:szCs w:val="24"/>
        </w:rPr>
        <w:t xml:space="preserve">After conducting both descriptive and predictive analyses, we have discovered that certain variables have a significant impact on video game sales performance. These variables include game genre, publisher, </w:t>
      </w:r>
      <w:proofErr w:type="spellStart"/>
      <w:r w:rsidRPr="00D464DD">
        <w:rPr>
          <w:rFonts w:cstheme="minorBidi"/>
          <w:sz w:val="24"/>
          <w:szCs w:val="24"/>
        </w:rPr>
        <w:t>metacritic</w:t>
      </w:r>
      <w:proofErr w:type="spellEnd"/>
      <w:r w:rsidRPr="00D464DD">
        <w:rPr>
          <w:rFonts w:cstheme="minorBidi"/>
          <w:sz w:val="24"/>
          <w:szCs w:val="24"/>
        </w:rPr>
        <w:t xml:space="preserve"> score, and user rating. Our decision tree model aims to minimize overall error, resulting in an accuracy of 70.67%, or to minimize the worst errors by half, with an overall accuracy of 65.86%.</w:t>
      </w:r>
    </w:p>
    <w:p w14:paraId="0BC30115" w14:textId="77777777" w:rsidR="006B5AB6" w:rsidRDefault="00D464DD" w:rsidP="00D464DD">
      <w:pPr>
        <w:spacing w:line="360" w:lineRule="auto"/>
        <w:jc w:val="both"/>
        <w:rPr>
          <w:rFonts w:cstheme="minorBidi"/>
          <w:sz w:val="24"/>
          <w:szCs w:val="24"/>
        </w:rPr>
      </w:pPr>
      <w:r w:rsidRPr="00D464DD">
        <w:rPr>
          <w:rFonts w:cstheme="minorBidi"/>
          <w:sz w:val="24"/>
          <w:szCs w:val="24"/>
        </w:rPr>
        <w:t xml:space="preserve">Our analysis also reveals some interesting trends. Action and sports games are the most popular genres, with sports games ranking second even when looking at average sales. However, platform games lead the average sales table. Metacritic scores are left-skewed, with a typical score between 65 and 85, as experts tend to be more objective in their reviews. User ratings are also left-skewed, with the typical score between 7 and 9. In terms of publishers, Nintendo and Electronic Arts </w:t>
      </w:r>
      <w:r>
        <w:rPr>
          <w:rFonts w:cstheme="minorBidi"/>
          <w:sz w:val="24"/>
          <w:szCs w:val="24"/>
        </w:rPr>
        <w:t>capture</w:t>
      </w:r>
      <w:r w:rsidRPr="00D464DD">
        <w:rPr>
          <w:rFonts w:cstheme="minorBidi"/>
          <w:sz w:val="24"/>
          <w:szCs w:val="24"/>
        </w:rPr>
        <w:t xml:space="preserve"> the most sales, but </w:t>
      </w:r>
      <w:proofErr w:type="spellStart"/>
      <w:r w:rsidRPr="00D464DD">
        <w:rPr>
          <w:rFonts w:cstheme="minorBidi"/>
          <w:sz w:val="24"/>
          <w:szCs w:val="24"/>
        </w:rPr>
        <w:t>Palcom</w:t>
      </w:r>
      <w:proofErr w:type="spellEnd"/>
      <w:r w:rsidRPr="00D464DD">
        <w:rPr>
          <w:rFonts w:cstheme="minorBidi"/>
          <w:sz w:val="24"/>
          <w:szCs w:val="24"/>
        </w:rPr>
        <w:t xml:space="preserve"> surpasses both when we look at average sales. </w:t>
      </w:r>
      <w:proofErr w:type="spellStart"/>
      <w:r w:rsidRPr="00D464DD">
        <w:rPr>
          <w:rFonts w:cstheme="minorBidi"/>
          <w:sz w:val="24"/>
          <w:szCs w:val="24"/>
        </w:rPr>
        <w:t>Palcom</w:t>
      </w:r>
      <w:proofErr w:type="spellEnd"/>
      <w:r w:rsidRPr="00D464DD">
        <w:rPr>
          <w:rFonts w:cstheme="minorBidi"/>
          <w:sz w:val="24"/>
          <w:szCs w:val="24"/>
        </w:rPr>
        <w:t xml:space="preserve"> was a subsidiary of Konami, a direct competitor of Nintendo, and was only around for a few years, which led to its high average units sold.</w:t>
      </w:r>
    </w:p>
    <w:p w14:paraId="7973A851" w14:textId="77777777" w:rsidR="006B5AB6" w:rsidRPr="006B5AB6" w:rsidRDefault="006B5AB6" w:rsidP="006B5AB6">
      <w:pPr>
        <w:spacing w:line="360" w:lineRule="auto"/>
        <w:jc w:val="both"/>
        <w:rPr>
          <w:rFonts w:cstheme="minorBidi"/>
          <w:sz w:val="24"/>
          <w:szCs w:val="24"/>
        </w:rPr>
      </w:pPr>
      <w:r w:rsidRPr="006B5AB6">
        <w:rPr>
          <w:rFonts w:cstheme="minorBidi"/>
          <w:sz w:val="24"/>
          <w:szCs w:val="24"/>
        </w:rPr>
        <w:t xml:space="preserve">Based on the analysis, video game developers should consider focusing on developing games in the action and sports genres since they have the highest total sales. They should also aim to produce high-quality games that receive positive Metacritic scores and user ratings, as these variables have a significant impact on sales performance. </w:t>
      </w:r>
    </w:p>
    <w:p w14:paraId="417E3D35" w14:textId="77777777" w:rsidR="006B5AB6" w:rsidRPr="006B5AB6" w:rsidRDefault="006B5AB6" w:rsidP="006B5AB6">
      <w:pPr>
        <w:spacing w:line="360" w:lineRule="auto"/>
        <w:jc w:val="both"/>
        <w:rPr>
          <w:rFonts w:cstheme="minorBidi"/>
          <w:sz w:val="24"/>
          <w:szCs w:val="24"/>
        </w:rPr>
      </w:pPr>
      <w:r w:rsidRPr="006B5AB6">
        <w:rPr>
          <w:rFonts w:cstheme="minorBidi"/>
          <w:sz w:val="24"/>
          <w:szCs w:val="24"/>
        </w:rPr>
        <w:t xml:space="preserve">Developers should also pay attention to the publisher they choose to work with, as the publisher's reputation and marketing strategies can affect the game's sales. Nintendo and Electronic Arts are the top publishers in terms of total sales, but </w:t>
      </w:r>
      <w:proofErr w:type="spellStart"/>
      <w:r w:rsidRPr="006B5AB6">
        <w:rPr>
          <w:rFonts w:cstheme="minorBidi"/>
          <w:sz w:val="24"/>
          <w:szCs w:val="24"/>
        </w:rPr>
        <w:t>Palcom</w:t>
      </w:r>
      <w:proofErr w:type="spellEnd"/>
      <w:r w:rsidRPr="006B5AB6">
        <w:rPr>
          <w:rFonts w:cstheme="minorBidi"/>
          <w:sz w:val="24"/>
          <w:szCs w:val="24"/>
        </w:rPr>
        <w:t xml:space="preserve"> has the highest average sales, possibly due to its short lifespan and unique position in the market. </w:t>
      </w:r>
    </w:p>
    <w:p w14:paraId="2823C2B2" w14:textId="77777777" w:rsidR="006B5AB6" w:rsidRPr="006B5AB6" w:rsidRDefault="006B5AB6" w:rsidP="006B5AB6">
      <w:pPr>
        <w:spacing w:line="360" w:lineRule="auto"/>
        <w:jc w:val="both"/>
        <w:rPr>
          <w:rFonts w:cstheme="minorBidi"/>
          <w:sz w:val="24"/>
          <w:szCs w:val="24"/>
        </w:rPr>
      </w:pPr>
      <w:r w:rsidRPr="006B5AB6">
        <w:rPr>
          <w:rFonts w:cstheme="minorBidi"/>
          <w:sz w:val="24"/>
          <w:szCs w:val="24"/>
        </w:rPr>
        <w:t xml:space="preserve">Furthermore, developers should consider offering free or low-cost versions of their adventure and strategy games, as these genres tend to have lower sales due to their pricing and competition from free games. </w:t>
      </w:r>
    </w:p>
    <w:p w14:paraId="562D9799" w14:textId="7A094ED9" w:rsidR="006A7AC0" w:rsidRDefault="006B5AB6" w:rsidP="006B5AB6">
      <w:pPr>
        <w:spacing w:line="360" w:lineRule="auto"/>
        <w:jc w:val="both"/>
        <w:rPr>
          <w:rFonts w:cstheme="minorBidi"/>
          <w:sz w:val="24"/>
          <w:szCs w:val="24"/>
        </w:rPr>
      </w:pPr>
      <w:r w:rsidRPr="006B5AB6">
        <w:rPr>
          <w:rFonts w:cstheme="minorBidi"/>
          <w:sz w:val="24"/>
          <w:szCs w:val="24"/>
        </w:rPr>
        <w:t>Overall, the analysis suggests that developers should focus on developing high-quality games in popular genres while also considering the publisher they work with and pricing strategies.</w:t>
      </w:r>
    </w:p>
    <w:p w14:paraId="1B07EED9" w14:textId="77777777" w:rsidR="006B5AB6" w:rsidRDefault="006B5AB6" w:rsidP="006B5AB6">
      <w:pPr>
        <w:spacing w:line="360" w:lineRule="auto"/>
        <w:jc w:val="both"/>
        <w:rPr>
          <w:rFonts w:cstheme="minorBidi"/>
          <w:sz w:val="24"/>
          <w:szCs w:val="24"/>
        </w:rPr>
      </w:pPr>
    </w:p>
    <w:p w14:paraId="2D96E4E9" w14:textId="2EB79DD1" w:rsidR="006A7AC0" w:rsidRPr="009A39C8" w:rsidRDefault="006A7AC0" w:rsidP="005D5E37">
      <w:pPr>
        <w:pStyle w:val="Heading1"/>
      </w:pPr>
      <w:bookmarkStart w:id="24" w:name="_Toc134132210"/>
      <w:r>
        <w:t>Conclusion</w:t>
      </w:r>
      <w:bookmarkEnd w:id="24"/>
    </w:p>
    <w:p w14:paraId="6CB7A023" w14:textId="77777777" w:rsidR="004A2288" w:rsidRPr="004A2288" w:rsidRDefault="004A2288" w:rsidP="004A2288">
      <w:pPr>
        <w:spacing w:line="360" w:lineRule="auto"/>
        <w:jc w:val="both"/>
        <w:rPr>
          <w:sz w:val="24"/>
          <w:szCs w:val="24"/>
        </w:rPr>
      </w:pPr>
      <w:r w:rsidRPr="004A2288">
        <w:rPr>
          <w:sz w:val="24"/>
          <w:szCs w:val="24"/>
        </w:rPr>
        <w:t>The analysis of video game sales provides valuable insights for various stakeholders in the gaming industry, such as business managers, investors, game developers, publishers, and players. It enables business managers to gain a comprehensive understanding of the industry and its major players. Investors can use the analysis to identify profitable investment opportunities in the market. Game developers seeking to achieve high levels of gameplay and success can make informed decisions on which publishers best serve their goals based on the analysis. Publishers equipped with this knowledge have better market insights, such as which game genres are trending and where to allocate resources for maximum profit.</w:t>
      </w:r>
    </w:p>
    <w:p w14:paraId="73626E57" w14:textId="77777777" w:rsidR="004A2288" w:rsidRPr="004A2288" w:rsidRDefault="004A2288" w:rsidP="004A2288">
      <w:pPr>
        <w:spacing w:line="360" w:lineRule="auto"/>
        <w:jc w:val="both"/>
        <w:rPr>
          <w:sz w:val="24"/>
          <w:szCs w:val="24"/>
        </w:rPr>
      </w:pPr>
      <w:r w:rsidRPr="004A2288">
        <w:rPr>
          <w:sz w:val="24"/>
          <w:szCs w:val="24"/>
        </w:rPr>
        <w:t>Additionally, the analysis can be beneficial to game players, providing them with information on the top trending games in the market and how their favorite games compare to others. Our analysis provides concrete data that all stakeholders can use to make informed business decisions, such as determining the best regions to prioritize sales, identifying game development areas to cut losses, targeting markets for business expansion, or choosing a gaming company to acquire or merge with for competitive advantage.</w:t>
      </w:r>
    </w:p>
    <w:p w14:paraId="537A8CB2" w14:textId="3F882121" w:rsidR="78F4022D" w:rsidRDefault="004A2288" w:rsidP="007727D3">
      <w:pPr>
        <w:spacing w:line="360" w:lineRule="auto"/>
        <w:jc w:val="both"/>
        <w:rPr>
          <w:sz w:val="24"/>
          <w:szCs w:val="24"/>
        </w:rPr>
      </w:pPr>
      <w:r w:rsidRPr="004A2288">
        <w:rPr>
          <w:sz w:val="24"/>
          <w:szCs w:val="24"/>
        </w:rPr>
        <w:t xml:space="preserve">In conclusion, our data analysis offers highly sought-after business intelligence insights for all stakeholders in the gaming industry to make better </w:t>
      </w:r>
      <w:r w:rsidR="007727D3" w:rsidRPr="004A2288">
        <w:rPr>
          <w:sz w:val="24"/>
          <w:szCs w:val="24"/>
        </w:rPr>
        <w:t>decisions.</w:t>
      </w:r>
    </w:p>
    <w:p w14:paraId="4402233B" w14:textId="329A7863" w:rsidR="78F4022D" w:rsidRDefault="007727D3" w:rsidP="007727D3">
      <w:pPr>
        <w:pStyle w:val="Heading1"/>
      </w:pPr>
      <w:bookmarkStart w:id="25" w:name="_Toc134132211"/>
      <w:r>
        <w:t>References</w:t>
      </w:r>
      <w:bookmarkEnd w:id="25"/>
    </w:p>
    <w:p w14:paraId="213C8C09" w14:textId="0821D1B8" w:rsidR="5A3837DA" w:rsidRPr="007727D3" w:rsidRDefault="5A3837DA" w:rsidP="001A1D04">
      <w:pPr>
        <w:pStyle w:val="ListParagraph"/>
        <w:numPr>
          <w:ilvl w:val="0"/>
          <w:numId w:val="28"/>
        </w:numPr>
        <w:spacing w:line="360" w:lineRule="auto"/>
        <w:rPr>
          <w:rFonts w:ascii="Times New Roman" w:eastAsia="Times New Roman" w:hAnsi="Times New Roman"/>
          <w:color w:val="0070C0"/>
        </w:rPr>
      </w:pPr>
      <w:r w:rsidRPr="40B8890F">
        <w:rPr>
          <w:rFonts w:ascii="Times New Roman" w:eastAsia="Times New Roman" w:hAnsi="Times New Roman"/>
          <w:sz w:val="24"/>
          <w:szCs w:val="24"/>
        </w:rPr>
        <w:t xml:space="preserve">“Gaming Is Booming and Is Expected to Keep Growing. This Chart Tells You All You Need to Know.” </w:t>
      </w:r>
      <w:r w:rsidRPr="40B8890F">
        <w:rPr>
          <w:rFonts w:ascii="Times New Roman" w:eastAsia="Times New Roman" w:hAnsi="Times New Roman"/>
          <w:i/>
          <w:iCs/>
          <w:sz w:val="24"/>
          <w:szCs w:val="24"/>
        </w:rPr>
        <w:t>World Economic Forum</w:t>
      </w:r>
      <w:r w:rsidRPr="40B8890F">
        <w:rPr>
          <w:rFonts w:ascii="Times New Roman" w:eastAsia="Times New Roman" w:hAnsi="Times New Roman"/>
          <w:sz w:val="24"/>
          <w:szCs w:val="24"/>
        </w:rPr>
        <w:t xml:space="preserve">, 28 July 2022, </w:t>
      </w:r>
      <w:hyperlink r:id="rId23">
        <w:r w:rsidRPr="007727D3">
          <w:rPr>
            <w:rStyle w:val="Hyperlink"/>
            <w:rFonts w:ascii="Times New Roman" w:eastAsia="Times New Roman" w:hAnsi="Times New Roman"/>
            <w:color w:val="0070C0"/>
            <w:sz w:val="24"/>
            <w:szCs w:val="24"/>
          </w:rPr>
          <w:t>https://www.weforum.org/agenda/2022/07/gaming-pandemic-lockdowns-pwc-growth/</w:t>
        </w:r>
      </w:hyperlink>
      <w:r w:rsidRPr="007727D3">
        <w:rPr>
          <w:rFonts w:ascii="Times New Roman" w:eastAsia="Times New Roman" w:hAnsi="Times New Roman"/>
          <w:color w:val="0070C0"/>
          <w:sz w:val="24"/>
          <w:szCs w:val="24"/>
        </w:rPr>
        <w:t>.</w:t>
      </w:r>
    </w:p>
    <w:p w14:paraId="71590993" w14:textId="5F6A53CC" w:rsidR="006A7AC0" w:rsidRPr="007727D3" w:rsidRDefault="286951EC" w:rsidP="001A1D04">
      <w:pPr>
        <w:pStyle w:val="ListParagraph"/>
        <w:numPr>
          <w:ilvl w:val="0"/>
          <w:numId w:val="28"/>
        </w:numPr>
        <w:spacing w:line="360" w:lineRule="auto"/>
        <w:rPr>
          <w:rFonts w:ascii="Times New Roman" w:eastAsia="Times New Roman" w:hAnsi="Times New Roman"/>
          <w:color w:val="0070C0"/>
        </w:rPr>
      </w:pPr>
      <w:r w:rsidRPr="76F3A77E">
        <w:rPr>
          <w:sz w:val="24"/>
          <w:szCs w:val="24"/>
        </w:rPr>
        <w:t xml:space="preserve">Top Video Games 1995-2021 Metacritic, </w:t>
      </w:r>
      <w:hyperlink r:id="rId24">
        <w:r w:rsidRPr="007727D3">
          <w:rPr>
            <w:rStyle w:val="Hyperlink"/>
            <w:color w:val="0070C0"/>
            <w:sz w:val="24"/>
            <w:szCs w:val="24"/>
          </w:rPr>
          <w:t>https://www.kaggle.com/datasets/deepcontractor/top-video-games-19952021-metacritic</w:t>
        </w:r>
      </w:hyperlink>
    </w:p>
    <w:p w14:paraId="69A34358" w14:textId="32874E74" w:rsidR="006A7AC0" w:rsidRDefault="2A9188C2" w:rsidP="001A1D04">
      <w:pPr>
        <w:pStyle w:val="ListParagraph"/>
        <w:numPr>
          <w:ilvl w:val="0"/>
          <w:numId w:val="28"/>
        </w:numPr>
        <w:spacing w:line="360" w:lineRule="auto"/>
        <w:rPr>
          <w:rFonts w:ascii="Times New Roman" w:eastAsia="Times New Roman" w:hAnsi="Times New Roman"/>
        </w:rPr>
      </w:pPr>
      <w:r w:rsidRPr="5225D9DF">
        <w:rPr>
          <w:rFonts w:ascii="Times New Roman" w:eastAsia="Times New Roman" w:hAnsi="Times New Roman"/>
          <w:sz w:val="24"/>
          <w:szCs w:val="24"/>
        </w:rPr>
        <w:t xml:space="preserve">Smith, Gregory. </w:t>
      </w:r>
      <w:r w:rsidRPr="5225D9DF">
        <w:rPr>
          <w:rFonts w:ascii="Times New Roman" w:eastAsia="Times New Roman" w:hAnsi="Times New Roman"/>
          <w:i/>
          <w:iCs/>
          <w:sz w:val="24"/>
          <w:szCs w:val="24"/>
        </w:rPr>
        <w:t>Video Game Sales</w:t>
      </w:r>
      <w:r w:rsidRPr="5225D9DF">
        <w:rPr>
          <w:rFonts w:ascii="Times New Roman" w:eastAsia="Times New Roman" w:hAnsi="Times New Roman"/>
          <w:sz w:val="24"/>
          <w:szCs w:val="24"/>
        </w:rPr>
        <w:t xml:space="preserve">. </w:t>
      </w:r>
      <w:hyperlink r:id="rId25">
        <w:r w:rsidRPr="007727D3">
          <w:rPr>
            <w:rStyle w:val="Hyperlink"/>
            <w:rFonts w:ascii="Times New Roman" w:eastAsia="Times New Roman" w:hAnsi="Times New Roman"/>
            <w:color w:val="0070C0"/>
            <w:sz w:val="24"/>
            <w:szCs w:val="24"/>
          </w:rPr>
          <w:t>https://www.kaggle.com/datasets/gregorut/videogamesales</w:t>
        </w:r>
      </w:hyperlink>
      <w:r w:rsidRPr="5225D9DF">
        <w:rPr>
          <w:rFonts w:ascii="Times New Roman" w:eastAsia="Times New Roman" w:hAnsi="Times New Roman"/>
          <w:sz w:val="24"/>
          <w:szCs w:val="24"/>
        </w:rPr>
        <w:t>. Accessed 4 May 2023.</w:t>
      </w:r>
    </w:p>
    <w:p w14:paraId="3EAC85F3" w14:textId="281354FF" w:rsidR="006A7AC0" w:rsidRDefault="006A7AC0" w:rsidP="6F10DFCC">
      <w:r>
        <w:br w:type="page"/>
      </w:r>
    </w:p>
    <w:p w14:paraId="7AD7C55A" w14:textId="3C9E5FE8" w:rsidR="006A7AC0" w:rsidRPr="00731A37" w:rsidRDefault="209CC786" w:rsidP="00ED601D">
      <w:pPr>
        <w:pStyle w:val="Heading1"/>
        <w:numPr>
          <w:ilvl w:val="0"/>
          <w:numId w:val="0"/>
        </w:numPr>
        <w:ind w:left="432" w:hanging="432"/>
      </w:pPr>
      <w:bookmarkStart w:id="26" w:name="_Toc134132212"/>
      <w:r w:rsidRPr="00731A37">
        <w:t>Appendix</w:t>
      </w:r>
      <w:bookmarkEnd w:id="26"/>
    </w:p>
    <w:p w14:paraId="62873091" w14:textId="44006B3A" w:rsidR="001E0483" w:rsidRPr="001E0483" w:rsidRDefault="00D3480D" w:rsidP="01EB0A43">
      <w:pPr>
        <w:spacing w:line="360" w:lineRule="auto"/>
        <w:jc w:val="both"/>
        <w:rPr>
          <w:b/>
          <w:bCs/>
          <w:sz w:val="32"/>
          <w:szCs w:val="32"/>
        </w:rPr>
      </w:pPr>
      <w:r w:rsidRPr="001E0483">
        <w:rPr>
          <w:b/>
          <w:bCs/>
          <w:sz w:val="32"/>
          <w:szCs w:val="32"/>
        </w:rPr>
        <w:t>Decision Tree</w:t>
      </w:r>
      <w:r w:rsidR="001E0483" w:rsidRPr="001E0483">
        <w:rPr>
          <w:b/>
          <w:bCs/>
          <w:sz w:val="32"/>
          <w:szCs w:val="32"/>
        </w:rPr>
        <w:t xml:space="preserve"> Trials</w:t>
      </w:r>
    </w:p>
    <w:p w14:paraId="5FA20958" w14:textId="48A0F942" w:rsidR="006A7AC0" w:rsidRDefault="209CC786" w:rsidP="01EB0A43">
      <w:pPr>
        <w:spacing w:line="360" w:lineRule="auto"/>
        <w:jc w:val="both"/>
        <w:rPr>
          <w:b/>
          <w:bCs/>
          <w:sz w:val="24"/>
          <w:szCs w:val="24"/>
        </w:rPr>
      </w:pPr>
      <w:r w:rsidRPr="01EB0A43">
        <w:rPr>
          <w:b/>
          <w:bCs/>
          <w:sz w:val="24"/>
          <w:szCs w:val="24"/>
        </w:rPr>
        <w:t>Trial 1</w:t>
      </w:r>
    </w:p>
    <w:p w14:paraId="68453D34" w14:textId="328B1D92" w:rsidR="006A7AC0" w:rsidRDefault="209CC786" w:rsidP="01EB0A43">
      <w:pPr>
        <w:spacing w:line="360" w:lineRule="auto"/>
        <w:jc w:val="both"/>
      </w:pPr>
      <w:r>
        <w:rPr>
          <w:noProof/>
        </w:rPr>
        <w:drawing>
          <wp:inline distT="0" distB="0" distL="0" distR="0" wp14:anchorId="161F7AC2" wp14:editId="17028250">
            <wp:extent cx="4572000" cy="3152775"/>
            <wp:effectExtent l="0" t="0" r="0" b="0"/>
            <wp:docPr id="1811777222" name="Picture 181177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97425"/>
                    <pic:cNvPicPr/>
                  </pic:nvPicPr>
                  <pic:blipFill>
                    <a:blip r:embed="rId26">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67DB150A" w14:textId="7626BAD9" w:rsidR="006A7AC0" w:rsidRDefault="209CC786" w:rsidP="01EB0A43">
      <w:pPr>
        <w:spacing w:line="360" w:lineRule="auto"/>
        <w:jc w:val="both"/>
        <w:rPr>
          <w:rFonts w:cstheme="minorBidi"/>
          <w:b/>
          <w:bCs/>
          <w:sz w:val="24"/>
          <w:szCs w:val="24"/>
        </w:rPr>
      </w:pPr>
      <w:r w:rsidRPr="01EB0A43">
        <w:rPr>
          <w:rFonts w:cstheme="minorBidi"/>
          <w:b/>
          <w:bCs/>
          <w:sz w:val="24"/>
          <w:szCs w:val="24"/>
        </w:rPr>
        <w:t>Trail 2</w:t>
      </w:r>
    </w:p>
    <w:p w14:paraId="023A437A" w14:textId="2C6A06C2" w:rsidR="006A7AC0" w:rsidRDefault="209CC786" w:rsidP="01EB0A43">
      <w:pPr>
        <w:spacing w:line="360" w:lineRule="auto"/>
        <w:jc w:val="both"/>
        <w:rPr>
          <w:rFonts w:cstheme="minorBidi"/>
          <w:b/>
          <w:bCs/>
          <w:sz w:val="24"/>
          <w:szCs w:val="24"/>
        </w:rPr>
      </w:pPr>
      <w:r>
        <w:rPr>
          <w:noProof/>
        </w:rPr>
        <w:drawing>
          <wp:inline distT="0" distB="0" distL="0" distR="0" wp14:anchorId="2BB82B9F" wp14:editId="3176B4FB">
            <wp:extent cx="4572000" cy="3067050"/>
            <wp:effectExtent l="0" t="0" r="0" b="0"/>
            <wp:docPr id="831772922" name="Picture 831772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246620"/>
                    <pic:cNvPicPr/>
                  </pic:nvPicPr>
                  <pic:blipFill>
                    <a:blip r:embed="rId2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r w:rsidRPr="01EB0A43">
        <w:rPr>
          <w:rFonts w:cstheme="minorBidi"/>
          <w:b/>
          <w:bCs/>
          <w:sz w:val="24"/>
          <w:szCs w:val="24"/>
        </w:rPr>
        <w:t xml:space="preserve"> </w:t>
      </w:r>
    </w:p>
    <w:p w14:paraId="44EF9C58" w14:textId="46DAFE62" w:rsidR="006A7AC0" w:rsidRDefault="209CC786" w:rsidP="01EB0A43">
      <w:pPr>
        <w:spacing w:line="360" w:lineRule="auto"/>
        <w:jc w:val="both"/>
        <w:rPr>
          <w:rFonts w:cstheme="minorBidi"/>
          <w:b/>
          <w:bCs/>
          <w:sz w:val="24"/>
          <w:szCs w:val="24"/>
        </w:rPr>
      </w:pPr>
      <w:r w:rsidRPr="01EB0A43">
        <w:rPr>
          <w:rFonts w:cstheme="minorBidi"/>
          <w:b/>
          <w:bCs/>
          <w:sz w:val="24"/>
          <w:szCs w:val="24"/>
        </w:rPr>
        <w:t>Trail 3</w:t>
      </w:r>
    </w:p>
    <w:p w14:paraId="530FC96C" w14:textId="3B86C400" w:rsidR="006A7AC0" w:rsidRDefault="209CC786" w:rsidP="01EB0A43">
      <w:pPr>
        <w:spacing w:line="360" w:lineRule="auto"/>
        <w:jc w:val="both"/>
      </w:pPr>
      <w:r>
        <w:rPr>
          <w:noProof/>
        </w:rPr>
        <w:drawing>
          <wp:inline distT="0" distB="0" distL="0" distR="0" wp14:anchorId="59C11D82" wp14:editId="5898A4BC">
            <wp:extent cx="4572000" cy="2781300"/>
            <wp:effectExtent l="0" t="0" r="0" b="0"/>
            <wp:docPr id="93908528" name="Picture 9390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983194"/>
                    <pic:cNvPicPr/>
                  </pic:nvPicPr>
                  <pic:blipFill>
                    <a:blip r:embed="rId28">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E59EE56" w14:textId="5A5DD0A3" w:rsidR="006A7AC0" w:rsidRDefault="209CC786" w:rsidP="01EB0A43">
      <w:pPr>
        <w:spacing w:line="360" w:lineRule="auto"/>
        <w:jc w:val="both"/>
        <w:rPr>
          <w:rFonts w:cstheme="minorBidi"/>
          <w:b/>
          <w:bCs/>
          <w:sz w:val="24"/>
          <w:szCs w:val="24"/>
        </w:rPr>
      </w:pPr>
      <w:r w:rsidRPr="01EB0A43">
        <w:rPr>
          <w:rFonts w:cstheme="minorBidi"/>
          <w:b/>
          <w:bCs/>
          <w:sz w:val="24"/>
          <w:szCs w:val="24"/>
        </w:rPr>
        <w:t>Trail 4, 5, and 6</w:t>
      </w:r>
    </w:p>
    <w:p w14:paraId="610C56DA" w14:textId="316C7BBF" w:rsidR="006A7AC0" w:rsidRDefault="209CC786" w:rsidP="01EB0A43">
      <w:pPr>
        <w:spacing w:line="360" w:lineRule="auto"/>
        <w:jc w:val="both"/>
      </w:pPr>
      <w:r>
        <w:rPr>
          <w:noProof/>
        </w:rPr>
        <w:drawing>
          <wp:inline distT="0" distB="0" distL="0" distR="0" wp14:anchorId="104E5FCA" wp14:editId="3920DF72">
            <wp:extent cx="3463100" cy="4480560"/>
            <wp:effectExtent l="0" t="0" r="4445" b="0"/>
            <wp:docPr id="720997470" name="Picture 7209974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51762"/>
                    <pic:cNvPicPr/>
                  </pic:nvPicPr>
                  <pic:blipFill>
                    <a:blip r:embed="rId29">
                      <a:extLst>
                        <a:ext uri="{28A0092B-C50C-407E-A947-70E740481C1C}">
                          <a14:useLocalDpi xmlns:a14="http://schemas.microsoft.com/office/drawing/2010/main" val="0"/>
                        </a:ext>
                      </a:extLst>
                    </a:blip>
                    <a:stretch>
                      <a:fillRect/>
                    </a:stretch>
                  </pic:blipFill>
                  <pic:spPr>
                    <a:xfrm>
                      <a:off x="0" y="0"/>
                      <a:ext cx="3463100" cy="4480560"/>
                    </a:xfrm>
                    <a:prstGeom prst="rect">
                      <a:avLst/>
                    </a:prstGeom>
                  </pic:spPr>
                </pic:pic>
              </a:graphicData>
            </a:graphic>
          </wp:inline>
        </w:drawing>
      </w:r>
    </w:p>
    <w:p w14:paraId="4457FE65" w14:textId="5C19F1A7" w:rsidR="006A7AC0" w:rsidRDefault="209CC786" w:rsidP="01EB0A43">
      <w:pPr>
        <w:spacing w:line="360" w:lineRule="auto"/>
        <w:jc w:val="both"/>
        <w:rPr>
          <w:rFonts w:cstheme="minorBidi"/>
          <w:b/>
          <w:bCs/>
          <w:sz w:val="24"/>
          <w:szCs w:val="24"/>
        </w:rPr>
      </w:pPr>
      <w:r w:rsidRPr="01EB0A43">
        <w:rPr>
          <w:rFonts w:cstheme="minorBidi"/>
          <w:b/>
          <w:bCs/>
          <w:sz w:val="24"/>
          <w:szCs w:val="24"/>
        </w:rPr>
        <w:t>Trail 7</w:t>
      </w:r>
    </w:p>
    <w:p w14:paraId="46375991" w14:textId="3A3ED063" w:rsidR="006A7AC0" w:rsidRDefault="209CC786" w:rsidP="01EB0A43">
      <w:pPr>
        <w:spacing w:line="360" w:lineRule="auto"/>
        <w:jc w:val="both"/>
      </w:pPr>
      <w:r>
        <w:rPr>
          <w:noProof/>
        </w:rPr>
        <w:drawing>
          <wp:inline distT="0" distB="0" distL="0" distR="0" wp14:anchorId="5BFDD6CE" wp14:editId="44DB4782">
            <wp:extent cx="4572000" cy="2695575"/>
            <wp:effectExtent l="0" t="0" r="0" b="0"/>
            <wp:docPr id="358357865" name="Picture 35835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857932"/>
                    <pic:cNvPicPr/>
                  </pic:nvPicPr>
                  <pic:blipFill>
                    <a:blip r:embed="rId3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6E1A5DF8" w14:textId="6A5877D8" w:rsidR="006A7AC0" w:rsidRDefault="209CC786" w:rsidP="01EB0A43">
      <w:pPr>
        <w:spacing w:line="360" w:lineRule="auto"/>
        <w:jc w:val="both"/>
        <w:rPr>
          <w:rFonts w:cstheme="minorBidi"/>
          <w:b/>
          <w:bCs/>
          <w:sz w:val="24"/>
          <w:szCs w:val="24"/>
        </w:rPr>
      </w:pPr>
      <w:r w:rsidRPr="01EB0A43">
        <w:rPr>
          <w:rFonts w:cstheme="minorBidi"/>
          <w:b/>
          <w:bCs/>
          <w:sz w:val="24"/>
          <w:szCs w:val="24"/>
        </w:rPr>
        <w:t>Trail 8</w:t>
      </w:r>
    </w:p>
    <w:p w14:paraId="5DCE7B63" w14:textId="708DFEDE" w:rsidR="006A7AC0" w:rsidRDefault="209CC786" w:rsidP="01EB0A43">
      <w:pPr>
        <w:spacing w:line="360" w:lineRule="auto"/>
        <w:jc w:val="both"/>
      </w:pPr>
      <w:r>
        <w:rPr>
          <w:noProof/>
        </w:rPr>
        <w:drawing>
          <wp:inline distT="0" distB="0" distL="0" distR="0" wp14:anchorId="30AEC861" wp14:editId="4021DDE4">
            <wp:extent cx="4572000" cy="4152900"/>
            <wp:effectExtent l="0" t="0" r="0" b="0"/>
            <wp:docPr id="1349171101" name="Picture 13491711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35048"/>
                    <pic:cNvPicPr/>
                  </pic:nvPicPr>
                  <pic:blipFill>
                    <a:blip r:embed="rId31">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66F7E75" w14:textId="77777777" w:rsidR="00F30B9B" w:rsidRDefault="00F30B9B" w:rsidP="01EB0A43">
      <w:pPr>
        <w:spacing w:line="360" w:lineRule="auto"/>
        <w:jc w:val="both"/>
        <w:rPr>
          <w:rFonts w:cstheme="minorBidi"/>
          <w:b/>
          <w:bCs/>
          <w:sz w:val="24"/>
          <w:szCs w:val="24"/>
        </w:rPr>
      </w:pPr>
    </w:p>
    <w:p w14:paraId="0B8FDB55" w14:textId="3D28EF42" w:rsidR="006A7AC0" w:rsidRDefault="209CC786" w:rsidP="01EB0A43">
      <w:pPr>
        <w:spacing w:line="360" w:lineRule="auto"/>
        <w:jc w:val="both"/>
        <w:rPr>
          <w:rFonts w:cstheme="minorBidi"/>
          <w:b/>
          <w:bCs/>
          <w:sz w:val="24"/>
          <w:szCs w:val="24"/>
        </w:rPr>
      </w:pPr>
      <w:r w:rsidRPr="01EB0A43">
        <w:rPr>
          <w:rFonts w:cstheme="minorBidi"/>
          <w:b/>
          <w:bCs/>
          <w:sz w:val="24"/>
          <w:szCs w:val="24"/>
        </w:rPr>
        <w:t xml:space="preserve">Trail </w:t>
      </w:r>
      <w:r w:rsidR="538B9B06" w:rsidRPr="1093EEC5">
        <w:rPr>
          <w:rFonts w:cstheme="minorBidi"/>
          <w:b/>
          <w:bCs/>
          <w:sz w:val="24"/>
          <w:szCs w:val="24"/>
        </w:rPr>
        <w:t>9</w:t>
      </w:r>
      <w:r w:rsidR="6838C474" w:rsidRPr="1093EEC5">
        <w:rPr>
          <w:rFonts w:cstheme="minorBidi"/>
          <w:b/>
          <w:bCs/>
          <w:sz w:val="24"/>
          <w:szCs w:val="24"/>
        </w:rPr>
        <w:t xml:space="preserve"> </w:t>
      </w:r>
      <w:r w:rsidR="538B9B06" w:rsidRPr="1093EEC5">
        <w:rPr>
          <w:rFonts w:cstheme="minorBidi"/>
          <w:b/>
          <w:bCs/>
          <w:sz w:val="24"/>
          <w:szCs w:val="24"/>
        </w:rPr>
        <w:t>and</w:t>
      </w:r>
      <w:r w:rsidRPr="01EB0A43">
        <w:rPr>
          <w:rFonts w:cstheme="minorBidi"/>
          <w:b/>
          <w:bCs/>
          <w:sz w:val="24"/>
          <w:szCs w:val="24"/>
        </w:rPr>
        <w:t xml:space="preserve"> 10</w:t>
      </w:r>
    </w:p>
    <w:p w14:paraId="5547A502" w14:textId="3472DC39" w:rsidR="006A7AC0" w:rsidRDefault="209CC786" w:rsidP="01EB0A43">
      <w:pPr>
        <w:spacing w:line="360" w:lineRule="auto"/>
        <w:jc w:val="both"/>
      </w:pPr>
      <w:r>
        <w:rPr>
          <w:noProof/>
        </w:rPr>
        <w:drawing>
          <wp:inline distT="0" distB="0" distL="0" distR="0" wp14:anchorId="0F739B52" wp14:editId="0E55257B">
            <wp:extent cx="4048125" cy="4572000"/>
            <wp:effectExtent l="0" t="0" r="0" b="0"/>
            <wp:docPr id="2013090836" name="Picture 201309083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130332"/>
                    <pic:cNvPicPr/>
                  </pic:nvPicPr>
                  <pic:blipFill>
                    <a:blip r:embed="rId32">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14:paraId="300054D3" w14:textId="4E0E96DB" w:rsidR="006A7AC0" w:rsidRDefault="209CC786" w:rsidP="01EB0A43">
      <w:pPr>
        <w:spacing w:line="360" w:lineRule="auto"/>
        <w:jc w:val="both"/>
        <w:rPr>
          <w:rFonts w:cstheme="minorBidi"/>
          <w:b/>
          <w:bCs/>
          <w:sz w:val="24"/>
          <w:szCs w:val="24"/>
        </w:rPr>
      </w:pPr>
      <w:r w:rsidRPr="01EB0A43">
        <w:rPr>
          <w:rFonts w:cstheme="minorBidi"/>
          <w:b/>
          <w:bCs/>
          <w:sz w:val="24"/>
          <w:szCs w:val="24"/>
        </w:rPr>
        <w:t>Trail 11 and 12</w:t>
      </w:r>
    </w:p>
    <w:p w14:paraId="2B4C915C" w14:textId="5E29C1E5" w:rsidR="006A7AC0" w:rsidRDefault="209CC786" w:rsidP="01EB0A43">
      <w:pPr>
        <w:spacing w:line="360" w:lineRule="auto"/>
        <w:jc w:val="both"/>
      </w:pPr>
      <w:r>
        <w:rPr>
          <w:noProof/>
        </w:rPr>
        <w:drawing>
          <wp:inline distT="0" distB="0" distL="0" distR="0" wp14:anchorId="1D80D1BD" wp14:editId="76ED8A7C">
            <wp:extent cx="4572000" cy="2724150"/>
            <wp:effectExtent l="0" t="0" r="0" b="0"/>
            <wp:docPr id="687279547" name="Picture 68727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943850"/>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sectPr w:rsidR="006A7AC0" w:rsidSect="00D760E4">
      <w:footerReference w:type="default" r:id="rId34"/>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F1352" w14:textId="77777777" w:rsidR="00513F42" w:rsidRDefault="00513F42">
      <w:pPr>
        <w:spacing w:after="0" w:line="240" w:lineRule="auto"/>
      </w:pPr>
      <w:r>
        <w:separator/>
      </w:r>
    </w:p>
  </w:endnote>
  <w:endnote w:type="continuationSeparator" w:id="0">
    <w:p w14:paraId="01CB435A" w14:textId="77777777" w:rsidR="00513F42" w:rsidRDefault="00513F42">
      <w:pPr>
        <w:spacing w:after="0" w:line="240" w:lineRule="auto"/>
      </w:pPr>
      <w:r>
        <w:continuationSeparator/>
      </w:r>
    </w:p>
  </w:endnote>
  <w:endnote w:type="continuationNotice" w:id="1">
    <w:p w14:paraId="4CE7F31B" w14:textId="77777777" w:rsidR="00513F42" w:rsidRDefault="00513F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Cond">
    <w:altName w:val="Calibri"/>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62307"/>
      <w:docPartObj>
        <w:docPartGallery w:val="Page Numbers (Bottom of Page)"/>
        <w:docPartUnique/>
      </w:docPartObj>
    </w:sdtPr>
    <w:sdtEndPr>
      <w:rPr>
        <w:noProof/>
      </w:rPr>
    </w:sdtEndPr>
    <w:sdtContent>
      <w:p w14:paraId="58BE7519" w14:textId="2B3AC170" w:rsidR="004F2C0F" w:rsidRDefault="004F2C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5739C"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87E47" w14:textId="77777777" w:rsidR="00513F42" w:rsidRDefault="00513F42">
      <w:pPr>
        <w:spacing w:after="0" w:line="240" w:lineRule="auto"/>
      </w:pPr>
      <w:r>
        <w:separator/>
      </w:r>
    </w:p>
  </w:footnote>
  <w:footnote w:type="continuationSeparator" w:id="0">
    <w:p w14:paraId="11F27BE3" w14:textId="77777777" w:rsidR="00513F42" w:rsidRDefault="00513F42">
      <w:pPr>
        <w:spacing w:after="0" w:line="240" w:lineRule="auto"/>
      </w:pPr>
      <w:r>
        <w:continuationSeparator/>
      </w:r>
    </w:p>
  </w:footnote>
  <w:footnote w:type="continuationNotice" w:id="1">
    <w:p w14:paraId="4E032083" w14:textId="77777777" w:rsidR="00513F42" w:rsidRDefault="00513F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00728DA"/>
    <w:multiLevelType w:val="hybridMultilevel"/>
    <w:tmpl w:val="BAB2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D502A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09B10280"/>
    <w:multiLevelType w:val="hybridMultilevel"/>
    <w:tmpl w:val="DA520080"/>
    <w:lvl w:ilvl="0" w:tplc="F0464DE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0A7FD6"/>
    <w:multiLevelType w:val="hybridMultilevel"/>
    <w:tmpl w:val="F5A2D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AB345"/>
    <w:multiLevelType w:val="hybridMultilevel"/>
    <w:tmpl w:val="FFFFFFFF"/>
    <w:lvl w:ilvl="0" w:tplc="A078BAA2">
      <w:start w:val="1"/>
      <w:numFmt w:val="bullet"/>
      <w:lvlText w:val=""/>
      <w:lvlJc w:val="left"/>
      <w:pPr>
        <w:ind w:left="720" w:hanging="360"/>
      </w:pPr>
      <w:rPr>
        <w:rFonts w:ascii="Symbol" w:hAnsi="Symbol" w:hint="default"/>
      </w:rPr>
    </w:lvl>
    <w:lvl w:ilvl="1" w:tplc="61903BFE">
      <w:start w:val="1"/>
      <w:numFmt w:val="bullet"/>
      <w:lvlText w:val="o"/>
      <w:lvlJc w:val="left"/>
      <w:pPr>
        <w:ind w:left="1440" w:hanging="360"/>
      </w:pPr>
      <w:rPr>
        <w:rFonts w:ascii="Courier New" w:hAnsi="Courier New" w:hint="default"/>
      </w:rPr>
    </w:lvl>
    <w:lvl w:ilvl="2" w:tplc="F8EC16D8">
      <w:start w:val="1"/>
      <w:numFmt w:val="bullet"/>
      <w:lvlText w:val=""/>
      <w:lvlJc w:val="left"/>
      <w:pPr>
        <w:ind w:left="2160" w:hanging="360"/>
      </w:pPr>
      <w:rPr>
        <w:rFonts w:ascii="Wingdings" w:hAnsi="Wingdings" w:hint="default"/>
      </w:rPr>
    </w:lvl>
    <w:lvl w:ilvl="3" w:tplc="9C2A9BC8">
      <w:start w:val="1"/>
      <w:numFmt w:val="bullet"/>
      <w:lvlText w:val=""/>
      <w:lvlJc w:val="left"/>
      <w:pPr>
        <w:ind w:left="2880" w:hanging="360"/>
      </w:pPr>
      <w:rPr>
        <w:rFonts w:ascii="Symbol" w:hAnsi="Symbol" w:hint="default"/>
      </w:rPr>
    </w:lvl>
    <w:lvl w:ilvl="4" w:tplc="D2A48F3A">
      <w:start w:val="1"/>
      <w:numFmt w:val="bullet"/>
      <w:lvlText w:val="o"/>
      <w:lvlJc w:val="left"/>
      <w:pPr>
        <w:ind w:left="3600" w:hanging="360"/>
      </w:pPr>
      <w:rPr>
        <w:rFonts w:ascii="Courier New" w:hAnsi="Courier New" w:hint="default"/>
      </w:rPr>
    </w:lvl>
    <w:lvl w:ilvl="5" w:tplc="31F85CFA">
      <w:start w:val="1"/>
      <w:numFmt w:val="bullet"/>
      <w:lvlText w:val=""/>
      <w:lvlJc w:val="left"/>
      <w:pPr>
        <w:ind w:left="4320" w:hanging="360"/>
      </w:pPr>
      <w:rPr>
        <w:rFonts w:ascii="Wingdings" w:hAnsi="Wingdings" w:hint="default"/>
      </w:rPr>
    </w:lvl>
    <w:lvl w:ilvl="6" w:tplc="567E88EC">
      <w:start w:val="1"/>
      <w:numFmt w:val="bullet"/>
      <w:lvlText w:val=""/>
      <w:lvlJc w:val="left"/>
      <w:pPr>
        <w:ind w:left="5040" w:hanging="360"/>
      </w:pPr>
      <w:rPr>
        <w:rFonts w:ascii="Symbol" w:hAnsi="Symbol" w:hint="default"/>
      </w:rPr>
    </w:lvl>
    <w:lvl w:ilvl="7" w:tplc="2D5A1CB8">
      <w:start w:val="1"/>
      <w:numFmt w:val="bullet"/>
      <w:lvlText w:val="o"/>
      <w:lvlJc w:val="left"/>
      <w:pPr>
        <w:ind w:left="5760" w:hanging="360"/>
      </w:pPr>
      <w:rPr>
        <w:rFonts w:ascii="Courier New" w:hAnsi="Courier New" w:hint="default"/>
      </w:rPr>
    </w:lvl>
    <w:lvl w:ilvl="8" w:tplc="11A08A3E">
      <w:start w:val="1"/>
      <w:numFmt w:val="bullet"/>
      <w:lvlText w:val=""/>
      <w:lvlJc w:val="left"/>
      <w:pPr>
        <w:ind w:left="6480" w:hanging="360"/>
      </w:pPr>
      <w:rPr>
        <w:rFonts w:ascii="Wingdings" w:hAnsi="Wingdings" w:hint="default"/>
      </w:rPr>
    </w:lvl>
  </w:abstractNum>
  <w:abstractNum w:abstractNumId="10" w15:restartNumberingAfterBreak="0">
    <w:nsid w:val="151C7D4D"/>
    <w:multiLevelType w:val="hybridMultilevel"/>
    <w:tmpl w:val="72C6A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8083F"/>
    <w:multiLevelType w:val="hybridMultilevel"/>
    <w:tmpl w:val="2C4A8B92"/>
    <w:lvl w:ilvl="0" w:tplc="9340AB4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21148"/>
    <w:multiLevelType w:val="hybridMultilevel"/>
    <w:tmpl w:val="364C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DB1B3"/>
    <w:multiLevelType w:val="hybridMultilevel"/>
    <w:tmpl w:val="FFFFFFFF"/>
    <w:lvl w:ilvl="0" w:tplc="8FD67826">
      <w:start w:val="1"/>
      <w:numFmt w:val="bullet"/>
      <w:lvlText w:val=""/>
      <w:lvlJc w:val="left"/>
      <w:pPr>
        <w:ind w:left="720" w:hanging="360"/>
      </w:pPr>
      <w:rPr>
        <w:rFonts w:ascii="Symbol" w:hAnsi="Symbol" w:hint="default"/>
      </w:rPr>
    </w:lvl>
    <w:lvl w:ilvl="1" w:tplc="D7626158">
      <w:start w:val="1"/>
      <w:numFmt w:val="bullet"/>
      <w:lvlText w:val="o"/>
      <w:lvlJc w:val="left"/>
      <w:pPr>
        <w:ind w:left="1440" w:hanging="360"/>
      </w:pPr>
      <w:rPr>
        <w:rFonts w:ascii="Courier New" w:hAnsi="Courier New" w:hint="default"/>
      </w:rPr>
    </w:lvl>
    <w:lvl w:ilvl="2" w:tplc="D0A854FC">
      <w:start w:val="1"/>
      <w:numFmt w:val="bullet"/>
      <w:lvlText w:val=""/>
      <w:lvlJc w:val="left"/>
      <w:pPr>
        <w:ind w:left="2160" w:hanging="360"/>
      </w:pPr>
      <w:rPr>
        <w:rFonts w:ascii="Wingdings" w:hAnsi="Wingdings" w:hint="default"/>
      </w:rPr>
    </w:lvl>
    <w:lvl w:ilvl="3" w:tplc="C8BEB3BC">
      <w:start w:val="1"/>
      <w:numFmt w:val="bullet"/>
      <w:lvlText w:val=""/>
      <w:lvlJc w:val="left"/>
      <w:pPr>
        <w:ind w:left="2880" w:hanging="360"/>
      </w:pPr>
      <w:rPr>
        <w:rFonts w:ascii="Symbol" w:hAnsi="Symbol" w:hint="default"/>
      </w:rPr>
    </w:lvl>
    <w:lvl w:ilvl="4" w:tplc="A3E408F8">
      <w:start w:val="1"/>
      <w:numFmt w:val="bullet"/>
      <w:lvlText w:val="o"/>
      <w:lvlJc w:val="left"/>
      <w:pPr>
        <w:ind w:left="3600" w:hanging="360"/>
      </w:pPr>
      <w:rPr>
        <w:rFonts w:ascii="Courier New" w:hAnsi="Courier New" w:hint="default"/>
      </w:rPr>
    </w:lvl>
    <w:lvl w:ilvl="5" w:tplc="8508EF2C">
      <w:start w:val="1"/>
      <w:numFmt w:val="bullet"/>
      <w:lvlText w:val=""/>
      <w:lvlJc w:val="left"/>
      <w:pPr>
        <w:ind w:left="4320" w:hanging="360"/>
      </w:pPr>
      <w:rPr>
        <w:rFonts w:ascii="Wingdings" w:hAnsi="Wingdings" w:hint="default"/>
      </w:rPr>
    </w:lvl>
    <w:lvl w:ilvl="6" w:tplc="F4CE024E">
      <w:start w:val="1"/>
      <w:numFmt w:val="bullet"/>
      <w:lvlText w:val=""/>
      <w:lvlJc w:val="left"/>
      <w:pPr>
        <w:ind w:left="5040" w:hanging="360"/>
      </w:pPr>
      <w:rPr>
        <w:rFonts w:ascii="Symbol" w:hAnsi="Symbol" w:hint="default"/>
      </w:rPr>
    </w:lvl>
    <w:lvl w:ilvl="7" w:tplc="E912F996">
      <w:start w:val="1"/>
      <w:numFmt w:val="bullet"/>
      <w:lvlText w:val="o"/>
      <w:lvlJc w:val="left"/>
      <w:pPr>
        <w:ind w:left="5760" w:hanging="360"/>
      </w:pPr>
      <w:rPr>
        <w:rFonts w:ascii="Courier New" w:hAnsi="Courier New" w:hint="default"/>
      </w:rPr>
    </w:lvl>
    <w:lvl w:ilvl="8" w:tplc="8DA0986E">
      <w:start w:val="1"/>
      <w:numFmt w:val="bullet"/>
      <w:lvlText w:val=""/>
      <w:lvlJc w:val="left"/>
      <w:pPr>
        <w:ind w:left="6480" w:hanging="360"/>
      </w:pPr>
      <w:rPr>
        <w:rFonts w:ascii="Wingdings" w:hAnsi="Wingdings" w:hint="default"/>
      </w:rPr>
    </w:lvl>
  </w:abstractNum>
  <w:abstractNum w:abstractNumId="14" w15:restartNumberingAfterBreak="0">
    <w:nsid w:val="30EC3A5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F0421EC"/>
    <w:multiLevelType w:val="multilevel"/>
    <w:tmpl w:val="3AEE42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F5ADA1E"/>
    <w:multiLevelType w:val="hybridMultilevel"/>
    <w:tmpl w:val="6558384C"/>
    <w:lvl w:ilvl="0" w:tplc="2B14E6E0">
      <w:start w:val="1"/>
      <w:numFmt w:val="decimal"/>
      <w:lvlText w:val="%1."/>
      <w:lvlJc w:val="left"/>
      <w:pPr>
        <w:ind w:left="720" w:hanging="360"/>
      </w:pPr>
      <w:rPr>
        <w:rFonts w:hint="default"/>
        <w:color w:val="auto"/>
      </w:rPr>
    </w:lvl>
    <w:lvl w:ilvl="1" w:tplc="B93CCA22">
      <w:start w:val="1"/>
      <w:numFmt w:val="lowerLetter"/>
      <w:lvlText w:val="%2."/>
      <w:lvlJc w:val="left"/>
      <w:pPr>
        <w:ind w:left="1440" w:hanging="360"/>
      </w:pPr>
    </w:lvl>
    <w:lvl w:ilvl="2" w:tplc="2116B60C">
      <w:start w:val="1"/>
      <w:numFmt w:val="lowerRoman"/>
      <w:lvlText w:val="%3."/>
      <w:lvlJc w:val="right"/>
      <w:pPr>
        <w:ind w:left="2160" w:hanging="180"/>
      </w:pPr>
    </w:lvl>
    <w:lvl w:ilvl="3" w:tplc="7CAEA2F6">
      <w:start w:val="1"/>
      <w:numFmt w:val="decimal"/>
      <w:lvlText w:val="%4."/>
      <w:lvlJc w:val="left"/>
      <w:pPr>
        <w:ind w:left="2880" w:hanging="360"/>
      </w:pPr>
    </w:lvl>
    <w:lvl w:ilvl="4" w:tplc="5E08F1D4">
      <w:start w:val="1"/>
      <w:numFmt w:val="lowerLetter"/>
      <w:lvlText w:val="%5."/>
      <w:lvlJc w:val="left"/>
      <w:pPr>
        <w:ind w:left="3600" w:hanging="360"/>
      </w:pPr>
    </w:lvl>
    <w:lvl w:ilvl="5" w:tplc="E7F4FBEE">
      <w:start w:val="1"/>
      <w:numFmt w:val="lowerRoman"/>
      <w:lvlText w:val="%6."/>
      <w:lvlJc w:val="right"/>
      <w:pPr>
        <w:ind w:left="4320" w:hanging="180"/>
      </w:pPr>
    </w:lvl>
    <w:lvl w:ilvl="6" w:tplc="A20E9D7E">
      <w:start w:val="1"/>
      <w:numFmt w:val="decimal"/>
      <w:lvlText w:val="%7."/>
      <w:lvlJc w:val="left"/>
      <w:pPr>
        <w:ind w:left="5040" w:hanging="360"/>
      </w:pPr>
    </w:lvl>
    <w:lvl w:ilvl="7" w:tplc="9C46BB2C">
      <w:start w:val="1"/>
      <w:numFmt w:val="lowerLetter"/>
      <w:lvlText w:val="%8."/>
      <w:lvlJc w:val="left"/>
      <w:pPr>
        <w:ind w:left="5760" w:hanging="360"/>
      </w:pPr>
    </w:lvl>
    <w:lvl w:ilvl="8" w:tplc="23247040">
      <w:start w:val="1"/>
      <w:numFmt w:val="lowerRoman"/>
      <w:lvlText w:val="%9."/>
      <w:lvlJc w:val="right"/>
      <w:pPr>
        <w:ind w:left="6480" w:hanging="180"/>
      </w:pPr>
    </w:lvl>
  </w:abstractNum>
  <w:abstractNum w:abstractNumId="17" w15:restartNumberingAfterBreak="0">
    <w:nsid w:val="598341F7"/>
    <w:multiLevelType w:val="hybridMultilevel"/>
    <w:tmpl w:val="E2F0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66FCD"/>
    <w:multiLevelType w:val="multilevel"/>
    <w:tmpl w:val="F69EA7B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F0525D4"/>
    <w:multiLevelType w:val="hybridMultilevel"/>
    <w:tmpl w:val="EC58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998051">
    <w:abstractNumId w:val="4"/>
  </w:num>
  <w:num w:numId="2" w16cid:durableId="2097087489">
    <w:abstractNumId w:val="4"/>
  </w:num>
  <w:num w:numId="3" w16cid:durableId="2093356225">
    <w:abstractNumId w:val="3"/>
  </w:num>
  <w:num w:numId="4" w16cid:durableId="24061791">
    <w:abstractNumId w:val="3"/>
  </w:num>
  <w:num w:numId="5" w16cid:durableId="1416896708">
    <w:abstractNumId w:val="2"/>
  </w:num>
  <w:num w:numId="6" w16cid:durableId="699863196">
    <w:abstractNumId w:val="2"/>
  </w:num>
  <w:num w:numId="7" w16cid:durableId="2012561085">
    <w:abstractNumId w:val="1"/>
  </w:num>
  <w:num w:numId="8" w16cid:durableId="1692609300">
    <w:abstractNumId w:val="1"/>
  </w:num>
  <w:num w:numId="9" w16cid:durableId="621350788">
    <w:abstractNumId w:val="0"/>
  </w:num>
  <w:num w:numId="10" w16cid:durableId="379667450">
    <w:abstractNumId w:val="0"/>
  </w:num>
  <w:num w:numId="11" w16cid:durableId="369191997">
    <w:abstractNumId w:val="4"/>
  </w:num>
  <w:num w:numId="12" w16cid:durableId="1860699239">
    <w:abstractNumId w:val="3"/>
  </w:num>
  <w:num w:numId="13" w16cid:durableId="1508404524">
    <w:abstractNumId w:val="2"/>
  </w:num>
  <w:num w:numId="14" w16cid:durableId="1273784848">
    <w:abstractNumId w:val="1"/>
  </w:num>
  <w:num w:numId="15" w16cid:durableId="1215265844">
    <w:abstractNumId w:val="0"/>
  </w:num>
  <w:num w:numId="16" w16cid:durableId="1125469324">
    <w:abstractNumId w:val="11"/>
  </w:num>
  <w:num w:numId="17" w16cid:durableId="1705708267">
    <w:abstractNumId w:val="7"/>
  </w:num>
  <w:num w:numId="18" w16cid:durableId="1724209810">
    <w:abstractNumId w:val="17"/>
  </w:num>
  <w:num w:numId="19" w16cid:durableId="1148135469">
    <w:abstractNumId w:val="19"/>
  </w:num>
  <w:num w:numId="20" w16cid:durableId="1849252245">
    <w:abstractNumId w:val="18"/>
  </w:num>
  <w:num w:numId="21" w16cid:durableId="1137991107">
    <w:abstractNumId w:val="15"/>
  </w:num>
  <w:num w:numId="22" w16cid:durableId="1120490098">
    <w:abstractNumId w:val="6"/>
  </w:num>
  <w:num w:numId="23" w16cid:durableId="567425943">
    <w:abstractNumId w:val="14"/>
  </w:num>
  <w:num w:numId="24" w16cid:durableId="1212494787">
    <w:abstractNumId w:val="5"/>
  </w:num>
  <w:num w:numId="25" w16cid:durableId="942808729">
    <w:abstractNumId w:val="10"/>
  </w:num>
  <w:num w:numId="26" w16cid:durableId="1363745175">
    <w:abstractNumId w:val="13"/>
  </w:num>
  <w:num w:numId="27" w16cid:durableId="969092783">
    <w:abstractNumId w:val="9"/>
  </w:num>
  <w:num w:numId="28" w16cid:durableId="1862546467">
    <w:abstractNumId w:val="16"/>
  </w:num>
  <w:num w:numId="29" w16cid:durableId="447241435">
    <w:abstractNumId w:val="8"/>
  </w:num>
  <w:num w:numId="30" w16cid:durableId="10309603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07"/>
    <w:rsid w:val="0000031D"/>
    <w:rsid w:val="000016C9"/>
    <w:rsid w:val="00001A34"/>
    <w:rsid w:val="0000205D"/>
    <w:rsid w:val="00005017"/>
    <w:rsid w:val="00005731"/>
    <w:rsid w:val="00006172"/>
    <w:rsid w:val="000069C4"/>
    <w:rsid w:val="000069EB"/>
    <w:rsid w:val="000107E7"/>
    <w:rsid w:val="00011409"/>
    <w:rsid w:val="000116EE"/>
    <w:rsid w:val="00011F28"/>
    <w:rsid w:val="00012EC2"/>
    <w:rsid w:val="00013415"/>
    <w:rsid w:val="0001362C"/>
    <w:rsid w:val="0001544A"/>
    <w:rsid w:val="0001564A"/>
    <w:rsid w:val="00016583"/>
    <w:rsid w:val="00017578"/>
    <w:rsid w:val="0001757B"/>
    <w:rsid w:val="000177AB"/>
    <w:rsid w:val="00020CD7"/>
    <w:rsid w:val="00020D65"/>
    <w:rsid w:val="000218AB"/>
    <w:rsid w:val="00021FF8"/>
    <w:rsid w:val="00022E1D"/>
    <w:rsid w:val="000237BC"/>
    <w:rsid w:val="00023D92"/>
    <w:rsid w:val="00024523"/>
    <w:rsid w:val="000256DC"/>
    <w:rsid w:val="000300B2"/>
    <w:rsid w:val="00030502"/>
    <w:rsid w:val="0003221A"/>
    <w:rsid w:val="00035B72"/>
    <w:rsid w:val="00035E5F"/>
    <w:rsid w:val="00036A38"/>
    <w:rsid w:val="00040FF4"/>
    <w:rsid w:val="000414F0"/>
    <w:rsid w:val="00041908"/>
    <w:rsid w:val="000424D6"/>
    <w:rsid w:val="00043509"/>
    <w:rsid w:val="00043BCE"/>
    <w:rsid w:val="000450F1"/>
    <w:rsid w:val="0004606F"/>
    <w:rsid w:val="00046282"/>
    <w:rsid w:val="000466D0"/>
    <w:rsid w:val="00046946"/>
    <w:rsid w:val="00046D13"/>
    <w:rsid w:val="0005103D"/>
    <w:rsid w:val="0005141C"/>
    <w:rsid w:val="00051BCC"/>
    <w:rsid w:val="000542FE"/>
    <w:rsid w:val="00054736"/>
    <w:rsid w:val="00055A3D"/>
    <w:rsid w:val="00056038"/>
    <w:rsid w:val="00056843"/>
    <w:rsid w:val="00056BAE"/>
    <w:rsid w:val="0005784C"/>
    <w:rsid w:val="00060ADF"/>
    <w:rsid w:val="00060F2C"/>
    <w:rsid w:val="00060F78"/>
    <w:rsid w:val="00060FD7"/>
    <w:rsid w:val="000611F3"/>
    <w:rsid w:val="00063825"/>
    <w:rsid w:val="000646F6"/>
    <w:rsid w:val="00064CDB"/>
    <w:rsid w:val="000656AF"/>
    <w:rsid w:val="00065BD5"/>
    <w:rsid w:val="000660DC"/>
    <w:rsid w:val="00066657"/>
    <w:rsid w:val="00066913"/>
    <w:rsid w:val="00066A88"/>
    <w:rsid w:val="000679C0"/>
    <w:rsid w:val="00067EEA"/>
    <w:rsid w:val="00070F96"/>
    <w:rsid w:val="0007209B"/>
    <w:rsid w:val="000743A4"/>
    <w:rsid w:val="00074E4F"/>
    <w:rsid w:val="00074E8B"/>
    <w:rsid w:val="000759E2"/>
    <w:rsid w:val="0007680B"/>
    <w:rsid w:val="000773FC"/>
    <w:rsid w:val="000837AB"/>
    <w:rsid w:val="00083ECD"/>
    <w:rsid w:val="00084336"/>
    <w:rsid w:val="0008538C"/>
    <w:rsid w:val="00085447"/>
    <w:rsid w:val="00085887"/>
    <w:rsid w:val="00086213"/>
    <w:rsid w:val="0008629E"/>
    <w:rsid w:val="000879FA"/>
    <w:rsid w:val="0009148B"/>
    <w:rsid w:val="00091D60"/>
    <w:rsid w:val="00094ABD"/>
    <w:rsid w:val="00094FD7"/>
    <w:rsid w:val="000950F9"/>
    <w:rsid w:val="000951D5"/>
    <w:rsid w:val="0009585C"/>
    <w:rsid w:val="00096303"/>
    <w:rsid w:val="00096414"/>
    <w:rsid w:val="00097C05"/>
    <w:rsid w:val="000A021E"/>
    <w:rsid w:val="000A257D"/>
    <w:rsid w:val="000A3015"/>
    <w:rsid w:val="000A31D8"/>
    <w:rsid w:val="000A3A9B"/>
    <w:rsid w:val="000A3E29"/>
    <w:rsid w:val="000A6A1A"/>
    <w:rsid w:val="000B0C8B"/>
    <w:rsid w:val="000B19E7"/>
    <w:rsid w:val="000B1A06"/>
    <w:rsid w:val="000B2267"/>
    <w:rsid w:val="000B306D"/>
    <w:rsid w:val="000B324B"/>
    <w:rsid w:val="000B4203"/>
    <w:rsid w:val="000B5EEF"/>
    <w:rsid w:val="000B6472"/>
    <w:rsid w:val="000B6B17"/>
    <w:rsid w:val="000B7646"/>
    <w:rsid w:val="000B7F1B"/>
    <w:rsid w:val="000C0031"/>
    <w:rsid w:val="000C02C1"/>
    <w:rsid w:val="000C13CF"/>
    <w:rsid w:val="000C1A41"/>
    <w:rsid w:val="000C1F22"/>
    <w:rsid w:val="000C2167"/>
    <w:rsid w:val="000C41C0"/>
    <w:rsid w:val="000C42FA"/>
    <w:rsid w:val="000C4427"/>
    <w:rsid w:val="000C5A8A"/>
    <w:rsid w:val="000D0EDA"/>
    <w:rsid w:val="000D118C"/>
    <w:rsid w:val="000D1E81"/>
    <w:rsid w:val="000D43C0"/>
    <w:rsid w:val="000D5C0B"/>
    <w:rsid w:val="000D69C1"/>
    <w:rsid w:val="000D6C31"/>
    <w:rsid w:val="000E22A0"/>
    <w:rsid w:val="000E2C44"/>
    <w:rsid w:val="000E4288"/>
    <w:rsid w:val="000E433D"/>
    <w:rsid w:val="000E4A5F"/>
    <w:rsid w:val="000E4BB7"/>
    <w:rsid w:val="000E4F28"/>
    <w:rsid w:val="000E6571"/>
    <w:rsid w:val="000E6E2F"/>
    <w:rsid w:val="000E6F40"/>
    <w:rsid w:val="000F0468"/>
    <w:rsid w:val="000F1A48"/>
    <w:rsid w:val="000F1B11"/>
    <w:rsid w:val="000F1DCE"/>
    <w:rsid w:val="000F2B9B"/>
    <w:rsid w:val="000F2ED1"/>
    <w:rsid w:val="000F36CF"/>
    <w:rsid w:val="000F5840"/>
    <w:rsid w:val="000F5D47"/>
    <w:rsid w:val="000F72F7"/>
    <w:rsid w:val="0010072A"/>
    <w:rsid w:val="00100DE5"/>
    <w:rsid w:val="0010108F"/>
    <w:rsid w:val="001027DD"/>
    <w:rsid w:val="00102F2D"/>
    <w:rsid w:val="00103DCC"/>
    <w:rsid w:val="00103FDB"/>
    <w:rsid w:val="0010430A"/>
    <w:rsid w:val="00104DDC"/>
    <w:rsid w:val="001058A0"/>
    <w:rsid w:val="00106224"/>
    <w:rsid w:val="0010661A"/>
    <w:rsid w:val="00106A93"/>
    <w:rsid w:val="0010714A"/>
    <w:rsid w:val="0010734B"/>
    <w:rsid w:val="00110B34"/>
    <w:rsid w:val="00110FDC"/>
    <w:rsid w:val="0011153A"/>
    <w:rsid w:val="001122D8"/>
    <w:rsid w:val="00112CF1"/>
    <w:rsid w:val="001144BA"/>
    <w:rsid w:val="00114985"/>
    <w:rsid w:val="0011595B"/>
    <w:rsid w:val="00115A03"/>
    <w:rsid w:val="00117A44"/>
    <w:rsid w:val="00120795"/>
    <w:rsid w:val="00121334"/>
    <w:rsid w:val="00123566"/>
    <w:rsid w:val="00124697"/>
    <w:rsid w:val="00124A12"/>
    <w:rsid w:val="00124CD6"/>
    <w:rsid w:val="001261D4"/>
    <w:rsid w:val="00126B75"/>
    <w:rsid w:val="00127169"/>
    <w:rsid w:val="0012776C"/>
    <w:rsid w:val="00127994"/>
    <w:rsid w:val="001279A2"/>
    <w:rsid w:val="001303E6"/>
    <w:rsid w:val="00131FDC"/>
    <w:rsid w:val="0013336C"/>
    <w:rsid w:val="00134048"/>
    <w:rsid w:val="0013405D"/>
    <w:rsid w:val="0013427F"/>
    <w:rsid w:val="00134AAE"/>
    <w:rsid w:val="00136039"/>
    <w:rsid w:val="00140462"/>
    <w:rsid w:val="001408C0"/>
    <w:rsid w:val="00141385"/>
    <w:rsid w:val="00141755"/>
    <w:rsid w:val="00141C61"/>
    <w:rsid w:val="00143AB2"/>
    <w:rsid w:val="0014456E"/>
    <w:rsid w:val="0014551C"/>
    <w:rsid w:val="001466BC"/>
    <w:rsid w:val="00146A3D"/>
    <w:rsid w:val="00147275"/>
    <w:rsid w:val="00147DC3"/>
    <w:rsid w:val="00150256"/>
    <w:rsid w:val="001504B9"/>
    <w:rsid w:val="0015092E"/>
    <w:rsid w:val="00151D2D"/>
    <w:rsid w:val="001521DD"/>
    <w:rsid w:val="00152778"/>
    <w:rsid w:val="00154B48"/>
    <w:rsid w:val="001559A0"/>
    <w:rsid w:val="001561FC"/>
    <w:rsid w:val="001562D5"/>
    <w:rsid w:val="001600FC"/>
    <w:rsid w:val="001614C9"/>
    <w:rsid w:val="00161F09"/>
    <w:rsid w:val="00162312"/>
    <w:rsid w:val="0016233C"/>
    <w:rsid w:val="0016270C"/>
    <w:rsid w:val="00162AA0"/>
    <w:rsid w:val="00162B11"/>
    <w:rsid w:val="00164742"/>
    <w:rsid w:val="00164BDB"/>
    <w:rsid w:val="001651ED"/>
    <w:rsid w:val="00167AF9"/>
    <w:rsid w:val="001710D4"/>
    <w:rsid w:val="00171E8C"/>
    <w:rsid w:val="001730DA"/>
    <w:rsid w:val="00173619"/>
    <w:rsid w:val="00173962"/>
    <w:rsid w:val="00174CCF"/>
    <w:rsid w:val="0017525E"/>
    <w:rsid w:val="00176015"/>
    <w:rsid w:val="00176C00"/>
    <w:rsid w:val="00176D6C"/>
    <w:rsid w:val="00177858"/>
    <w:rsid w:val="00180327"/>
    <w:rsid w:val="0018034B"/>
    <w:rsid w:val="00180EBF"/>
    <w:rsid w:val="00181199"/>
    <w:rsid w:val="001811CD"/>
    <w:rsid w:val="001830B9"/>
    <w:rsid w:val="00183EEB"/>
    <w:rsid w:val="00183F90"/>
    <w:rsid w:val="001866C1"/>
    <w:rsid w:val="00187DF9"/>
    <w:rsid w:val="0019137C"/>
    <w:rsid w:val="0019161B"/>
    <w:rsid w:val="00191D1E"/>
    <w:rsid w:val="00191DAD"/>
    <w:rsid w:val="00192AD5"/>
    <w:rsid w:val="00192CA5"/>
    <w:rsid w:val="0019337C"/>
    <w:rsid w:val="00194A0D"/>
    <w:rsid w:val="00195098"/>
    <w:rsid w:val="0019671C"/>
    <w:rsid w:val="00196A66"/>
    <w:rsid w:val="00196E8C"/>
    <w:rsid w:val="00196FE5"/>
    <w:rsid w:val="001A0085"/>
    <w:rsid w:val="001A1781"/>
    <w:rsid w:val="001A1D04"/>
    <w:rsid w:val="001A1F4B"/>
    <w:rsid w:val="001A3749"/>
    <w:rsid w:val="001A4A17"/>
    <w:rsid w:val="001A4F48"/>
    <w:rsid w:val="001A6A09"/>
    <w:rsid w:val="001A7E1D"/>
    <w:rsid w:val="001AC4B6"/>
    <w:rsid w:val="001B0DAB"/>
    <w:rsid w:val="001B3165"/>
    <w:rsid w:val="001B3817"/>
    <w:rsid w:val="001B3CFD"/>
    <w:rsid w:val="001B3F47"/>
    <w:rsid w:val="001B4D9E"/>
    <w:rsid w:val="001C08DB"/>
    <w:rsid w:val="001C0EE7"/>
    <w:rsid w:val="001C1EAE"/>
    <w:rsid w:val="001C2552"/>
    <w:rsid w:val="001C2984"/>
    <w:rsid w:val="001C2E7A"/>
    <w:rsid w:val="001C3886"/>
    <w:rsid w:val="001C41A1"/>
    <w:rsid w:val="001C47D7"/>
    <w:rsid w:val="001C5543"/>
    <w:rsid w:val="001C5E7D"/>
    <w:rsid w:val="001C5FB9"/>
    <w:rsid w:val="001C66E5"/>
    <w:rsid w:val="001C6FDC"/>
    <w:rsid w:val="001C7F28"/>
    <w:rsid w:val="001D0CAF"/>
    <w:rsid w:val="001D1B6D"/>
    <w:rsid w:val="001D20FD"/>
    <w:rsid w:val="001D36EF"/>
    <w:rsid w:val="001D3DFE"/>
    <w:rsid w:val="001D58DF"/>
    <w:rsid w:val="001D6697"/>
    <w:rsid w:val="001D725F"/>
    <w:rsid w:val="001E0483"/>
    <w:rsid w:val="001E10EB"/>
    <w:rsid w:val="001E16D5"/>
    <w:rsid w:val="001E20EF"/>
    <w:rsid w:val="001E2B1C"/>
    <w:rsid w:val="001E4785"/>
    <w:rsid w:val="001E5D2B"/>
    <w:rsid w:val="001E7187"/>
    <w:rsid w:val="001E7AE6"/>
    <w:rsid w:val="001E7CF5"/>
    <w:rsid w:val="001F0119"/>
    <w:rsid w:val="001F06A6"/>
    <w:rsid w:val="001F07F3"/>
    <w:rsid w:val="001F1B4D"/>
    <w:rsid w:val="001F32B7"/>
    <w:rsid w:val="001F360C"/>
    <w:rsid w:val="001F4F76"/>
    <w:rsid w:val="001F51D3"/>
    <w:rsid w:val="001F53B5"/>
    <w:rsid w:val="001F674D"/>
    <w:rsid w:val="001F676B"/>
    <w:rsid w:val="001F779A"/>
    <w:rsid w:val="002005DA"/>
    <w:rsid w:val="00201098"/>
    <w:rsid w:val="002014DA"/>
    <w:rsid w:val="0020317E"/>
    <w:rsid w:val="00203843"/>
    <w:rsid w:val="00203C63"/>
    <w:rsid w:val="002047AD"/>
    <w:rsid w:val="002050DB"/>
    <w:rsid w:val="002076F3"/>
    <w:rsid w:val="00207C2A"/>
    <w:rsid w:val="00207CD4"/>
    <w:rsid w:val="002115E1"/>
    <w:rsid w:val="00214829"/>
    <w:rsid w:val="0021622D"/>
    <w:rsid w:val="00216D2C"/>
    <w:rsid w:val="002179F4"/>
    <w:rsid w:val="00220996"/>
    <w:rsid w:val="0022445E"/>
    <w:rsid w:val="00225352"/>
    <w:rsid w:val="002265D3"/>
    <w:rsid w:val="00227532"/>
    <w:rsid w:val="00227587"/>
    <w:rsid w:val="002279FE"/>
    <w:rsid w:val="00227DCD"/>
    <w:rsid w:val="002301A9"/>
    <w:rsid w:val="00230E35"/>
    <w:rsid w:val="00232C14"/>
    <w:rsid w:val="00234885"/>
    <w:rsid w:val="0023572B"/>
    <w:rsid w:val="0023607B"/>
    <w:rsid w:val="0023684A"/>
    <w:rsid w:val="00236B88"/>
    <w:rsid w:val="00241138"/>
    <w:rsid w:val="0024220D"/>
    <w:rsid w:val="002425BC"/>
    <w:rsid w:val="0024316F"/>
    <w:rsid w:val="002432B6"/>
    <w:rsid w:val="002463C9"/>
    <w:rsid w:val="00247A88"/>
    <w:rsid w:val="00247B2C"/>
    <w:rsid w:val="002500D6"/>
    <w:rsid w:val="00250FFC"/>
    <w:rsid w:val="002513FA"/>
    <w:rsid w:val="00254FC3"/>
    <w:rsid w:val="00256716"/>
    <w:rsid w:val="00256A95"/>
    <w:rsid w:val="00257120"/>
    <w:rsid w:val="002572B2"/>
    <w:rsid w:val="00257760"/>
    <w:rsid w:val="00257A08"/>
    <w:rsid w:val="00264279"/>
    <w:rsid w:val="0026464C"/>
    <w:rsid w:val="00265781"/>
    <w:rsid w:val="00265CD2"/>
    <w:rsid w:val="00270BB1"/>
    <w:rsid w:val="00271396"/>
    <w:rsid w:val="002719FC"/>
    <w:rsid w:val="00271BA3"/>
    <w:rsid w:val="0027207D"/>
    <w:rsid w:val="002736CB"/>
    <w:rsid w:val="00274531"/>
    <w:rsid w:val="00274709"/>
    <w:rsid w:val="002749A6"/>
    <w:rsid w:val="00274EE8"/>
    <w:rsid w:val="002752EC"/>
    <w:rsid w:val="0027709F"/>
    <w:rsid w:val="002773B8"/>
    <w:rsid w:val="00277BCC"/>
    <w:rsid w:val="0028122B"/>
    <w:rsid w:val="00281489"/>
    <w:rsid w:val="00282DA4"/>
    <w:rsid w:val="00282DEE"/>
    <w:rsid w:val="00283B8E"/>
    <w:rsid w:val="00284E2F"/>
    <w:rsid w:val="002850D5"/>
    <w:rsid w:val="00285BFA"/>
    <w:rsid w:val="002901FE"/>
    <w:rsid w:val="0029033A"/>
    <w:rsid w:val="0029114B"/>
    <w:rsid w:val="00292E6B"/>
    <w:rsid w:val="002935CC"/>
    <w:rsid w:val="00295582"/>
    <w:rsid w:val="0029559F"/>
    <w:rsid w:val="002958BE"/>
    <w:rsid w:val="0029619A"/>
    <w:rsid w:val="002963B2"/>
    <w:rsid w:val="002964B1"/>
    <w:rsid w:val="00296B8C"/>
    <w:rsid w:val="00297622"/>
    <w:rsid w:val="002A0185"/>
    <w:rsid w:val="002A0E1A"/>
    <w:rsid w:val="002A0F76"/>
    <w:rsid w:val="002A1702"/>
    <w:rsid w:val="002A2B99"/>
    <w:rsid w:val="002A2C25"/>
    <w:rsid w:val="002A3A13"/>
    <w:rsid w:val="002A3B91"/>
    <w:rsid w:val="002A5C51"/>
    <w:rsid w:val="002A6D9B"/>
    <w:rsid w:val="002B22D9"/>
    <w:rsid w:val="002B22F5"/>
    <w:rsid w:val="002B2E2E"/>
    <w:rsid w:val="002B4AF8"/>
    <w:rsid w:val="002B4DD8"/>
    <w:rsid w:val="002B5B71"/>
    <w:rsid w:val="002B651B"/>
    <w:rsid w:val="002B6DC4"/>
    <w:rsid w:val="002B7C3A"/>
    <w:rsid w:val="002B7CD3"/>
    <w:rsid w:val="002C08D9"/>
    <w:rsid w:val="002C11FC"/>
    <w:rsid w:val="002C19CA"/>
    <w:rsid w:val="002C1CF9"/>
    <w:rsid w:val="002C2DF6"/>
    <w:rsid w:val="002C313D"/>
    <w:rsid w:val="002C33BC"/>
    <w:rsid w:val="002C3881"/>
    <w:rsid w:val="002C3D25"/>
    <w:rsid w:val="002C6E7D"/>
    <w:rsid w:val="002C7702"/>
    <w:rsid w:val="002C7C70"/>
    <w:rsid w:val="002C8791"/>
    <w:rsid w:val="002D2425"/>
    <w:rsid w:val="002D26EC"/>
    <w:rsid w:val="002D2BAD"/>
    <w:rsid w:val="002D3121"/>
    <w:rsid w:val="002D353C"/>
    <w:rsid w:val="002D42D5"/>
    <w:rsid w:val="002D587B"/>
    <w:rsid w:val="002D59B9"/>
    <w:rsid w:val="002D62B2"/>
    <w:rsid w:val="002D69B8"/>
    <w:rsid w:val="002D6EE3"/>
    <w:rsid w:val="002D75D4"/>
    <w:rsid w:val="002D76ED"/>
    <w:rsid w:val="002E1413"/>
    <w:rsid w:val="002E14C1"/>
    <w:rsid w:val="002E2BD4"/>
    <w:rsid w:val="002E3915"/>
    <w:rsid w:val="002E5CF0"/>
    <w:rsid w:val="002E63AC"/>
    <w:rsid w:val="002E7E75"/>
    <w:rsid w:val="002F011C"/>
    <w:rsid w:val="002F173D"/>
    <w:rsid w:val="002F1DCF"/>
    <w:rsid w:val="002F26AA"/>
    <w:rsid w:val="002F354E"/>
    <w:rsid w:val="002F4AB1"/>
    <w:rsid w:val="002F4CCB"/>
    <w:rsid w:val="002F4EAD"/>
    <w:rsid w:val="002F521D"/>
    <w:rsid w:val="002F53EE"/>
    <w:rsid w:val="00300BBF"/>
    <w:rsid w:val="003029E3"/>
    <w:rsid w:val="00303044"/>
    <w:rsid w:val="00304A3C"/>
    <w:rsid w:val="00305E51"/>
    <w:rsid w:val="00306B2B"/>
    <w:rsid w:val="0030708C"/>
    <w:rsid w:val="0031181A"/>
    <w:rsid w:val="00311DB9"/>
    <w:rsid w:val="003121B4"/>
    <w:rsid w:val="00312804"/>
    <w:rsid w:val="00312C00"/>
    <w:rsid w:val="00313B0B"/>
    <w:rsid w:val="003140D2"/>
    <w:rsid w:val="0031420B"/>
    <w:rsid w:val="00315204"/>
    <w:rsid w:val="0031555B"/>
    <w:rsid w:val="00315F01"/>
    <w:rsid w:val="00316336"/>
    <w:rsid w:val="00320B78"/>
    <w:rsid w:val="00322120"/>
    <w:rsid w:val="00322669"/>
    <w:rsid w:val="00323B76"/>
    <w:rsid w:val="00324C13"/>
    <w:rsid w:val="0032574E"/>
    <w:rsid w:val="00326E19"/>
    <w:rsid w:val="00326F30"/>
    <w:rsid w:val="003310BD"/>
    <w:rsid w:val="0033156F"/>
    <w:rsid w:val="00331C76"/>
    <w:rsid w:val="00331D95"/>
    <w:rsid w:val="00332B5A"/>
    <w:rsid w:val="003337BB"/>
    <w:rsid w:val="00334870"/>
    <w:rsid w:val="00334EE3"/>
    <w:rsid w:val="00335D11"/>
    <w:rsid w:val="00335D57"/>
    <w:rsid w:val="00336E0D"/>
    <w:rsid w:val="0034085B"/>
    <w:rsid w:val="00341665"/>
    <w:rsid w:val="00342934"/>
    <w:rsid w:val="003431F8"/>
    <w:rsid w:val="00343F49"/>
    <w:rsid w:val="003441B8"/>
    <w:rsid w:val="00347216"/>
    <w:rsid w:val="00347A58"/>
    <w:rsid w:val="003512CC"/>
    <w:rsid w:val="00351DD7"/>
    <w:rsid w:val="003542F3"/>
    <w:rsid w:val="003543C6"/>
    <w:rsid w:val="0035479C"/>
    <w:rsid w:val="00354D29"/>
    <w:rsid w:val="00354F85"/>
    <w:rsid w:val="003557EE"/>
    <w:rsid w:val="00355DEF"/>
    <w:rsid w:val="003563B4"/>
    <w:rsid w:val="00356DD9"/>
    <w:rsid w:val="00356EC9"/>
    <w:rsid w:val="003575EA"/>
    <w:rsid w:val="00357E57"/>
    <w:rsid w:val="0035FF35"/>
    <w:rsid w:val="00360053"/>
    <w:rsid w:val="00360B23"/>
    <w:rsid w:val="00361D6F"/>
    <w:rsid w:val="003629E2"/>
    <w:rsid w:val="00363555"/>
    <w:rsid w:val="00363A36"/>
    <w:rsid w:val="0036452E"/>
    <w:rsid w:val="00364F2B"/>
    <w:rsid w:val="003669A1"/>
    <w:rsid w:val="00366BB8"/>
    <w:rsid w:val="00367143"/>
    <w:rsid w:val="003680BE"/>
    <w:rsid w:val="00370E5D"/>
    <w:rsid w:val="00371DF4"/>
    <w:rsid w:val="00373BBA"/>
    <w:rsid w:val="00374288"/>
    <w:rsid w:val="00375433"/>
    <w:rsid w:val="00375DC4"/>
    <w:rsid w:val="003771A7"/>
    <w:rsid w:val="0037733D"/>
    <w:rsid w:val="00380C92"/>
    <w:rsid w:val="00380CFA"/>
    <w:rsid w:val="00381673"/>
    <w:rsid w:val="00382484"/>
    <w:rsid w:val="00384C2D"/>
    <w:rsid w:val="00384DA0"/>
    <w:rsid w:val="00385173"/>
    <w:rsid w:val="00386AA4"/>
    <w:rsid w:val="00387441"/>
    <w:rsid w:val="003912F7"/>
    <w:rsid w:val="00391564"/>
    <w:rsid w:val="00391CDE"/>
    <w:rsid w:val="00391D0E"/>
    <w:rsid w:val="003922CB"/>
    <w:rsid w:val="00392451"/>
    <w:rsid w:val="00393963"/>
    <w:rsid w:val="00393E14"/>
    <w:rsid w:val="003963F0"/>
    <w:rsid w:val="00396417"/>
    <w:rsid w:val="00397506"/>
    <w:rsid w:val="00397898"/>
    <w:rsid w:val="00397A16"/>
    <w:rsid w:val="00397BF9"/>
    <w:rsid w:val="00397E51"/>
    <w:rsid w:val="003A1C0D"/>
    <w:rsid w:val="003A25C9"/>
    <w:rsid w:val="003A3A77"/>
    <w:rsid w:val="003A4BE9"/>
    <w:rsid w:val="003A5AA1"/>
    <w:rsid w:val="003A5C13"/>
    <w:rsid w:val="003A66C4"/>
    <w:rsid w:val="003A6D97"/>
    <w:rsid w:val="003A7F51"/>
    <w:rsid w:val="003B08D5"/>
    <w:rsid w:val="003B1C4D"/>
    <w:rsid w:val="003B2188"/>
    <w:rsid w:val="003B3056"/>
    <w:rsid w:val="003B39EE"/>
    <w:rsid w:val="003B57E1"/>
    <w:rsid w:val="003B5C6C"/>
    <w:rsid w:val="003B5D06"/>
    <w:rsid w:val="003B5F41"/>
    <w:rsid w:val="003B614F"/>
    <w:rsid w:val="003B6A89"/>
    <w:rsid w:val="003B713A"/>
    <w:rsid w:val="003C05BE"/>
    <w:rsid w:val="003C4641"/>
    <w:rsid w:val="003C4930"/>
    <w:rsid w:val="003C4B94"/>
    <w:rsid w:val="003C648A"/>
    <w:rsid w:val="003C6CD2"/>
    <w:rsid w:val="003C6D88"/>
    <w:rsid w:val="003C6F68"/>
    <w:rsid w:val="003C7B6E"/>
    <w:rsid w:val="003D0733"/>
    <w:rsid w:val="003D26E5"/>
    <w:rsid w:val="003D2F00"/>
    <w:rsid w:val="003E1D98"/>
    <w:rsid w:val="003E2060"/>
    <w:rsid w:val="003E335A"/>
    <w:rsid w:val="003E5CA9"/>
    <w:rsid w:val="003E5E7D"/>
    <w:rsid w:val="003E66FD"/>
    <w:rsid w:val="003E6990"/>
    <w:rsid w:val="003E6A5A"/>
    <w:rsid w:val="003E729D"/>
    <w:rsid w:val="003E737D"/>
    <w:rsid w:val="003F05E8"/>
    <w:rsid w:val="003F0640"/>
    <w:rsid w:val="003F0C3D"/>
    <w:rsid w:val="003F1CF3"/>
    <w:rsid w:val="003F1D45"/>
    <w:rsid w:val="003F1FC9"/>
    <w:rsid w:val="003F2DC6"/>
    <w:rsid w:val="003F3E6C"/>
    <w:rsid w:val="003F4005"/>
    <w:rsid w:val="003F4565"/>
    <w:rsid w:val="003F4ECD"/>
    <w:rsid w:val="003F539D"/>
    <w:rsid w:val="003F5B60"/>
    <w:rsid w:val="003F5D41"/>
    <w:rsid w:val="003F697B"/>
    <w:rsid w:val="003F7216"/>
    <w:rsid w:val="00400635"/>
    <w:rsid w:val="00401D14"/>
    <w:rsid w:val="00402E1A"/>
    <w:rsid w:val="00404229"/>
    <w:rsid w:val="0040498C"/>
    <w:rsid w:val="004058CD"/>
    <w:rsid w:val="004059C0"/>
    <w:rsid w:val="0040725F"/>
    <w:rsid w:val="00410278"/>
    <w:rsid w:val="004112A7"/>
    <w:rsid w:val="004112F5"/>
    <w:rsid w:val="0041153B"/>
    <w:rsid w:val="00411D65"/>
    <w:rsid w:val="00411E9E"/>
    <w:rsid w:val="004120C2"/>
    <w:rsid w:val="00412A43"/>
    <w:rsid w:val="00413972"/>
    <w:rsid w:val="004148C9"/>
    <w:rsid w:val="00414918"/>
    <w:rsid w:val="00414CBC"/>
    <w:rsid w:val="00414DE2"/>
    <w:rsid w:val="004154B5"/>
    <w:rsid w:val="0041584D"/>
    <w:rsid w:val="00416C25"/>
    <w:rsid w:val="00417073"/>
    <w:rsid w:val="0041739F"/>
    <w:rsid w:val="00417830"/>
    <w:rsid w:val="004215A2"/>
    <w:rsid w:val="00422930"/>
    <w:rsid w:val="00423276"/>
    <w:rsid w:val="004244CC"/>
    <w:rsid w:val="00425FD8"/>
    <w:rsid w:val="00426D41"/>
    <w:rsid w:val="0042774E"/>
    <w:rsid w:val="004278E9"/>
    <w:rsid w:val="0043161D"/>
    <w:rsid w:val="00431E21"/>
    <w:rsid w:val="00434BA5"/>
    <w:rsid w:val="004361C6"/>
    <w:rsid w:val="0044065C"/>
    <w:rsid w:val="0044097F"/>
    <w:rsid w:val="00440A80"/>
    <w:rsid w:val="00440E03"/>
    <w:rsid w:val="0044236E"/>
    <w:rsid w:val="00442D7A"/>
    <w:rsid w:val="00443654"/>
    <w:rsid w:val="004439A7"/>
    <w:rsid w:val="00444B70"/>
    <w:rsid w:val="0044562A"/>
    <w:rsid w:val="00445D65"/>
    <w:rsid w:val="00445F6C"/>
    <w:rsid w:val="00446344"/>
    <w:rsid w:val="00446F07"/>
    <w:rsid w:val="0044EF77"/>
    <w:rsid w:val="00450355"/>
    <w:rsid w:val="00450C96"/>
    <w:rsid w:val="004525D0"/>
    <w:rsid w:val="004529DD"/>
    <w:rsid w:val="00454337"/>
    <w:rsid w:val="0045480A"/>
    <w:rsid w:val="00454D9E"/>
    <w:rsid w:val="0045615D"/>
    <w:rsid w:val="00457CDD"/>
    <w:rsid w:val="004603F1"/>
    <w:rsid w:val="00463B9F"/>
    <w:rsid w:val="00464793"/>
    <w:rsid w:val="00464D52"/>
    <w:rsid w:val="0046571D"/>
    <w:rsid w:val="00465ED8"/>
    <w:rsid w:val="004676A8"/>
    <w:rsid w:val="00467D76"/>
    <w:rsid w:val="00473C35"/>
    <w:rsid w:val="00473FF7"/>
    <w:rsid w:val="004743A1"/>
    <w:rsid w:val="00476664"/>
    <w:rsid w:val="00477B89"/>
    <w:rsid w:val="00480D79"/>
    <w:rsid w:val="00480E31"/>
    <w:rsid w:val="00482C4B"/>
    <w:rsid w:val="00482D4D"/>
    <w:rsid w:val="00483DF1"/>
    <w:rsid w:val="00486B8F"/>
    <w:rsid w:val="00487EA7"/>
    <w:rsid w:val="00490621"/>
    <w:rsid w:val="00491441"/>
    <w:rsid w:val="004919A2"/>
    <w:rsid w:val="00491F90"/>
    <w:rsid w:val="004920A8"/>
    <w:rsid w:val="00493A85"/>
    <w:rsid w:val="00494196"/>
    <w:rsid w:val="00494831"/>
    <w:rsid w:val="00494E88"/>
    <w:rsid w:val="0049545C"/>
    <w:rsid w:val="00495791"/>
    <w:rsid w:val="004965B8"/>
    <w:rsid w:val="004977A5"/>
    <w:rsid w:val="004A1275"/>
    <w:rsid w:val="004A2288"/>
    <w:rsid w:val="004A3259"/>
    <w:rsid w:val="004A44BB"/>
    <w:rsid w:val="004A50D6"/>
    <w:rsid w:val="004A5305"/>
    <w:rsid w:val="004A555D"/>
    <w:rsid w:val="004A5664"/>
    <w:rsid w:val="004A591B"/>
    <w:rsid w:val="004B0FDD"/>
    <w:rsid w:val="004B13E6"/>
    <w:rsid w:val="004B1BB2"/>
    <w:rsid w:val="004B30F6"/>
    <w:rsid w:val="004B44F1"/>
    <w:rsid w:val="004B5923"/>
    <w:rsid w:val="004B66AF"/>
    <w:rsid w:val="004B6914"/>
    <w:rsid w:val="004B6CF8"/>
    <w:rsid w:val="004B700C"/>
    <w:rsid w:val="004C010F"/>
    <w:rsid w:val="004C1C34"/>
    <w:rsid w:val="004C1CB8"/>
    <w:rsid w:val="004C32AD"/>
    <w:rsid w:val="004C3D72"/>
    <w:rsid w:val="004C3F28"/>
    <w:rsid w:val="004C504A"/>
    <w:rsid w:val="004C5342"/>
    <w:rsid w:val="004C6EE7"/>
    <w:rsid w:val="004C74C7"/>
    <w:rsid w:val="004C7587"/>
    <w:rsid w:val="004C774C"/>
    <w:rsid w:val="004C7C94"/>
    <w:rsid w:val="004D1516"/>
    <w:rsid w:val="004D1978"/>
    <w:rsid w:val="004D1CB1"/>
    <w:rsid w:val="004D4DFF"/>
    <w:rsid w:val="004D53DA"/>
    <w:rsid w:val="004D5AAD"/>
    <w:rsid w:val="004D6E82"/>
    <w:rsid w:val="004D73BF"/>
    <w:rsid w:val="004E141B"/>
    <w:rsid w:val="004E17ED"/>
    <w:rsid w:val="004E206E"/>
    <w:rsid w:val="004E2FC5"/>
    <w:rsid w:val="004E37FB"/>
    <w:rsid w:val="004E3E4D"/>
    <w:rsid w:val="004E46DA"/>
    <w:rsid w:val="004E4C87"/>
    <w:rsid w:val="004E4D8D"/>
    <w:rsid w:val="004E6CFC"/>
    <w:rsid w:val="004F0162"/>
    <w:rsid w:val="004F09C1"/>
    <w:rsid w:val="004F1000"/>
    <w:rsid w:val="004F1A5D"/>
    <w:rsid w:val="004F211B"/>
    <w:rsid w:val="004F2C0F"/>
    <w:rsid w:val="004F2EFA"/>
    <w:rsid w:val="004F3838"/>
    <w:rsid w:val="004F45B3"/>
    <w:rsid w:val="004F56BA"/>
    <w:rsid w:val="004F5D85"/>
    <w:rsid w:val="004F5DBC"/>
    <w:rsid w:val="004F6D93"/>
    <w:rsid w:val="00500057"/>
    <w:rsid w:val="00501CEF"/>
    <w:rsid w:val="00502FD1"/>
    <w:rsid w:val="005034A9"/>
    <w:rsid w:val="00504143"/>
    <w:rsid w:val="00504D8A"/>
    <w:rsid w:val="0050542E"/>
    <w:rsid w:val="005058C7"/>
    <w:rsid w:val="00507609"/>
    <w:rsid w:val="00512709"/>
    <w:rsid w:val="005137D7"/>
    <w:rsid w:val="00513B5D"/>
    <w:rsid w:val="00513D70"/>
    <w:rsid w:val="00513F42"/>
    <w:rsid w:val="0051464E"/>
    <w:rsid w:val="00515728"/>
    <w:rsid w:val="00515C89"/>
    <w:rsid w:val="00515F89"/>
    <w:rsid w:val="0051615D"/>
    <w:rsid w:val="00516928"/>
    <w:rsid w:val="00517C19"/>
    <w:rsid w:val="00522021"/>
    <w:rsid w:val="005243CD"/>
    <w:rsid w:val="005245A7"/>
    <w:rsid w:val="005247E8"/>
    <w:rsid w:val="00524BAA"/>
    <w:rsid w:val="00524DD7"/>
    <w:rsid w:val="00525B67"/>
    <w:rsid w:val="005262CE"/>
    <w:rsid w:val="00527666"/>
    <w:rsid w:val="00530B39"/>
    <w:rsid w:val="00530BD5"/>
    <w:rsid w:val="00531004"/>
    <w:rsid w:val="005330A7"/>
    <w:rsid w:val="005336F6"/>
    <w:rsid w:val="00533B50"/>
    <w:rsid w:val="00534756"/>
    <w:rsid w:val="00535326"/>
    <w:rsid w:val="005361BF"/>
    <w:rsid w:val="00536B51"/>
    <w:rsid w:val="00537425"/>
    <w:rsid w:val="00537A64"/>
    <w:rsid w:val="00537FE5"/>
    <w:rsid w:val="005417A0"/>
    <w:rsid w:val="0054184B"/>
    <w:rsid w:val="0054233B"/>
    <w:rsid w:val="00542D05"/>
    <w:rsid w:val="00542FA1"/>
    <w:rsid w:val="005431F9"/>
    <w:rsid w:val="00544663"/>
    <w:rsid w:val="00544D5B"/>
    <w:rsid w:val="00544E70"/>
    <w:rsid w:val="00547765"/>
    <w:rsid w:val="00550719"/>
    <w:rsid w:val="00550B12"/>
    <w:rsid w:val="00553492"/>
    <w:rsid w:val="005536F4"/>
    <w:rsid w:val="0055552B"/>
    <w:rsid w:val="0055594E"/>
    <w:rsid w:val="005562E2"/>
    <w:rsid w:val="00557EB3"/>
    <w:rsid w:val="0055A61D"/>
    <w:rsid w:val="00560065"/>
    <w:rsid w:val="005610CF"/>
    <w:rsid w:val="0056295D"/>
    <w:rsid w:val="00565062"/>
    <w:rsid w:val="00565806"/>
    <w:rsid w:val="00565BFC"/>
    <w:rsid w:val="00566EA4"/>
    <w:rsid w:val="0057117A"/>
    <w:rsid w:val="005725D9"/>
    <w:rsid w:val="00575926"/>
    <w:rsid w:val="005769DE"/>
    <w:rsid w:val="00577CB1"/>
    <w:rsid w:val="005809A9"/>
    <w:rsid w:val="005812E7"/>
    <w:rsid w:val="005814D8"/>
    <w:rsid w:val="00581ECB"/>
    <w:rsid w:val="005835BD"/>
    <w:rsid w:val="0058360F"/>
    <w:rsid w:val="00583736"/>
    <w:rsid w:val="00583981"/>
    <w:rsid w:val="00584832"/>
    <w:rsid w:val="00586E47"/>
    <w:rsid w:val="00587704"/>
    <w:rsid w:val="00591209"/>
    <w:rsid w:val="005919B6"/>
    <w:rsid w:val="00592F25"/>
    <w:rsid w:val="00593FF3"/>
    <w:rsid w:val="00597F96"/>
    <w:rsid w:val="00597FF4"/>
    <w:rsid w:val="005A03C3"/>
    <w:rsid w:val="005A1BB9"/>
    <w:rsid w:val="005A285B"/>
    <w:rsid w:val="005A2B34"/>
    <w:rsid w:val="005A3158"/>
    <w:rsid w:val="005A4CD1"/>
    <w:rsid w:val="005A52E8"/>
    <w:rsid w:val="005A5BA2"/>
    <w:rsid w:val="005A64EB"/>
    <w:rsid w:val="005A6FA6"/>
    <w:rsid w:val="005A702A"/>
    <w:rsid w:val="005B0FD1"/>
    <w:rsid w:val="005B123E"/>
    <w:rsid w:val="005B2554"/>
    <w:rsid w:val="005B29F0"/>
    <w:rsid w:val="005B2C7D"/>
    <w:rsid w:val="005B2C98"/>
    <w:rsid w:val="005B3945"/>
    <w:rsid w:val="005B5F27"/>
    <w:rsid w:val="005B6DB7"/>
    <w:rsid w:val="005B73CB"/>
    <w:rsid w:val="005B75BB"/>
    <w:rsid w:val="005C006D"/>
    <w:rsid w:val="005C03D5"/>
    <w:rsid w:val="005C0797"/>
    <w:rsid w:val="005C081E"/>
    <w:rsid w:val="005C1134"/>
    <w:rsid w:val="005C359E"/>
    <w:rsid w:val="005C3DDC"/>
    <w:rsid w:val="005C4C20"/>
    <w:rsid w:val="005C4C2B"/>
    <w:rsid w:val="005C5BDA"/>
    <w:rsid w:val="005C6133"/>
    <w:rsid w:val="005C7925"/>
    <w:rsid w:val="005D0891"/>
    <w:rsid w:val="005D2241"/>
    <w:rsid w:val="005D3BE9"/>
    <w:rsid w:val="005D4E7C"/>
    <w:rsid w:val="005D5C46"/>
    <w:rsid w:val="005D5E37"/>
    <w:rsid w:val="005D6CFB"/>
    <w:rsid w:val="005D7D41"/>
    <w:rsid w:val="005E03EB"/>
    <w:rsid w:val="005E2FC1"/>
    <w:rsid w:val="005E373F"/>
    <w:rsid w:val="005E3F05"/>
    <w:rsid w:val="005E42E9"/>
    <w:rsid w:val="005E5F1B"/>
    <w:rsid w:val="005E6A7A"/>
    <w:rsid w:val="005E7A73"/>
    <w:rsid w:val="005E7DA8"/>
    <w:rsid w:val="005F03CF"/>
    <w:rsid w:val="005F272A"/>
    <w:rsid w:val="005F28FF"/>
    <w:rsid w:val="005F2DFD"/>
    <w:rsid w:val="005F3806"/>
    <w:rsid w:val="005F3BAB"/>
    <w:rsid w:val="005F4304"/>
    <w:rsid w:val="005F46AF"/>
    <w:rsid w:val="005F573D"/>
    <w:rsid w:val="005F648F"/>
    <w:rsid w:val="005F6CBF"/>
    <w:rsid w:val="005F70ED"/>
    <w:rsid w:val="005F7906"/>
    <w:rsid w:val="00600F93"/>
    <w:rsid w:val="00601062"/>
    <w:rsid w:val="0060159F"/>
    <w:rsid w:val="0060427E"/>
    <w:rsid w:val="00607EBC"/>
    <w:rsid w:val="00610C7A"/>
    <w:rsid w:val="00611531"/>
    <w:rsid w:val="006139C1"/>
    <w:rsid w:val="00614216"/>
    <w:rsid w:val="006160B7"/>
    <w:rsid w:val="00616989"/>
    <w:rsid w:val="00620B28"/>
    <w:rsid w:val="006215CF"/>
    <w:rsid w:val="00624163"/>
    <w:rsid w:val="006264E2"/>
    <w:rsid w:val="0062757C"/>
    <w:rsid w:val="0062757E"/>
    <w:rsid w:val="006321DD"/>
    <w:rsid w:val="006330F2"/>
    <w:rsid w:val="006342C1"/>
    <w:rsid w:val="006347E8"/>
    <w:rsid w:val="00634D1F"/>
    <w:rsid w:val="00635708"/>
    <w:rsid w:val="00636C51"/>
    <w:rsid w:val="00636DE1"/>
    <w:rsid w:val="0064011B"/>
    <w:rsid w:val="00640820"/>
    <w:rsid w:val="0064082B"/>
    <w:rsid w:val="006408C7"/>
    <w:rsid w:val="00640AF6"/>
    <w:rsid w:val="00640E98"/>
    <w:rsid w:val="006414A0"/>
    <w:rsid w:val="0064184F"/>
    <w:rsid w:val="00641DFA"/>
    <w:rsid w:val="00642FB7"/>
    <w:rsid w:val="0064500B"/>
    <w:rsid w:val="00646015"/>
    <w:rsid w:val="00646E7A"/>
    <w:rsid w:val="0064795F"/>
    <w:rsid w:val="006502C6"/>
    <w:rsid w:val="00650607"/>
    <w:rsid w:val="00650CC8"/>
    <w:rsid w:val="00651590"/>
    <w:rsid w:val="00652A0D"/>
    <w:rsid w:val="00654E67"/>
    <w:rsid w:val="00656AE7"/>
    <w:rsid w:val="00656D36"/>
    <w:rsid w:val="00656F46"/>
    <w:rsid w:val="00657978"/>
    <w:rsid w:val="00660795"/>
    <w:rsid w:val="00660F35"/>
    <w:rsid w:val="0066131C"/>
    <w:rsid w:val="00661E87"/>
    <w:rsid w:val="00664039"/>
    <w:rsid w:val="00664B92"/>
    <w:rsid w:val="00665F7C"/>
    <w:rsid w:val="00666C41"/>
    <w:rsid w:val="00666D48"/>
    <w:rsid w:val="00667C71"/>
    <w:rsid w:val="006751D7"/>
    <w:rsid w:val="0067526A"/>
    <w:rsid w:val="00677275"/>
    <w:rsid w:val="00677DB7"/>
    <w:rsid w:val="00680D65"/>
    <w:rsid w:val="00681409"/>
    <w:rsid w:val="006825E6"/>
    <w:rsid w:val="006827FF"/>
    <w:rsid w:val="00686225"/>
    <w:rsid w:val="00691516"/>
    <w:rsid w:val="006915B7"/>
    <w:rsid w:val="00692D56"/>
    <w:rsid w:val="00694840"/>
    <w:rsid w:val="0069526C"/>
    <w:rsid w:val="006956BE"/>
    <w:rsid w:val="00695ADE"/>
    <w:rsid w:val="00697000"/>
    <w:rsid w:val="006973A0"/>
    <w:rsid w:val="00697A76"/>
    <w:rsid w:val="006A1076"/>
    <w:rsid w:val="006A20CC"/>
    <w:rsid w:val="006A2105"/>
    <w:rsid w:val="006A2531"/>
    <w:rsid w:val="006A34D2"/>
    <w:rsid w:val="006A3678"/>
    <w:rsid w:val="006A404F"/>
    <w:rsid w:val="006A5301"/>
    <w:rsid w:val="006A5D46"/>
    <w:rsid w:val="006A6F79"/>
    <w:rsid w:val="006A798A"/>
    <w:rsid w:val="006A7AC0"/>
    <w:rsid w:val="006B11A8"/>
    <w:rsid w:val="006B121B"/>
    <w:rsid w:val="006B17BA"/>
    <w:rsid w:val="006B2137"/>
    <w:rsid w:val="006B2925"/>
    <w:rsid w:val="006B2B0C"/>
    <w:rsid w:val="006B5AB6"/>
    <w:rsid w:val="006B5E02"/>
    <w:rsid w:val="006B604F"/>
    <w:rsid w:val="006B618F"/>
    <w:rsid w:val="006B7EC0"/>
    <w:rsid w:val="006C114B"/>
    <w:rsid w:val="006C11FD"/>
    <w:rsid w:val="006C4337"/>
    <w:rsid w:val="006C545E"/>
    <w:rsid w:val="006C5F8C"/>
    <w:rsid w:val="006C6CC0"/>
    <w:rsid w:val="006C7421"/>
    <w:rsid w:val="006C77BA"/>
    <w:rsid w:val="006D0AF2"/>
    <w:rsid w:val="006D0EB6"/>
    <w:rsid w:val="006D2098"/>
    <w:rsid w:val="006D3C8C"/>
    <w:rsid w:val="006D461C"/>
    <w:rsid w:val="006D47BD"/>
    <w:rsid w:val="006D4A03"/>
    <w:rsid w:val="006D4A7A"/>
    <w:rsid w:val="006D4BFB"/>
    <w:rsid w:val="006D5484"/>
    <w:rsid w:val="006D5E4B"/>
    <w:rsid w:val="006D6FB7"/>
    <w:rsid w:val="006E1300"/>
    <w:rsid w:val="006E149D"/>
    <w:rsid w:val="006E2268"/>
    <w:rsid w:val="006E2AFB"/>
    <w:rsid w:val="006E2FC5"/>
    <w:rsid w:val="006E3D1F"/>
    <w:rsid w:val="006E4B15"/>
    <w:rsid w:val="006E5030"/>
    <w:rsid w:val="006E55C9"/>
    <w:rsid w:val="006E5E13"/>
    <w:rsid w:val="006E7130"/>
    <w:rsid w:val="006E7871"/>
    <w:rsid w:val="006F0102"/>
    <w:rsid w:val="006F103E"/>
    <w:rsid w:val="006F25C0"/>
    <w:rsid w:val="006F494B"/>
    <w:rsid w:val="006F497B"/>
    <w:rsid w:val="006F4AAA"/>
    <w:rsid w:val="006F651A"/>
    <w:rsid w:val="006F69DE"/>
    <w:rsid w:val="00700307"/>
    <w:rsid w:val="00700AAD"/>
    <w:rsid w:val="00701FCE"/>
    <w:rsid w:val="007021C9"/>
    <w:rsid w:val="00702D8E"/>
    <w:rsid w:val="007037A2"/>
    <w:rsid w:val="00704020"/>
    <w:rsid w:val="0070419E"/>
    <w:rsid w:val="00704F2A"/>
    <w:rsid w:val="00705972"/>
    <w:rsid w:val="00706956"/>
    <w:rsid w:val="00707C70"/>
    <w:rsid w:val="00710E44"/>
    <w:rsid w:val="00711E0B"/>
    <w:rsid w:val="00712D02"/>
    <w:rsid w:val="00712D65"/>
    <w:rsid w:val="00712E7D"/>
    <w:rsid w:val="00713049"/>
    <w:rsid w:val="007138F7"/>
    <w:rsid w:val="007144E9"/>
    <w:rsid w:val="00714781"/>
    <w:rsid w:val="00714CED"/>
    <w:rsid w:val="0071632D"/>
    <w:rsid w:val="00716604"/>
    <w:rsid w:val="00716E3E"/>
    <w:rsid w:val="00716FB1"/>
    <w:rsid w:val="00716FB6"/>
    <w:rsid w:val="007208D2"/>
    <w:rsid w:val="00723E6E"/>
    <w:rsid w:val="00724216"/>
    <w:rsid w:val="00724403"/>
    <w:rsid w:val="00724946"/>
    <w:rsid w:val="00726047"/>
    <w:rsid w:val="0072612B"/>
    <w:rsid w:val="00727DFA"/>
    <w:rsid w:val="00730D20"/>
    <w:rsid w:val="00731A37"/>
    <w:rsid w:val="0073302A"/>
    <w:rsid w:val="007333F7"/>
    <w:rsid w:val="007338AA"/>
    <w:rsid w:val="00733DC2"/>
    <w:rsid w:val="007346EF"/>
    <w:rsid w:val="007349D3"/>
    <w:rsid w:val="00734F69"/>
    <w:rsid w:val="00741D62"/>
    <w:rsid w:val="00741EA8"/>
    <w:rsid w:val="00744675"/>
    <w:rsid w:val="00744871"/>
    <w:rsid w:val="007454AA"/>
    <w:rsid w:val="00745B33"/>
    <w:rsid w:val="00745D54"/>
    <w:rsid w:val="0074646A"/>
    <w:rsid w:val="007476F5"/>
    <w:rsid w:val="00752D53"/>
    <w:rsid w:val="00753230"/>
    <w:rsid w:val="00753419"/>
    <w:rsid w:val="00753815"/>
    <w:rsid w:val="00753844"/>
    <w:rsid w:val="0075395B"/>
    <w:rsid w:val="0075467B"/>
    <w:rsid w:val="007559F2"/>
    <w:rsid w:val="00755AFA"/>
    <w:rsid w:val="0075609D"/>
    <w:rsid w:val="00757740"/>
    <w:rsid w:val="00757951"/>
    <w:rsid w:val="00757C80"/>
    <w:rsid w:val="00757F9B"/>
    <w:rsid w:val="00760027"/>
    <w:rsid w:val="007600E1"/>
    <w:rsid w:val="007609A3"/>
    <w:rsid w:val="00762967"/>
    <w:rsid w:val="0076375A"/>
    <w:rsid w:val="007641EF"/>
    <w:rsid w:val="0076626A"/>
    <w:rsid w:val="00766A5B"/>
    <w:rsid w:val="007672E3"/>
    <w:rsid w:val="00770129"/>
    <w:rsid w:val="0077029F"/>
    <w:rsid w:val="00770C7D"/>
    <w:rsid w:val="007712DB"/>
    <w:rsid w:val="007716E3"/>
    <w:rsid w:val="00771AF0"/>
    <w:rsid w:val="00771B24"/>
    <w:rsid w:val="007727D3"/>
    <w:rsid w:val="00772DA7"/>
    <w:rsid w:val="00772F49"/>
    <w:rsid w:val="00773726"/>
    <w:rsid w:val="00774CB5"/>
    <w:rsid w:val="00775263"/>
    <w:rsid w:val="007765C8"/>
    <w:rsid w:val="00776DDF"/>
    <w:rsid w:val="00777B69"/>
    <w:rsid w:val="00777DAD"/>
    <w:rsid w:val="00781740"/>
    <w:rsid w:val="00782771"/>
    <w:rsid w:val="00782B15"/>
    <w:rsid w:val="007837A9"/>
    <w:rsid w:val="00785A26"/>
    <w:rsid w:val="0078607B"/>
    <w:rsid w:val="007875E5"/>
    <w:rsid w:val="0078794A"/>
    <w:rsid w:val="00790843"/>
    <w:rsid w:val="00791EFC"/>
    <w:rsid w:val="00792F56"/>
    <w:rsid w:val="0079305A"/>
    <w:rsid w:val="00793A08"/>
    <w:rsid w:val="00794076"/>
    <w:rsid w:val="0079507B"/>
    <w:rsid w:val="00795382"/>
    <w:rsid w:val="00796566"/>
    <w:rsid w:val="0079769E"/>
    <w:rsid w:val="007A0141"/>
    <w:rsid w:val="007A0432"/>
    <w:rsid w:val="007A08D9"/>
    <w:rsid w:val="007A1757"/>
    <w:rsid w:val="007A344C"/>
    <w:rsid w:val="007A3CD0"/>
    <w:rsid w:val="007B0DE3"/>
    <w:rsid w:val="007B231C"/>
    <w:rsid w:val="007B279C"/>
    <w:rsid w:val="007B346A"/>
    <w:rsid w:val="007B5A00"/>
    <w:rsid w:val="007B5EDF"/>
    <w:rsid w:val="007B7745"/>
    <w:rsid w:val="007B78E3"/>
    <w:rsid w:val="007C168F"/>
    <w:rsid w:val="007C20A1"/>
    <w:rsid w:val="007C32F5"/>
    <w:rsid w:val="007C37B2"/>
    <w:rsid w:val="007C4828"/>
    <w:rsid w:val="007D0B2D"/>
    <w:rsid w:val="007D2BA2"/>
    <w:rsid w:val="007D2F40"/>
    <w:rsid w:val="007D52FD"/>
    <w:rsid w:val="007D68FC"/>
    <w:rsid w:val="007D7642"/>
    <w:rsid w:val="007E065D"/>
    <w:rsid w:val="007E1904"/>
    <w:rsid w:val="007E1FEE"/>
    <w:rsid w:val="007E4561"/>
    <w:rsid w:val="007E4C77"/>
    <w:rsid w:val="007E5972"/>
    <w:rsid w:val="007E6115"/>
    <w:rsid w:val="007E6912"/>
    <w:rsid w:val="007E6FDE"/>
    <w:rsid w:val="007E71E9"/>
    <w:rsid w:val="007F0A31"/>
    <w:rsid w:val="007F0E45"/>
    <w:rsid w:val="007F142C"/>
    <w:rsid w:val="007F2152"/>
    <w:rsid w:val="007F233C"/>
    <w:rsid w:val="007F2E07"/>
    <w:rsid w:val="007F34C7"/>
    <w:rsid w:val="007F4861"/>
    <w:rsid w:val="007F5F0D"/>
    <w:rsid w:val="007F6027"/>
    <w:rsid w:val="007F7396"/>
    <w:rsid w:val="0080167E"/>
    <w:rsid w:val="00803B65"/>
    <w:rsid w:val="008061EC"/>
    <w:rsid w:val="008074AD"/>
    <w:rsid w:val="00813FE9"/>
    <w:rsid w:val="00814F07"/>
    <w:rsid w:val="008165A7"/>
    <w:rsid w:val="00817172"/>
    <w:rsid w:val="008219F7"/>
    <w:rsid w:val="00821B94"/>
    <w:rsid w:val="00821DD3"/>
    <w:rsid w:val="00822492"/>
    <w:rsid w:val="00822B32"/>
    <w:rsid w:val="00822EE7"/>
    <w:rsid w:val="00824660"/>
    <w:rsid w:val="008251A9"/>
    <w:rsid w:val="00825324"/>
    <w:rsid w:val="00825418"/>
    <w:rsid w:val="008257AE"/>
    <w:rsid w:val="008301CC"/>
    <w:rsid w:val="0083068A"/>
    <w:rsid w:val="00830DC2"/>
    <w:rsid w:val="00830F69"/>
    <w:rsid w:val="00833587"/>
    <w:rsid w:val="00834688"/>
    <w:rsid w:val="00834AFA"/>
    <w:rsid w:val="008353F8"/>
    <w:rsid w:val="00835427"/>
    <w:rsid w:val="00836636"/>
    <w:rsid w:val="0083665B"/>
    <w:rsid w:val="00837DE7"/>
    <w:rsid w:val="008401A5"/>
    <w:rsid w:val="0084116C"/>
    <w:rsid w:val="0084138D"/>
    <w:rsid w:val="008417EB"/>
    <w:rsid w:val="00842846"/>
    <w:rsid w:val="00843201"/>
    <w:rsid w:val="00843803"/>
    <w:rsid w:val="00843984"/>
    <w:rsid w:val="00844AA8"/>
    <w:rsid w:val="00844F56"/>
    <w:rsid w:val="0084610A"/>
    <w:rsid w:val="008471FF"/>
    <w:rsid w:val="00847DFD"/>
    <w:rsid w:val="008504CE"/>
    <w:rsid w:val="00851F2A"/>
    <w:rsid w:val="0085235B"/>
    <w:rsid w:val="008525E4"/>
    <w:rsid w:val="00854651"/>
    <w:rsid w:val="00854AA5"/>
    <w:rsid w:val="00856D85"/>
    <w:rsid w:val="0085A248"/>
    <w:rsid w:val="00860F1C"/>
    <w:rsid w:val="00860F8F"/>
    <w:rsid w:val="0086159F"/>
    <w:rsid w:val="0086205C"/>
    <w:rsid w:val="0086234B"/>
    <w:rsid w:val="00862F8C"/>
    <w:rsid w:val="0086402D"/>
    <w:rsid w:val="008648B5"/>
    <w:rsid w:val="00865709"/>
    <w:rsid w:val="008673A6"/>
    <w:rsid w:val="00867443"/>
    <w:rsid w:val="008676C4"/>
    <w:rsid w:val="00870A40"/>
    <w:rsid w:val="00870CE8"/>
    <w:rsid w:val="00870DF5"/>
    <w:rsid w:val="00870ED9"/>
    <w:rsid w:val="0087101A"/>
    <w:rsid w:val="00871F89"/>
    <w:rsid w:val="008722DA"/>
    <w:rsid w:val="00872B22"/>
    <w:rsid w:val="00873986"/>
    <w:rsid w:val="00873D2C"/>
    <w:rsid w:val="00873E87"/>
    <w:rsid w:val="008748B6"/>
    <w:rsid w:val="00874A82"/>
    <w:rsid w:val="0087621E"/>
    <w:rsid w:val="00877C48"/>
    <w:rsid w:val="008803C7"/>
    <w:rsid w:val="00881205"/>
    <w:rsid w:val="00881496"/>
    <w:rsid w:val="00881B66"/>
    <w:rsid w:val="00881C39"/>
    <w:rsid w:val="00883E96"/>
    <w:rsid w:val="008843ED"/>
    <w:rsid w:val="00885479"/>
    <w:rsid w:val="008857A4"/>
    <w:rsid w:val="00885B5F"/>
    <w:rsid w:val="008862D2"/>
    <w:rsid w:val="008865B2"/>
    <w:rsid w:val="008865D2"/>
    <w:rsid w:val="008867E1"/>
    <w:rsid w:val="00886D56"/>
    <w:rsid w:val="00891667"/>
    <w:rsid w:val="00891742"/>
    <w:rsid w:val="00892454"/>
    <w:rsid w:val="008926AF"/>
    <w:rsid w:val="008929D5"/>
    <w:rsid w:val="00893B9C"/>
    <w:rsid w:val="008A1DBA"/>
    <w:rsid w:val="008A212F"/>
    <w:rsid w:val="008A263D"/>
    <w:rsid w:val="008A31CA"/>
    <w:rsid w:val="008A36D7"/>
    <w:rsid w:val="008A3D72"/>
    <w:rsid w:val="008A4651"/>
    <w:rsid w:val="008A4A44"/>
    <w:rsid w:val="008A5A67"/>
    <w:rsid w:val="008A6727"/>
    <w:rsid w:val="008A6A17"/>
    <w:rsid w:val="008A76F3"/>
    <w:rsid w:val="008B0C35"/>
    <w:rsid w:val="008B13F2"/>
    <w:rsid w:val="008B2B91"/>
    <w:rsid w:val="008B311A"/>
    <w:rsid w:val="008B3ADD"/>
    <w:rsid w:val="008B4987"/>
    <w:rsid w:val="008B70FC"/>
    <w:rsid w:val="008B7100"/>
    <w:rsid w:val="008B721C"/>
    <w:rsid w:val="008B7418"/>
    <w:rsid w:val="008B7B2E"/>
    <w:rsid w:val="008C08AB"/>
    <w:rsid w:val="008C1C56"/>
    <w:rsid w:val="008C4829"/>
    <w:rsid w:val="008C4E5B"/>
    <w:rsid w:val="008C7047"/>
    <w:rsid w:val="008C73E6"/>
    <w:rsid w:val="008C7721"/>
    <w:rsid w:val="008C772B"/>
    <w:rsid w:val="008C7935"/>
    <w:rsid w:val="008D0287"/>
    <w:rsid w:val="008D06BB"/>
    <w:rsid w:val="008D105B"/>
    <w:rsid w:val="008D2549"/>
    <w:rsid w:val="008D2842"/>
    <w:rsid w:val="008D2B62"/>
    <w:rsid w:val="008D39F4"/>
    <w:rsid w:val="008D41BD"/>
    <w:rsid w:val="008D4977"/>
    <w:rsid w:val="008D4A86"/>
    <w:rsid w:val="008D5627"/>
    <w:rsid w:val="008D6C8C"/>
    <w:rsid w:val="008D6FE0"/>
    <w:rsid w:val="008D75DE"/>
    <w:rsid w:val="008D7921"/>
    <w:rsid w:val="008D7A2F"/>
    <w:rsid w:val="008E1B55"/>
    <w:rsid w:val="008E2346"/>
    <w:rsid w:val="008E2A4C"/>
    <w:rsid w:val="008E2B04"/>
    <w:rsid w:val="008E4347"/>
    <w:rsid w:val="008E47ED"/>
    <w:rsid w:val="008E4E02"/>
    <w:rsid w:val="008E5191"/>
    <w:rsid w:val="008E544C"/>
    <w:rsid w:val="008E5606"/>
    <w:rsid w:val="008E60C7"/>
    <w:rsid w:val="008E6A48"/>
    <w:rsid w:val="008E760F"/>
    <w:rsid w:val="008E79C8"/>
    <w:rsid w:val="008F04C3"/>
    <w:rsid w:val="008F075E"/>
    <w:rsid w:val="008F0E1F"/>
    <w:rsid w:val="008F1EEA"/>
    <w:rsid w:val="008F24E9"/>
    <w:rsid w:val="008F4050"/>
    <w:rsid w:val="008F40B5"/>
    <w:rsid w:val="008F45F0"/>
    <w:rsid w:val="008F5BF5"/>
    <w:rsid w:val="008F6444"/>
    <w:rsid w:val="008F6690"/>
    <w:rsid w:val="008F6AF5"/>
    <w:rsid w:val="008F73EF"/>
    <w:rsid w:val="009002B4"/>
    <w:rsid w:val="009007BA"/>
    <w:rsid w:val="0090151E"/>
    <w:rsid w:val="009025C6"/>
    <w:rsid w:val="00902724"/>
    <w:rsid w:val="00902945"/>
    <w:rsid w:val="00903C78"/>
    <w:rsid w:val="009044FE"/>
    <w:rsid w:val="009046BF"/>
    <w:rsid w:val="00904B70"/>
    <w:rsid w:val="00904B9D"/>
    <w:rsid w:val="00904E70"/>
    <w:rsid w:val="009056A8"/>
    <w:rsid w:val="00905AF0"/>
    <w:rsid w:val="00905DED"/>
    <w:rsid w:val="00907D0D"/>
    <w:rsid w:val="00910702"/>
    <w:rsid w:val="00910BE2"/>
    <w:rsid w:val="00911259"/>
    <w:rsid w:val="00911E59"/>
    <w:rsid w:val="00912033"/>
    <w:rsid w:val="00912171"/>
    <w:rsid w:val="00912676"/>
    <w:rsid w:val="009127F7"/>
    <w:rsid w:val="00913BC3"/>
    <w:rsid w:val="00913C98"/>
    <w:rsid w:val="009143C5"/>
    <w:rsid w:val="00917D31"/>
    <w:rsid w:val="0092017A"/>
    <w:rsid w:val="00921860"/>
    <w:rsid w:val="00922E17"/>
    <w:rsid w:val="0092388A"/>
    <w:rsid w:val="00924971"/>
    <w:rsid w:val="00925660"/>
    <w:rsid w:val="00926E54"/>
    <w:rsid w:val="00927E5C"/>
    <w:rsid w:val="00931192"/>
    <w:rsid w:val="0093180D"/>
    <w:rsid w:val="0093367A"/>
    <w:rsid w:val="0093627B"/>
    <w:rsid w:val="00936798"/>
    <w:rsid w:val="009406A9"/>
    <w:rsid w:val="00941770"/>
    <w:rsid w:val="00941FB5"/>
    <w:rsid w:val="00942CE0"/>
    <w:rsid w:val="00943C43"/>
    <w:rsid w:val="00944CBE"/>
    <w:rsid w:val="00945F73"/>
    <w:rsid w:val="00947F65"/>
    <w:rsid w:val="00950440"/>
    <w:rsid w:val="00951B33"/>
    <w:rsid w:val="00951F06"/>
    <w:rsid w:val="009522D7"/>
    <w:rsid w:val="0095335C"/>
    <w:rsid w:val="00953F5A"/>
    <w:rsid w:val="00954654"/>
    <w:rsid w:val="00954B88"/>
    <w:rsid w:val="00954FF4"/>
    <w:rsid w:val="009551DE"/>
    <w:rsid w:val="009562D7"/>
    <w:rsid w:val="00956595"/>
    <w:rsid w:val="00961416"/>
    <w:rsid w:val="009616A7"/>
    <w:rsid w:val="00962160"/>
    <w:rsid w:val="00962220"/>
    <w:rsid w:val="009622ED"/>
    <w:rsid w:val="009644CC"/>
    <w:rsid w:val="009645EA"/>
    <w:rsid w:val="00964A74"/>
    <w:rsid w:val="0096522A"/>
    <w:rsid w:val="009657D7"/>
    <w:rsid w:val="00966354"/>
    <w:rsid w:val="00967119"/>
    <w:rsid w:val="00970C9B"/>
    <w:rsid w:val="00971663"/>
    <w:rsid w:val="0097236B"/>
    <w:rsid w:val="0097460B"/>
    <w:rsid w:val="0097493B"/>
    <w:rsid w:val="0098189C"/>
    <w:rsid w:val="00981E70"/>
    <w:rsid w:val="0098426B"/>
    <w:rsid w:val="00984590"/>
    <w:rsid w:val="00985641"/>
    <w:rsid w:val="00986427"/>
    <w:rsid w:val="00986541"/>
    <w:rsid w:val="009875A4"/>
    <w:rsid w:val="00987DBF"/>
    <w:rsid w:val="00991706"/>
    <w:rsid w:val="00991A96"/>
    <w:rsid w:val="00994A81"/>
    <w:rsid w:val="00994A92"/>
    <w:rsid w:val="009958FE"/>
    <w:rsid w:val="00996E4D"/>
    <w:rsid w:val="009A052F"/>
    <w:rsid w:val="009A110F"/>
    <w:rsid w:val="009A39C8"/>
    <w:rsid w:val="009A77DD"/>
    <w:rsid w:val="009B007A"/>
    <w:rsid w:val="009B0DC9"/>
    <w:rsid w:val="009B1685"/>
    <w:rsid w:val="009B1CD2"/>
    <w:rsid w:val="009B24C9"/>
    <w:rsid w:val="009B2C82"/>
    <w:rsid w:val="009B3441"/>
    <w:rsid w:val="009B3BA2"/>
    <w:rsid w:val="009B44BD"/>
    <w:rsid w:val="009B468B"/>
    <w:rsid w:val="009B4C31"/>
    <w:rsid w:val="009B538B"/>
    <w:rsid w:val="009B59CE"/>
    <w:rsid w:val="009B5A37"/>
    <w:rsid w:val="009C2743"/>
    <w:rsid w:val="009C2B8F"/>
    <w:rsid w:val="009C3D41"/>
    <w:rsid w:val="009C44BB"/>
    <w:rsid w:val="009C5D0B"/>
    <w:rsid w:val="009C630E"/>
    <w:rsid w:val="009C64CE"/>
    <w:rsid w:val="009D0EF6"/>
    <w:rsid w:val="009D2494"/>
    <w:rsid w:val="009D3545"/>
    <w:rsid w:val="009D383F"/>
    <w:rsid w:val="009D38A6"/>
    <w:rsid w:val="009D559F"/>
    <w:rsid w:val="009D589C"/>
    <w:rsid w:val="009D7F8C"/>
    <w:rsid w:val="009E0F80"/>
    <w:rsid w:val="009E1A54"/>
    <w:rsid w:val="009E271D"/>
    <w:rsid w:val="009E36F5"/>
    <w:rsid w:val="009E5DCD"/>
    <w:rsid w:val="009E6D4A"/>
    <w:rsid w:val="009F0A45"/>
    <w:rsid w:val="009F22A3"/>
    <w:rsid w:val="009F27D8"/>
    <w:rsid w:val="009F3766"/>
    <w:rsid w:val="009F4E97"/>
    <w:rsid w:val="009F63F3"/>
    <w:rsid w:val="009F6491"/>
    <w:rsid w:val="009F6A8D"/>
    <w:rsid w:val="00A01135"/>
    <w:rsid w:val="00A027F9"/>
    <w:rsid w:val="00A033D6"/>
    <w:rsid w:val="00A03AA9"/>
    <w:rsid w:val="00A03CAD"/>
    <w:rsid w:val="00A03EF6"/>
    <w:rsid w:val="00A041D9"/>
    <w:rsid w:val="00A04C9C"/>
    <w:rsid w:val="00A0609B"/>
    <w:rsid w:val="00A06138"/>
    <w:rsid w:val="00A066E2"/>
    <w:rsid w:val="00A07136"/>
    <w:rsid w:val="00A07410"/>
    <w:rsid w:val="00A075D5"/>
    <w:rsid w:val="00A07885"/>
    <w:rsid w:val="00A105CE"/>
    <w:rsid w:val="00A11D70"/>
    <w:rsid w:val="00A143CE"/>
    <w:rsid w:val="00A14D1D"/>
    <w:rsid w:val="00A1760F"/>
    <w:rsid w:val="00A17F3D"/>
    <w:rsid w:val="00A202D3"/>
    <w:rsid w:val="00A22940"/>
    <w:rsid w:val="00A23148"/>
    <w:rsid w:val="00A26EFE"/>
    <w:rsid w:val="00A276F1"/>
    <w:rsid w:val="00A27876"/>
    <w:rsid w:val="00A324F6"/>
    <w:rsid w:val="00A331BF"/>
    <w:rsid w:val="00A33B41"/>
    <w:rsid w:val="00A342E9"/>
    <w:rsid w:val="00A3482C"/>
    <w:rsid w:val="00A34FBE"/>
    <w:rsid w:val="00A3517A"/>
    <w:rsid w:val="00A36169"/>
    <w:rsid w:val="00A362E1"/>
    <w:rsid w:val="00A367F6"/>
    <w:rsid w:val="00A36C7A"/>
    <w:rsid w:val="00A403BA"/>
    <w:rsid w:val="00A42743"/>
    <w:rsid w:val="00A43B45"/>
    <w:rsid w:val="00A43FC7"/>
    <w:rsid w:val="00A44B5A"/>
    <w:rsid w:val="00A47A18"/>
    <w:rsid w:val="00A47EC3"/>
    <w:rsid w:val="00A5039E"/>
    <w:rsid w:val="00A510DB"/>
    <w:rsid w:val="00A51C56"/>
    <w:rsid w:val="00A520E9"/>
    <w:rsid w:val="00A52B88"/>
    <w:rsid w:val="00A52CA7"/>
    <w:rsid w:val="00A52D4E"/>
    <w:rsid w:val="00A52EB5"/>
    <w:rsid w:val="00A55743"/>
    <w:rsid w:val="00A55B7D"/>
    <w:rsid w:val="00A56A07"/>
    <w:rsid w:val="00A572E2"/>
    <w:rsid w:val="00A574FA"/>
    <w:rsid w:val="00A57BAB"/>
    <w:rsid w:val="00A602E1"/>
    <w:rsid w:val="00A610EE"/>
    <w:rsid w:val="00A623E7"/>
    <w:rsid w:val="00A624F0"/>
    <w:rsid w:val="00A62F6D"/>
    <w:rsid w:val="00A6372D"/>
    <w:rsid w:val="00A6427B"/>
    <w:rsid w:val="00A65671"/>
    <w:rsid w:val="00A65B04"/>
    <w:rsid w:val="00A66641"/>
    <w:rsid w:val="00A70512"/>
    <w:rsid w:val="00A7153D"/>
    <w:rsid w:val="00A718E7"/>
    <w:rsid w:val="00A71BFA"/>
    <w:rsid w:val="00A73618"/>
    <w:rsid w:val="00A74C3A"/>
    <w:rsid w:val="00A75088"/>
    <w:rsid w:val="00A75363"/>
    <w:rsid w:val="00A758F4"/>
    <w:rsid w:val="00A764D0"/>
    <w:rsid w:val="00A81F7D"/>
    <w:rsid w:val="00A81FB8"/>
    <w:rsid w:val="00A829B4"/>
    <w:rsid w:val="00A82FD7"/>
    <w:rsid w:val="00A8441C"/>
    <w:rsid w:val="00A84CA2"/>
    <w:rsid w:val="00A856A8"/>
    <w:rsid w:val="00A86866"/>
    <w:rsid w:val="00A87FE2"/>
    <w:rsid w:val="00A9108C"/>
    <w:rsid w:val="00A9109E"/>
    <w:rsid w:val="00A92207"/>
    <w:rsid w:val="00A93A31"/>
    <w:rsid w:val="00A943CA"/>
    <w:rsid w:val="00A9606A"/>
    <w:rsid w:val="00A975B2"/>
    <w:rsid w:val="00AA0173"/>
    <w:rsid w:val="00AA0CEA"/>
    <w:rsid w:val="00AA0FA5"/>
    <w:rsid w:val="00AA1D89"/>
    <w:rsid w:val="00AA1F13"/>
    <w:rsid w:val="00AA20BF"/>
    <w:rsid w:val="00AA291C"/>
    <w:rsid w:val="00AA436C"/>
    <w:rsid w:val="00AA53CA"/>
    <w:rsid w:val="00AA5890"/>
    <w:rsid w:val="00AA5D41"/>
    <w:rsid w:val="00AB0317"/>
    <w:rsid w:val="00AB0BF5"/>
    <w:rsid w:val="00AB0C57"/>
    <w:rsid w:val="00AB3678"/>
    <w:rsid w:val="00AB3DBD"/>
    <w:rsid w:val="00AB47D1"/>
    <w:rsid w:val="00AB4A35"/>
    <w:rsid w:val="00AB6E1A"/>
    <w:rsid w:val="00AB740E"/>
    <w:rsid w:val="00AC13C6"/>
    <w:rsid w:val="00AC1D2E"/>
    <w:rsid w:val="00AC2337"/>
    <w:rsid w:val="00AC2567"/>
    <w:rsid w:val="00AC3EA7"/>
    <w:rsid w:val="00AC458F"/>
    <w:rsid w:val="00AC58D2"/>
    <w:rsid w:val="00AC5C1A"/>
    <w:rsid w:val="00AC6622"/>
    <w:rsid w:val="00AD12F2"/>
    <w:rsid w:val="00AD2333"/>
    <w:rsid w:val="00AD23F5"/>
    <w:rsid w:val="00AD32D4"/>
    <w:rsid w:val="00AD4486"/>
    <w:rsid w:val="00AE1211"/>
    <w:rsid w:val="00AE1955"/>
    <w:rsid w:val="00AE2152"/>
    <w:rsid w:val="00AE2428"/>
    <w:rsid w:val="00AE7096"/>
    <w:rsid w:val="00AF0210"/>
    <w:rsid w:val="00AF02C4"/>
    <w:rsid w:val="00AF04D6"/>
    <w:rsid w:val="00AF0AB0"/>
    <w:rsid w:val="00AF37BA"/>
    <w:rsid w:val="00AF3FB3"/>
    <w:rsid w:val="00AF3FCD"/>
    <w:rsid w:val="00AF4C4A"/>
    <w:rsid w:val="00AF5228"/>
    <w:rsid w:val="00AF586E"/>
    <w:rsid w:val="00AF692E"/>
    <w:rsid w:val="00AF7819"/>
    <w:rsid w:val="00AF78C8"/>
    <w:rsid w:val="00B0174D"/>
    <w:rsid w:val="00B0203E"/>
    <w:rsid w:val="00B02F3D"/>
    <w:rsid w:val="00B064E0"/>
    <w:rsid w:val="00B065DF"/>
    <w:rsid w:val="00B100FE"/>
    <w:rsid w:val="00B104CE"/>
    <w:rsid w:val="00B11725"/>
    <w:rsid w:val="00B1266C"/>
    <w:rsid w:val="00B12D64"/>
    <w:rsid w:val="00B136EE"/>
    <w:rsid w:val="00B14316"/>
    <w:rsid w:val="00B14D14"/>
    <w:rsid w:val="00B1655D"/>
    <w:rsid w:val="00B17079"/>
    <w:rsid w:val="00B17C8E"/>
    <w:rsid w:val="00B2205F"/>
    <w:rsid w:val="00B223F8"/>
    <w:rsid w:val="00B2384D"/>
    <w:rsid w:val="00B242EF"/>
    <w:rsid w:val="00B24CC1"/>
    <w:rsid w:val="00B25F33"/>
    <w:rsid w:val="00B26D30"/>
    <w:rsid w:val="00B27769"/>
    <w:rsid w:val="00B3128E"/>
    <w:rsid w:val="00B32074"/>
    <w:rsid w:val="00B3519E"/>
    <w:rsid w:val="00B370D7"/>
    <w:rsid w:val="00B370EB"/>
    <w:rsid w:val="00B37E09"/>
    <w:rsid w:val="00B40388"/>
    <w:rsid w:val="00B42151"/>
    <w:rsid w:val="00B42EE7"/>
    <w:rsid w:val="00B43519"/>
    <w:rsid w:val="00B43C33"/>
    <w:rsid w:val="00B4459A"/>
    <w:rsid w:val="00B45392"/>
    <w:rsid w:val="00B45814"/>
    <w:rsid w:val="00B47094"/>
    <w:rsid w:val="00B472AD"/>
    <w:rsid w:val="00B47A96"/>
    <w:rsid w:val="00B50D1E"/>
    <w:rsid w:val="00B51B0D"/>
    <w:rsid w:val="00B522C4"/>
    <w:rsid w:val="00B551ED"/>
    <w:rsid w:val="00B5695D"/>
    <w:rsid w:val="00B56BDC"/>
    <w:rsid w:val="00B56E4E"/>
    <w:rsid w:val="00B575E3"/>
    <w:rsid w:val="00B579CB"/>
    <w:rsid w:val="00B60135"/>
    <w:rsid w:val="00B60D92"/>
    <w:rsid w:val="00B61044"/>
    <w:rsid w:val="00B610E4"/>
    <w:rsid w:val="00B619F0"/>
    <w:rsid w:val="00B62A13"/>
    <w:rsid w:val="00B63969"/>
    <w:rsid w:val="00B65949"/>
    <w:rsid w:val="00B66B5E"/>
    <w:rsid w:val="00B70300"/>
    <w:rsid w:val="00B70A32"/>
    <w:rsid w:val="00B71753"/>
    <w:rsid w:val="00B71C77"/>
    <w:rsid w:val="00B727CC"/>
    <w:rsid w:val="00B72DF7"/>
    <w:rsid w:val="00B7391F"/>
    <w:rsid w:val="00B7429E"/>
    <w:rsid w:val="00B7532C"/>
    <w:rsid w:val="00B7591C"/>
    <w:rsid w:val="00B76265"/>
    <w:rsid w:val="00B80411"/>
    <w:rsid w:val="00B809F6"/>
    <w:rsid w:val="00B8134E"/>
    <w:rsid w:val="00B8331E"/>
    <w:rsid w:val="00B84A6A"/>
    <w:rsid w:val="00B84EE3"/>
    <w:rsid w:val="00B85444"/>
    <w:rsid w:val="00B90560"/>
    <w:rsid w:val="00B92CE8"/>
    <w:rsid w:val="00B9381F"/>
    <w:rsid w:val="00B93FDF"/>
    <w:rsid w:val="00B94CCC"/>
    <w:rsid w:val="00B9539D"/>
    <w:rsid w:val="00B960FD"/>
    <w:rsid w:val="00B9732E"/>
    <w:rsid w:val="00B9754A"/>
    <w:rsid w:val="00BA1015"/>
    <w:rsid w:val="00BA5267"/>
    <w:rsid w:val="00BA5283"/>
    <w:rsid w:val="00BA62C0"/>
    <w:rsid w:val="00BA63A6"/>
    <w:rsid w:val="00BA778D"/>
    <w:rsid w:val="00BB0014"/>
    <w:rsid w:val="00BB0743"/>
    <w:rsid w:val="00BB0825"/>
    <w:rsid w:val="00BB370E"/>
    <w:rsid w:val="00BB3B6B"/>
    <w:rsid w:val="00BB5599"/>
    <w:rsid w:val="00BB64B0"/>
    <w:rsid w:val="00BB7275"/>
    <w:rsid w:val="00BB75F5"/>
    <w:rsid w:val="00BB7F62"/>
    <w:rsid w:val="00BC0E40"/>
    <w:rsid w:val="00BC1247"/>
    <w:rsid w:val="00BC19AB"/>
    <w:rsid w:val="00BC1B7B"/>
    <w:rsid w:val="00BC22F3"/>
    <w:rsid w:val="00BC257F"/>
    <w:rsid w:val="00BC3AD8"/>
    <w:rsid w:val="00BC4526"/>
    <w:rsid w:val="00BC4C5A"/>
    <w:rsid w:val="00BC4D64"/>
    <w:rsid w:val="00BC4FB1"/>
    <w:rsid w:val="00BC5723"/>
    <w:rsid w:val="00BC5A6E"/>
    <w:rsid w:val="00BC6C0F"/>
    <w:rsid w:val="00BC75AE"/>
    <w:rsid w:val="00BC7D7B"/>
    <w:rsid w:val="00BD0BD9"/>
    <w:rsid w:val="00BD11D2"/>
    <w:rsid w:val="00BD1B65"/>
    <w:rsid w:val="00BD3AFC"/>
    <w:rsid w:val="00BD3DD5"/>
    <w:rsid w:val="00BD3F58"/>
    <w:rsid w:val="00BD4895"/>
    <w:rsid w:val="00BD5031"/>
    <w:rsid w:val="00BD570E"/>
    <w:rsid w:val="00BD70CF"/>
    <w:rsid w:val="00BD716A"/>
    <w:rsid w:val="00BE0983"/>
    <w:rsid w:val="00BE2043"/>
    <w:rsid w:val="00BE2AEE"/>
    <w:rsid w:val="00BE3011"/>
    <w:rsid w:val="00BE3405"/>
    <w:rsid w:val="00BE3AE1"/>
    <w:rsid w:val="00BE475B"/>
    <w:rsid w:val="00BE4934"/>
    <w:rsid w:val="00BE7829"/>
    <w:rsid w:val="00BF3B04"/>
    <w:rsid w:val="00BF417A"/>
    <w:rsid w:val="00BF49DB"/>
    <w:rsid w:val="00BF4F86"/>
    <w:rsid w:val="00BF66BF"/>
    <w:rsid w:val="00BF6C94"/>
    <w:rsid w:val="00BF7A18"/>
    <w:rsid w:val="00BF7B2C"/>
    <w:rsid w:val="00BF7B82"/>
    <w:rsid w:val="00C00368"/>
    <w:rsid w:val="00C0065B"/>
    <w:rsid w:val="00C02762"/>
    <w:rsid w:val="00C038E4"/>
    <w:rsid w:val="00C0505D"/>
    <w:rsid w:val="00C05251"/>
    <w:rsid w:val="00C05268"/>
    <w:rsid w:val="00C05CEF"/>
    <w:rsid w:val="00C0638D"/>
    <w:rsid w:val="00C0703D"/>
    <w:rsid w:val="00C07EED"/>
    <w:rsid w:val="00C10957"/>
    <w:rsid w:val="00C10AFA"/>
    <w:rsid w:val="00C12F54"/>
    <w:rsid w:val="00C13BC9"/>
    <w:rsid w:val="00C147C4"/>
    <w:rsid w:val="00C1548C"/>
    <w:rsid w:val="00C15610"/>
    <w:rsid w:val="00C179FC"/>
    <w:rsid w:val="00C209FD"/>
    <w:rsid w:val="00C20D59"/>
    <w:rsid w:val="00C22189"/>
    <w:rsid w:val="00C23030"/>
    <w:rsid w:val="00C23432"/>
    <w:rsid w:val="00C2364B"/>
    <w:rsid w:val="00C23CCE"/>
    <w:rsid w:val="00C23E70"/>
    <w:rsid w:val="00C23F69"/>
    <w:rsid w:val="00C24341"/>
    <w:rsid w:val="00C244EC"/>
    <w:rsid w:val="00C2504A"/>
    <w:rsid w:val="00C3059F"/>
    <w:rsid w:val="00C306CD"/>
    <w:rsid w:val="00C310A5"/>
    <w:rsid w:val="00C31FA1"/>
    <w:rsid w:val="00C33731"/>
    <w:rsid w:val="00C34D86"/>
    <w:rsid w:val="00C35286"/>
    <w:rsid w:val="00C358B9"/>
    <w:rsid w:val="00C35A83"/>
    <w:rsid w:val="00C35B9A"/>
    <w:rsid w:val="00C362B8"/>
    <w:rsid w:val="00C36CC8"/>
    <w:rsid w:val="00C36DBC"/>
    <w:rsid w:val="00C376DD"/>
    <w:rsid w:val="00C37BB8"/>
    <w:rsid w:val="00C413BF"/>
    <w:rsid w:val="00C41591"/>
    <w:rsid w:val="00C41597"/>
    <w:rsid w:val="00C43041"/>
    <w:rsid w:val="00C44124"/>
    <w:rsid w:val="00C45F01"/>
    <w:rsid w:val="00C4604D"/>
    <w:rsid w:val="00C46063"/>
    <w:rsid w:val="00C47576"/>
    <w:rsid w:val="00C50D4A"/>
    <w:rsid w:val="00C529B6"/>
    <w:rsid w:val="00C54633"/>
    <w:rsid w:val="00C54AF2"/>
    <w:rsid w:val="00C564ED"/>
    <w:rsid w:val="00C5BED6"/>
    <w:rsid w:val="00C606D1"/>
    <w:rsid w:val="00C61B4C"/>
    <w:rsid w:val="00C61CA6"/>
    <w:rsid w:val="00C63E43"/>
    <w:rsid w:val="00C642AB"/>
    <w:rsid w:val="00C646EE"/>
    <w:rsid w:val="00C648A3"/>
    <w:rsid w:val="00C64F92"/>
    <w:rsid w:val="00C650A9"/>
    <w:rsid w:val="00C676AE"/>
    <w:rsid w:val="00C71B2D"/>
    <w:rsid w:val="00C71D60"/>
    <w:rsid w:val="00C7373C"/>
    <w:rsid w:val="00C741C9"/>
    <w:rsid w:val="00C754C5"/>
    <w:rsid w:val="00C754DF"/>
    <w:rsid w:val="00C75C2E"/>
    <w:rsid w:val="00C76062"/>
    <w:rsid w:val="00C763F2"/>
    <w:rsid w:val="00C77B65"/>
    <w:rsid w:val="00C77BBC"/>
    <w:rsid w:val="00C77D65"/>
    <w:rsid w:val="00C7D585"/>
    <w:rsid w:val="00C80AFE"/>
    <w:rsid w:val="00C80F41"/>
    <w:rsid w:val="00C817D6"/>
    <w:rsid w:val="00C82CF4"/>
    <w:rsid w:val="00C83889"/>
    <w:rsid w:val="00C846E9"/>
    <w:rsid w:val="00C84D18"/>
    <w:rsid w:val="00C85C72"/>
    <w:rsid w:val="00C87971"/>
    <w:rsid w:val="00C87D35"/>
    <w:rsid w:val="00C903C9"/>
    <w:rsid w:val="00C90892"/>
    <w:rsid w:val="00C92004"/>
    <w:rsid w:val="00C948F1"/>
    <w:rsid w:val="00C963EB"/>
    <w:rsid w:val="00C97786"/>
    <w:rsid w:val="00C9E5C6"/>
    <w:rsid w:val="00CA0484"/>
    <w:rsid w:val="00CA0B5E"/>
    <w:rsid w:val="00CA135D"/>
    <w:rsid w:val="00CA2C04"/>
    <w:rsid w:val="00CA5839"/>
    <w:rsid w:val="00CA674B"/>
    <w:rsid w:val="00CA74C5"/>
    <w:rsid w:val="00CB07F3"/>
    <w:rsid w:val="00CB2C98"/>
    <w:rsid w:val="00CB2DEA"/>
    <w:rsid w:val="00CB2EB7"/>
    <w:rsid w:val="00CB2FA4"/>
    <w:rsid w:val="00CB3D97"/>
    <w:rsid w:val="00CB4A4D"/>
    <w:rsid w:val="00CB565C"/>
    <w:rsid w:val="00CB5851"/>
    <w:rsid w:val="00CB5D37"/>
    <w:rsid w:val="00CB5D9A"/>
    <w:rsid w:val="00CB685F"/>
    <w:rsid w:val="00CB6E84"/>
    <w:rsid w:val="00CB7700"/>
    <w:rsid w:val="00CC0230"/>
    <w:rsid w:val="00CC06F6"/>
    <w:rsid w:val="00CC0E75"/>
    <w:rsid w:val="00CC123A"/>
    <w:rsid w:val="00CC1CCC"/>
    <w:rsid w:val="00CC30B7"/>
    <w:rsid w:val="00CC34B7"/>
    <w:rsid w:val="00CC4AE9"/>
    <w:rsid w:val="00CC4F7C"/>
    <w:rsid w:val="00CC58E5"/>
    <w:rsid w:val="00CC5CBB"/>
    <w:rsid w:val="00CC6882"/>
    <w:rsid w:val="00CC6AEC"/>
    <w:rsid w:val="00CC7B9E"/>
    <w:rsid w:val="00CD0F05"/>
    <w:rsid w:val="00CD13E6"/>
    <w:rsid w:val="00CD1513"/>
    <w:rsid w:val="00CD33E0"/>
    <w:rsid w:val="00CD3D1D"/>
    <w:rsid w:val="00CD41A0"/>
    <w:rsid w:val="00CD441A"/>
    <w:rsid w:val="00CD517A"/>
    <w:rsid w:val="00CD6655"/>
    <w:rsid w:val="00CE0B59"/>
    <w:rsid w:val="00CE3718"/>
    <w:rsid w:val="00CE530A"/>
    <w:rsid w:val="00CE5E01"/>
    <w:rsid w:val="00CE5FC5"/>
    <w:rsid w:val="00CE779D"/>
    <w:rsid w:val="00CF047A"/>
    <w:rsid w:val="00CF08A1"/>
    <w:rsid w:val="00CF39F4"/>
    <w:rsid w:val="00CF48E9"/>
    <w:rsid w:val="00CF5FA6"/>
    <w:rsid w:val="00CF6D71"/>
    <w:rsid w:val="00D01A19"/>
    <w:rsid w:val="00D01D47"/>
    <w:rsid w:val="00D02584"/>
    <w:rsid w:val="00D032CF"/>
    <w:rsid w:val="00D03388"/>
    <w:rsid w:val="00D04DB7"/>
    <w:rsid w:val="00D05AC4"/>
    <w:rsid w:val="00D06481"/>
    <w:rsid w:val="00D064AB"/>
    <w:rsid w:val="00D07808"/>
    <w:rsid w:val="00D07998"/>
    <w:rsid w:val="00D07F10"/>
    <w:rsid w:val="00D10658"/>
    <w:rsid w:val="00D10A22"/>
    <w:rsid w:val="00D1158D"/>
    <w:rsid w:val="00D11E39"/>
    <w:rsid w:val="00D13EA2"/>
    <w:rsid w:val="00D14087"/>
    <w:rsid w:val="00D14B83"/>
    <w:rsid w:val="00D15E27"/>
    <w:rsid w:val="00D17154"/>
    <w:rsid w:val="00D17350"/>
    <w:rsid w:val="00D21E51"/>
    <w:rsid w:val="00D23A07"/>
    <w:rsid w:val="00D23B57"/>
    <w:rsid w:val="00D262C4"/>
    <w:rsid w:val="00D262DB"/>
    <w:rsid w:val="00D26667"/>
    <w:rsid w:val="00D27507"/>
    <w:rsid w:val="00D27C36"/>
    <w:rsid w:val="00D300EC"/>
    <w:rsid w:val="00D318E3"/>
    <w:rsid w:val="00D321AF"/>
    <w:rsid w:val="00D344A9"/>
    <w:rsid w:val="00D3480D"/>
    <w:rsid w:val="00D34F85"/>
    <w:rsid w:val="00D35530"/>
    <w:rsid w:val="00D37264"/>
    <w:rsid w:val="00D37FCB"/>
    <w:rsid w:val="00D40078"/>
    <w:rsid w:val="00D400A1"/>
    <w:rsid w:val="00D40584"/>
    <w:rsid w:val="00D412C5"/>
    <w:rsid w:val="00D41AE2"/>
    <w:rsid w:val="00D41FAF"/>
    <w:rsid w:val="00D42EDB"/>
    <w:rsid w:val="00D4554A"/>
    <w:rsid w:val="00D4561E"/>
    <w:rsid w:val="00D46208"/>
    <w:rsid w:val="00D464DD"/>
    <w:rsid w:val="00D47CC8"/>
    <w:rsid w:val="00D47DF4"/>
    <w:rsid w:val="00D5053E"/>
    <w:rsid w:val="00D51564"/>
    <w:rsid w:val="00D528A3"/>
    <w:rsid w:val="00D536E8"/>
    <w:rsid w:val="00D53F8A"/>
    <w:rsid w:val="00D5566B"/>
    <w:rsid w:val="00D57E7F"/>
    <w:rsid w:val="00D60037"/>
    <w:rsid w:val="00D61CBA"/>
    <w:rsid w:val="00D62173"/>
    <w:rsid w:val="00D63D5E"/>
    <w:rsid w:val="00D659EB"/>
    <w:rsid w:val="00D65A26"/>
    <w:rsid w:val="00D65F9B"/>
    <w:rsid w:val="00D660BA"/>
    <w:rsid w:val="00D6714A"/>
    <w:rsid w:val="00D7029E"/>
    <w:rsid w:val="00D72A26"/>
    <w:rsid w:val="00D73345"/>
    <w:rsid w:val="00D74B8B"/>
    <w:rsid w:val="00D760E4"/>
    <w:rsid w:val="00D763A2"/>
    <w:rsid w:val="00D76665"/>
    <w:rsid w:val="00D76CCC"/>
    <w:rsid w:val="00D77CC3"/>
    <w:rsid w:val="00D80515"/>
    <w:rsid w:val="00D81F4D"/>
    <w:rsid w:val="00D826CC"/>
    <w:rsid w:val="00D83667"/>
    <w:rsid w:val="00D837DD"/>
    <w:rsid w:val="00D83B43"/>
    <w:rsid w:val="00D867EC"/>
    <w:rsid w:val="00D86E5F"/>
    <w:rsid w:val="00D86E8B"/>
    <w:rsid w:val="00D87284"/>
    <w:rsid w:val="00D873AE"/>
    <w:rsid w:val="00D91546"/>
    <w:rsid w:val="00D934A6"/>
    <w:rsid w:val="00D93E00"/>
    <w:rsid w:val="00D94216"/>
    <w:rsid w:val="00D944CA"/>
    <w:rsid w:val="00D94B10"/>
    <w:rsid w:val="00D94E7B"/>
    <w:rsid w:val="00D95DC5"/>
    <w:rsid w:val="00D968FE"/>
    <w:rsid w:val="00D98A26"/>
    <w:rsid w:val="00DA1149"/>
    <w:rsid w:val="00DA17B0"/>
    <w:rsid w:val="00DA271C"/>
    <w:rsid w:val="00DA2F52"/>
    <w:rsid w:val="00DA4591"/>
    <w:rsid w:val="00DA4B83"/>
    <w:rsid w:val="00DA68A6"/>
    <w:rsid w:val="00DA69B4"/>
    <w:rsid w:val="00DA782A"/>
    <w:rsid w:val="00DA7C93"/>
    <w:rsid w:val="00DB0ACB"/>
    <w:rsid w:val="00DB104D"/>
    <w:rsid w:val="00DB3A43"/>
    <w:rsid w:val="00DB6459"/>
    <w:rsid w:val="00DB6A2D"/>
    <w:rsid w:val="00DB6E61"/>
    <w:rsid w:val="00DB795F"/>
    <w:rsid w:val="00DC4347"/>
    <w:rsid w:val="00DC450E"/>
    <w:rsid w:val="00DC4ECA"/>
    <w:rsid w:val="00DC548F"/>
    <w:rsid w:val="00DC5D17"/>
    <w:rsid w:val="00DC5E0A"/>
    <w:rsid w:val="00DC6969"/>
    <w:rsid w:val="00DC77D7"/>
    <w:rsid w:val="00DD0908"/>
    <w:rsid w:val="00DD125C"/>
    <w:rsid w:val="00DD1381"/>
    <w:rsid w:val="00DD26C7"/>
    <w:rsid w:val="00DD3C8D"/>
    <w:rsid w:val="00DD4B35"/>
    <w:rsid w:val="00DD7A0B"/>
    <w:rsid w:val="00DE0005"/>
    <w:rsid w:val="00DE04E6"/>
    <w:rsid w:val="00DE1074"/>
    <w:rsid w:val="00DE1453"/>
    <w:rsid w:val="00DE15D3"/>
    <w:rsid w:val="00DE1822"/>
    <w:rsid w:val="00DE440B"/>
    <w:rsid w:val="00DE4FA3"/>
    <w:rsid w:val="00DE5BF3"/>
    <w:rsid w:val="00DE6A41"/>
    <w:rsid w:val="00DE6F3F"/>
    <w:rsid w:val="00DE71B0"/>
    <w:rsid w:val="00DF00C4"/>
    <w:rsid w:val="00DF0839"/>
    <w:rsid w:val="00DF1592"/>
    <w:rsid w:val="00DF3EA3"/>
    <w:rsid w:val="00DF3EB7"/>
    <w:rsid w:val="00DF4D09"/>
    <w:rsid w:val="00DF56D2"/>
    <w:rsid w:val="00DF6D3C"/>
    <w:rsid w:val="00DF7B35"/>
    <w:rsid w:val="00E011D1"/>
    <w:rsid w:val="00E029ED"/>
    <w:rsid w:val="00E02A05"/>
    <w:rsid w:val="00E02BBB"/>
    <w:rsid w:val="00E02DB4"/>
    <w:rsid w:val="00E02EC2"/>
    <w:rsid w:val="00E041E2"/>
    <w:rsid w:val="00E05D69"/>
    <w:rsid w:val="00E0665F"/>
    <w:rsid w:val="00E067FD"/>
    <w:rsid w:val="00E0736E"/>
    <w:rsid w:val="00E079E1"/>
    <w:rsid w:val="00E10630"/>
    <w:rsid w:val="00E137AD"/>
    <w:rsid w:val="00E13B8B"/>
    <w:rsid w:val="00E1400F"/>
    <w:rsid w:val="00E1440E"/>
    <w:rsid w:val="00E16753"/>
    <w:rsid w:val="00E16773"/>
    <w:rsid w:val="00E1679F"/>
    <w:rsid w:val="00E16F2C"/>
    <w:rsid w:val="00E176EF"/>
    <w:rsid w:val="00E20363"/>
    <w:rsid w:val="00E21996"/>
    <w:rsid w:val="00E21AC0"/>
    <w:rsid w:val="00E2352C"/>
    <w:rsid w:val="00E2460F"/>
    <w:rsid w:val="00E247F5"/>
    <w:rsid w:val="00E255C3"/>
    <w:rsid w:val="00E25780"/>
    <w:rsid w:val="00E25A82"/>
    <w:rsid w:val="00E25ECB"/>
    <w:rsid w:val="00E27C06"/>
    <w:rsid w:val="00E27C69"/>
    <w:rsid w:val="00E301F5"/>
    <w:rsid w:val="00E367A2"/>
    <w:rsid w:val="00E367AD"/>
    <w:rsid w:val="00E37413"/>
    <w:rsid w:val="00E40032"/>
    <w:rsid w:val="00E42157"/>
    <w:rsid w:val="00E45C81"/>
    <w:rsid w:val="00E4629D"/>
    <w:rsid w:val="00E46F8F"/>
    <w:rsid w:val="00E4731C"/>
    <w:rsid w:val="00E51C9C"/>
    <w:rsid w:val="00E522B1"/>
    <w:rsid w:val="00E53CE9"/>
    <w:rsid w:val="00E53D1D"/>
    <w:rsid w:val="00E54217"/>
    <w:rsid w:val="00E577BD"/>
    <w:rsid w:val="00E579E8"/>
    <w:rsid w:val="00E621FF"/>
    <w:rsid w:val="00E6254C"/>
    <w:rsid w:val="00E64EC2"/>
    <w:rsid w:val="00E64F32"/>
    <w:rsid w:val="00E65BC2"/>
    <w:rsid w:val="00E66271"/>
    <w:rsid w:val="00E668D2"/>
    <w:rsid w:val="00E67386"/>
    <w:rsid w:val="00E67F39"/>
    <w:rsid w:val="00E70628"/>
    <w:rsid w:val="00E707C0"/>
    <w:rsid w:val="00E707EC"/>
    <w:rsid w:val="00E70A11"/>
    <w:rsid w:val="00E71DDD"/>
    <w:rsid w:val="00E72331"/>
    <w:rsid w:val="00E7251B"/>
    <w:rsid w:val="00E73F79"/>
    <w:rsid w:val="00E7475B"/>
    <w:rsid w:val="00E7512F"/>
    <w:rsid w:val="00E75831"/>
    <w:rsid w:val="00E75C00"/>
    <w:rsid w:val="00E7685F"/>
    <w:rsid w:val="00E76C36"/>
    <w:rsid w:val="00E76E30"/>
    <w:rsid w:val="00E76FE7"/>
    <w:rsid w:val="00E7722B"/>
    <w:rsid w:val="00E778D4"/>
    <w:rsid w:val="00E77E1B"/>
    <w:rsid w:val="00E77E55"/>
    <w:rsid w:val="00E8232C"/>
    <w:rsid w:val="00E82AA4"/>
    <w:rsid w:val="00E851B6"/>
    <w:rsid w:val="00E85ED5"/>
    <w:rsid w:val="00E85F66"/>
    <w:rsid w:val="00E86618"/>
    <w:rsid w:val="00E875DD"/>
    <w:rsid w:val="00E876A0"/>
    <w:rsid w:val="00E8783C"/>
    <w:rsid w:val="00E87A15"/>
    <w:rsid w:val="00E921F4"/>
    <w:rsid w:val="00E92628"/>
    <w:rsid w:val="00E94DE8"/>
    <w:rsid w:val="00E951A1"/>
    <w:rsid w:val="00E95EAC"/>
    <w:rsid w:val="00E97954"/>
    <w:rsid w:val="00EA00C1"/>
    <w:rsid w:val="00EA0352"/>
    <w:rsid w:val="00EA05FB"/>
    <w:rsid w:val="00EA19C5"/>
    <w:rsid w:val="00EA2113"/>
    <w:rsid w:val="00EA24C5"/>
    <w:rsid w:val="00EA2658"/>
    <w:rsid w:val="00EA2931"/>
    <w:rsid w:val="00EA51D7"/>
    <w:rsid w:val="00EA5B2A"/>
    <w:rsid w:val="00EA5CA8"/>
    <w:rsid w:val="00EA5F5C"/>
    <w:rsid w:val="00EA6BC4"/>
    <w:rsid w:val="00EA6F1D"/>
    <w:rsid w:val="00EA6F63"/>
    <w:rsid w:val="00EB0C65"/>
    <w:rsid w:val="00EB1F14"/>
    <w:rsid w:val="00EB38E3"/>
    <w:rsid w:val="00EB4AA1"/>
    <w:rsid w:val="00EB5C77"/>
    <w:rsid w:val="00EB624F"/>
    <w:rsid w:val="00EB7345"/>
    <w:rsid w:val="00EB7FD4"/>
    <w:rsid w:val="00EC0074"/>
    <w:rsid w:val="00EC0275"/>
    <w:rsid w:val="00EC1B15"/>
    <w:rsid w:val="00EC33A6"/>
    <w:rsid w:val="00EC4CC9"/>
    <w:rsid w:val="00EC5080"/>
    <w:rsid w:val="00EC63B1"/>
    <w:rsid w:val="00EC6821"/>
    <w:rsid w:val="00EC6EE9"/>
    <w:rsid w:val="00ED08A0"/>
    <w:rsid w:val="00ED0D4F"/>
    <w:rsid w:val="00ED1772"/>
    <w:rsid w:val="00ED362B"/>
    <w:rsid w:val="00ED36F7"/>
    <w:rsid w:val="00ED4B5C"/>
    <w:rsid w:val="00ED601D"/>
    <w:rsid w:val="00ED64A4"/>
    <w:rsid w:val="00ED69F6"/>
    <w:rsid w:val="00ED6EDB"/>
    <w:rsid w:val="00ED724F"/>
    <w:rsid w:val="00EDAA83"/>
    <w:rsid w:val="00EE1642"/>
    <w:rsid w:val="00EE18CF"/>
    <w:rsid w:val="00EE2936"/>
    <w:rsid w:val="00EE36AC"/>
    <w:rsid w:val="00EE3800"/>
    <w:rsid w:val="00EE3923"/>
    <w:rsid w:val="00EE3C51"/>
    <w:rsid w:val="00EE4C39"/>
    <w:rsid w:val="00EE50CD"/>
    <w:rsid w:val="00EE5943"/>
    <w:rsid w:val="00EE5DD5"/>
    <w:rsid w:val="00EE6DD2"/>
    <w:rsid w:val="00EE7355"/>
    <w:rsid w:val="00EE7B10"/>
    <w:rsid w:val="00EF0E81"/>
    <w:rsid w:val="00EF27F4"/>
    <w:rsid w:val="00EF2846"/>
    <w:rsid w:val="00EF386A"/>
    <w:rsid w:val="00EF4A3F"/>
    <w:rsid w:val="00EF4AF1"/>
    <w:rsid w:val="00EF675E"/>
    <w:rsid w:val="00EF71B9"/>
    <w:rsid w:val="00EF799B"/>
    <w:rsid w:val="00EF7FD7"/>
    <w:rsid w:val="00F006B6"/>
    <w:rsid w:val="00F0556C"/>
    <w:rsid w:val="00F06273"/>
    <w:rsid w:val="00F06502"/>
    <w:rsid w:val="00F0663E"/>
    <w:rsid w:val="00F06763"/>
    <w:rsid w:val="00F07B0B"/>
    <w:rsid w:val="00F07D3A"/>
    <w:rsid w:val="00F07EB5"/>
    <w:rsid w:val="00F10FAA"/>
    <w:rsid w:val="00F12F7E"/>
    <w:rsid w:val="00F13703"/>
    <w:rsid w:val="00F1527E"/>
    <w:rsid w:val="00F168E1"/>
    <w:rsid w:val="00F1799E"/>
    <w:rsid w:val="00F17C0A"/>
    <w:rsid w:val="00F202E7"/>
    <w:rsid w:val="00F2260D"/>
    <w:rsid w:val="00F234CE"/>
    <w:rsid w:val="00F24869"/>
    <w:rsid w:val="00F26DC6"/>
    <w:rsid w:val="00F26E4F"/>
    <w:rsid w:val="00F2713A"/>
    <w:rsid w:val="00F2715A"/>
    <w:rsid w:val="00F30A32"/>
    <w:rsid w:val="00F30B9B"/>
    <w:rsid w:val="00F31283"/>
    <w:rsid w:val="00F314CA"/>
    <w:rsid w:val="00F31B8B"/>
    <w:rsid w:val="00F31F2F"/>
    <w:rsid w:val="00F31F88"/>
    <w:rsid w:val="00F324F2"/>
    <w:rsid w:val="00F33546"/>
    <w:rsid w:val="00F33B84"/>
    <w:rsid w:val="00F3415A"/>
    <w:rsid w:val="00F34517"/>
    <w:rsid w:val="00F346E6"/>
    <w:rsid w:val="00F40460"/>
    <w:rsid w:val="00F409BB"/>
    <w:rsid w:val="00F4385D"/>
    <w:rsid w:val="00F44DD4"/>
    <w:rsid w:val="00F46BBB"/>
    <w:rsid w:val="00F471F8"/>
    <w:rsid w:val="00F47628"/>
    <w:rsid w:val="00F479AF"/>
    <w:rsid w:val="00F50E8C"/>
    <w:rsid w:val="00F53E8B"/>
    <w:rsid w:val="00F5402A"/>
    <w:rsid w:val="00F5603D"/>
    <w:rsid w:val="00F56DB0"/>
    <w:rsid w:val="00F57219"/>
    <w:rsid w:val="00F64BD0"/>
    <w:rsid w:val="00F64C0C"/>
    <w:rsid w:val="00F658C9"/>
    <w:rsid w:val="00F6611C"/>
    <w:rsid w:val="00F661F4"/>
    <w:rsid w:val="00F71343"/>
    <w:rsid w:val="00F718B9"/>
    <w:rsid w:val="00F71D05"/>
    <w:rsid w:val="00F72C7E"/>
    <w:rsid w:val="00F74D95"/>
    <w:rsid w:val="00F758AA"/>
    <w:rsid w:val="00F776F6"/>
    <w:rsid w:val="00F80DB0"/>
    <w:rsid w:val="00F80ECB"/>
    <w:rsid w:val="00F81A8B"/>
    <w:rsid w:val="00F83D86"/>
    <w:rsid w:val="00F841BD"/>
    <w:rsid w:val="00F84E09"/>
    <w:rsid w:val="00F8543B"/>
    <w:rsid w:val="00F8588B"/>
    <w:rsid w:val="00F86D09"/>
    <w:rsid w:val="00F874E4"/>
    <w:rsid w:val="00F902B5"/>
    <w:rsid w:val="00F90A98"/>
    <w:rsid w:val="00F91412"/>
    <w:rsid w:val="00F91E7A"/>
    <w:rsid w:val="00F92FA7"/>
    <w:rsid w:val="00F93408"/>
    <w:rsid w:val="00F93F27"/>
    <w:rsid w:val="00F95B5D"/>
    <w:rsid w:val="00F973D4"/>
    <w:rsid w:val="00F97839"/>
    <w:rsid w:val="00FA1458"/>
    <w:rsid w:val="00FA14CB"/>
    <w:rsid w:val="00FA1A7D"/>
    <w:rsid w:val="00FA2240"/>
    <w:rsid w:val="00FA2BCB"/>
    <w:rsid w:val="00FA3C7E"/>
    <w:rsid w:val="00FA3DE2"/>
    <w:rsid w:val="00FA4053"/>
    <w:rsid w:val="00FA4DBE"/>
    <w:rsid w:val="00FA5DBE"/>
    <w:rsid w:val="00FA5EDC"/>
    <w:rsid w:val="00FA6536"/>
    <w:rsid w:val="00FA7F52"/>
    <w:rsid w:val="00FB0ACC"/>
    <w:rsid w:val="00FB117D"/>
    <w:rsid w:val="00FB1F5F"/>
    <w:rsid w:val="00FB2700"/>
    <w:rsid w:val="00FB3128"/>
    <w:rsid w:val="00FB4FA5"/>
    <w:rsid w:val="00FB4FD1"/>
    <w:rsid w:val="00FB694D"/>
    <w:rsid w:val="00FC076B"/>
    <w:rsid w:val="00FC1C04"/>
    <w:rsid w:val="00FC2102"/>
    <w:rsid w:val="00FC214F"/>
    <w:rsid w:val="00FC6454"/>
    <w:rsid w:val="00FC6990"/>
    <w:rsid w:val="00FC6DEC"/>
    <w:rsid w:val="00FC7DB6"/>
    <w:rsid w:val="00FC7DDE"/>
    <w:rsid w:val="00FD0733"/>
    <w:rsid w:val="00FD0F80"/>
    <w:rsid w:val="00FD182B"/>
    <w:rsid w:val="00FD1889"/>
    <w:rsid w:val="00FD21A1"/>
    <w:rsid w:val="00FD26DB"/>
    <w:rsid w:val="00FD2AC4"/>
    <w:rsid w:val="00FD401D"/>
    <w:rsid w:val="00FD43EA"/>
    <w:rsid w:val="00FD4E3F"/>
    <w:rsid w:val="00FD6CED"/>
    <w:rsid w:val="00FD6FC4"/>
    <w:rsid w:val="00FD71E8"/>
    <w:rsid w:val="00FD79C7"/>
    <w:rsid w:val="00FD7ACF"/>
    <w:rsid w:val="00FE0F12"/>
    <w:rsid w:val="00FE11A6"/>
    <w:rsid w:val="00FE177B"/>
    <w:rsid w:val="00FE2FA2"/>
    <w:rsid w:val="00FE3530"/>
    <w:rsid w:val="00FE3F3E"/>
    <w:rsid w:val="00FE41B8"/>
    <w:rsid w:val="00FE44AA"/>
    <w:rsid w:val="00FE44C8"/>
    <w:rsid w:val="00FE4A82"/>
    <w:rsid w:val="00FE4CCF"/>
    <w:rsid w:val="00FE4F57"/>
    <w:rsid w:val="00FE5327"/>
    <w:rsid w:val="00FE5556"/>
    <w:rsid w:val="00FE65EB"/>
    <w:rsid w:val="00FE6F58"/>
    <w:rsid w:val="00FF03AA"/>
    <w:rsid w:val="00FF0962"/>
    <w:rsid w:val="00FF0E56"/>
    <w:rsid w:val="00FF1812"/>
    <w:rsid w:val="00FF209C"/>
    <w:rsid w:val="00FF3507"/>
    <w:rsid w:val="00FF381B"/>
    <w:rsid w:val="00FF518E"/>
    <w:rsid w:val="00FF5B20"/>
    <w:rsid w:val="00FF603C"/>
    <w:rsid w:val="00FF6BB4"/>
    <w:rsid w:val="00FF6E9B"/>
    <w:rsid w:val="00FF7200"/>
    <w:rsid w:val="01063750"/>
    <w:rsid w:val="01103200"/>
    <w:rsid w:val="0131508B"/>
    <w:rsid w:val="013E5446"/>
    <w:rsid w:val="0152B623"/>
    <w:rsid w:val="0157D1CB"/>
    <w:rsid w:val="0163A424"/>
    <w:rsid w:val="016EB32E"/>
    <w:rsid w:val="016EBE58"/>
    <w:rsid w:val="0173983A"/>
    <w:rsid w:val="0181FF77"/>
    <w:rsid w:val="0190BBAB"/>
    <w:rsid w:val="01A19314"/>
    <w:rsid w:val="01ACC5E1"/>
    <w:rsid w:val="01B9D07F"/>
    <w:rsid w:val="01BBA84F"/>
    <w:rsid w:val="01CBC6F8"/>
    <w:rsid w:val="01D1E2E1"/>
    <w:rsid w:val="01E16DC7"/>
    <w:rsid w:val="01E17D5D"/>
    <w:rsid w:val="01E22199"/>
    <w:rsid w:val="01EB0A43"/>
    <w:rsid w:val="01ED53A7"/>
    <w:rsid w:val="01FA6023"/>
    <w:rsid w:val="02340574"/>
    <w:rsid w:val="023CA608"/>
    <w:rsid w:val="023FAC72"/>
    <w:rsid w:val="0249B52E"/>
    <w:rsid w:val="025987E6"/>
    <w:rsid w:val="025A4A97"/>
    <w:rsid w:val="025F0900"/>
    <w:rsid w:val="0265C342"/>
    <w:rsid w:val="026E6215"/>
    <w:rsid w:val="027AA0D4"/>
    <w:rsid w:val="02994C08"/>
    <w:rsid w:val="029AFC45"/>
    <w:rsid w:val="029B46CC"/>
    <w:rsid w:val="029D027D"/>
    <w:rsid w:val="02A6CD0E"/>
    <w:rsid w:val="02B3F9AC"/>
    <w:rsid w:val="02BE5013"/>
    <w:rsid w:val="02CA490F"/>
    <w:rsid w:val="02CB59AE"/>
    <w:rsid w:val="02CC748D"/>
    <w:rsid w:val="02E25BBE"/>
    <w:rsid w:val="02E42CE1"/>
    <w:rsid w:val="02FEFEEE"/>
    <w:rsid w:val="03038E9D"/>
    <w:rsid w:val="030A9C67"/>
    <w:rsid w:val="030DEFD3"/>
    <w:rsid w:val="030E71D7"/>
    <w:rsid w:val="0310F55B"/>
    <w:rsid w:val="03204744"/>
    <w:rsid w:val="0328EC6F"/>
    <w:rsid w:val="0329C4A8"/>
    <w:rsid w:val="033043DB"/>
    <w:rsid w:val="033C7B19"/>
    <w:rsid w:val="033DC2C5"/>
    <w:rsid w:val="034998B2"/>
    <w:rsid w:val="035631F2"/>
    <w:rsid w:val="035B82C7"/>
    <w:rsid w:val="0369B7FE"/>
    <w:rsid w:val="0374947D"/>
    <w:rsid w:val="03764C9B"/>
    <w:rsid w:val="037ADBDF"/>
    <w:rsid w:val="03A8C411"/>
    <w:rsid w:val="03BAEE97"/>
    <w:rsid w:val="03C37B1D"/>
    <w:rsid w:val="03C62BC2"/>
    <w:rsid w:val="03C98B24"/>
    <w:rsid w:val="03D1A51D"/>
    <w:rsid w:val="03DEE25B"/>
    <w:rsid w:val="03E128D5"/>
    <w:rsid w:val="03E42254"/>
    <w:rsid w:val="03ED246C"/>
    <w:rsid w:val="03F23703"/>
    <w:rsid w:val="041031A9"/>
    <w:rsid w:val="0413EB7C"/>
    <w:rsid w:val="04150875"/>
    <w:rsid w:val="041CB11C"/>
    <w:rsid w:val="042C262A"/>
    <w:rsid w:val="0431EF83"/>
    <w:rsid w:val="04321278"/>
    <w:rsid w:val="0438512B"/>
    <w:rsid w:val="043B204A"/>
    <w:rsid w:val="04604892"/>
    <w:rsid w:val="04607731"/>
    <w:rsid w:val="0460AB90"/>
    <w:rsid w:val="046D6A32"/>
    <w:rsid w:val="046DD489"/>
    <w:rsid w:val="0482835E"/>
    <w:rsid w:val="04AA7BDC"/>
    <w:rsid w:val="04ADAAD3"/>
    <w:rsid w:val="04B3317B"/>
    <w:rsid w:val="04B68658"/>
    <w:rsid w:val="04B7C0A4"/>
    <w:rsid w:val="04BB43BB"/>
    <w:rsid w:val="04EB4BB4"/>
    <w:rsid w:val="04EDA8D8"/>
    <w:rsid w:val="04F1D93C"/>
    <w:rsid w:val="04F70652"/>
    <w:rsid w:val="04F782E9"/>
    <w:rsid w:val="04FE5066"/>
    <w:rsid w:val="0509CA5D"/>
    <w:rsid w:val="052D721C"/>
    <w:rsid w:val="052E1C36"/>
    <w:rsid w:val="054353F9"/>
    <w:rsid w:val="05498A59"/>
    <w:rsid w:val="054E8882"/>
    <w:rsid w:val="0557535B"/>
    <w:rsid w:val="055872A2"/>
    <w:rsid w:val="055BF6CC"/>
    <w:rsid w:val="055FF366"/>
    <w:rsid w:val="0560A896"/>
    <w:rsid w:val="0560DB67"/>
    <w:rsid w:val="056A43B8"/>
    <w:rsid w:val="056BC72B"/>
    <w:rsid w:val="0580F430"/>
    <w:rsid w:val="0583B200"/>
    <w:rsid w:val="0584D773"/>
    <w:rsid w:val="05897833"/>
    <w:rsid w:val="058A550B"/>
    <w:rsid w:val="059DBA97"/>
    <w:rsid w:val="05A3AFDD"/>
    <w:rsid w:val="05A535A3"/>
    <w:rsid w:val="05AD69EA"/>
    <w:rsid w:val="05E086D1"/>
    <w:rsid w:val="05E24722"/>
    <w:rsid w:val="05EEAC95"/>
    <w:rsid w:val="05EF112F"/>
    <w:rsid w:val="0609AB69"/>
    <w:rsid w:val="061F8CB6"/>
    <w:rsid w:val="062C0A24"/>
    <w:rsid w:val="06304411"/>
    <w:rsid w:val="0637E6C7"/>
    <w:rsid w:val="06441405"/>
    <w:rsid w:val="06458DC9"/>
    <w:rsid w:val="06626761"/>
    <w:rsid w:val="06631D68"/>
    <w:rsid w:val="06635211"/>
    <w:rsid w:val="0677133A"/>
    <w:rsid w:val="06781A7C"/>
    <w:rsid w:val="067C295C"/>
    <w:rsid w:val="0686F85C"/>
    <w:rsid w:val="069676B1"/>
    <w:rsid w:val="06AEAD26"/>
    <w:rsid w:val="06AEB363"/>
    <w:rsid w:val="06B1E809"/>
    <w:rsid w:val="06C59F42"/>
    <w:rsid w:val="06D977C4"/>
    <w:rsid w:val="06DAB5EE"/>
    <w:rsid w:val="06E2307F"/>
    <w:rsid w:val="06E26F7B"/>
    <w:rsid w:val="06E59204"/>
    <w:rsid w:val="06EEAB11"/>
    <w:rsid w:val="06F431F1"/>
    <w:rsid w:val="0704E529"/>
    <w:rsid w:val="070A62C1"/>
    <w:rsid w:val="070DE69F"/>
    <w:rsid w:val="0717D326"/>
    <w:rsid w:val="072211D9"/>
    <w:rsid w:val="0724C9DD"/>
    <w:rsid w:val="07498FA8"/>
    <w:rsid w:val="074AA068"/>
    <w:rsid w:val="074D1E09"/>
    <w:rsid w:val="07608B45"/>
    <w:rsid w:val="07627795"/>
    <w:rsid w:val="07691E85"/>
    <w:rsid w:val="0786B3AB"/>
    <w:rsid w:val="078DB2E1"/>
    <w:rsid w:val="07A6A83E"/>
    <w:rsid w:val="07B174AF"/>
    <w:rsid w:val="07BA70FC"/>
    <w:rsid w:val="07BFE19D"/>
    <w:rsid w:val="07C1C4D6"/>
    <w:rsid w:val="07E54B95"/>
    <w:rsid w:val="0814F0D0"/>
    <w:rsid w:val="0824BBA9"/>
    <w:rsid w:val="0828764C"/>
    <w:rsid w:val="082AB69F"/>
    <w:rsid w:val="08338FFB"/>
    <w:rsid w:val="0839D557"/>
    <w:rsid w:val="084EFA62"/>
    <w:rsid w:val="084F10A3"/>
    <w:rsid w:val="086234D0"/>
    <w:rsid w:val="0863A58F"/>
    <w:rsid w:val="086FF962"/>
    <w:rsid w:val="087D01DE"/>
    <w:rsid w:val="088D1CD3"/>
    <w:rsid w:val="0894CB1A"/>
    <w:rsid w:val="0894E5DA"/>
    <w:rsid w:val="089907DD"/>
    <w:rsid w:val="08A82369"/>
    <w:rsid w:val="08C0B726"/>
    <w:rsid w:val="08C173AC"/>
    <w:rsid w:val="08CE4A84"/>
    <w:rsid w:val="08D74820"/>
    <w:rsid w:val="090C4DD3"/>
    <w:rsid w:val="090DAAF6"/>
    <w:rsid w:val="0922BC9A"/>
    <w:rsid w:val="0927A5FF"/>
    <w:rsid w:val="0947B5C6"/>
    <w:rsid w:val="094B7EA8"/>
    <w:rsid w:val="094C7B23"/>
    <w:rsid w:val="0955DE57"/>
    <w:rsid w:val="0958B5D5"/>
    <w:rsid w:val="095D967D"/>
    <w:rsid w:val="096929DB"/>
    <w:rsid w:val="097DF55B"/>
    <w:rsid w:val="098013B4"/>
    <w:rsid w:val="0992A636"/>
    <w:rsid w:val="099CAA95"/>
    <w:rsid w:val="09B52F9F"/>
    <w:rsid w:val="09C9FA02"/>
    <w:rsid w:val="09CE0A95"/>
    <w:rsid w:val="09DBC57A"/>
    <w:rsid w:val="09E576E2"/>
    <w:rsid w:val="09EE18DD"/>
    <w:rsid w:val="09F71738"/>
    <w:rsid w:val="0A003611"/>
    <w:rsid w:val="0A22EEE8"/>
    <w:rsid w:val="0A28FFD8"/>
    <w:rsid w:val="0A3C37B5"/>
    <w:rsid w:val="0A5E2BD0"/>
    <w:rsid w:val="0A60EBFE"/>
    <w:rsid w:val="0A6E9CFD"/>
    <w:rsid w:val="0AA32263"/>
    <w:rsid w:val="0AAB0EEE"/>
    <w:rsid w:val="0AB00541"/>
    <w:rsid w:val="0ABEAC64"/>
    <w:rsid w:val="0ACEBE80"/>
    <w:rsid w:val="0ACF3535"/>
    <w:rsid w:val="0AE70763"/>
    <w:rsid w:val="0AE72316"/>
    <w:rsid w:val="0AF0C5DB"/>
    <w:rsid w:val="0AF0EF6B"/>
    <w:rsid w:val="0AFB2462"/>
    <w:rsid w:val="0AFDF91F"/>
    <w:rsid w:val="0B0EBE13"/>
    <w:rsid w:val="0B2168ED"/>
    <w:rsid w:val="0B28D0A6"/>
    <w:rsid w:val="0B2AC3D0"/>
    <w:rsid w:val="0B2DA0A8"/>
    <w:rsid w:val="0B33497D"/>
    <w:rsid w:val="0B369490"/>
    <w:rsid w:val="0B41C11E"/>
    <w:rsid w:val="0B4E9B3F"/>
    <w:rsid w:val="0B5943D6"/>
    <w:rsid w:val="0B607940"/>
    <w:rsid w:val="0B6FEDBE"/>
    <w:rsid w:val="0B8F8F48"/>
    <w:rsid w:val="0B9ED1E1"/>
    <w:rsid w:val="0BA3FDBE"/>
    <w:rsid w:val="0BA66DCC"/>
    <w:rsid w:val="0BB09B9A"/>
    <w:rsid w:val="0BB30171"/>
    <w:rsid w:val="0BBA37F5"/>
    <w:rsid w:val="0BBB18D6"/>
    <w:rsid w:val="0BDA3D77"/>
    <w:rsid w:val="0BDD92C4"/>
    <w:rsid w:val="0BDE9E2D"/>
    <w:rsid w:val="0BED68A1"/>
    <w:rsid w:val="0BEDFA1B"/>
    <w:rsid w:val="0BEF3730"/>
    <w:rsid w:val="0BF3A2E1"/>
    <w:rsid w:val="0C02B2A9"/>
    <w:rsid w:val="0C229CD8"/>
    <w:rsid w:val="0C23A0EF"/>
    <w:rsid w:val="0C2E66C6"/>
    <w:rsid w:val="0C410171"/>
    <w:rsid w:val="0C4ECCD5"/>
    <w:rsid w:val="0C78772F"/>
    <w:rsid w:val="0C8B2AA6"/>
    <w:rsid w:val="0C92D1BB"/>
    <w:rsid w:val="0C96B782"/>
    <w:rsid w:val="0CA13FF5"/>
    <w:rsid w:val="0CA77E62"/>
    <w:rsid w:val="0CAC62CE"/>
    <w:rsid w:val="0CB323B3"/>
    <w:rsid w:val="0CBBAD91"/>
    <w:rsid w:val="0CBE3C00"/>
    <w:rsid w:val="0CBED422"/>
    <w:rsid w:val="0CC36453"/>
    <w:rsid w:val="0CCF15CC"/>
    <w:rsid w:val="0CCF3107"/>
    <w:rsid w:val="0CD2BCD5"/>
    <w:rsid w:val="0CD8C99D"/>
    <w:rsid w:val="0CDB50F7"/>
    <w:rsid w:val="0CDC802F"/>
    <w:rsid w:val="0CE98020"/>
    <w:rsid w:val="0D02B172"/>
    <w:rsid w:val="0D0CA8A1"/>
    <w:rsid w:val="0D0CF4DC"/>
    <w:rsid w:val="0D18FDF2"/>
    <w:rsid w:val="0D1BEB3A"/>
    <w:rsid w:val="0D1FF2DD"/>
    <w:rsid w:val="0D25F664"/>
    <w:rsid w:val="0D37F6DF"/>
    <w:rsid w:val="0D3B1FC1"/>
    <w:rsid w:val="0D4CC1EC"/>
    <w:rsid w:val="0D529B10"/>
    <w:rsid w:val="0D8DE4CE"/>
    <w:rsid w:val="0D8E8892"/>
    <w:rsid w:val="0D8F7342"/>
    <w:rsid w:val="0DA34D5B"/>
    <w:rsid w:val="0DBE20C5"/>
    <w:rsid w:val="0DD2A32A"/>
    <w:rsid w:val="0DD3E49C"/>
    <w:rsid w:val="0E08916B"/>
    <w:rsid w:val="0E17FFBB"/>
    <w:rsid w:val="0E2AF808"/>
    <w:rsid w:val="0E4D27DF"/>
    <w:rsid w:val="0E57C2B9"/>
    <w:rsid w:val="0E57F7E8"/>
    <w:rsid w:val="0E62F116"/>
    <w:rsid w:val="0E78267A"/>
    <w:rsid w:val="0E7903EB"/>
    <w:rsid w:val="0EA8BC47"/>
    <w:rsid w:val="0EAB3534"/>
    <w:rsid w:val="0EC4D286"/>
    <w:rsid w:val="0EE04F0F"/>
    <w:rsid w:val="0EE081A7"/>
    <w:rsid w:val="0EE8D36F"/>
    <w:rsid w:val="0F0C0B6E"/>
    <w:rsid w:val="0F0DBAEC"/>
    <w:rsid w:val="0F137C68"/>
    <w:rsid w:val="0F16AFD7"/>
    <w:rsid w:val="0F22FAFC"/>
    <w:rsid w:val="0F254D2C"/>
    <w:rsid w:val="0F2A14B3"/>
    <w:rsid w:val="0F3A3752"/>
    <w:rsid w:val="0F436F5B"/>
    <w:rsid w:val="0F480328"/>
    <w:rsid w:val="0F483E2A"/>
    <w:rsid w:val="0F59C285"/>
    <w:rsid w:val="0F62591B"/>
    <w:rsid w:val="0F66EC46"/>
    <w:rsid w:val="0F6A9C0F"/>
    <w:rsid w:val="0F6D9870"/>
    <w:rsid w:val="0F70B110"/>
    <w:rsid w:val="0F79B21E"/>
    <w:rsid w:val="0F821E50"/>
    <w:rsid w:val="0F82890C"/>
    <w:rsid w:val="0F84EB6F"/>
    <w:rsid w:val="0FA1F02F"/>
    <w:rsid w:val="0FA36FA6"/>
    <w:rsid w:val="0FAE5F9B"/>
    <w:rsid w:val="0FBFF202"/>
    <w:rsid w:val="0FCAC9B4"/>
    <w:rsid w:val="0FCF5F48"/>
    <w:rsid w:val="0FD1CD63"/>
    <w:rsid w:val="0FD8493F"/>
    <w:rsid w:val="0FF0AB52"/>
    <w:rsid w:val="0FF1AFFA"/>
    <w:rsid w:val="0FF53DA5"/>
    <w:rsid w:val="1001C0C8"/>
    <w:rsid w:val="101B72F1"/>
    <w:rsid w:val="101D6DA9"/>
    <w:rsid w:val="10280A24"/>
    <w:rsid w:val="1028BD16"/>
    <w:rsid w:val="10305DCD"/>
    <w:rsid w:val="1047470F"/>
    <w:rsid w:val="104C21C6"/>
    <w:rsid w:val="10600DF3"/>
    <w:rsid w:val="10804D56"/>
    <w:rsid w:val="10911FF7"/>
    <w:rsid w:val="1093EEC5"/>
    <w:rsid w:val="109D4F1F"/>
    <w:rsid w:val="109DACEF"/>
    <w:rsid w:val="10B13F71"/>
    <w:rsid w:val="10D3D75B"/>
    <w:rsid w:val="10DF50B6"/>
    <w:rsid w:val="10E2AA5F"/>
    <w:rsid w:val="10E404F9"/>
    <w:rsid w:val="110203CD"/>
    <w:rsid w:val="110645C6"/>
    <w:rsid w:val="1112C2E1"/>
    <w:rsid w:val="111642F5"/>
    <w:rsid w:val="11311AEF"/>
    <w:rsid w:val="11318DCA"/>
    <w:rsid w:val="11345C75"/>
    <w:rsid w:val="1135A7FD"/>
    <w:rsid w:val="113F55D5"/>
    <w:rsid w:val="11424D30"/>
    <w:rsid w:val="114DDA15"/>
    <w:rsid w:val="116F620B"/>
    <w:rsid w:val="1178CBCF"/>
    <w:rsid w:val="118B7887"/>
    <w:rsid w:val="1194F4D5"/>
    <w:rsid w:val="11952A6B"/>
    <w:rsid w:val="11A50A20"/>
    <w:rsid w:val="11A77FA0"/>
    <w:rsid w:val="11B5ECCE"/>
    <w:rsid w:val="11CEDE4E"/>
    <w:rsid w:val="11D52CAA"/>
    <w:rsid w:val="11D5D331"/>
    <w:rsid w:val="11EFCA1F"/>
    <w:rsid w:val="11F7C76D"/>
    <w:rsid w:val="120787FC"/>
    <w:rsid w:val="120851E9"/>
    <w:rsid w:val="121B8F96"/>
    <w:rsid w:val="1237287B"/>
    <w:rsid w:val="1244C436"/>
    <w:rsid w:val="124508B8"/>
    <w:rsid w:val="124A20AF"/>
    <w:rsid w:val="12696F8B"/>
    <w:rsid w:val="1273BB7F"/>
    <w:rsid w:val="127F81CD"/>
    <w:rsid w:val="12953EBC"/>
    <w:rsid w:val="1295773F"/>
    <w:rsid w:val="1296D2AF"/>
    <w:rsid w:val="129898BB"/>
    <w:rsid w:val="129C7368"/>
    <w:rsid w:val="12AFE198"/>
    <w:rsid w:val="12C7C5C6"/>
    <w:rsid w:val="12CB20CB"/>
    <w:rsid w:val="12CC1AFB"/>
    <w:rsid w:val="12DB649B"/>
    <w:rsid w:val="12DBA1FC"/>
    <w:rsid w:val="12DCDEB1"/>
    <w:rsid w:val="12E18ABE"/>
    <w:rsid w:val="12E1F145"/>
    <w:rsid w:val="12F350C6"/>
    <w:rsid w:val="1305CBEC"/>
    <w:rsid w:val="131411A5"/>
    <w:rsid w:val="1334421E"/>
    <w:rsid w:val="13366EA8"/>
    <w:rsid w:val="133A6C8D"/>
    <w:rsid w:val="1341062E"/>
    <w:rsid w:val="1353014A"/>
    <w:rsid w:val="13742F70"/>
    <w:rsid w:val="1375A549"/>
    <w:rsid w:val="137C0AA6"/>
    <w:rsid w:val="13856693"/>
    <w:rsid w:val="1394DFB1"/>
    <w:rsid w:val="13971C2F"/>
    <w:rsid w:val="13C577B6"/>
    <w:rsid w:val="13DBE72B"/>
    <w:rsid w:val="13E83528"/>
    <w:rsid w:val="13EDCCF8"/>
    <w:rsid w:val="13F7F4CE"/>
    <w:rsid w:val="1400A46E"/>
    <w:rsid w:val="1400FC0A"/>
    <w:rsid w:val="1405B7DA"/>
    <w:rsid w:val="140653F3"/>
    <w:rsid w:val="1408DA05"/>
    <w:rsid w:val="140EDA21"/>
    <w:rsid w:val="143CFD27"/>
    <w:rsid w:val="14449150"/>
    <w:rsid w:val="1447E687"/>
    <w:rsid w:val="14481633"/>
    <w:rsid w:val="144EC1AE"/>
    <w:rsid w:val="145C20E8"/>
    <w:rsid w:val="1476177B"/>
    <w:rsid w:val="147774F5"/>
    <w:rsid w:val="1485AE0F"/>
    <w:rsid w:val="148DF08D"/>
    <w:rsid w:val="1496D9F3"/>
    <w:rsid w:val="14AEC02E"/>
    <w:rsid w:val="14B0E688"/>
    <w:rsid w:val="14B5CEAB"/>
    <w:rsid w:val="14C02F0F"/>
    <w:rsid w:val="14C284DF"/>
    <w:rsid w:val="14C33A6C"/>
    <w:rsid w:val="14CB30EB"/>
    <w:rsid w:val="14CB80CE"/>
    <w:rsid w:val="14CC0A8B"/>
    <w:rsid w:val="14D3118D"/>
    <w:rsid w:val="14EEE4F5"/>
    <w:rsid w:val="1503912E"/>
    <w:rsid w:val="150B0514"/>
    <w:rsid w:val="152A2B30"/>
    <w:rsid w:val="152AD91D"/>
    <w:rsid w:val="1533EEF3"/>
    <w:rsid w:val="153E57D8"/>
    <w:rsid w:val="15452E1E"/>
    <w:rsid w:val="15548B3D"/>
    <w:rsid w:val="155854FF"/>
    <w:rsid w:val="155B5AE0"/>
    <w:rsid w:val="155C3366"/>
    <w:rsid w:val="15675FFE"/>
    <w:rsid w:val="156D4C4B"/>
    <w:rsid w:val="156EDA51"/>
    <w:rsid w:val="1575773B"/>
    <w:rsid w:val="15787706"/>
    <w:rsid w:val="1582D2B6"/>
    <w:rsid w:val="15857509"/>
    <w:rsid w:val="158BBF73"/>
    <w:rsid w:val="15906C92"/>
    <w:rsid w:val="159F8BBD"/>
    <w:rsid w:val="15A7376B"/>
    <w:rsid w:val="15BD5FD8"/>
    <w:rsid w:val="15E15A29"/>
    <w:rsid w:val="15E2E0B4"/>
    <w:rsid w:val="160CB526"/>
    <w:rsid w:val="16165494"/>
    <w:rsid w:val="1616C006"/>
    <w:rsid w:val="162355D8"/>
    <w:rsid w:val="16248CE7"/>
    <w:rsid w:val="162C91C2"/>
    <w:rsid w:val="16331495"/>
    <w:rsid w:val="1633631F"/>
    <w:rsid w:val="16341A45"/>
    <w:rsid w:val="1640A691"/>
    <w:rsid w:val="16436D52"/>
    <w:rsid w:val="164BC57C"/>
    <w:rsid w:val="164D407C"/>
    <w:rsid w:val="166523A9"/>
    <w:rsid w:val="166A11E0"/>
    <w:rsid w:val="1675B696"/>
    <w:rsid w:val="16780B84"/>
    <w:rsid w:val="16832357"/>
    <w:rsid w:val="1687CF51"/>
    <w:rsid w:val="1688A6F3"/>
    <w:rsid w:val="168CE6B5"/>
    <w:rsid w:val="169F4BEC"/>
    <w:rsid w:val="16AC9B2A"/>
    <w:rsid w:val="16AE1931"/>
    <w:rsid w:val="16B60AE6"/>
    <w:rsid w:val="16B86650"/>
    <w:rsid w:val="16CCF4FF"/>
    <w:rsid w:val="16D1EB66"/>
    <w:rsid w:val="16F6BB6E"/>
    <w:rsid w:val="16FA263D"/>
    <w:rsid w:val="172104C5"/>
    <w:rsid w:val="173025D4"/>
    <w:rsid w:val="173BB0A7"/>
    <w:rsid w:val="173DAAF7"/>
    <w:rsid w:val="173DD94F"/>
    <w:rsid w:val="1741AE1A"/>
    <w:rsid w:val="17447AA0"/>
    <w:rsid w:val="1755E981"/>
    <w:rsid w:val="175B296E"/>
    <w:rsid w:val="17778D32"/>
    <w:rsid w:val="178393E1"/>
    <w:rsid w:val="17A7CEA3"/>
    <w:rsid w:val="17BBFA5C"/>
    <w:rsid w:val="17E14184"/>
    <w:rsid w:val="17F07CDD"/>
    <w:rsid w:val="17F2CE23"/>
    <w:rsid w:val="17F4BF9B"/>
    <w:rsid w:val="180A968B"/>
    <w:rsid w:val="18303EFA"/>
    <w:rsid w:val="1837B13C"/>
    <w:rsid w:val="18433747"/>
    <w:rsid w:val="18513D5B"/>
    <w:rsid w:val="186CDF43"/>
    <w:rsid w:val="186E5690"/>
    <w:rsid w:val="18883786"/>
    <w:rsid w:val="189322A8"/>
    <w:rsid w:val="18B8B490"/>
    <w:rsid w:val="18B8C69E"/>
    <w:rsid w:val="18BDE28C"/>
    <w:rsid w:val="18C923AB"/>
    <w:rsid w:val="18CA99E8"/>
    <w:rsid w:val="18D56392"/>
    <w:rsid w:val="18D57CDF"/>
    <w:rsid w:val="18F0C57F"/>
    <w:rsid w:val="18FEF09A"/>
    <w:rsid w:val="1903B653"/>
    <w:rsid w:val="191BC0D3"/>
    <w:rsid w:val="192F598A"/>
    <w:rsid w:val="19327A3D"/>
    <w:rsid w:val="19356F39"/>
    <w:rsid w:val="1945D02F"/>
    <w:rsid w:val="19480B54"/>
    <w:rsid w:val="194CFA6E"/>
    <w:rsid w:val="195519CA"/>
    <w:rsid w:val="195994CE"/>
    <w:rsid w:val="1961D3BA"/>
    <w:rsid w:val="1967734E"/>
    <w:rsid w:val="19793738"/>
    <w:rsid w:val="197C6BB5"/>
    <w:rsid w:val="19814C82"/>
    <w:rsid w:val="1983DBC6"/>
    <w:rsid w:val="1986FDFB"/>
    <w:rsid w:val="198AEB40"/>
    <w:rsid w:val="19948023"/>
    <w:rsid w:val="19AEFCFD"/>
    <w:rsid w:val="19C55164"/>
    <w:rsid w:val="19D08ECA"/>
    <w:rsid w:val="19DDF4F1"/>
    <w:rsid w:val="19E1DD5D"/>
    <w:rsid w:val="19E1F92E"/>
    <w:rsid w:val="19E82C15"/>
    <w:rsid w:val="19E96541"/>
    <w:rsid w:val="19FEAD96"/>
    <w:rsid w:val="1A042096"/>
    <w:rsid w:val="1A11C791"/>
    <w:rsid w:val="1A128BC5"/>
    <w:rsid w:val="1A137AD1"/>
    <w:rsid w:val="1A17C484"/>
    <w:rsid w:val="1A1E1CF3"/>
    <w:rsid w:val="1A1FF1BF"/>
    <w:rsid w:val="1A24B8FB"/>
    <w:rsid w:val="1A2EC91D"/>
    <w:rsid w:val="1A37E751"/>
    <w:rsid w:val="1A3B70A3"/>
    <w:rsid w:val="1A459CC3"/>
    <w:rsid w:val="1A48F6D0"/>
    <w:rsid w:val="1A5E419F"/>
    <w:rsid w:val="1A6A6FB6"/>
    <w:rsid w:val="1A818589"/>
    <w:rsid w:val="1A86025F"/>
    <w:rsid w:val="1A8C71EB"/>
    <w:rsid w:val="1AAE8594"/>
    <w:rsid w:val="1ABA20EA"/>
    <w:rsid w:val="1ABD419D"/>
    <w:rsid w:val="1ABE3E5B"/>
    <w:rsid w:val="1ACD3240"/>
    <w:rsid w:val="1AD0DD82"/>
    <w:rsid w:val="1AF1E0BA"/>
    <w:rsid w:val="1AFFB239"/>
    <w:rsid w:val="1B1ADA84"/>
    <w:rsid w:val="1B1DCA21"/>
    <w:rsid w:val="1B2076BC"/>
    <w:rsid w:val="1B41733D"/>
    <w:rsid w:val="1B4FB9F4"/>
    <w:rsid w:val="1B5EC766"/>
    <w:rsid w:val="1B622F53"/>
    <w:rsid w:val="1B66E341"/>
    <w:rsid w:val="1B7911A1"/>
    <w:rsid w:val="1B9AB20D"/>
    <w:rsid w:val="1BADB207"/>
    <w:rsid w:val="1BBAC991"/>
    <w:rsid w:val="1BC18E85"/>
    <w:rsid w:val="1BC7A3B2"/>
    <w:rsid w:val="1BC90911"/>
    <w:rsid w:val="1BD1165B"/>
    <w:rsid w:val="1BE3EBC7"/>
    <w:rsid w:val="1BF40C97"/>
    <w:rsid w:val="1BF8018F"/>
    <w:rsid w:val="1BF8E0ED"/>
    <w:rsid w:val="1C070385"/>
    <w:rsid w:val="1C14AF7B"/>
    <w:rsid w:val="1C373FCB"/>
    <w:rsid w:val="1C437469"/>
    <w:rsid w:val="1C4D5319"/>
    <w:rsid w:val="1C4E4F62"/>
    <w:rsid w:val="1C564F6B"/>
    <w:rsid w:val="1C56A986"/>
    <w:rsid w:val="1C5E57FB"/>
    <w:rsid w:val="1C5F3BF9"/>
    <w:rsid w:val="1C653DC5"/>
    <w:rsid w:val="1C6877D9"/>
    <w:rsid w:val="1C7080AD"/>
    <w:rsid w:val="1C7A075C"/>
    <w:rsid w:val="1C809D04"/>
    <w:rsid w:val="1C9DABFD"/>
    <w:rsid w:val="1CA65ABE"/>
    <w:rsid w:val="1CB6E0DC"/>
    <w:rsid w:val="1CC07E9B"/>
    <w:rsid w:val="1CE29D81"/>
    <w:rsid w:val="1CEFA72C"/>
    <w:rsid w:val="1CF2B92A"/>
    <w:rsid w:val="1CFB2BBE"/>
    <w:rsid w:val="1CFE5D78"/>
    <w:rsid w:val="1D0778F2"/>
    <w:rsid w:val="1D18B432"/>
    <w:rsid w:val="1D1D99F1"/>
    <w:rsid w:val="1D35DF19"/>
    <w:rsid w:val="1D3EE08F"/>
    <w:rsid w:val="1D40DF61"/>
    <w:rsid w:val="1D509397"/>
    <w:rsid w:val="1D5259FF"/>
    <w:rsid w:val="1D5777AD"/>
    <w:rsid w:val="1D5E499C"/>
    <w:rsid w:val="1D667308"/>
    <w:rsid w:val="1D6EE697"/>
    <w:rsid w:val="1D707A2E"/>
    <w:rsid w:val="1D72E1AB"/>
    <w:rsid w:val="1D73B839"/>
    <w:rsid w:val="1D8262AF"/>
    <w:rsid w:val="1D869468"/>
    <w:rsid w:val="1D8894A8"/>
    <w:rsid w:val="1D8C90F3"/>
    <w:rsid w:val="1D90A02C"/>
    <w:rsid w:val="1DA10E1D"/>
    <w:rsid w:val="1DBA03A9"/>
    <w:rsid w:val="1DBCD262"/>
    <w:rsid w:val="1DC311F6"/>
    <w:rsid w:val="1DC81EA4"/>
    <w:rsid w:val="1DD14E5D"/>
    <w:rsid w:val="1DD7BEEE"/>
    <w:rsid w:val="1DE2B1E4"/>
    <w:rsid w:val="1DE57F03"/>
    <w:rsid w:val="1DE9F5E4"/>
    <w:rsid w:val="1E09099C"/>
    <w:rsid w:val="1E14282B"/>
    <w:rsid w:val="1E1C1E65"/>
    <w:rsid w:val="1E208596"/>
    <w:rsid w:val="1E3A238F"/>
    <w:rsid w:val="1E4D7AC0"/>
    <w:rsid w:val="1E81FE29"/>
    <w:rsid w:val="1E8DB3F6"/>
    <w:rsid w:val="1E98C287"/>
    <w:rsid w:val="1EBACF12"/>
    <w:rsid w:val="1ED9C760"/>
    <w:rsid w:val="1EDD7072"/>
    <w:rsid w:val="1EE632AF"/>
    <w:rsid w:val="1EE9F725"/>
    <w:rsid w:val="1EEF8B26"/>
    <w:rsid w:val="1EF740B9"/>
    <w:rsid w:val="1EFDAC1D"/>
    <w:rsid w:val="1F0039BC"/>
    <w:rsid w:val="1F30D704"/>
    <w:rsid w:val="1F3AEA89"/>
    <w:rsid w:val="1F4CFCCF"/>
    <w:rsid w:val="1F63B3FB"/>
    <w:rsid w:val="1F697E30"/>
    <w:rsid w:val="1F6B75D2"/>
    <w:rsid w:val="1F785444"/>
    <w:rsid w:val="1F88592B"/>
    <w:rsid w:val="1F8AF144"/>
    <w:rsid w:val="1F91B63E"/>
    <w:rsid w:val="1F926AD3"/>
    <w:rsid w:val="1F9BD56A"/>
    <w:rsid w:val="1FA42BED"/>
    <w:rsid w:val="1FAB7214"/>
    <w:rsid w:val="1FB4F1AE"/>
    <w:rsid w:val="1FE208A8"/>
    <w:rsid w:val="1FFEF001"/>
    <w:rsid w:val="2006E514"/>
    <w:rsid w:val="200C1CE3"/>
    <w:rsid w:val="200C2C4C"/>
    <w:rsid w:val="20100048"/>
    <w:rsid w:val="201636F6"/>
    <w:rsid w:val="201B6704"/>
    <w:rsid w:val="2022E701"/>
    <w:rsid w:val="2059A2E4"/>
    <w:rsid w:val="206D9C68"/>
    <w:rsid w:val="2078D3CE"/>
    <w:rsid w:val="20900021"/>
    <w:rsid w:val="2090E23B"/>
    <w:rsid w:val="2093857B"/>
    <w:rsid w:val="209CC786"/>
    <w:rsid w:val="20A96EA9"/>
    <w:rsid w:val="20AD131E"/>
    <w:rsid w:val="20B99090"/>
    <w:rsid w:val="20BF2A6E"/>
    <w:rsid w:val="20BFBC26"/>
    <w:rsid w:val="20C7CE73"/>
    <w:rsid w:val="20CE87F4"/>
    <w:rsid w:val="20D6AC95"/>
    <w:rsid w:val="20EC7691"/>
    <w:rsid w:val="20F20B0F"/>
    <w:rsid w:val="20F5A751"/>
    <w:rsid w:val="2104464B"/>
    <w:rsid w:val="21108D71"/>
    <w:rsid w:val="211423B0"/>
    <w:rsid w:val="211528A2"/>
    <w:rsid w:val="212531A2"/>
    <w:rsid w:val="2132CFA1"/>
    <w:rsid w:val="2137359F"/>
    <w:rsid w:val="213D05BD"/>
    <w:rsid w:val="2145AE2E"/>
    <w:rsid w:val="214C9771"/>
    <w:rsid w:val="2151CC56"/>
    <w:rsid w:val="215306EC"/>
    <w:rsid w:val="219CABF7"/>
    <w:rsid w:val="21AAB902"/>
    <w:rsid w:val="21AFEE49"/>
    <w:rsid w:val="21BC39F1"/>
    <w:rsid w:val="21C016FC"/>
    <w:rsid w:val="21C184B8"/>
    <w:rsid w:val="21E885F6"/>
    <w:rsid w:val="21EA094F"/>
    <w:rsid w:val="21F12632"/>
    <w:rsid w:val="21F25D86"/>
    <w:rsid w:val="2209503C"/>
    <w:rsid w:val="2212DB2F"/>
    <w:rsid w:val="222319AE"/>
    <w:rsid w:val="2228E5B1"/>
    <w:rsid w:val="222BF1E4"/>
    <w:rsid w:val="223A9643"/>
    <w:rsid w:val="223ACF9F"/>
    <w:rsid w:val="223B1454"/>
    <w:rsid w:val="2249A8B0"/>
    <w:rsid w:val="226634D1"/>
    <w:rsid w:val="22737B6A"/>
    <w:rsid w:val="2281F0DE"/>
    <w:rsid w:val="228785B9"/>
    <w:rsid w:val="228898E7"/>
    <w:rsid w:val="2294B7AE"/>
    <w:rsid w:val="22A3DAA2"/>
    <w:rsid w:val="22B9FF0C"/>
    <w:rsid w:val="22CE858B"/>
    <w:rsid w:val="22D14E3A"/>
    <w:rsid w:val="22D435FF"/>
    <w:rsid w:val="22F2B6B6"/>
    <w:rsid w:val="2301AA15"/>
    <w:rsid w:val="2312F081"/>
    <w:rsid w:val="231F9375"/>
    <w:rsid w:val="232DA655"/>
    <w:rsid w:val="23347960"/>
    <w:rsid w:val="234883D5"/>
    <w:rsid w:val="2355719A"/>
    <w:rsid w:val="235F7B95"/>
    <w:rsid w:val="23681926"/>
    <w:rsid w:val="2368A1F9"/>
    <w:rsid w:val="23702715"/>
    <w:rsid w:val="2375C53B"/>
    <w:rsid w:val="2385F0AC"/>
    <w:rsid w:val="23886C45"/>
    <w:rsid w:val="2396963F"/>
    <w:rsid w:val="239C0365"/>
    <w:rsid w:val="23A11147"/>
    <w:rsid w:val="23A6FE53"/>
    <w:rsid w:val="23B698DD"/>
    <w:rsid w:val="23BEA62B"/>
    <w:rsid w:val="23C0D1D9"/>
    <w:rsid w:val="23C6C626"/>
    <w:rsid w:val="23DA2376"/>
    <w:rsid w:val="23E0DB18"/>
    <w:rsid w:val="23F3BAA6"/>
    <w:rsid w:val="23F43160"/>
    <w:rsid w:val="23F7A913"/>
    <w:rsid w:val="2408826A"/>
    <w:rsid w:val="24146499"/>
    <w:rsid w:val="241DA635"/>
    <w:rsid w:val="242014A3"/>
    <w:rsid w:val="242633FF"/>
    <w:rsid w:val="242CB09B"/>
    <w:rsid w:val="24402119"/>
    <w:rsid w:val="2441E781"/>
    <w:rsid w:val="245CB570"/>
    <w:rsid w:val="245E7BB3"/>
    <w:rsid w:val="247216C9"/>
    <w:rsid w:val="2483408D"/>
    <w:rsid w:val="2485D69B"/>
    <w:rsid w:val="2487A7BE"/>
    <w:rsid w:val="248D83AE"/>
    <w:rsid w:val="2491EE0E"/>
    <w:rsid w:val="249427D0"/>
    <w:rsid w:val="249BE285"/>
    <w:rsid w:val="24A1A783"/>
    <w:rsid w:val="24BB29BE"/>
    <w:rsid w:val="24D8A8A9"/>
    <w:rsid w:val="24E2E6A4"/>
    <w:rsid w:val="24F2DF1A"/>
    <w:rsid w:val="24F6C839"/>
    <w:rsid w:val="2509C888"/>
    <w:rsid w:val="251DAB31"/>
    <w:rsid w:val="2521F517"/>
    <w:rsid w:val="25297504"/>
    <w:rsid w:val="2529E923"/>
    <w:rsid w:val="25362FDE"/>
    <w:rsid w:val="253B26D3"/>
    <w:rsid w:val="2544CF00"/>
    <w:rsid w:val="254F94A9"/>
    <w:rsid w:val="2560C218"/>
    <w:rsid w:val="25627457"/>
    <w:rsid w:val="2564140C"/>
    <w:rsid w:val="2566669C"/>
    <w:rsid w:val="256900EA"/>
    <w:rsid w:val="2571AF5C"/>
    <w:rsid w:val="257767CB"/>
    <w:rsid w:val="257D87CC"/>
    <w:rsid w:val="25815EFE"/>
    <w:rsid w:val="25828E71"/>
    <w:rsid w:val="25978094"/>
    <w:rsid w:val="25AB2C55"/>
    <w:rsid w:val="25B65823"/>
    <w:rsid w:val="25BA0994"/>
    <w:rsid w:val="25C85658"/>
    <w:rsid w:val="25CD74C8"/>
    <w:rsid w:val="25D47492"/>
    <w:rsid w:val="25D59C6E"/>
    <w:rsid w:val="2602B0F9"/>
    <w:rsid w:val="26044B01"/>
    <w:rsid w:val="260A2512"/>
    <w:rsid w:val="262AF68C"/>
    <w:rsid w:val="262D7C3E"/>
    <w:rsid w:val="26335230"/>
    <w:rsid w:val="26367444"/>
    <w:rsid w:val="26545CE0"/>
    <w:rsid w:val="2658ADC9"/>
    <w:rsid w:val="2662F949"/>
    <w:rsid w:val="266BF507"/>
    <w:rsid w:val="2675B691"/>
    <w:rsid w:val="26786ABF"/>
    <w:rsid w:val="267D010F"/>
    <w:rsid w:val="26A6F72B"/>
    <w:rsid w:val="26A7B8CD"/>
    <w:rsid w:val="26A8BFF3"/>
    <w:rsid w:val="26A8C782"/>
    <w:rsid w:val="26B47CAC"/>
    <w:rsid w:val="26BA9EE9"/>
    <w:rsid w:val="26C5EF6C"/>
    <w:rsid w:val="26DB6541"/>
    <w:rsid w:val="26DF5BAD"/>
    <w:rsid w:val="26F2D25C"/>
    <w:rsid w:val="26F44EAF"/>
    <w:rsid w:val="27018580"/>
    <w:rsid w:val="2701B0DC"/>
    <w:rsid w:val="270CED69"/>
    <w:rsid w:val="273C3191"/>
    <w:rsid w:val="273C3A9A"/>
    <w:rsid w:val="27486345"/>
    <w:rsid w:val="2753485C"/>
    <w:rsid w:val="2756A0A0"/>
    <w:rsid w:val="27624711"/>
    <w:rsid w:val="2770B390"/>
    <w:rsid w:val="2775855D"/>
    <w:rsid w:val="277D815F"/>
    <w:rsid w:val="277E3C8D"/>
    <w:rsid w:val="278F0858"/>
    <w:rsid w:val="27AA34CC"/>
    <w:rsid w:val="27D9CACC"/>
    <w:rsid w:val="27DD8B31"/>
    <w:rsid w:val="27DEFCA2"/>
    <w:rsid w:val="27E23B3B"/>
    <w:rsid w:val="27E47AD9"/>
    <w:rsid w:val="27EB2CE1"/>
    <w:rsid w:val="27F585D9"/>
    <w:rsid w:val="27F63D6A"/>
    <w:rsid w:val="27FD7883"/>
    <w:rsid w:val="27FFD7E2"/>
    <w:rsid w:val="2819FA86"/>
    <w:rsid w:val="2824D0D6"/>
    <w:rsid w:val="2828AF2D"/>
    <w:rsid w:val="28403BA6"/>
    <w:rsid w:val="28491C59"/>
    <w:rsid w:val="284FFC73"/>
    <w:rsid w:val="28683903"/>
    <w:rsid w:val="286951EC"/>
    <w:rsid w:val="286F67E7"/>
    <w:rsid w:val="2872FB9F"/>
    <w:rsid w:val="28801870"/>
    <w:rsid w:val="289A6602"/>
    <w:rsid w:val="28B2945F"/>
    <w:rsid w:val="28D6ED7A"/>
    <w:rsid w:val="28DF13AA"/>
    <w:rsid w:val="28E9DCAB"/>
    <w:rsid w:val="28EA0425"/>
    <w:rsid w:val="28F84306"/>
    <w:rsid w:val="2902A6D3"/>
    <w:rsid w:val="290D3CE0"/>
    <w:rsid w:val="290DBD79"/>
    <w:rsid w:val="29102389"/>
    <w:rsid w:val="2915FEE2"/>
    <w:rsid w:val="293CD02A"/>
    <w:rsid w:val="293F41A0"/>
    <w:rsid w:val="2945D0E8"/>
    <w:rsid w:val="2947362B"/>
    <w:rsid w:val="295BAF2D"/>
    <w:rsid w:val="295E6C65"/>
    <w:rsid w:val="29616161"/>
    <w:rsid w:val="298FD251"/>
    <w:rsid w:val="29972579"/>
    <w:rsid w:val="29B0A21C"/>
    <w:rsid w:val="29B2C75B"/>
    <w:rsid w:val="29BF18EF"/>
    <w:rsid w:val="29C0CDFB"/>
    <w:rsid w:val="29CED4F3"/>
    <w:rsid w:val="29D9E770"/>
    <w:rsid w:val="29DC43A7"/>
    <w:rsid w:val="29DF3C6D"/>
    <w:rsid w:val="29E15EEF"/>
    <w:rsid w:val="29ED5363"/>
    <w:rsid w:val="2A080C55"/>
    <w:rsid w:val="2A0D9249"/>
    <w:rsid w:val="2A171756"/>
    <w:rsid w:val="2A17B549"/>
    <w:rsid w:val="2A2B3736"/>
    <w:rsid w:val="2A348582"/>
    <w:rsid w:val="2A349E13"/>
    <w:rsid w:val="2A34A82C"/>
    <w:rsid w:val="2A3B8194"/>
    <w:rsid w:val="2A40F106"/>
    <w:rsid w:val="2A436279"/>
    <w:rsid w:val="2A4912E2"/>
    <w:rsid w:val="2A61A36B"/>
    <w:rsid w:val="2A6383F6"/>
    <w:rsid w:val="2A720168"/>
    <w:rsid w:val="2A74B84D"/>
    <w:rsid w:val="2A7F7A59"/>
    <w:rsid w:val="2A9188C2"/>
    <w:rsid w:val="2A9591B5"/>
    <w:rsid w:val="2AAD9DCB"/>
    <w:rsid w:val="2AB127A1"/>
    <w:rsid w:val="2AB1D33D"/>
    <w:rsid w:val="2AB61594"/>
    <w:rsid w:val="2AC06570"/>
    <w:rsid w:val="2AC09E9D"/>
    <w:rsid w:val="2AD852FD"/>
    <w:rsid w:val="2AD85A86"/>
    <w:rsid w:val="2AD97CFE"/>
    <w:rsid w:val="2AE21088"/>
    <w:rsid w:val="2B0ABF62"/>
    <w:rsid w:val="2B0FA540"/>
    <w:rsid w:val="2B12C963"/>
    <w:rsid w:val="2B2A3452"/>
    <w:rsid w:val="2B41D0ED"/>
    <w:rsid w:val="2B4AF22D"/>
    <w:rsid w:val="2B4F7211"/>
    <w:rsid w:val="2B563008"/>
    <w:rsid w:val="2B5F5E2E"/>
    <w:rsid w:val="2B61EA1B"/>
    <w:rsid w:val="2B7E74FC"/>
    <w:rsid w:val="2B7FCD47"/>
    <w:rsid w:val="2B8E94AD"/>
    <w:rsid w:val="2B9CD3CE"/>
    <w:rsid w:val="2B9CD96C"/>
    <w:rsid w:val="2BBAD1D5"/>
    <w:rsid w:val="2BBE2426"/>
    <w:rsid w:val="2BBF2020"/>
    <w:rsid w:val="2BDC7856"/>
    <w:rsid w:val="2BF48B22"/>
    <w:rsid w:val="2BF694CF"/>
    <w:rsid w:val="2C0B85DE"/>
    <w:rsid w:val="2C1D274F"/>
    <w:rsid w:val="2C281B40"/>
    <w:rsid w:val="2C3DEAAD"/>
    <w:rsid w:val="2C560F3D"/>
    <w:rsid w:val="2C634DCD"/>
    <w:rsid w:val="2C650EA8"/>
    <w:rsid w:val="2C722CDF"/>
    <w:rsid w:val="2C82CE7F"/>
    <w:rsid w:val="2C90F7B8"/>
    <w:rsid w:val="2CA01BCF"/>
    <w:rsid w:val="2CA8023C"/>
    <w:rsid w:val="2CAF890E"/>
    <w:rsid w:val="2CC52380"/>
    <w:rsid w:val="2CE974FF"/>
    <w:rsid w:val="2CF841F9"/>
    <w:rsid w:val="2D03F72E"/>
    <w:rsid w:val="2D169259"/>
    <w:rsid w:val="2D1C1009"/>
    <w:rsid w:val="2D226914"/>
    <w:rsid w:val="2D26FC84"/>
    <w:rsid w:val="2D2B901D"/>
    <w:rsid w:val="2D48FC78"/>
    <w:rsid w:val="2D570D8C"/>
    <w:rsid w:val="2D611190"/>
    <w:rsid w:val="2D74AA47"/>
    <w:rsid w:val="2D7CB65C"/>
    <w:rsid w:val="2D7E9CBA"/>
    <w:rsid w:val="2D806637"/>
    <w:rsid w:val="2D90956A"/>
    <w:rsid w:val="2D9B72F0"/>
    <w:rsid w:val="2DA8EC68"/>
    <w:rsid w:val="2DAF899C"/>
    <w:rsid w:val="2DB37A18"/>
    <w:rsid w:val="2DBF1A55"/>
    <w:rsid w:val="2DCD92E9"/>
    <w:rsid w:val="2DCF3CC3"/>
    <w:rsid w:val="2DE085D5"/>
    <w:rsid w:val="2DE3657C"/>
    <w:rsid w:val="2DE47D45"/>
    <w:rsid w:val="2DF505F5"/>
    <w:rsid w:val="2E03E236"/>
    <w:rsid w:val="2E0B4525"/>
    <w:rsid w:val="2E1FC9C2"/>
    <w:rsid w:val="2E2CB49E"/>
    <w:rsid w:val="2E32EC1A"/>
    <w:rsid w:val="2E35933C"/>
    <w:rsid w:val="2E49D699"/>
    <w:rsid w:val="2E5330B0"/>
    <w:rsid w:val="2E60B285"/>
    <w:rsid w:val="2E6149A4"/>
    <w:rsid w:val="2E62677E"/>
    <w:rsid w:val="2E729DBB"/>
    <w:rsid w:val="2E7CD9D7"/>
    <w:rsid w:val="2E93F7E8"/>
    <w:rsid w:val="2E9C16FC"/>
    <w:rsid w:val="2E9F8B95"/>
    <w:rsid w:val="2EE332EE"/>
    <w:rsid w:val="2EFC4D7B"/>
    <w:rsid w:val="2EFE025E"/>
    <w:rsid w:val="2F026FB1"/>
    <w:rsid w:val="2F1B1B90"/>
    <w:rsid w:val="2F237BE7"/>
    <w:rsid w:val="2F24FABF"/>
    <w:rsid w:val="2F27FA28"/>
    <w:rsid w:val="2F294C4C"/>
    <w:rsid w:val="2F3044DC"/>
    <w:rsid w:val="2F462EFE"/>
    <w:rsid w:val="2F46C7AF"/>
    <w:rsid w:val="2F5815FC"/>
    <w:rsid w:val="2F5A6B62"/>
    <w:rsid w:val="2F60E652"/>
    <w:rsid w:val="2F6CB7B4"/>
    <w:rsid w:val="2F7154A9"/>
    <w:rsid w:val="2F9FB953"/>
    <w:rsid w:val="2FA48AB8"/>
    <w:rsid w:val="2FA59E69"/>
    <w:rsid w:val="2FAF8092"/>
    <w:rsid w:val="2FB279C4"/>
    <w:rsid w:val="2FB2A178"/>
    <w:rsid w:val="2FD72EAA"/>
    <w:rsid w:val="2FF1002C"/>
    <w:rsid w:val="2FFD01BC"/>
    <w:rsid w:val="30033749"/>
    <w:rsid w:val="301E6A33"/>
    <w:rsid w:val="302EDC6A"/>
    <w:rsid w:val="303FA1FE"/>
    <w:rsid w:val="304296B7"/>
    <w:rsid w:val="304AE8E4"/>
    <w:rsid w:val="307226B3"/>
    <w:rsid w:val="3096B988"/>
    <w:rsid w:val="30971A8C"/>
    <w:rsid w:val="30A4B117"/>
    <w:rsid w:val="30B82DEA"/>
    <w:rsid w:val="30C0A637"/>
    <w:rsid w:val="30CA303D"/>
    <w:rsid w:val="30D0F329"/>
    <w:rsid w:val="30D47F49"/>
    <w:rsid w:val="30D72603"/>
    <w:rsid w:val="30D9CC3F"/>
    <w:rsid w:val="30E19134"/>
    <w:rsid w:val="30F9628D"/>
    <w:rsid w:val="31029D9B"/>
    <w:rsid w:val="3105E96E"/>
    <w:rsid w:val="31095C28"/>
    <w:rsid w:val="310C33AA"/>
    <w:rsid w:val="310E8C87"/>
    <w:rsid w:val="3118CF5E"/>
    <w:rsid w:val="312A9157"/>
    <w:rsid w:val="31381F17"/>
    <w:rsid w:val="313DAF5C"/>
    <w:rsid w:val="31468F70"/>
    <w:rsid w:val="31556F13"/>
    <w:rsid w:val="316A1566"/>
    <w:rsid w:val="3173FE87"/>
    <w:rsid w:val="31747617"/>
    <w:rsid w:val="3175535A"/>
    <w:rsid w:val="317C662F"/>
    <w:rsid w:val="317F479B"/>
    <w:rsid w:val="3186B98E"/>
    <w:rsid w:val="318E419A"/>
    <w:rsid w:val="31A0C75E"/>
    <w:rsid w:val="31AB4BD1"/>
    <w:rsid w:val="31C352E5"/>
    <w:rsid w:val="31D4E69A"/>
    <w:rsid w:val="31F11A3D"/>
    <w:rsid w:val="32033A95"/>
    <w:rsid w:val="3203780F"/>
    <w:rsid w:val="3210C20E"/>
    <w:rsid w:val="321126B5"/>
    <w:rsid w:val="32272745"/>
    <w:rsid w:val="3227AB99"/>
    <w:rsid w:val="3227FDF5"/>
    <w:rsid w:val="322BC147"/>
    <w:rsid w:val="324C7537"/>
    <w:rsid w:val="32576067"/>
    <w:rsid w:val="327CC00B"/>
    <w:rsid w:val="32836098"/>
    <w:rsid w:val="328804CB"/>
    <w:rsid w:val="328968F7"/>
    <w:rsid w:val="329929C5"/>
    <w:rsid w:val="329D043B"/>
    <w:rsid w:val="32B04301"/>
    <w:rsid w:val="32B53F85"/>
    <w:rsid w:val="32C5837E"/>
    <w:rsid w:val="32CDCC0F"/>
    <w:rsid w:val="32D9E4C0"/>
    <w:rsid w:val="32ED226D"/>
    <w:rsid w:val="32FC671A"/>
    <w:rsid w:val="33042615"/>
    <w:rsid w:val="3307DE61"/>
    <w:rsid w:val="3320432E"/>
    <w:rsid w:val="3323D380"/>
    <w:rsid w:val="33264945"/>
    <w:rsid w:val="333D43F0"/>
    <w:rsid w:val="3341F311"/>
    <w:rsid w:val="334BB773"/>
    <w:rsid w:val="334C82F2"/>
    <w:rsid w:val="3350B1F9"/>
    <w:rsid w:val="33541339"/>
    <w:rsid w:val="335C49BF"/>
    <w:rsid w:val="336C4482"/>
    <w:rsid w:val="338A5D35"/>
    <w:rsid w:val="33966C7D"/>
    <w:rsid w:val="33B2551F"/>
    <w:rsid w:val="33C71332"/>
    <w:rsid w:val="33C88CB0"/>
    <w:rsid w:val="33FA4E36"/>
    <w:rsid w:val="341AE6E2"/>
    <w:rsid w:val="3423CD08"/>
    <w:rsid w:val="342D36C9"/>
    <w:rsid w:val="3450355F"/>
    <w:rsid w:val="345FB3F2"/>
    <w:rsid w:val="34624EDF"/>
    <w:rsid w:val="347A7B21"/>
    <w:rsid w:val="3489161A"/>
    <w:rsid w:val="348E2EE0"/>
    <w:rsid w:val="34B55EE8"/>
    <w:rsid w:val="34C8C84F"/>
    <w:rsid w:val="34C97717"/>
    <w:rsid w:val="34DEBFED"/>
    <w:rsid w:val="34E98246"/>
    <w:rsid w:val="34EF6036"/>
    <w:rsid w:val="34F0F73B"/>
    <w:rsid w:val="34F1DBFA"/>
    <w:rsid w:val="34FE384C"/>
    <w:rsid w:val="35248F95"/>
    <w:rsid w:val="352742B1"/>
    <w:rsid w:val="352978F7"/>
    <w:rsid w:val="352D0528"/>
    <w:rsid w:val="353AE69F"/>
    <w:rsid w:val="353EB6C9"/>
    <w:rsid w:val="3541F906"/>
    <w:rsid w:val="3549330F"/>
    <w:rsid w:val="35538D23"/>
    <w:rsid w:val="3553A0C4"/>
    <w:rsid w:val="3568DFA1"/>
    <w:rsid w:val="35765C71"/>
    <w:rsid w:val="35844ABD"/>
    <w:rsid w:val="359B3A97"/>
    <w:rsid w:val="35A5B7D3"/>
    <w:rsid w:val="35A5EA05"/>
    <w:rsid w:val="35BCBD3F"/>
    <w:rsid w:val="35C11538"/>
    <w:rsid w:val="35C93494"/>
    <w:rsid w:val="35D121BE"/>
    <w:rsid w:val="35DF3FD3"/>
    <w:rsid w:val="360FF18F"/>
    <w:rsid w:val="3613CAAB"/>
    <w:rsid w:val="361E57E2"/>
    <w:rsid w:val="3623EDEB"/>
    <w:rsid w:val="36597B66"/>
    <w:rsid w:val="365D9221"/>
    <w:rsid w:val="36642B17"/>
    <w:rsid w:val="367083BF"/>
    <w:rsid w:val="36769BC1"/>
    <w:rsid w:val="3677EC81"/>
    <w:rsid w:val="367914BC"/>
    <w:rsid w:val="36883EF4"/>
    <w:rsid w:val="36972D6D"/>
    <w:rsid w:val="36C1C593"/>
    <w:rsid w:val="36E418BC"/>
    <w:rsid w:val="36EB3207"/>
    <w:rsid w:val="36F20A5F"/>
    <w:rsid w:val="37092FF9"/>
    <w:rsid w:val="3710DE98"/>
    <w:rsid w:val="371B3145"/>
    <w:rsid w:val="37216CDB"/>
    <w:rsid w:val="3727678D"/>
    <w:rsid w:val="3731E0F4"/>
    <w:rsid w:val="37363867"/>
    <w:rsid w:val="3744E3A5"/>
    <w:rsid w:val="3746E509"/>
    <w:rsid w:val="374D00F0"/>
    <w:rsid w:val="3770687F"/>
    <w:rsid w:val="3771DE90"/>
    <w:rsid w:val="3774DF06"/>
    <w:rsid w:val="378BF05E"/>
    <w:rsid w:val="379D5F1A"/>
    <w:rsid w:val="37A814B9"/>
    <w:rsid w:val="37AA6B27"/>
    <w:rsid w:val="37ADFE6E"/>
    <w:rsid w:val="37C82D82"/>
    <w:rsid w:val="37D30439"/>
    <w:rsid w:val="37D956EA"/>
    <w:rsid w:val="37DA85DA"/>
    <w:rsid w:val="37E69C2D"/>
    <w:rsid w:val="37E738BD"/>
    <w:rsid w:val="37EB8E3C"/>
    <w:rsid w:val="37F8BF84"/>
    <w:rsid w:val="380A6964"/>
    <w:rsid w:val="380D1263"/>
    <w:rsid w:val="38281F57"/>
    <w:rsid w:val="38345D26"/>
    <w:rsid w:val="3843C818"/>
    <w:rsid w:val="384623B2"/>
    <w:rsid w:val="3847F15C"/>
    <w:rsid w:val="3861F646"/>
    <w:rsid w:val="386E0FE1"/>
    <w:rsid w:val="38750E81"/>
    <w:rsid w:val="387A3885"/>
    <w:rsid w:val="388D888B"/>
    <w:rsid w:val="3891B47F"/>
    <w:rsid w:val="3893913E"/>
    <w:rsid w:val="389AAA7D"/>
    <w:rsid w:val="389FF5A0"/>
    <w:rsid w:val="38A4AEE7"/>
    <w:rsid w:val="38AC5D2C"/>
    <w:rsid w:val="38CC5533"/>
    <w:rsid w:val="38D19C2B"/>
    <w:rsid w:val="38E24C94"/>
    <w:rsid w:val="38E2F319"/>
    <w:rsid w:val="38EB6C3E"/>
    <w:rsid w:val="390FFAE9"/>
    <w:rsid w:val="3913A3C4"/>
    <w:rsid w:val="3921C3BF"/>
    <w:rsid w:val="39254E79"/>
    <w:rsid w:val="392EB793"/>
    <w:rsid w:val="396B2120"/>
    <w:rsid w:val="3981EB9D"/>
    <w:rsid w:val="39903EA4"/>
    <w:rsid w:val="39B761F8"/>
    <w:rsid w:val="39B94284"/>
    <w:rsid w:val="39BD89A8"/>
    <w:rsid w:val="39BE905F"/>
    <w:rsid w:val="39D12CA4"/>
    <w:rsid w:val="39E74E8D"/>
    <w:rsid w:val="39EBB753"/>
    <w:rsid w:val="3A0308E0"/>
    <w:rsid w:val="3A106F13"/>
    <w:rsid w:val="3A219C52"/>
    <w:rsid w:val="3A2AB1E5"/>
    <w:rsid w:val="3A35F65D"/>
    <w:rsid w:val="3A4162B7"/>
    <w:rsid w:val="3A5D7AE8"/>
    <w:rsid w:val="3A5E6B93"/>
    <w:rsid w:val="3A5F697D"/>
    <w:rsid w:val="3A691C70"/>
    <w:rsid w:val="3A6E81F4"/>
    <w:rsid w:val="3A7DA7AB"/>
    <w:rsid w:val="3A8CB21D"/>
    <w:rsid w:val="3A8D427C"/>
    <w:rsid w:val="3A939343"/>
    <w:rsid w:val="3A9A6A46"/>
    <w:rsid w:val="3A9B332C"/>
    <w:rsid w:val="3AA2CC79"/>
    <w:rsid w:val="3AA6FF62"/>
    <w:rsid w:val="3AB3DBF5"/>
    <w:rsid w:val="3ABC597D"/>
    <w:rsid w:val="3AC31478"/>
    <w:rsid w:val="3AC4BD19"/>
    <w:rsid w:val="3AC9A339"/>
    <w:rsid w:val="3ACAB166"/>
    <w:rsid w:val="3AE04A50"/>
    <w:rsid w:val="3AE5F090"/>
    <w:rsid w:val="3AE74852"/>
    <w:rsid w:val="3AEF72E6"/>
    <w:rsid w:val="3B01112B"/>
    <w:rsid w:val="3B0C6D21"/>
    <w:rsid w:val="3B11DA3A"/>
    <w:rsid w:val="3B1F0B55"/>
    <w:rsid w:val="3B238BAE"/>
    <w:rsid w:val="3B2540B7"/>
    <w:rsid w:val="3B263AD7"/>
    <w:rsid w:val="3B3A036F"/>
    <w:rsid w:val="3B3DD4C7"/>
    <w:rsid w:val="3B5A5D83"/>
    <w:rsid w:val="3B78DC93"/>
    <w:rsid w:val="3B88368F"/>
    <w:rsid w:val="3B910CEE"/>
    <w:rsid w:val="3BA2B09A"/>
    <w:rsid w:val="3BA3E237"/>
    <w:rsid w:val="3BAD316F"/>
    <w:rsid w:val="3BEC5C8B"/>
    <w:rsid w:val="3BF8FB45"/>
    <w:rsid w:val="3C13FD38"/>
    <w:rsid w:val="3C1DF370"/>
    <w:rsid w:val="3C22B187"/>
    <w:rsid w:val="3C3200E0"/>
    <w:rsid w:val="3C342173"/>
    <w:rsid w:val="3C41EEFB"/>
    <w:rsid w:val="3C509E2B"/>
    <w:rsid w:val="3C51D026"/>
    <w:rsid w:val="3C66DE41"/>
    <w:rsid w:val="3C7413EE"/>
    <w:rsid w:val="3C83A216"/>
    <w:rsid w:val="3C83C5FB"/>
    <w:rsid w:val="3C855A31"/>
    <w:rsid w:val="3C876D2A"/>
    <w:rsid w:val="3CA6B25E"/>
    <w:rsid w:val="3CA9A0DF"/>
    <w:rsid w:val="3CB128C3"/>
    <w:rsid w:val="3CB578C9"/>
    <w:rsid w:val="3CBED11F"/>
    <w:rsid w:val="3CC3383D"/>
    <w:rsid w:val="3CC521B7"/>
    <w:rsid w:val="3CCABE3E"/>
    <w:rsid w:val="3CD9860D"/>
    <w:rsid w:val="3CE2612B"/>
    <w:rsid w:val="3CE63ACC"/>
    <w:rsid w:val="3D087B43"/>
    <w:rsid w:val="3D38F269"/>
    <w:rsid w:val="3D497EB7"/>
    <w:rsid w:val="3D56369D"/>
    <w:rsid w:val="3D567BF8"/>
    <w:rsid w:val="3D571F4B"/>
    <w:rsid w:val="3D5B67BE"/>
    <w:rsid w:val="3D5CFA00"/>
    <w:rsid w:val="3D5F2042"/>
    <w:rsid w:val="3D691042"/>
    <w:rsid w:val="3D6E0F47"/>
    <w:rsid w:val="3D710F37"/>
    <w:rsid w:val="3D77BB63"/>
    <w:rsid w:val="3D77CD83"/>
    <w:rsid w:val="3D7C96DC"/>
    <w:rsid w:val="3D7D9D04"/>
    <w:rsid w:val="3D8191AC"/>
    <w:rsid w:val="3D82EF64"/>
    <w:rsid w:val="3D9F59C8"/>
    <w:rsid w:val="3DA96B14"/>
    <w:rsid w:val="3DAE6BD8"/>
    <w:rsid w:val="3DBB8362"/>
    <w:rsid w:val="3DCE3EE5"/>
    <w:rsid w:val="3DD47CAE"/>
    <w:rsid w:val="3DDB34DE"/>
    <w:rsid w:val="3DE1920B"/>
    <w:rsid w:val="3DE748D2"/>
    <w:rsid w:val="3DF6815F"/>
    <w:rsid w:val="3DF87BEF"/>
    <w:rsid w:val="3E0903CC"/>
    <w:rsid w:val="3E19DA68"/>
    <w:rsid w:val="3E265A1A"/>
    <w:rsid w:val="3E3BAB1F"/>
    <w:rsid w:val="3E3FAFC4"/>
    <w:rsid w:val="3E40EB1D"/>
    <w:rsid w:val="3E6C9566"/>
    <w:rsid w:val="3E6FDEAE"/>
    <w:rsid w:val="3E8105B4"/>
    <w:rsid w:val="3E84B727"/>
    <w:rsid w:val="3EA48CAB"/>
    <w:rsid w:val="3EA7BDD2"/>
    <w:rsid w:val="3EAD75B0"/>
    <w:rsid w:val="3ED26791"/>
    <w:rsid w:val="3EE2596B"/>
    <w:rsid w:val="3EEF2AA1"/>
    <w:rsid w:val="3EF41FE1"/>
    <w:rsid w:val="3F03018A"/>
    <w:rsid w:val="3F176544"/>
    <w:rsid w:val="3F1A2BFF"/>
    <w:rsid w:val="3F2E5927"/>
    <w:rsid w:val="3F339CBC"/>
    <w:rsid w:val="3F368BC9"/>
    <w:rsid w:val="3F3EB1DF"/>
    <w:rsid w:val="3F3EC2C9"/>
    <w:rsid w:val="3F5D7D9C"/>
    <w:rsid w:val="3F63A7DB"/>
    <w:rsid w:val="3F642EED"/>
    <w:rsid w:val="3F6C3863"/>
    <w:rsid w:val="3F6FB233"/>
    <w:rsid w:val="3F74AA49"/>
    <w:rsid w:val="3F79267E"/>
    <w:rsid w:val="3F79A3A0"/>
    <w:rsid w:val="3F79FC9E"/>
    <w:rsid w:val="3F850FD2"/>
    <w:rsid w:val="3F8CF107"/>
    <w:rsid w:val="3F9B78DF"/>
    <w:rsid w:val="3F9EFC3F"/>
    <w:rsid w:val="3FA43674"/>
    <w:rsid w:val="3FA50315"/>
    <w:rsid w:val="3FAF197C"/>
    <w:rsid w:val="3FBD437C"/>
    <w:rsid w:val="3FBD5C99"/>
    <w:rsid w:val="3FD2572D"/>
    <w:rsid w:val="3FE53318"/>
    <w:rsid w:val="3FE54100"/>
    <w:rsid w:val="3FF4ECC3"/>
    <w:rsid w:val="40389CF9"/>
    <w:rsid w:val="403E4308"/>
    <w:rsid w:val="4042361C"/>
    <w:rsid w:val="40429665"/>
    <w:rsid w:val="40562ACB"/>
    <w:rsid w:val="406F6375"/>
    <w:rsid w:val="40874E29"/>
    <w:rsid w:val="408A18B9"/>
    <w:rsid w:val="408DF22D"/>
    <w:rsid w:val="409C64A9"/>
    <w:rsid w:val="40A30E45"/>
    <w:rsid w:val="40B498D1"/>
    <w:rsid w:val="40B804BA"/>
    <w:rsid w:val="40B8890F"/>
    <w:rsid w:val="40BE9EBE"/>
    <w:rsid w:val="40C29035"/>
    <w:rsid w:val="40D5AF88"/>
    <w:rsid w:val="40D7F5BA"/>
    <w:rsid w:val="40EEBE57"/>
    <w:rsid w:val="410395AD"/>
    <w:rsid w:val="410AF600"/>
    <w:rsid w:val="410B8238"/>
    <w:rsid w:val="410B9F60"/>
    <w:rsid w:val="410F03B8"/>
    <w:rsid w:val="412D6500"/>
    <w:rsid w:val="4139E79E"/>
    <w:rsid w:val="413D8D9C"/>
    <w:rsid w:val="414472E7"/>
    <w:rsid w:val="41476F1B"/>
    <w:rsid w:val="4159C773"/>
    <w:rsid w:val="415AF1D6"/>
    <w:rsid w:val="41691B7B"/>
    <w:rsid w:val="41878F3E"/>
    <w:rsid w:val="418E9B89"/>
    <w:rsid w:val="419CF16D"/>
    <w:rsid w:val="41AC75AB"/>
    <w:rsid w:val="41AE46AB"/>
    <w:rsid w:val="41C1D620"/>
    <w:rsid w:val="41D19E44"/>
    <w:rsid w:val="41D2B6E0"/>
    <w:rsid w:val="41D9CFE9"/>
    <w:rsid w:val="41E1BC18"/>
    <w:rsid w:val="41E72D83"/>
    <w:rsid w:val="41E7B0C1"/>
    <w:rsid w:val="41F11B27"/>
    <w:rsid w:val="42035689"/>
    <w:rsid w:val="4226CB63"/>
    <w:rsid w:val="4228580D"/>
    <w:rsid w:val="422E9FEE"/>
    <w:rsid w:val="42350834"/>
    <w:rsid w:val="42460282"/>
    <w:rsid w:val="424B6B3E"/>
    <w:rsid w:val="42573189"/>
    <w:rsid w:val="4279020B"/>
    <w:rsid w:val="427C2CEE"/>
    <w:rsid w:val="42818C20"/>
    <w:rsid w:val="428FFB28"/>
    <w:rsid w:val="4291B70C"/>
    <w:rsid w:val="4299D6C4"/>
    <w:rsid w:val="42A9D1E7"/>
    <w:rsid w:val="42ACF3AE"/>
    <w:rsid w:val="42AD17DD"/>
    <w:rsid w:val="42B659F4"/>
    <w:rsid w:val="42BF5EAE"/>
    <w:rsid w:val="42C49A40"/>
    <w:rsid w:val="42C7182A"/>
    <w:rsid w:val="42C76745"/>
    <w:rsid w:val="42CC630B"/>
    <w:rsid w:val="42D27077"/>
    <w:rsid w:val="42D2A2A4"/>
    <w:rsid w:val="42DEB2B1"/>
    <w:rsid w:val="42E32E0D"/>
    <w:rsid w:val="42E409C5"/>
    <w:rsid w:val="42F744EE"/>
    <w:rsid w:val="430029A8"/>
    <w:rsid w:val="4311BF26"/>
    <w:rsid w:val="4322D3AA"/>
    <w:rsid w:val="432CF130"/>
    <w:rsid w:val="43495492"/>
    <w:rsid w:val="43502A50"/>
    <w:rsid w:val="435B4CC5"/>
    <w:rsid w:val="436AF248"/>
    <w:rsid w:val="436FEECE"/>
    <w:rsid w:val="43930C24"/>
    <w:rsid w:val="43978C68"/>
    <w:rsid w:val="43A27A96"/>
    <w:rsid w:val="43A819E8"/>
    <w:rsid w:val="43A97367"/>
    <w:rsid w:val="43AF2459"/>
    <w:rsid w:val="43AFF467"/>
    <w:rsid w:val="43B61096"/>
    <w:rsid w:val="43B648CF"/>
    <w:rsid w:val="43E54A90"/>
    <w:rsid w:val="43E97D23"/>
    <w:rsid w:val="43EE760E"/>
    <w:rsid w:val="43F6BD99"/>
    <w:rsid w:val="43FB9B99"/>
    <w:rsid w:val="4400BC1D"/>
    <w:rsid w:val="4405CA4C"/>
    <w:rsid w:val="44121CCE"/>
    <w:rsid w:val="441DF4D7"/>
    <w:rsid w:val="442BC373"/>
    <w:rsid w:val="4433F44F"/>
    <w:rsid w:val="4436F1FA"/>
    <w:rsid w:val="443F25FA"/>
    <w:rsid w:val="4454C373"/>
    <w:rsid w:val="4456E0C3"/>
    <w:rsid w:val="4466897E"/>
    <w:rsid w:val="4476C8E5"/>
    <w:rsid w:val="447878AA"/>
    <w:rsid w:val="447F1F67"/>
    <w:rsid w:val="44938F8A"/>
    <w:rsid w:val="44AE6639"/>
    <w:rsid w:val="44BE9888"/>
    <w:rsid w:val="44C63DE3"/>
    <w:rsid w:val="44D648D6"/>
    <w:rsid w:val="44EE1F57"/>
    <w:rsid w:val="44EF082A"/>
    <w:rsid w:val="4517976D"/>
    <w:rsid w:val="4530F1A0"/>
    <w:rsid w:val="454EDF5A"/>
    <w:rsid w:val="45616245"/>
    <w:rsid w:val="45893145"/>
    <w:rsid w:val="458CD872"/>
    <w:rsid w:val="45AEA5B8"/>
    <w:rsid w:val="45B5915E"/>
    <w:rsid w:val="45BDFE16"/>
    <w:rsid w:val="45C58588"/>
    <w:rsid w:val="45C7C437"/>
    <w:rsid w:val="45D9160F"/>
    <w:rsid w:val="45D9FD70"/>
    <w:rsid w:val="45E6E883"/>
    <w:rsid w:val="46056518"/>
    <w:rsid w:val="460815EB"/>
    <w:rsid w:val="4608F109"/>
    <w:rsid w:val="4614B920"/>
    <w:rsid w:val="4648C870"/>
    <w:rsid w:val="4657819A"/>
    <w:rsid w:val="465D2922"/>
    <w:rsid w:val="465FDA92"/>
    <w:rsid w:val="4669C6B1"/>
    <w:rsid w:val="467ED091"/>
    <w:rsid w:val="4680BC21"/>
    <w:rsid w:val="468A9F08"/>
    <w:rsid w:val="4693BBBC"/>
    <w:rsid w:val="46987794"/>
    <w:rsid w:val="469C40BA"/>
    <w:rsid w:val="46A4FFF2"/>
    <w:rsid w:val="46A5F669"/>
    <w:rsid w:val="46A61F08"/>
    <w:rsid w:val="46C27796"/>
    <w:rsid w:val="46CEC776"/>
    <w:rsid w:val="46D65392"/>
    <w:rsid w:val="46D7704B"/>
    <w:rsid w:val="46D78D1A"/>
    <w:rsid w:val="46D86D8E"/>
    <w:rsid w:val="46DA0D95"/>
    <w:rsid w:val="46E1B84C"/>
    <w:rsid w:val="46E1F584"/>
    <w:rsid w:val="46E429D1"/>
    <w:rsid w:val="46FBC930"/>
    <w:rsid w:val="4707630B"/>
    <w:rsid w:val="470BCA1D"/>
    <w:rsid w:val="470F64ED"/>
    <w:rsid w:val="472669CD"/>
    <w:rsid w:val="4727223C"/>
    <w:rsid w:val="472FA60B"/>
    <w:rsid w:val="47369B0E"/>
    <w:rsid w:val="47515E87"/>
    <w:rsid w:val="475E76C3"/>
    <w:rsid w:val="475FA9F8"/>
    <w:rsid w:val="475FAC2C"/>
    <w:rsid w:val="4776BCCB"/>
    <w:rsid w:val="477FD08F"/>
    <w:rsid w:val="4787FAE9"/>
    <w:rsid w:val="479E2DEE"/>
    <w:rsid w:val="47A814CE"/>
    <w:rsid w:val="47FACE20"/>
    <w:rsid w:val="4803CBB8"/>
    <w:rsid w:val="480B20D0"/>
    <w:rsid w:val="480FECAE"/>
    <w:rsid w:val="481463ED"/>
    <w:rsid w:val="4816ABA9"/>
    <w:rsid w:val="48304B90"/>
    <w:rsid w:val="484B54A2"/>
    <w:rsid w:val="48582FED"/>
    <w:rsid w:val="485921D3"/>
    <w:rsid w:val="486A86D0"/>
    <w:rsid w:val="487B8F36"/>
    <w:rsid w:val="48B7E52B"/>
    <w:rsid w:val="48D99C23"/>
    <w:rsid w:val="48ED7F7C"/>
    <w:rsid w:val="48FE4FD9"/>
    <w:rsid w:val="49027724"/>
    <w:rsid w:val="490FB9C3"/>
    <w:rsid w:val="49166247"/>
    <w:rsid w:val="491C3532"/>
    <w:rsid w:val="492790AE"/>
    <w:rsid w:val="49329831"/>
    <w:rsid w:val="493F1082"/>
    <w:rsid w:val="4952541E"/>
    <w:rsid w:val="4964534F"/>
    <w:rsid w:val="49698BB8"/>
    <w:rsid w:val="4969D186"/>
    <w:rsid w:val="49799CFA"/>
    <w:rsid w:val="4979E0DE"/>
    <w:rsid w:val="49835E8A"/>
    <w:rsid w:val="49962ED7"/>
    <w:rsid w:val="499C86EB"/>
    <w:rsid w:val="49CF5754"/>
    <w:rsid w:val="49D9B0A8"/>
    <w:rsid w:val="49D9DBF7"/>
    <w:rsid w:val="49E81A0F"/>
    <w:rsid w:val="49FBB699"/>
    <w:rsid w:val="4A018C30"/>
    <w:rsid w:val="4A0AE3A4"/>
    <w:rsid w:val="4A1276C8"/>
    <w:rsid w:val="4A1C6881"/>
    <w:rsid w:val="4A621F50"/>
    <w:rsid w:val="4A753550"/>
    <w:rsid w:val="4A84601F"/>
    <w:rsid w:val="4A9123C2"/>
    <w:rsid w:val="4AAD0805"/>
    <w:rsid w:val="4AB4153E"/>
    <w:rsid w:val="4AC49A97"/>
    <w:rsid w:val="4AC4CF2D"/>
    <w:rsid w:val="4AEE3FF2"/>
    <w:rsid w:val="4AEFF0E4"/>
    <w:rsid w:val="4AF77FC6"/>
    <w:rsid w:val="4B11115D"/>
    <w:rsid w:val="4B15B837"/>
    <w:rsid w:val="4B24F067"/>
    <w:rsid w:val="4B72498B"/>
    <w:rsid w:val="4B86C637"/>
    <w:rsid w:val="4B8A432B"/>
    <w:rsid w:val="4B91E392"/>
    <w:rsid w:val="4B9CA984"/>
    <w:rsid w:val="4BA5FB28"/>
    <w:rsid w:val="4BAB2149"/>
    <w:rsid w:val="4BB7E042"/>
    <w:rsid w:val="4BBB86E3"/>
    <w:rsid w:val="4BDB44AB"/>
    <w:rsid w:val="4BED48D0"/>
    <w:rsid w:val="4BFC5993"/>
    <w:rsid w:val="4C07B4F9"/>
    <w:rsid w:val="4C1B109B"/>
    <w:rsid w:val="4C1C01DF"/>
    <w:rsid w:val="4C206A80"/>
    <w:rsid w:val="4C2A117E"/>
    <w:rsid w:val="4C31443F"/>
    <w:rsid w:val="4C36099C"/>
    <w:rsid w:val="4C3F986B"/>
    <w:rsid w:val="4C495054"/>
    <w:rsid w:val="4C524D1B"/>
    <w:rsid w:val="4C567ABD"/>
    <w:rsid w:val="4C69E454"/>
    <w:rsid w:val="4C755D9D"/>
    <w:rsid w:val="4C881E7E"/>
    <w:rsid w:val="4C8F301B"/>
    <w:rsid w:val="4C9ABDEE"/>
    <w:rsid w:val="4CA6D2A7"/>
    <w:rsid w:val="4CB3CE52"/>
    <w:rsid w:val="4CBB66FA"/>
    <w:rsid w:val="4CD2F0B5"/>
    <w:rsid w:val="4CD54D08"/>
    <w:rsid w:val="4CE3ECA5"/>
    <w:rsid w:val="4CF6E02E"/>
    <w:rsid w:val="4CFAF22A"/>
    <w:rsid w:val="4D1398EB"/>
    <w:rsid w:val="4D16D4BC"/>
    <w:rsid w:val="4D17F2E9"/>
    <w:rsid w:val="4D1EA4E1"/>
    <w:rsid w:val="4D27A121"/>
    <w:rsid w:val="4D32F29A"/>
    <w:rsid w:val="4D3650B7"/>
    <w:rsid w:val="4D45A08F"/>
    <w:rsid w:val="4D659482"/>
    <w:rsid w:val="4D7D4195"/>
    <w:rsid w:val="4D9CEE97"/>
    <w:rsid w:val="4DFC3B59"/>
    <w:rsid w:val="4E00E2A0"/>
    <w:rsid w:val="4E0220E8"/>
    <w:rsid w:val="4E137E57"/>
    <w:rsid w:val="4E15A3D1"/>
    <w:rsid w:val="4E1AC1C4"/>
    <w:rsid w:val="4E219E1C"/>
    <w:rsid w:val="4E326662"/>
    <w:rsid w:val="4E33004E"/>
    <w:rsid w:val="4E36E9CC"/>
    <w:rsid w:val="4E421975"/>
    <w:rsid w:val="4E4CFB58"/>
    <w:rsid w:val="4E52DE36"/>
    <w:rsid w:val="4E657819"/>
    <w:rsid w:val="4E65FDB6"/>
    <w:rsid w:val="4E88C554"/>
    <w:rsid w:val="4E8BE3E5"/>
    <w:rsid w:val="4E99475A"/>
    <w:rsid w:val="4E9EF7C3"/>
    <w:rsid w:val="4E9F2F94"/>
    <w:rsid w:val="4EA7DC95"/>
    <w:rsid w:val="4EAB438E"/>
    <w:rsid w:val="4EABA952"/>
    <w:rsid w:val="4EACC44F"/>
    <w:rsid w:val="4EB43C70"/>
    <w:rsid w:val="4EBBB2BF"/>
    <w:rsid w:val="4EE8C074"/>
    <w:rsid w:val="4EEC260E"/>
    <w:rsid w:val="4EEE954E"/>
    <w:rsid w:val="4EF3AEDC"/>
    <w:rsid w:val="4F09996D"/>
    <w:rsid w:val="4F0C606B"/>
    <w:rsid w:val="4F210B94"/>
    <w:rsid w:val="4F2B0CE3"/>
    <w:rsid w:val="4F3AC0AA"/>
    <w:rsid w:val="4F48C636"/>
    <w:rsid w:val="4F5CE59D"/>
    <w:rsid w:val="4F60FC18"/>
    <w:rsid w:val="4F7E5592"/>
    <w:rsid w:val="4F9299F3"/>
    <w:rsid w:val="4F9A8426"/>
    <w:rsid w:val="4F9E2DAA"/>
    <w:rsid w:val="4FAB36E4"/>
    <w:rsid w:val="4FC1E3E6"/>
    <w:rsid w:val="4FC9AF0F"/>
    <w:rsid w:val="4FCC920A"/>
    <w:rsid w:val="4FD60ED3"/>
    <w:rsid w:val="4FD97EA4"/>
    <w:rsid w:val="4FE09AEE"/>
    <w:rsid w:val="4FED0F39"/>
    <w:rsid w:val="50024D84"/>
    <w:rsid w:val="500C9B9F"/>
    <w:rsid w:val="501FB342"/>
    <w:rsid w:val="502B3662"/>
    <w:rsid w:val="504CA401"/>
    <w:rsid w:val="50574451"/>
    <w:rsid w:val="505CB3BF"/>
    <w:rsid w:val="50747F04"/>
    <w:rsid w:val="50BD8495"/>
    <w:rsid w:val="50BDC53A"/>
    <w:rsid w:val="50BF0599"/>
    <w:rsid w:val="50BF8BF5"/>
    <w:rsid w:val="50C24593"/>
    <w:rsid w:val="50C45900"/>
    <w:rsid w:val="50D602E7"/>
    <w:rsid w:val="50DFFE28"/>
    <w:rsid w:val="50F05288"/>
    <w:rsid w:val="510A0203"/>
    <w:rsid w:val="510CD4BE"/>
    <w:rsid w:val="511121B5"/>
    <w:rsid w:val="511A658C"/>
    <w:rsid w:val="512152CA"/>
    <w:rsid w:val="512204C0"/>
    <w:rsid w:val="51255B11"/>
    <w:rsid w:val="51337138"/>
    <w:rsid w:val="51357B83"/>
    <w:rsid w:val="5137D9A7"/>
    <w:rsid w:val="514635C9"/>
    <w:rsid w:val="514C045E"/>
    <w:rsid w:val="5154CAA2"/>
    <w:rsid w:val="5157DAC8"/>
    <w:rsid w:val="515867E6"/>
    <w:rsid w:val="515980C5"/>
    <w:rsid w:val="5169EE5A"/>
    <w:rsid w:val="51755DCB"/>
    <w:rsid w:val="517F3F45"/>
    <w:rsid w:val="51849C1A"/>
    <w:rsid w:val="5187A943"/>
    <w:rsid w:val="51AD2A2B"/>
    <w:rsid w:val="51B319B5"/>
    <w:rsid w:val="51BD7671"/>
    <w:rsid w:val="51C322AE"/>
    <w:rsid w:val="51D04E18"/>
    <w:rsid w:val="51F48B81"/>
    <w:rsid w:val="520991CA"/>
    <w:rsid w:val="520BC771"/>
    <w:rsid w:val="520D224C"/>
    <w:rsid w:val="52149A8F"/>
    <w:rsid w:val="521D13C9"/>
    <w:rsid w:val="52237C9E"/>
    <w:rsid w:val="5225D9DF"/>
    <w:rsid w:val="5240211D"/>
    <w:rsid w:val="5243C838"/>
    <w:rsid w:val="52576050"/>
    <w:rsid w:val="525D99BA"/>
    <w:rsid w:val="52615050"/>
    <w:rsid w:val="5265EA22"/>
    <w:rsid w:val="526E2361"/>
    <w:rsid w:val="5270F0D7"/>
    <w:rsid w:val="52754BEF"/>
    <w:rsid w:val="5284BA82"/>
    <w:rsid w:val="5291432A"/>
    <w:rsid w:val="52A8B7C7"/>
    <w:rsid w:val="52AFA173"/>
    <w:rsid w:val="52B82AFD"/>
    <w:rsid w:val="52B90F74"/>
    <w:rsid w:val="52B99975"/>
    <w:rsid w:val="52C5B205"/>
    <w:rsid w:val="52CC6CFC"/>
    <w:rsid w:val="52DA8BAE"/>
    <w:rsid w:val="52DB6F35"/>
    <w:rsid w:val="52F04D97"/>
    <w:rsid w:val="52F19814"/>
    <w:rsid w:val="53035926"/>
    <w:rsid w:val="530A5614"/>
    <w:rsid w:val="530B6866"/>
    <w:rsid w:val="5328B164"/>
    <w:rsid w:val="53382204"/>
    <w:rsid w:val="5339C8E2"/>
    <w:rsid w:val="53423495"/>
    <w:rsid w:val="535D64D1"/>
    <w:rsid w:val="53692210"/>
    <w:rsid w:val="537BEC61"/>
    <w:rsid w:val="537E7D9E"/>
    <w:rsid w:val="538B9B06"/>
    <w:rsid w:val="53988D5A"/>
    <w:rsid w:val="53A2F338"/>
    <w:rsid w:val="53A6DDBF"/>
    <w:rsid w:val="53A8B553"/>
    <w:rsid w:val="53BA0199"/>
    <w:rsid w:val="53D90300"/>
    <w:rsid w:val="53DF4511"/>
    <w:rsid w:val="542BBECE"/>
    <w:rsid w:val="543EABFB"/>
    <w:rsid w:val="546CECE9"/>
    <w:rsid w:val="546F7728"/>
    <w:rsid w:val="54721943"/>
    <w:rsid w:val="5476532D"/>
    <w:rsid w:val="547B0493"/>
    <w:rsid w:val="547E273E"/>
    <w:rsid w:val="5482BD0A"/>
    <w:rsid w:val="5483014B"/>
    <w:rsid w:val="548614B1"/>
    <w:rsid w:val="5486D4BA"/>
    <w:rsid w:val="548CA18D"/>
    <w:rsid w:val="548F92EE"/>
    <w:rsid w:val="5493F3C3"/>
    <w:rsid w:val="54A898AA"/>
    <w:rsid w:val="54B66952"/>
    <w:rsid w:val="54B7C1E6"/>
    <w:rsid w:val="54BE04AF"/>
    <w:rsid w:val="54F8E279"/>
    <w:rsid w:val="550CA85E"/>
    <w:rsid w:val="550F8D96"/>
    <w:rsid w:val="55135975"/>
    <w:rsid w:val="5521CA3C"/>
    <w:rsid w:val="552602CF"/>
    <w:rsid w:val="55333FA6"/>
    <w:rsid w:val="5536D613"/>
    <w:rsid w:val="555CE79D"/>
    <w:rsid w:val="5565AC0B"/>
    <w:rsid w:val="55666A7F"/>
    <w:rsid w:val="557254EB"/>
    <w:rsid w:val="5575E023"/>
    <w:rsid w:val="557873A2"/>
    <w:rsid w:val="558BA713"/>
    <w:rsid w:val="55922BA8"/>
    <w:rsid w:val="5594F9BF"/>
    <w:rsid w:val="55A6FC3B"/>
    <w:rsid w:val="55E7364D"/>
    <w:rsid w:val="55E789F8"/>
    <w:rsid w:val="55EB710E"/>
    <w:rsid w:val="55FA85F3"/>
    <w:rsid w:val="560A09F4"/>
    <w:rsid w:val="560BCC64"/>
    <w:rsid w:val="560E2054"/>
    <w:rsid w:val="56177704"/>
    <w:rsid w:val="56232FC9"/>
    <w:rsid w:val="56280950"/>
    <w:rsid w:val="562BDB3D"/>
    <w:rsid w:val="563F3874"/>
    <w:rsid w:val="564AE4A0"/>
    <w:rsid w:val="564EADDE"/>
    <w:rsid w:val="5650D891"/>
    <w:rsid w:val="565878D1"/>
    <w:rsid w:val="567377A4"/>
    <w:rsid w:val="567448BD"/>
    <w:rsid w:val="568365B9"/>
    <w:rsid w:val="568831ED"/>
    <w:rsid w:val="5689490A"/>
    <w:rsid w:val="568CABDF"/>
    <w:rsid w:val="56922126"/>
    <w:rsid w:val="56AE0AD5"/>
    <w:rsid w:val="56CE56E9"/>
    <w:rsid w:val="56D0F1EF"/>
    <w:rsid w:val="56D31126"/>
    <w:rsid w:val="56D6B263"/>
    <w:rsid w:val="56DFC922"/>
    <w:rsid w:val="57008587"/>
    <w:rsid w:val="5707E5BF"/>
    <w:rsid w:val="57092E50"/>
    <w:rsid w:val="570EB45D"/>
    <w:rsid w:val="57198DAA"/>
    <w:rsid w:val="571ADBAE"/>
    <w:rsid w:val="5737FA10"/>
    <w:rsid w:val="5743D3ED"/>
    <w:rsid w:val="5769DEAD"/>
    <w:rsid w:val="576CF23B"/>
    <w:rsid w:val="577944AF"/>
    <w:rsid w:val="5782E158"/>
    <w:rsid w:val="5787835B"/>
    <w:rsid w:val="5791F514"/>
    <w:rsid w:val="57A08F22"/>
    <w:rsid w:val="57A3108D"/>
    <w:rsid w:val="57A3B7C2"/>
    <w:rsid w:val="57B00DCD"/>
    <w:rsid w:val="57F81969"/>
    <w:rsid w:val="58089423"/>
    <w:rsid w:val="5814D887"/>
    <w:rsid w:val="5818ECEC"/>
    <w:rsid w:val="5827EA6A"/>
    <w:rsid w:val="582DADAE"/>
    <w:rsid w:val="5830F5F3"/>
    <w:rsid w:val="583F8115"/>
    <w:rsid w:val="5847A20B"/>
    <w:rsid w:val="5848D1AD"/>
    <w:rsid w:val="5848E6B4"/>
    <w:rsid w:val="584A942B"/>
    <w:rsid w:val="584FA5AF"/>
    <w:rsid w:val="585581E8"/>
    <w:rsid w:val="586EA61D"/>
    <w:rsid w:val="587A4164"/>
    <w:rsid w:val="587B8E5F"/>
    <w:rsid w:val="589F81B1"/>
    <w:rsid w:val="58A0252D"/>
    <w:rsid w:val="58A1D34A"/>
    <w:rsid w:val="58B0468F"/>
    <w:rsid w:val="58B8FD6A"/>
    <w:rsid w:val="58C27E87"/>
    <w:rsid w:val="58E426D7"/>
    <w:rsid w:val="58E922B9"/>
    <w:rsid w:val="58F0DD6E"/>
    <w:rsid w:val="591DDAF0"/>
    <w:rsid w:val="593561C3"/>
    <w:rsid w:val="593E0DBC"/>
    <w:rsid w:val="593E9791"/>
    <w:rsid w:val="593F2099"/>
    <w:rsid w:val="596D5BDD"/>
    <w:rsid w:val="59765045"/>
    <w:rsid w:val="5986CB47"/>
    <w:rsid w:val="59872FC5"/>
    <w:rsid w:val="598CC20F"/>
    <w:rsid w:val="598CE084"/>
    <w:rsid w:val="598E3777"/>
    <w:rsid w:val="5992E513"/>
    <w:rsid w:val="59A417D6"/>
    <w:rsid w:val="59A795FD"/>
    <w:rsid w:val="59A7C82F"/>
    <w:rsid w:val="59BAE627"/>
    <w:rsid w:val="59DA2400"/>
    <w:rsid w:val="5A005990"/>
    <w:rsid w:val="5A01F2B6"/>
    <w:rsid w:val="5A1DC2AD"/>
    <w:rsid w:val="5A3837DA"/>
    <w:rsid w:val="5A3CD4FD"/>
    <w:rsid w:val="5A5E90E7"/>
    <w:rsid w:val="5A61EFEB"/>
    <w:rsid w:val="5A6E5F7F"/>
    <w:rsid w:val="5A74C5D1"/>
    <w:rsid w:val="5A78BD31"/>
    <w:rsid w:val="5A942D59"/>
    <w:rsid w:val="5A97CC20"/>
    <w:rsid w:val="5AAAC2B5"/>
    <w:rsid w:val="5AEC05A8"/>
    <w:rsid w:val="5AF0EBD0"/>
    <w:rsid w:val="5AF57746"/>
    <w:rsid w:val="5B0A6CCA"/>
    <w:rsid w:val="5B1D85D8"/>
    <w:rsid w:val="5B4336E1"/>
    <w:rsid w:val="5B439890"/>
    <w:rsid w:val="5B5376D3"/>
    <w:rsid w:val="5B59DDA3"/>
    <w:rsid w:val="5B7A5552"/>
    <w:rsid w:val="5B7C3934"/>
    <w:rsid w:val="5B91E807"/>
    <w:rsid w:val="5B942FBE"/>
    <w:rsid w:val="5BB276E6"/>
    <w:rsid w:val="5BB45EF9"/>
    <w:rsid w:val="5BD27E40"/>
    <w:rsid w:val="5BE56854"/>
    <w:rsid w:val="5BE58250"/>
    <w:rsid w:val="5BEA77AD"/>
    <w:rsid w:val="5C095CAB"/>
    <w:rsid w:val="5C17C62C"/>
    <w:rsid w:val="5C180C08"/>
    <w:rsid w:val="5C1FD8CB"/>
    <w:rsid w:val="5C2A9C65"/>
    <w:rsid w:val="5C3E29CF"/>
    <w:rsid w:val="5C5BE74E"/>
    <w:rsid w:val="5C5D3210"/>
    <w:rsid w:val="5C83B993"/>
    <w:rsid w:val="5C899C71"/>
    <w:rsid w:val="5C8EEC71"/>
    <w:rsid w:val="5C96B35C"/>
    <w:rsid w:val="5CA33E48"/>
    <w:rsid w:val="5CB3650E"/>
    <w:rsid w:val="5CC6A2A7"/>
    <w:rsid w:val="5CCDC973"/>
    <w:rsid w:val="5CD401A4"/>
    <w:rsid w:val="5CD7FA97"/>
    <w:rsid w:val="5CDD455D"/>
    <w:rsid w:val="5D01E68A"/>
    <w:rsid w:val="5D1AADB0"/>
    <w:rsid w:val="5D1ABE00"/>
    <w:rsid w:val="5D1E7C51"/>
    <w:rsid w:val="5D396494"/>
    <w:rsid w:val="5D39A78A"/>
    <w:rsid w:val="5D3C505B"/>
    <w:rsid w:val="5D3FF059"/>
    <w:rsid w:val="5D40666F"/>
    <w:rsid w:val="5D4841E7"/>
    <w:rsid w:val="5D490BD4"/>
    <w:rsid w:val="5D505C06"/>
    <w:rsid w:val="5D596D0E"/>
    <w:rsid w:val="5D6124E5"/>
    <w:rsid w:val="5D718AD0"/>
    <w:rsid w:val="5D72294E"/>
    <w:rsid w:val="5D736C88"/>
    <w:rsid w:val="5D9B5D92"/>
    <w:rsid w:val="5DA57079"/>
    <w:rsid w:val="5DAF19D2"/>
    <w:rsid w:val="5DC8F28C"/>
    <w:rsid w:val="5DE6CED7"/>
    <w:rsid w:val="5E00A01B"/>
    <w:rsid w:val="5E0CA978"/>
    <w:rsid w:val="5E28D979"/>
    <w:rsid w:val="5E2B6E09"/>
    <w:rsid w:val="5E39B1A2"/>
    <w:rsid w:val="5E3EA5A3"/>
    <w:rsid w:val="5E53BEAA"/>
    <w:rsid w:val="5E566645"/>
    <w:rsid w:val="5E5CB4BF"/>
    <w:rsid w:val="5EA5D7C9"/>
    <w:rsid w:val="5EAE6DAB"/>
    <w:rsid w:val="5EAF98E6"/>
    <w:rsid w:val="5EB73BD7"/>
    <w:rsid w:val="5EBF135F"/>
    <w:rsid w:val="5EC42374"/>
    <w:rsid w:val="5EEB402F"/>
    <w:rsid w:val="5EFCFF9E"/>
    <w:rsid w:val="5F082A62"/>
    <w:rsid w:val="5F09878A"/>
    <w:rsid w:val="5F153EF8"/>
    <w:rsid w:val="5F231E17"/>
    <w:rsid w:val="5F295095"/>
    <w:rsid w:val="5F4276B1"/>
    <w:rsid w:val="5F4B441D"/>
    <w:rsid w:val="5F4E9142"/>
    <w:rsid w:val="5F5472C6"/>
    <w:rsid w:val="5F65503C"/>
    <w:rsid w:val="5F66385E"/>
    <w:rsid w:val="5F7D41C4"/>
    <w:rsid w:val="5F808938"/>
    <w:rsid w:val="5F8D1BD5"/>
    <w:rsid w:val="5F91CFAE"/>
    <w:rsid w:val="5F96C771"/>
    <w:rsid w:val="5F980850"/>
    <w:rsid w:val="5FA0FBAD"/>
    <w:rsid w:val="5FA2535A"/>
    <w:rsid w:val="5FBA3096"/>
    <w:rsid w:val="5FC27C97"/>
    <w:rsid w:val="5FC5DB36"/>
    <w:rsid w:val="5FCB02CE"/>
    <w:rsid w:val="5FDCE46E"/>
    <w:rsid w:val="5FE1F762"/>
    <w:rsid w:val="5FE632BA"/>
    <w:rsid w:val="5FF4888B"/>
    <w:rsid w:val="5FF65972"/>
    <w:rsid w:val="60033ECA"/>
    <w:rsid w:val="601553E4"/>
    <w:rsid w:val="601DE0CA"/>
    <w:rsid w:val="60247918"/>
    <w:rsid w:val="60248007"/>
    <w:rsid w:val="6028C5D7"/>
    <w:rsid w:val="6029B087"/>
    <w:rsid w:val="602C730E"/>
    <w:rsid w:val="602CED2A"/>
    <w:rsid w:val="602FB6B4"/>
    <w:rsid w:val="60360180"/>
    <w:rsid w:val="604381CB"/>
    <w:rsid w:val="607415BA"/>
    <w:rsid w:val="6076DD81"/>
    <w:rsid w:val="6086C61F"/>
    <w:rsid w:val="608954F7"/>
    <w:rsid w:val="608A5131"/>
    <w:rsid w:val="609FA7DE"/>
    <w:rsid w:val="60B12585"/>
    <w:rsid w:val="60C313B6"/>
    <w:rsid w:val="60E22182"/>
    <w:rsid w:val="60F1A2E7"/>
    <w:rsid w:val="60F5932A"/>
    <w:rsid w:val="60F9C834"/>
    <w:rsid w:val="61080EB0"/>
    <w:rsid w:val="6109C608"/>
    <w:rsid w:val="610A8DF2"/>
    <w:rsid w:val="611848D7"/>
    <w:rsid w:val="611CC5DC"/>
    <w:rsid w:val="611E0C85"/>
    <w:rsid w:val="61219258"/>
    <w:rsid w:val="612AC5E5"/>
    <w:rsid w:val="612F77FB"/>
    <w:rsid w:val="6144896A"/>
    <w:rsid w:val="6144C0EF"/>
    <w:rsid w:val="6152405B"/>
    <w:rsid w:val="6175C676"/>
    <w:rsid w:val="617B2D24"/>
    <w:rsid w:val="618331C5"/>
    <w:rsid w:val="619447AD"/>
    <w:rsid w:val="61A7A51B"/>
    <w:rsid w:val="61A7C2B0"/>
    <w:rsid w:val="61AB14BE"/>
    <w:rsid w:val="61AEFAAB"/>
    <w:rsid w:val="61B3689A"/>
    <w:rsid w:val="61BBF1B3"/>
    <w:rsid w:val="61BCA102"/>
    <w:rsid w:val="61C04979"/>
    <w:rsid w:val="61C584C8"/>
    <w:rsid w:val="61E40AC6"/>
    <w:rsid w:val="61E566E0"/>
    <w:rsid w:val="61EEA4CA"/>
    <w:rsid w:val="621D7639"/>
    <w:rsid w:val="6241A9F9"/>
    <w:rsid w:val="62446B47"/>
    <w:rsid w:val="624F30D9"/>
    <w:rsid w:val="624FB306"/>
    <w:rsid w:val="6251CCA6"/>
    <w:rsid w:val="62538373"/>
    <w:rsid w:val="626190FD"/>
    <w:rsid w:val="6261BE3E"/>
    <w:rsid w:val="6263DCD3"/>
    <w:rsid w:val="627083AE"/>
    <w:rsid w:val="6271C9A0"/>
    <w:rsid w:val="6286FAF3"/>
    <w:rsid w:val="628DD951"/>
    <w:rsid w:val="6292896C"/>
    <w:rsid w:val="62937B05"/>
    <w:rsid w:val="62957CA2"/>
    <w:rsid w:val="629A2025"/>
    <w:rsid w:val="62A516ED"/>
    <w:rsid w:val="62AFD452"/>
    <w:rsid w:val="62BA0BF5"/>
    <w:rsid w:val="62C624B7"/>
    <w:rsid w:val="62D27897"/>
    <w:rsid w:val="62E4B392"/>
    <w:rsid w:val="62FF3FF0"/>
    <w:rsid w:val="63113C09"/>
    <w:rsid w:val="6337FD5C"/>
    <w:rsid w:val="634863CD"/>
    <w:rsid w:val="634BE440"/>
    <w:rsid w:val="635608E9"/>
    <w:rsid w:val="63561CDD"/>
    <w:rsid w:val="635A76CF"/>
    <w:rsid w:val="637126CA"/>
    <w:rsid w:val="637A79A6"/>
    <w:rsid w:val="637B4CB4"/>
    <w:rsid w:val="6399C882"/>
    <w:rsid w:val="63B15C54"/>
    <w:rsid w:val="63C5C989"/>
    <w:rsid w:val="63FB98AD"/>
    <w:rsid w:val="640478F3"/>
    <w:rsid w:val="641382C4"/>
    <w:rsid w:val="6426841E"/>
    <w:rsid w:val="642B7604"/>
    <w:rsid w:val="64331C8E"/>
    <w:rsid w:val="6439ED2F"/>
    <w:rsid w:val="643CABE1"/>
    <w:rsid w:val="643E87CD"/>
    <w:rsid w:val="644474F2"/>
    <w:rsid w:val="6448F92D"/>
    <w:rsid w:val="645054FE"/>
    <w:rsid w:val="64586C53"/>
    <w:rsid w:val="646CBA71"/>
    <w:rsid w:val="646FAECE"/>
    <w:rsid w:val="648BE58A"/>
    <w:rsid w:val="648E598B"/>
    <w:rsid w:val="6494F1D2"/>
    <w:rsid w:val="649D652A"/>
    <w:rsid w:val="64AD7072"/>
    <w:rsid w:val="64B05FA2"/>
    <w:rsid w:val="64B40A93"/>
    <w:rsid w:val="64BA87FC"/>
    <w:rsid w:val="64BABB6C"/>
    <w:rsid w:val="64DC81FC"/>
    <w:rsid w:val="64E9D1B4"/>
    <w:rsid w:val="64F252EE"/>
    <w:rsid w:val="65075062"/>
    <w:rsid w:val="65075ABC"/>
    <w:rsid w:val="650AB0BA"/>
    <w:rsid w:val="65116957"/>
    <w:rsid w:val="652AB6A4"/>
    <w:rsid w:val="652D1AFF"/>
    <w:rsid w:val="6530D868"/>
    <w:rsid w:val="65373EC6"/>
    <w:rsid w:val="653A82E8"/>
    <w:rsid w:val="65477D7E"/>
    <w:rsid w:val="65564F12"/>
    <w:rsid w:val="655F804A"/>
    <w:rsid w:val="656391A2"/>
    <w:rsid w:val="65646354"/>
    <w:rsid w:val="65654FFA"/>
    <w:rsid w:val="65685BCE"/>
    <w:rsid w:val="6579FB96"/>
    <w:rsid w:val="658BB58A"/>
    <w:rsid w:val="659F49C0"/>
    <w:rsid w:val="65AA81B1"/>
    <w:rsid w:val="65AF59C3"/>
    <w:rsid w:val="65C77F49"/>
    <w:rsid w:val="65CB3C51"/>
    <w:rsid w:val="65D552E3"/>
    <w:rsid w:val="65E38FC3"/>
    <w:rsid w:val="65E82DC9"/>
    <w:rsid w:val="65F97A0F"/>
    <w:rsid w:val="65FCD1E9"/>
    <w:rsid w:val="65FDDCC6"/>
    <w:rsid w:val="660B0919"/>
    <w:rsid w:val="661339E4"/>
    <w:rsid w:val="66187650"/>
    <w:rsid w:val="6629793C"/>
    <w:rsid w:val="66370EAD"/>
    <w:rsid w:val="66408D2B"/>
    <w:rsid w:val="6655A9F1"/>
    <w:rsid w:val="66612EA2"/>
    <w:rsid w:val="666514B2"/>
    <w:rsid w:val="6673D5CE"/>
    <w:rsid w:val="667C3341"/>
    <w:rsid w:val="6680C2EB"/>
    <w:rsid w:val="6682B258"/>
    <w:rsid w:val="66AECC29"/>
    <w:rsid w:val="66B6FC48"/>
    <w:rsid w:val="66DB83A3"/>
    <w:rsid w:val="66E0463B"/>
    <w:rsid w:val="66EAA2B4"/>
    <w:rsid w:val="66ECAC7C"/>
    <w:rsid w:val="66F7A830"/>
    <w:rsid w:val="66FF0F51"/>
    <w:rsid w:val="6702292A"/>
    <w:rsid w:val="6708B72A"/>
    <w:rsid w:val="671A59E0"/>
    <w:rsid w:val="672CD481"/>
    <w:rsid w:val="6732FB69"/>
    <w:rsid w:val="6737775E"/>
    <w:rsid w:val="673D2BFB"/>
    <w:rsid w:val="673E5A9F"/>
    <w:rsid w:val="67442136"/>
    <w:rsid w:val="674D9F2E"/>
    <w:rsid w:val="677D1F2D"/>
    <w:rsid w:val="67A67434"/>
    <w:rsid w:val="67A6D97A"/>
    <w:rsid w:val="67AE4942"/>
    <w:rsid w:val="67B39FF6"/>
    <w:rsid w:val="67C56F20"/>
    <w:rsid w:val="67C76859"/>
    <w:rsid w:val="67DA1653"/>
    <w:rsid w:val="67DEAB71"/>
    <w:rsid w:val="67E30AED"/>
    <w:rsid w:val="67E82332"/>
    <w:rsid w:val="67F94BFB"/>
    <w:rsid w:val="6814E484"/>
    <w:rsid w:val="682BBE52"/>
    <w:rsid w:val="6838C474"/>
    <w:rsid w:val="6841AEBB"/>
    <w:rsid w:val="6842BEEC"/>
    <w:rsid w:val="684460AA"/>
    <w:rsid w:val="684AD50A"/>
    <w:rsid w:val="685054A4"/>
    <w:rsid w:val="685A7F69"/>
    <w:rsid w:val="685F363E"/>
    <w:rsid w:val="6864B546"/>
    <w:rsid w:val="6865C041"/>
    <w:rsid w:val="686B714C"/>
    <w:rsid w:val="687B66DD"/>
    <w:rsid w:val="68CD3E81"/>
    <w:rsid w:val="68EEB5CC"/>
    <w:rsid w:val="68F05FFB"/>
    <w:rsid w:val="690BA533"/>
    <w:rsid w:val="693CDB11"/>
    <w:rsid w:val="6940D6F2"/>
    <w:rsid w:val="6947D43B"/>
    <w:rsid w:val="694D27AC"/>
    <w:rsid w:val="694FF144"/>
    <w:rsid w:val="69552511"/>
    <w:rsid w:val="69671DD8"/>
    <w:rsid w:val="696CF3D7"/>
    <w:rsid w:val="697137D8"/>
    <w:rsid w:val="69757A48"/>
    <w:rsid w:val="697A0337"/>
    <w:rsid w:val="697D1961"/>
    <w:rsid w:val="6982A006"/>
    <w:rsid w:val="6983C6B4"/>
    <w:rsid w:val="6983E185"/>
    <w:rsid w:val="69880ABE"/>
    <w:rsid w:val="698B48A6"/>
    <w:rsid w:val="698F906F"/>
    <w:rsid w:val="6993069A"/>
    <w:rsid w:val="69961F96"/>
    <w:rsid w:val="69A94F8B"/>
    <w:rsid w:val="69C161A3"/>
    <w:rsid w:val="69D150A6"/>
    <w:rsid w:val="69D4234F"/>
    <w:rsid w:val="69D81AB1"/>
    <w:rsid w:val="69E37E2E"/>
    <w:rsid w:val="69F260C9"/>
    <w:rsid w:val="6A006CB8"/>
    <w:rsid w:val="6A05188F"/>
    <w:rsid w:val="6A4CA6EF"/>
    <w:rsid w:val="6A4D678F"/>
    <w:rsid w:val="6A4E4612"/>
    <w:rsid w:val="6A565568"/>
    <w:rsid w:val="6A621376"/>
    <w:rsid w:val="6A6D43B3"/>
    <w:rsid w:val="6A81EB6E"/>
    <w:rsid w:val="6A8224C7"/>
    <w:rsid w:val="6A910142"/>
    <w:rsid w:val="6AC7D178"/>
    <w:rsid w:val="6B1B5944"/>
    <w:rsid w:val="6B223C34"/>
    <w:rsid w:val="6B2BB628"/>
    <w:rsid w:val="6B30A464"/>
    <w:rsid w:val="6B339AFD"/>
    <w:rsid w:val="6B36AED8"/>
    <w:rsid w:val="6B5791C0"/>
    <w:rsid w:val="6B62526B"/>
    <w:rsid w:val="6B62AC4F"/>
    <w:rsid w:val="6B6B454E"/>
    <w:rsid w:val="6B6D2107"/>
    <w:rsid w:val="6B6EEA4E"/>
    <w:rsid w:val="6B77C965"/>
    <w:rsid w:val="6B832DAB"/>
    <w:rsid w:val="6B89B970"/>
    <w:rsid w:val="6B908CCF"/>
    <w:rsid w:val="6B9FE239"/>
    <w:rsid w:val="6BAA375A"/>
    <w:rsid w:val="6BB38588"/>
    <w:rsid w:val="6BBD7C5F"/>
    <w:rsid w:val="6BC38C44"/>
    <w:rsid w:val="6BC859F6"/>
    <w:rsid w:val="6BCAB4AC"/>
    <w:rsid w:val="6BCB7CC1"/>
    <w:rsid w:val="6BCF7AA8"/>
    <w:rsid w:val="6BD78C6F"/>
    <w:rsid w:val="6BD8317C"/>
    <w:rsid w:val="6BDB4238"/>
    <w:rsid w:val="6BDF53BE"/>
    <w:rsid w:val="6BEA2BFB"/>
    <w:rsid w:val="6BF61A1E"/>
    <w:rsid w:val="6C0A92AA"/>
    <w:rsid w:val="6C102389"/>
    <w:rsid w:val="6C17C025"/>
    <w:rsid w:val="6C1D0B9E"/>
    <w:rsid w:val="6C2EA687"/>
    <w:rsid w:val="6C3BFB39"/>
    <w:rsid w:val="6C47B4DF"/>
    <w:rsid w:val="6C4EF221"/>
    <w:rsid w:val="6C524C0B"/>
    <w:rsid w:val="6C6217C0"/>
    <w:rsid w:val="6C7895A4"/>
    <w:rsid w:val="6C7FD9A4"/>
    <w:rsid w:val="6C96C50C"/>
    <w:rsid w:val="6C98E043"/>
    <w:rsid w:val="6C996510"/>
    <w:rsid w:val="6CA0D787"/>
    <w:rsid w:val="6CA77FE8"/>
    <w:rsid w:val="6CB17BC0"/>
    <w:rsid w:val="6CE7E851"/>
    <w:rsid w:val="6CECA210"/>
    <w:rsid w:val="6CEDF7F9"/>
    <w:rsid w:val="6CF67CD6"/>
    <w:rsid w:val="6CF923C7"/>
    <w:rsid w:val="6D02DFC6"/>
    <w:rsid w:val="6D1085BC"/>
    <w:rsid w:val="6D2F0C07"/>
    <w:rsid w:val="6D3EE460"/>
    <w:rsid w:val="6D449AC9"/>
    <w:rsid w:val="6D57A7BA"/>
    <w:rsid w:val="6D57B929"/>
    <w:rsid w:val="6D57D0FA"/>
    <w:rsid w:val="6D581309"/>
    <w:rsid w:val="6D595279"/>
    <w:rsid w:val="6D5DE4FE"/>
    <w:rsid w:val="6D60D4A4"/>
    <w:rsid w:val="6D621904"/>
    <w:rsid w:val="6D63DCF0"/>
    <w:rsid w:val="6D652EE3"/>
    <w:rsid w:val="6D67463E"/>
    <w:rsid w:val="6D6C99CB"/>
    <w:rsid w:val="6D7988EE"/>
    <w:rsid w:val="6D808926"/>
    <w:rsid w:val="6D82ACFE"/>
    <w:rsid w:val="6D84E881"/>
    <w:rsid w:val="6D8ACBBB"/>
    <w:rsid w:val="6D9CA236"/>
    <w:rsid w:val="6DAADB92"/>
    <w:rsid w:val="6DACBD38"/>
    <w:rsid w:val="6DADDF8D"/>
    <w:rsid w:val="6DC72039"/>
    <w:rsid w:val="6DCC47E8"/>
    <w:rsid w:val="6DCF8413"/>
    <w:rsid w:val="6DD35849"/>
    <w:rsid w:val="6E17AB2B"/>
    <w:rsid w:val="6E1C0F4B"/>
    <w:rsid w:val="6E2164DA"/>
    <w:rsid w:val="6E2A0AE1"/>
    <w:rsid w:val="6E317807"/>
    <w:rsid w:val="6E3EF186"/>
    <w:rsid w:val="6E5B7113"/>
    <w:rsid w:val="6E620C4A"/>
    <w:rsid w:val="6E66C7B6"/>
    <w:rsid w:val="6E6C5E33"/>
    <w:rsid w:val="6E712BD4"/>
    <w:rsid w:val="6E7E52BC"/>
    <w:rsid w:val="6E8623DC"/>
    <w:rsid w:val="6E881A21"/>
    <w:rsid w:val="6E971E98"/>
    <w:rsid w:val="6EA2FDB8"/>
    <w:rsid w:val="6EA36CD4"/>
    <w:rsid w:val="6EA5FD29"/>
    <w:rsid w:val="6EA6BA07"/>
    <w:rsid w:val="6EC5C2E0"/>
    <w:rsid w:val="6EC83304"/>
    <w:rsid w:val="6ED6A0B2"/>
    <w:rsid w:val="6EDB6138"/>
    <w:rsid w:val="6EEF6E29"/>
    <w:rsid w:val="6F0C396E"/>
    <w:rsid w:val="6F10DFCC"/>
    <w:rsid w:val="6F310BDB"/>
    <w:rsid w:val="6F44855D"/>
    <w:rsid w:val="6F450D71"/>
    <w:rsid w:val="6F6A2C60"/>
    <w:rsid w:val="6F6C5CF8"/>
    <w:rsid w:val="6F6D26A2"/>
    <w:rsid w:val="6FA9C97D"/>
    <w:rsid w:val="6FBAEF85"/>
    <w:rsid w:val="6FBCA509"/>
    <w:rsid w:val="6FCFE944"/>
    <w:rsid w:val="6FE5F0CF"/>
    <w:rsid w:val="6FEA2BC5"/>
    <w:rsid w:val="7007E9B7"/>
    <w:rsid w:val="70097C53"/>
    <w:rsid w:val="700E08D5"/>
    <w:rsid w:val="70176B74"/>
    <w:rsid w:val="7027630F"/>
    <w:rsid w:val="7039F08F"/>
    <w:rsid w:val="70475C35"/>
    <w:rsid w:val="7051D2A2"/>
    <w:rsid w:val="7063E1B3"/>
    <w:rsid w:val="706EDCCA"/>
    <w:rsid w:val="7087F78D"/>
    <w:rsid w:val="708D7725"/>
    <w:rsid w:val="708D867D"/>
    <w:rsid w:val="70900819"/>
    <w:rsid w:val="7093A932"/>
    <w:rsid w:val="70A9C434"/>
    <w:rsid w:val="70AECF21"/>
    <w:rsid w:val="70B24261"/>
    <w:rsid w:val="70C9D39E"/>
    <w:rsid w:val="70CFE94D"/>
    <w:rsid w:val="70E40FEC"/>
    <w:rsid w:val="70E74ADF"/>
    <w:rsid w:val="70F33EB8"/>
    <w:rsid w:val="70F75785"/>
    <w:rsid w:val="7108FD13"/>
    <w:rsid w:val="710C4E49"/>
    <w:rsid w:val="711830AA"/>
    <w:rsid w:val="711C4B7F"/>
    <w:rsid w:val="711F2A08"/>
    <w:rsid w:val="712F8883"/>
    <w:rsid w:val="713659A9"/>
    <w:rsid w:val="71468FE1"/>
    <w:rsid w:val="714B5221"/>
    <w:rsid w:val="715446E6"/>
    <w:rsid w:val="71581024"/>
    <w:rsid w:val="715A3F7C"/>
    <w:rsid w:val="715CF34C"/>
    <w:rsid w:val="716AB79B"/>
    <w:rsid w:val="716CD7CB"/>
    <w:rsid w:val="716D09A1"/>
    <w:rsid w:val="7177769A"/>
    <w:rsid w:val="718AB726"/>
    <w:rsid w:val="718DC481"/>
    <w:rsid w:val="7198E5C5"/>
    <w:rsid w:val="71990BA3"/>
    <w:rsid w:val="71A1812D"/>
    <w:rsid w:val="71C25C8D"/>
    <w:rsid w:val="71C581DD"/>
    <w:rsid w:val="71D4D7D2"/>
    <w:rsid w:val="71E2DC7E"/>
    <w:rsid w:val="720C4D66"/>
    <w:rsid w:val="72187CA1"/>
    <w:rsid w:val="7225923E"/>
    <w:rsid w:val="72400DE2"/>
    <w:rsid w:val="724AB10B"/>
    <w:rsid w:val="727C9EBD"/>
    <w:rsid w:val="7285D969"/>
    <w:rsid w:val="728FED2E"/>
    <w:rsid w:val="7290C3B0"/>
    <w:rsid w:val="7291551D"/>
    <w:rsid w:val="7292A181"/>
    <w:rsid w:val="7293D071"/>
    <w:rsid w:val="729E657E"/>
    <w:rsid w:val="72B6447E"/>
    <w:rsid w:val="72CC7FCF"/>
    <w:rsid w:val="72D0CE32"/>
    <w:rsid w:val="72DAA599"/>
    <w:rsid w:val="72F1574A"/>
    <w:rsid w:val="73048C5B"/>
    <w:rsid w:val="73098388"/>
    <w:rsid w:val="730C0CC3"/>
    <w:rsid w:val="731BE76E"/>
    <w:rsid w:val="732B5F05"/>
    <w:rsid w:val="733A41D6"/>
    <w:rsid w:val="734276E9"/>
    <w:rsid w:val="7345D4CB"/>
    <w:rsid w:val="734DFE56"/>
    <w:rsid w:val="734E6F25"/>
    <w:rsid w:val="73513588"/>
    <w:rsid w:val="735586F9"/>
    <w:rsid w:val="7360AA96"/>
    <w:rsid w:val="73615091"/>
    <w:rsid w:val="736D6450"/>
    <w:rsid w:val="738229CA"/>
    <w:rsid w:val="7399DA9B"/>
    <w:rsid w:val="73B2EB41"/>
    <w:rsid w:val="73C6950B"/>
    <w:rsid w:val="73D368B1"/>
    <w:rsid w:val="73E65E80"/>
    <w:rsid w:val="73F26498"/>
    <w:rsid w:val="73F74AB8"/>
    <w:rsid w:val="73FDFC8D"/>
    <w:rsid w:val="740A5B30"/>
    <w:rsid w:val="74111BA0"/>
    <w:rsid w:val="741CF2CB"/>
    <w:rsid w:val="7420D899"/>
    <w:rsid w:val="74232032"/>
    <w:rsid w:val="742B8372"/>
    <w:rsid w:val="742E71E2"/>
    <w:rsid w:val="743155CB"/>
    <w:rsid w:val="74361A77"/>
    <w:rsid w:val="743C7BEC"/>
    <w:rsid w:val="744831B7"/>
    <w:rsid w:val="744F1015"/>
    <w:rsid w:val="7476E393"/>
    <w:rsid w:val="74797E23"/>
    <w:rsid w:val="748009A6"/>
    <w:rsid w:val="7489EF0E"/>
    <w:rsid w:val="748D5F61"/>
    <w:rsid w:val="749931B1"/>
    <w:rsid w:val="74A05540"/>
    <w:rsid w:val="74DCEBD5"/>
    <w:rsid w:val="74E2A49D"/>
    <w:rsid w:val="74EADD03"/>
    <w:rsid w:val="74EDE62F"/>
    <w:rsid w:val="74F33DE1"/>
    <w:rsid w:val="74F934FE"/>
    <w:rsid w:val="74F93CCD"/>
    <w:rsid w:val="74FBA785"/>
    <w:rsid w:val="74FD156D"/>
    <w:rsid w:val="7500DDB6"/>
    <w:rsid w:val="75039985"/>
    <w:rsid w:val="75090268"/>
    <w:rsid w:val="75094733"/>
    <w:rsid w:val="751C0DB7"/>
    <w:rsid w:val="753EB477"/>
    <w:rsid w:val="753ED2B7"/>
    <w:rsid w:val="75410CA0"/>
    <w:rsid w:val="7541569A"/>
    <w:rsid w:val="75417E55"/>
    <w:rsid w:val="7543CC36"/>
    <w:rsid w:val="7543E353"/>
    <w:rsid w:val="754B570B"/>
    <w:rsid w:val="75500288"/>
    <w:rsid w:val="7563DEFE"/>
    <w:rsid w:val="757EA1B4"/>
    <w:rsid w:val="757FECCB"/>
    <w:rsid w:val="7581960D"/>
    <w:rsid w:val="759FA750"/>
    <w:rsid w:val="75B13B48"/>
    <w:rsid w:val="75B800B5"/>
    <w:rsid w:val="75B9EF7E"/>
    <w:rsid w:val="75C53010"/>
    <w:rsid w:val="75C7107D"/>
    <w:rsid w:val="75DFEEF2"/>
    <w:rsid w:val="75E17167"/>
    <w:rsid w:val="75F4A6B0"/>
    <w:rsid w:val="75FA6293"/>
    <w:rsid w:val="76100E72"/>
    <w:rsid w:val="76134AD5"/>
    <w:rsid w:val="762CFF13"/>
    <w:rsid w:val="7633AF3E"/>
    <w:rsid w:val="763AD453"/>
    <w:rsid w:val="76822DC4"/>
    <w:rsid w:val="7693CB74"/>
    <w:rsid w:val="769F0105"/>
    <w:rsid w:val="76AF7AD8"/>
    <w:rsid w:val="76D61F66"/>
    <w:rsid w:val="76EE6EEE"/>
    <w:rsid w:val="76F120D7"/>
    <w:rsid w:val="76F27FA7"/>
    <w:rsid w:val="76F3A77E"/>
    <w:rsid w:val="76F5093F"/>
    <w:rsid w:val="76FA2551"/>
    <w:rsid w:val="7704BDC7"/>
    <w:rsid w:val="77100D4B"/>
    <w:rsid w:val="77168B20"/>
    <w:rsid w:val="7723866E"/>
    <w:rsid w:val="773947F3"/>
    <w:rsid w:val="7739CD5D"/>
    <w:rsid w:val="773A0A84"/>
    <w:rsid w:val="773DE410"/>
    <w:rsid w:val="774858F4"/>
    <w:rsid w:val="77555F1B"/>
    <w:rsid w:val="77579A54"/>
    <w:rsid w:val="7758C063"/>
    <w:rsid w:val="775D17EC"/>
    <w:rsid w:val="778B76D3"/>
    <w:rsid w:val="7792D9BE"/>
    <w:rsid w:val="77B02391"/>
    <w:rsid w:val="77B3C000"/>
    <w:rsid w:val="77CB43F1"/>
    <w:rsid w:val="77CE7E91"/>
    <w:rsid w:val="77E047D3"/>
    <w:rsid w:val="77E4FF0A"/>
    <w:rsid w:val="77E6094F"/>
    <w:rsid w:val="77F419C3"/>
    <w:rsid w:val="7807B402"/>
    <w:rsid w:val="7845846E"/>
    <w:rsid w:val="784CAE06"/>
    <w:rsid w:val="784D9C4D"/>
    <w:rsid w:val="784E8C83"/>
    <w:rsid w:val="7856472C"/>
    <w:rsid w:val="785712F9"/>
    <w:rsid w:val="785C4DFF"/>
    <w:rsid w:val="78619E92"/>
    <w:rsid w:val="7861B3DE"/>
    <w:rsid w:val="78769F40"/>
    <w:rsid w:val="787B99C8"/>
    <w:rsid w:val="78810CD8"/>
    <w:rsid w:val="78814091"/>
    <w:rsid w:val="788995A0"/>
    <w:rsid w:val="7898D4A0"/>
    <w:rsid w:val="789CE591"/>
    <w:rsid w:val="78B824FF"/>
    <w:rsid w:val="78C1280C"/>
    <w:rsid w:val="78E5DD15"/>
    <w:rsid w:val="78F4022D"/>
    <w:rsid w:val="78F7675E"/>
    <w:rsid w:val="790DD9D3"/>
    <w:rsid w:val="7911AB08"/>
    <w:rsid w:val="79252DCF"/>
    <w:rsid w:val="794DFAC9"/>
    <w:rsid w:val="7960B19A"/>
    <w:rsid w:val="79698D0B"/>
    <w:rsid w:val="7970D01F"/>
    <w:rsid w:val="79786A1E"/>
    <w:rsid w:val="7981A743"/>
    <w:rsid w:val="79AF1B72"/>
    <w:rsid w:val="79C506A0"/>
    <w:rsid w:val="79C5561C"/>
    <w:rsid w:val="79C69E2A"/>
    <w:rsid w:val="79C96492"/>
    <w:rsid w:val="79CB9CD3"/>
    <w:rsid w:val="79CFE7FD"/>
    <w:rsid w:val="79D6365F"/>
    <w:rsid w:val="79E96CAE"/>
    <w:rsid w:val="7A19552E"/>
    <w:rsid w:val="7A1E635F"/>
    <w:rsid w:val="7A26154A"/>
    <w:rsid w:val="7A298277"/>
    <w:rsid w:val="7A316C86"/>
    <w:rsid w:val="7A3AF18D"/>
    <w:rsid w:val="7A43EB33"/>
    <w:rsid w:val="7A568440"/>
    <w:rsid w:val="7A56D835"/>
    <w:rsid w:val="7A5DC2D9"/>
    <w:rsid w:val="7A5DD568"/>
    <w:rsid w:val="7A652311"/>
    <w:rsid w:val="7A7709E6"/>
    <w:rsid w:val="7A7E8010"/>
    <w:rsid w:val="7A89FC55"/>
    <w:rsid w:val="7A8DC094"/>
    <w:rsid w:val="7AA6F31C"/>
    <w:rsid w:val="7AB3D4FC"/>
    <w:rsid w:val="7AB4144E"/>
    <w:rsid w:val="7AD5C588"/>
    <w:rsid w:val="7AE13308"/>
    <w:rsid w:val="7AE8A91A"/>
    <w:rsid w:val="7AEC1072"/>
    <w:rsid w:val="7B01C423"/>
    <w:rsid w:val="7B0B62B3"/>
    <w:rsid w:val="7B3A0B67"/>
    <w:rsid w:val="7B42DC18"/>
    <w:rsid w:val="7B43BE47"/>
    <w:rsid w:val="7B4815CB"/>
    <w:rsid w:val="7B501676"/>
    <w:rsid w:val="7B546880"/>
    <w:rsid w:val="7B64C7F2"/>
    <w:rsid w:val="7B709D7F"/>
    <w:rsid w:val="7B775772"/>
    <w:rsid w:val="7B7AE207"/>
    <w:rsid w:val="7B7B96E8"/>
    <w:rsid w:val="7B870EF2"/>
    <w:rsid w:val="7B895485"/>
    <w:rsid w:val="7B8B6A4A"/>
    <w:rsid w:val="7B99DF87"/>
    <w:rsid w:val="7BBA16BA"/>
    <w:rsid w:val="7BC3149B"/>
    <w:rsid w:val="7BCDA466"/>
    <w:rsid w:val="7BCE1A44"/>
    <w:rsid w:val="7BD3FB14"/>
    <w:rsid w:val="7BE0DBB2"/>
    <w:rsid w:val="7C36D67E"/>
    <w:rsid w:val="7C3B5CBB"/>
    <w:rsid w:val="7C4191B4"/>
    <w:rsid w:val="7C4C3C31"/>
    <w:rsid w:val="7C520D62"/>
    <w:rsid w:val="7C6674EB"/>
    <w:rsid w:val="7C6D60A2"/>
    <w:rsid w:val="7C6E5B82"/>
    <w:rsid w:val="7C7DF8A4"/>
    <w:rsid w:val="7C813E76"/>
    <w:rsid w:val="7C8C0A26"/>
    <w:rsid w:val="7CA67551"/>
    <w:rsid w:val="7CAA638E"/>
    <w:rsid w:val="7CAF0008"/>
    <w:rsid w:val="7CB49F5B"/>
    <w:rsid w:val="7CB5B4D6"/>
    <w:rsid w:val="7CC73AE3"/>
    <w:rsid w:val="7CD11DDF"/>
    <w:rsid w:val="7CD86D3B"/>
    <w:rsid w:val="7CEA1633"/>
    <w:rsid w:val="7CEE03D6"/>
    <w:rsid w:val="7CEF08E9"/>
    <w:rsid w:val="7D007DBB"/>
    <w:rsid w:val="7D024B22"/>
    <w:rsid w:val="7D0B909B"/>
    <w:rsid w:val="7D0D1393"/>
    <w:rsid w:val="7D1D90D8"/>
    <w:rsid w:val="7D1F0040"/>
    <w:rsid w:val="7D2AC43D"/>
    <w:rsid w:val="7D2F091B"/>
    <w:rsid w:val="7D33F3E1"/>
    <w:rsid w:val="7D39A22F"/>
    <w:rsid w:val="7D54D1DB"/>
    <w:rsid w:val="7D5E0F4A"/>
    <w:rsid w:val="7D642699"/>
    <w:rsid w:val="7D65494B"/>
    <w:rsid w:val="7D675BC1"/>
    <w:rsid w:val="7D6B3BCE"/>
    <w:rsid w:val="7D82E108"/>
    <w:rsid w:val="7D9034C2"/>
    <w:rsid w:val="7D9672E8"/>
    <w:rsid w:val="7D9CE698"/>
    <w:rsid w:val="7DAA7A43"/>
    <w:rsid w:val="7DAD0A94"/>
    <w:rsid w:val="7DC1FFFE"/>
    <w:rsid w:val="7DC23B3D"/>
    <w:rsid w:val="7DD9DD17"/>
    <w:rsid w:val="7E0F5E52"/>
    <w:rsid w:val="7E179937"/>
    <w:rsid w:val="7E1898CE"/>
    <w:rsid w:val="7E19CE06"/>
    <w:rsid w:val="7E25CE69"/>
    <w:rsid w:val="7E2FB220"/>
    <w:rsid w:val="7E303186"/>
    <w:rsid w:val="7E313657"/>
    <w:rsid w:val="7E351EDC"/>
    <w:rsid w:val="7E424612"/>
    <w:rsid w:val="7E460DF5"/>
    <w:rsid w:val="7E4FCB2A"/>
    <w:rsid w:val="7E51DDA6"/>
    <w:rsid w:val="7E580B82"/>
    <w:rsid w:val="7E88E589"/>
    <w:rsid w:val="7E933953"/>
    <w:rsid w:val="7E99595A"/>
    <w:rsid w:val="7EB13F10"/>
    <w:rsid w:val="7EB36AF8"/>
    <w:rsid w:val="7ECA460B"/>
    <w:rsid w:val="7EDA051C"/>
    <w:rsid w:val="7EE8FE4C"/>
    <w:rsid w:val="7F09E126"/>
    <w:rsid w:val="7F16C527"/>
    <w:rsid w:val="7F1C4B25"/>
    <w:rsid w:val="7F2A3EBB"/>
    <w:rsid w:val="7F2C0523"/>
    <w:rsid w:val="7F377658"/>
    <w:rsid w:val="7F38C292"/>
    <w:rsid w:val="7F3EB02D"/>
    <w:rsid w:val="7F44DFE1"/>
    <w:rsid w:val="7F6753AB"/>
    <w:rsid w:val="7F733E85"/>
    <w:rsid w:val="7F75F41A"/>
    <w:rsid w:val="7F760322"/>
    <w:rsid w:val="7F84BE79"/>
    <w:rsid w:val="7F8A7EBC"/>
    <w:rsid w:val="7F9CF8EB"/>
    <w:rsid w:val="7F9D2490"/>
    <w:rsid w:val="7FB9AFCC"/>
    <w:rsid w:val="7FBEEA9C"/>
    <w:rsid w:val="7FC67AF3"/>
    <w:rsid w:val="7FCD5B0D"/>
    <w:rsid w:val="7FD22906"/>
    <w:rsid w:val="7FEE013D"/>
    <w:rsid w:val="7FF84166"/>
    <w:rsid w:val="7FFF1BAF"/>
    <w:rsid w:val="7FFF8A5C"/>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3229D83"/>
  <w15:docId w15:val="{D57034E7-B447-4499-BF47-706C295A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2D2"/>
    <w:pPr>
      <w:spacing w:after="160"/>
    </w:pPr>
    <w:rPr>
      <w:rFonts w:cs="Times New Roman"/>
      <w:color w:val="000000" w:themeColor="text1"/>
      <w:sz w:val="20"/>
      <w:szCs w:val="20"/>
    </w:rPr>
  </w:style>
  <w:style w:type="paragraph" w:styleId="Heading1">
    <w:name w:val="heading 1"/>
    <w:basedOn w:val="Heading2"/>
    <w:next w:val="Normal"/>
    <w:link w:val="Heading1Char"/>
    <w:uiPriority w:val="9"/>
    <w:qFormat/>
    <w:rsid w:val="005D5E37"/>
    <w:pPr>
      <w:numPr>
        <w:ilvl w:val="0"/>
      </w:numPr>
      <w:outlineLvl w:val="0"/>
    </w:pPr>
    <w:rPr>
      <w:rFonts w:eastAsiaTheme="minorEastAsia" w:cstheme="minorBidi"/>
      <w:color w:val="auto"/>
      <w:sz w:val="40"/>
      <w:szCs w:val="40"/>
    </w:rPr>
  </w:style>
  <w:style w:type="paragraph" w:styleId="Heading2">
    <w:name w:val="heading 2"/>
    <w:basedOn w:val="Normal"/>
    <w:next w:val="Normal"/>
    <w:link w:val="Heading2Char"/>
    <w:uiPriority w:val="9"/>
    <w:qFormat/>
    <w:rsid w:val="00C45F01"/>
    <w:pPr>
      <w:numPr>
        <w:ilvl w:val="1"/>
        <w:numId w:val="21"/>
      </w:numPr>
      <w:spacing w:after="0" w:line="360" w:lineRule="auto"/>
      <w:outlineLvl w:val="1"/>
    </w:pPr>
    <w:rPr>
      <w:b/>
      <w:bCs/>
      <w:sz w:val="32"/>
      <w:szCs w:val="32"/>
    </w:rPr>
  </w:style>
  <w:style w:type="paragraph" w:styleId="Heading3">
    <w:name w:val="heading 3"/>
    <w:basedOn w:val="Normal"/>
    <w:next w:val="Normal"/>
    <w:link w:val="Heading3Char"/>
    <w:uiPriority w:val="9"/>
    <w:unhideWhenUsed/>
    <w:qFormat/>
    <w:rsid w:val="000F1DCE"/>
    <w:pPr>
      <w:numPr>
        <w:ilvl w:val="2"/>
        <w:numId w:val="21"/>
      </w:num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numPr>
        <w:ilvl w:val="3"/>
        <w:numId w:val="21"/>
      </w:num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numPr>
        <w:ilvl w:val="4"/>
        <w:numId w:val="21"/>
      </w:num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numPr>
        <w:ilvl w:val="5"/>
        <w:numId w:val="21"/>
      </w:num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numPr>
        <w:ilvl w:val="6"/>
        <w:numId w:val="21"/>
      </w:num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numPr>
        <w:ilvl w:val="7"/>
        <w:numId w:val="21"/>
      </w:num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numPr>
        <w:ilvl w:val="8"/>
        <w:numId w:val="21"/>
      </w:num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E37"/>
    <w:rPr>
      <w:rFonts w:eastAsiaTheme="minorEastAsia"/>
      <w:b/>
      <w:bCs/>
      <w:sz w:val="40"/>
      <w:szCs w:val="40"/>
    </w:rPr>
  </w:style>
  <w:style w:type="character" w:customStyle="1" w:styleId="Heading2Char">
    <w:name w:val="Heading 2 Char"/>
    <w:basedOn w:val="DefaultParagraphFont"/>
    <w:link w:val="Heading2"/>
    <w:uiPriority w:val="9"/>
    <w:rsid w:val="00C45F01"/>
    <w:rPr>
      <w:rFonts w:cs="Times New Roman"/>
      <w:b/>
      <w:bCs/>
      <w:color w:val="000000" w:themeColor="text1"/>
      <w:sz w:val="32"/>
      <w:szCs w:val="32"/>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56A07"/>
    <w:pPr>
      <w:ind w:left="720"/>
      <w:contextualSpacing/>
    </w:pPr>
  </w:style>
  <w:style w:type="character" w:styleId="CommentReference">
    <w:name w:val="annotation reference"/>
    <w:basedOn w:val="DefaultParagraphFont"/>
    <w:uiPriority w:val="99"/>
    <w:semiHidden/>
    <w:unhideWhenUsed/>
    <w:rsid w:val="00046946"/>
    <w:rPr>
      <w:sz w:val="16"/>
      <w:szCs w:val="16"/>
    </w:rPr>
  </w:style>
  <w:style w:type="paragraph" w:styleId="CommentText">
    <w:name w:val="annotation text"/>
    <w:basedOn w:val="Normal"/>
    <w:link w:val="CommentTextChar"/>
    <w:uiPriority w:val="99"/>
    <w:unhideWhenUsed/>
    <w:rsid w:val="00046946"/>
    <w:pPr>
      <w:spacing w:line="240" w:lineRule="auto"/>
    </w:pPr>
  </w:style>
  <w:style w:type="character" w:customStyle="1" w:styleId="CommentTextChar">
    <w:name w:val="Comment Text Char"/>
    <w:basedOn w:val="DefaultParagraphFont"/>
    <w:link w:val="CommentText"/>
    <w:uiPriority w:val="99"/>
    <w:rsid w:val="00046946"/>
    <w:rPr>
      <w:rFonts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46946"/>
    <w:rPr>
      <w:b/>
      <w:bCs/>
    </w:rPr>
  </w:style>
  <w:style w:type="character" w:customStyle="1" w:styleId="CommentSubjectChar">
    <w:name w:val="Comment Subject Char"/>
    <w:basedOn w:val="CommentTextChar"/>
    <w:link w:val="CommentSubject"/>
    <w:uiPriority w:val="99"/>
    <w:semiHidden/>
    <w:rsid w:val="00046946"/>
    <w:rPr>
      <w:rFonts w:cs="Times New Roman"/>
      <w:b/>
      <w:bCs/>
      <w:color w:val="000000" w:themeColor="text1"/>
      <w:sz w:val="20"/>
      <w:szCs w:val="20"/>
    </w:rPr>
  </w:style>
  <w:style w:type="paragraph" w:styleId="TOCHeading">
    <w:name w:val="TOC Heading"/>
    <w:basedOn w:val="Heading1"/>
    <w:next w:val="Normal"/>
    <w:uiPriority w:val="39"/>
    <w:unhideWhenUsed/>
    <w:qFormat/>
    <w:rsid w:val="00112CF1"/>
    <w:pPr>
      <w:keepNext/>
      <w:keepLines/>
      <w:numPr>
        <w:numId w:val="0"/>
      </w:numPr>
      <w:spacing w:before="240" w:line="259" w:lineRule="auto"/>
      <w:outlineLvl w:val="9"/>
    </w:pPr>
    <w:rPr>
      <w:rFonts w:asciiTheme="majorHAnsi" w:eastAsiaTheme="majorEastAsia" w:hAnsiTheme="majorHAnsi" w:cstheme="majorBidi"/>
      <w:b w:val="0"/>
      <w:bCs w:val="0"/>
      <w:color w:val="00656B" w:themeColor="accent1" w:themeShade="BF"/>
      <w:sz w:val="32"/>
      <w:szCs w:val="32"/>
    </w:rPr>
  </w:style>
  <w:style w:type="paragraph" w:styleId="TableofFigures">
    <w:name w:val="table of figures"/>
    <w:basedOn w:val="Normal"/>
    <w:next w:val="Normal"/>
    <w:uiPriority w:val="99"/>
    <w:unhideWhenUsed/>
    <w:rsid w:val="00D344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725690">
      <w:bodyDiv w:val="1"/>
      <w:marLeft w:val="0"/>
      <w:marRight w:val="0"/>
      <w:marTop w:val="0"/>
      <w:marBottom w:val="0"/>
      <w:divBdr>
        <w:top w:val="none" w:sz="0" w:space="0" w:color="auto"/>
        <w:left w:val="none" w:sz="0" w:space="0" w:color="auto"/>
        <w:bottom w:val="none" w:sz="0" w:space="0" w:color="auto"/>
        <w:right w:val="none" w:sz="0" w:space="0" w:color="auto"/>
      </w:divBdr>
    </w:div>
    <w:div w:id="165271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baylor0.sharepoint.com/teams/Student_BusinessIntelligenceDallasCowboys/Shared%20Documents/General/Final%20Report%202023%20-%20DC.docx" TargetMode="External"/><Relationship Id="rId17" Type="http://schemas.openxmlformats.org/officeDocument/2006/relationships/image" Target="media/image6.jpg"/><Relationship Id="rId25" Type="http://schemas.openxmlformats.org/officeDocument/2006/relationships/hyperlink" Target="https://www.kaggle.com/datasets/gregorut/videogamesales"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kaggle.com/datasets/deepcontractor/top-video-games-19952021-metacritic" TargetMode="External"/><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weforum.org/agenda/2022/07/gaming-pandemic-lockdowns-pwc-growth/"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705B0C85E6804A9CD7B1549E4620D8" ma:contentTypeVersion="2" ma:contentTypeDescription="Create a new document." ma:contentTypeScope="" ma:versionID="ad43a027b94d6ab757df50f98c916e18">
  <xsd:schema xmlns:xsd="http://www.w3.org/2001/XMLSchema" xmlns:xs="http://www.w3.org/2001/XMLSchema" xmlns:p="http://schemas.microsoft.com/office/2006/metadata/properties" xmlns:ns2="f576cafc-734f-4513-8ad1-c40ba7670431" targetNamespace="http://schemas.microsoft.com/office/2006/metadata/properties" ma:root="true" ma:fieldsID="d339c1a35c6538228e6b322cf90623ab" ns2:_="">
    <xsd:import namespace="f576cafc-734f-4513-8ad1-c40ba767043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6cafc-734f-4513-8ad1-c40ba76704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8AE2D-9E48-43A6-B275-03C68996A3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E4C98E-07B2-41B2-A8B8-27FC0A821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6cafc-734f-4513-8ad1-c40ba76704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customXml/itemProps4.xml><?xml version="1.0" encoding="utf-8"?>
<ds:datastoreItem xmlns:ds="http://schemas.openxmlformats.org/officeDocument/2006/customXml" ds:itemID="{9E7544FE-AF40-4A7C-8221-D27B213AAB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3221</Words>
  <Characters>18363</Characters>
  <Application>Microsoft Office Word</Application>
  <DocSecurity>4</DocSecurity>
  <Lines>153</Lines>
  <Paragraphs>43</Paragraphs>
  <ScaleCrop>false</ScaleCrop>
  <Company/>
  <LinksUpToDate>false</LinksUpToDate>
  <CharactersWithSpaces>21541</CharactersWithSpaces>
  <SharedDoc>false</SharedDoc>
  <HLinks>
    <vt:vector size="174" baseType="variant">
      <vt:variant>
        <vt:i4>7536758</vt:i4>
      </vt:variant>
      <vt:variant>
        <vt:i4>192</vt:i4>
      </vt:variant>
      <vt:variant>
        <vt:i4>0</vt:i4>
      </vt:variant>
      <vt:variant>
        <vt:i4>5</vt:i4>
      </vt:variant>
      <vt:variant>
        <vt:lpwstr>https://www.kaggle.com/datasets/gregorut/videogamesales</vt:lpwstr>
      </vt:variant>
      <vt:variant>
        <vt:lpwstr/>
      </vt:variant>
      <vt:variant>
        <vt:i4>3145784</vt:i4>
      </vt:variant>
      <vt:variant>
        <vt:i4>189</vt:i4>
      </vt:variant>
      <vt:variant>
        <vt:i4>0</vt:i4>
      </vt:variant>
      <vt:variant>
        <vt:i4>5</vt:i4>
      </vt:variant>
      <vt:variant>
        <vt:lpwstr>https://www.kaggle.com/datasets/deepcontractor/top-video-games-19952021-metacritic</vt:lpwstr>
      </vt:variant>
      <vt:variant>
        <vt:lpwstr/>
      </vt:variant>
      <vt:variant>
        <vt:i4>5832795</vt:i4>
      </vt:variant>
      <vt:variant>
        <vt:i4>186</vt:i4>
      </vt:variant>
      <vt:variant>
        <vt:i4>0</vt:i4>
      </vt:variant>
      <vt:variant>
        <vt:i4>5</vt:i4>
      </vt:variant>
      <vt:variant>
        <vt:lpwstr>https://www.weforum.org/agenda/2022/07/gaming-pandemic-lockdowns-pwc-growth/</vt:lpwstr>
      </vt:variant>
      <vt:variant>
        <vt:lpwstr/>
      </vt:variant>
      <vt:variant>
        <vt:i4>2031668</vt:i4>
      </vt:variant>
      <vt:variant>
        <vt:i4>155</vt:i4>
      </vt:variant>
      <vt:variant>
        <vt:i4>0</vt:i4>
      </vt:variant>
      <vt:variant>
        <vt:i4>5</vt:i4>
      </vt:variant>
      <vt:variant>
        <vt:lpwstr/>
      </vt:variant>
      <vt:variant>
        <vt:lpwstr>_Toc134133298</vt:lpwstr>
      </vt:variant>
      <vt:variant>
        <vt:i4>2031668</vt:i4>
      </vt:variant>
      <vt:variant>
        <vt:i4>149</vt:i4>
      </vt:variant>
      <vt:variant>
        <vt:i4>0</vt:i4>
      </vt:variant>
      <vt:variant>
        <vt:i4>5</vt:i4>
      </vt:variant>
      <vt:variant>
        <vt:lpwstr/>
      </vt:variant>
      <vt:variant>
        <vt:lpwstr>_Toc134133297</vt:lpwstr>
      </vt:variant>
      <vt:variant>
        <vt:i4>2818091</vt:i4>
      </vt:variant>
      <vt:variant>
        <vt:i4>143</vt:i4>
      </vt:variant>
      <vt:variant>
        <vt:i4>0</vt:i4>
      </vt:variant>
      <vt:variant>
        <vt:i4>5</vt:i4>
      </vt:variant>
      <vt:variant>
        <vt:lpwstr>https://baylor0.sharepoint.com/teams/Student_BusinessIntelligenceDallasCowboys/Shared Documents/General/Final Report 2023 - DC.docx</vt:lpwstr>
      </vt:variant>
      <vt:variant>
        <vt:lpwstr>_Toc134133296</vt:lpwstr>
      </vt:variant>
      <vt:variant>
        <vt:i4>2031668</vt:i4>
      </vt:variant>
      <vt:variant>
        <vt:i4>137</vt:i4>
      </vt:variant>
      <vt:variant>
        <vt:i4>0</vt:i4>
      </vt:variant>
      <vt:variant>
        <vt:i4>5</vt:i4>
      </vt:variant>
      <vt:variant>
        <vt:lpwstr/>
      </vt:variant>
      <vt:variant>
        <vt:lpwstr>_Toc134133295</vt:lpwstr>
      </vt:variant>
      <vt:variant>
        <vt:i4>2031668</vt:i4>
      </vt:variant>
      <vt:variant>
        <vt:i4>131</vt:i4>
      </vt:variant>
      <vt:variant>
        <vt:i4>0</vt:i4>
      </vt:variant>
      <vt:variant>
        <vt:i4>5</vt:i4>
      </vt:variant>
      <vt:variant>
        <vt:lpwstr/>
      </vt:variant>
      <vt:variant>
        <vt:lpwstr>_Toc134133294</vt:lpwstr>
      </vt:variant>
      <vt:variant>
        <vt:i4>2031668</vt:i4>
      </vt:variant>
      <vt:variant>
        <vt:i4>125</vt:i4>
      </vt:variant>
      <vt:variant>
        <vt:i4>0</vt:i4>
      </vt:variant>
      <vt:variant>
        <vt:i4>5</vt:i4>
      </vt:variant>
      <vt:variant>
        <vt:lpwstr/>
      </vt:variant>
      <vt:variant>
        <vt:lpwstr>_Toc134133293</vt:lpwstr>
      </vt:variant>
      <vt:variant>
        <vt:i4>2031668</vt:i4>
      </vt:variant>
      <vt:variant>
        <vt:i4>119</vt:i4>
      </vt:variant>
      <vt:variant>
        <vt:i4>0</vt:i4>
      </vt:variant>
      <vt:variant>
        <vt:i4>5</vt:i4>
      </vt:variant>
      <vt:variant>
        <vt:lpwstr/>
      </vt:variant>
      <vt:variant>
        <vt:lpwstr>_Toc134133292</vt:lpwstr>
      </vt:variant>
      <vt:variant>
        <vt:i4>2031668</vt:i4>
      </vt:variant>
      <vt:variant>
        <vt:i4>113</vt:i4>
      </vt:variant>
      <vt:variant>
        <vt:i4>0</vt:i4>
      </vt:variant>
      <vt:variant>
        <vt:i4>5</vt:i4>
      </vt:variant>
      <vt:variant>
        <vt:lpwstr/>
      </vt:variant>
      <vt:variant>
        <vt:lpwstr>_Toc134133291</vt:lpwstr>
      </vt:variant>
      <vt:variant>
        <vt:i4>2031668</vt:i4>
      </vt:variant>
      <vt:variant>
        <vt:i4>107</vt:i4>
      </vt:variant>
      <vt:variant>
        <vt:i4>0</vt:i4>
      </vt:variant>
      <vt:variant>
        <vt:i4>5</vt:i4>
      </vt:variant>
      <vt:variant>
        <vt:lpwstr/>
      </vt:variant>
      <vt:variant>
        <vt:lpwstr>_Toc134133290</vt:lpwstr>
      </vt:variant>
      <vt:variant>
        <vt:i4>1441844</vt:i4>
      </vt:variant>
      <vt:variant>
        <vt:i4>98</vt:i4>
      </vt:variant>
      <vt:variant>
        <vt:i4>0</vt:i4>
      </vt:variant>
      <vt:variant>
        <vt:i4>5</vt:i4>
      </vt:variant>
      <vt:variant>
        <vt:lpwstr/>
      </vt:variant>
      <vt:variant>
        <vt:lpwstr>_Toc134132212</vt:lpwstr>
      </vt:variant>
      <vt:variant>
        <vt:i4>1441844</vt:i4>
      </vt:variant>
      <vt:variant>
        <vt:i4>92</vt:i4>
      </vt:variant>
      <vt:variant>
        <vt:i4>0</vt:i4>
      </vt:variant>
      <vt:variant>
        <vt:i4>5</vt:i4>
      </vt:variant>
      <vt:variant>
        <vt:lpwstr/>
      </vt:variant>
      <vt:variant>
        <vt:lpwstr>_Toc134132211</vt:lpwstr>
      </vt:variant>
      <vt:variant>
        <vt:i4>1441844</vt:i4>
      </vt:variant>
      <vt:variant>
        <vt:i4>86</vt:i4>
      </vt:variant>
      <vt:variant>
        <vt:i4>0</vt:i4>
      </vt:variant>
      <vt:variant>
        <vt:i4>5</vt:i4>
      </vt:variant>
      <vt:variant>
        <vt:lpwstr/>
      </vt:variant>
      <vt:variant>
        <vt:lpwstr>_Toc134132210</vt:lpwstr>
      </vt:variant>
      <vt:variant>
        <vt:i4>1507380</vt:i4>
      </vt:variant>
      <vt:variant>
        <vt:i4>80</vt:i4>
      </vt:variant>
      <vt:variant>
        <vt:i4>0</vt:i4>
      </vt:variant>
      <vt:variant>
        <vt:i4>5</vt:i4>
      </vt:variant>
      <vt:variant>
        <vt:lpwstr/>
      </vt:variant>
      <vt:variant>
        <vt:lpwstr>_Toc134132209</vt:lpwstr>
      </vt:variant>
      <vt:variant>
        <vt:i4>1507380</vt:i4>
      </vt:variant>
      <vt:variant>
        <vt:i4>74</vt:i4>
      </vt:variant>
      <vt:variant>
        <vt:i4>0</vt:i4>
      </vt:variant>
      <vt:variant>
        <vt:i4>5</vt:i4>
      </vt:variant>
      <vt:variant>
        <vt:lpwstr/>
      </vt:variant>
      <vt:variant>
        <vt:lpwstr>_Toc134132208</vt:lpwstr>
      </vt:variant>
      <vt:variant>
        <vt:i4>1507380</vt:i4>
      </vt:variant>
      <vt:variant>
        <vt:i4>68</vt:i4>
      </vt:variant>
      <vt:variant>
        <vt:i4>0</vt:i4>
      </vt:variant>
      <vt:variant>
        <vt:i4>5</vt:i4>
      </vt:variant>
      <vt:variant>
        <vt:lpwstr/>
      </vt:variant>
      <vt:variant>
        <vt:lpwstr>_Toc134132207</vt:lpwstr>
      </vt:variant>
      <vt:variant>
        <vt:i4>1507380</vt:i4>
      </vt:variant>
      <vt:variant>
        <vt:i4>62</vt:i4>
      </vt:variant>
      <vt:variant>
        <vt:i4>0</vt:i4>
      </vt:variant>
      <vt:variant>
        <vt:i4>5</vt:i4>
      </vt:variant>
      <vt:variant>
        <vt:lpwstr/>
      </vt:variant>
      <vt:variant>
        <vt:lpwstr>_Toc134132206</vt:lpwstr>
      </vt:variant>
      <vt:variant>
        <vt:i4>1507380</vt:i4>
      </vt:variant>
      <vt:variant>
        <vt:i4>56</vt:i4>
      </vt:variant>
      <vt:variant>
        <vt:i4>0</vt:i4>
      </vt:variant>
      <vt:variant>
        <vt:i4>5</vt:i4>
      </vt:variant>
      <vt:variant>
        <vt:lpwstr/>
      </vt:variant>
      <vt:variant>
        <vt:lpwstr>_Toc134132205</vt:lpwstr>
      </vt:variant>
      <vt:variant>
        <vt:i4>1507380</vt:i4>
      </vt:variant>
      <vt:variant>
        <vt:i4>50</vt:i4>
      </vt:variant>
      <vt:variant>
        <vt:i4>0</vt:i4>
      </vt:variant>
      <vt:variant>
        <vt:i4>5</vt:i4>
      </vt:variant>
      <vt:variant>
        <vt:lpwstr/>
      </vt:variant>
      <vt:variant>
        <vt:lpwstr>_Toc134132204</vt:lpwstr>
      </vt:variant>
      <vt:variant>
        <vt:i4>1507380</vt:i4>
      </vt:variant>
      <vt:variant>
        <vt:i4>44</vt:i4>
      </vt:variant>
      <vt:variant>
        <vt:i4>0</vt:i4>
      </vt:variant>
      <vt:variant>
        <vt:i4>5</vt:i4>
      </vt:variant>
      <vt:variant>
        <vt:lpwstr/>
      </vt:variant>
      <vt:variant>
        <vt:lpwstr>_Toc134132203</vt:lpwstr>
      </vt:variant>
      <vt:variant>
        <vt:i4>1507380</vt:i4>
      </vt:variant>
      <vt:variant>
        <vt:i4>38</vt:i4>
      </vt:variant>
      <vt:variant>
        <vt:i4>0</vt:i4>
      </vt:variant>
      <vt:variant>
        <vt:i4>5</vt:i4>
      </vt:variant>
      <vt:variant>
        <vt:lpwstr/>
      </vt:variant>
      <vt:variant>
        <vt:lpwstr>_Toc134132202</vt:lpwstr>
      </vt:variant>
      <vt:variant>
        <vt:i4>1507380</vt:i4>
      </vt:variant>
      <vt:variant>
        <vt:i4>32</vt:i4>
      </vt:variant>
      <vt:variant>
        <vt:i4>0</vt:i4>
      </vt:variant>
      <vt:variant>
        <vt:i4>5</vt:i4>
      </vt:variant>
      <vt:variant>
        <vt:lpwstr/>
      </vt:variant>
      <vt:variant>
        <vt:lpwstr>_Toc134132201</vt:lpwstr>
      </vt:variant>
      <vt:variant>
        <vt:i4>1507380</vt:i4>
      </vt:variant>
      <vt:variant>
        <vt:i4>26</vt:i4>
      </vt:variant>
      <vt:variant>
        <vt:i4>0</vt:i4>
      </vt:variant>
      <vt:variant>
        <vt:i4>5</vt:i4>
      </vt:variant>
      <vt:variant>
        <vt:lpwstr/>
      </vt:variant>
      <vt:variant>
        <vt:lpwstr>_Toc134132200</vt:lpwstr>
      </vt:variant>
      <vt:variant>
        <vt:i4>1966135</vt:i4>
      </vt:variant>
      <vt:variant>
        <vt:i4>20</vt:i4>
      </vt:variant>
      <vt:variant>
        <vt:i4>0</vt:i4>
      </vt:variant>
      <vt:variant>
        <vt:i4>5</vt:i4>
      </vt:variant>
      <vt:variant>
        <vt:lpwstr/>
      </vt:variant>
      <vt:variant>
        <vt:lpwstr>_Toc134132199</vt:lpwstr>
      </vt:variant>
      <vt:variant>
        <vt:i4>1966135</vt:i4>
      </vt:variant>
      <vt:variant>
        <vt:i4>14</vt:i4>
      </vt:variant>
      <vt:variant>
        <vt:i4>0</vt:i4>
      </vt:variant>
      <vt:variant>
        <vt:i4>5</vt:i4>
      </vt:variant>
      <vt:variant>
        <vt:lpwstr/>
      </vt:variant>
      <vt:variant>
        <vt:lpwstr>_Toc134132198</vt:lpwstr>
      </vt:variant>
      <vt:variant>
        <vt:i4>1966135</vt:i4>
      </vt:variant>
      <vt:variant>
        <vt:i4>8</vt:i4>
      </vt:variant>
      <vt:variant>
        <vt:i4>0</vt:i4>
      </vt:variant>
      <vt:variant>
        <vt:i4>5</vt:i4>
      </vt:variant>
      <vt:variant>
        <vt:lpwstr/>
      </vt:variant>
      <vt:variant>
        <vt:lpwstr>_Toc134132197</vt:lpwstr>
      </vt:variant>
      <vt:variant>
        <vt:i4>1966135</vt:i4>
      </vt:variant>
      <vt:variant>
        <vt:i4>2</vt:i4>
      </vt:variant>
      <vt:variant>
        <vt:i4>0</vt:i4>
      </vt:variant>
      <vt:variant>
        <vt:i4>5</vt:i4>
      </vt:variant>
      <vt:variant>
        <vt:lpwstr/>
      </vt:variant>
      <vt:variant>
        <vt:lpwstr>_Toc134132196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Hockerman, Joshua</cp:lastModifiedBy>
  <cp:revision>1195</cp:revision>
  <cp:lastPrinted>2023-05-05T05:40:00Z</cp:lastPrinted>
  <dcterms:created xsi:type="dcterms:W3CDTF">2023-03-11T22:59:00Z</dcterms:created>
  <dcterms:modified xsi:type="dcterms:W3CDTF">2023-05-05T05:55:00Z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0x010100F4705B0C85E6804A9CD7B1549E4620D8</vt:lpwstr>
  </property>
  <property fmtid="{D5CDD505-2E9C-101B-9397-08002B2CF9AE}" pid="3" name="GrammarlyDocumentId">
    <vt:lpwstr>93b14c66e6255ee3631f2e4868b96dcbf2d0c4f95feedc90137360960c1b9d16</vt:lpwstr>
  </property>
</Properties>
</file>