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A10A27" w:rsidRDefault="004529F6">
      <w:pPr>
        <w:rPr>
          <w:sz w:val="22"/>
        </w:rPr>
      </w:pPr>
      <w:r w:rsidRPr="00A10A27">
        <w:rPr>
          <w:sz w:val="22"/>
        </w:rPr>
        <w:t>Michael Lee</w:t>
      </w:r>
    </w:p>
    <w:p w14:paraId="6354946E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CSE 446</w:t>
      </w:r>
    </w:p>
    <w:p w14:paraId="3ECF1CDF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HW1</w:t>
      </w:r>
    </w:p>
    <w:p w14:paraId="2A9379D8" w14:textId="77777777" w:rsidR="004529F6" w:rsidRPr="00A10A27" w:rsidRDefault="004529F6">
      <w:pPr>
        <w:rPr>
          <w:sz w:val="22"/>
        </w:rPr>
      </w:pPr>
    </w:p>
    <w:p w14:paraId="76B61D58" w14:textId="09FC818B" w:rsidR="004529F6" w:rsidRPr="00A10A27" w:rsidRDefault="004529F6" w:rsidP="004529F6">
      <w:pPr>
        <w:pStyle w:val="ListParagraph"/>
        <w:numPr>
          <w:ilvl w:val="0"/>
          <w:numId w:val="1"/>
        </w:numPr>
        <w:rPr>
          <w:sz w:val="22"/>
        </w:rPr>
      </w:pPr>
      <w:r w:rsidRPr="00A10A27">
        <w:rPr>
          <w:sz w:val="22"/>
        </w:rPr>
        <w:t xml:space="preserve">Let </w:t>
      </w:r>
      <w:r w:rsidR="001806A8" w:rsidRPr="00A10A27">
        <w:rPr>
          <w:sz w:val="22"/>
        </w:rPr>
        <w:t>T</w:t>
      </w:r>
      <w:r w:rsidRPr="00A10A27">
        <w:rPr>
          <w:sz w:val="22"/>
        </w:rPr>
        <w:t xml:space="preserve"> mean “Tested Positive”</w:t>
      </w:r>
    </w:p>
    <w:p w14:paraId="4390BCEB" w14:textId="6FD4AE0D" w:rsidR="004529F6" w:rsidRPr="00A10A27" w:rsidRDefault="001806A8" w:rsidP="004529F6">
      <w:pPr>
        <w:pStyle w:val="ListParagraph"/>
        <w:rPr>
          <w:sz w:val="22"/>
        </w:rPr>
      </w:pPr>
      <w:r w:rsidRPr="00A10A27">
        <w:rPr>
          <w:sz w:val="22"/>
        </w:rPr>
        <w:t>Let H</w:t>
      </w:r>
      <w:r w:rsidR="004529F6" w:rsidRPr="00A10A27">
        <w:rPr>
          <w:sz w:val="22"/>
        </w:rPr>
        <w:t xml:space="preserve"> mean “Actually have the disease”</w:t>
      </w:r>
    </w:p>
    <w:p w14:paraId="22AC5844" w14:textId="77777777" w:rsidR="004529F6" w:rsidRPr="00A10A27" w:rsidRDefault="004529F6" w:rsidP="004529F6">
      <w:pPr>
        <w:pStyle w:val="ListParagraph"/>
        <w:rPr>
          <w:sz w:val="22"/>
        </w:rPr>
      </w:pPr>
    </w:p>
    <w:p w14:paraId="48C2FAD3" w14:textId="72C49345" w:rsidR="004529F6" w:rsidRPr="00A10A27" w:rsidRDefault="001806A8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P(H|T) 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Pr⁡</m:t>
              </m:r>
              <m:r>
                <w:rPr>
                  <w:rFonts w:ascii="Cambria Math" w:hAnsi="Cambria Math"/>
                  <w:sz w:val="22"/>
                </w:rPr>
                <m:t>(¬H)</m:t>
              </m:r>
            </m:den>
          </m:f>
        </m:oMath>
      </m:oMathPara>
    </w:p>
    <w:p w14:paraId="319B3102" w14:textId="18773DFF" w:rsidR="001806A8" w:rsidRPr="00A10A27" w:rsidRDefault="00C74916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.01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highlight w:val="green"/>
            </w:rPr>
            <m:t>0.009804</m:t>
          </m:r>
        </m:oMath>
      </m:oMathPara>
    </w:p>
    <w:p w14:paraId="4F9E0978" w14:textId="77777777" w:rsidR="00BF0195" w:rsidRPr="00A10A27" w:rsidRDefault="00BF0195" w:rsidP="004529F6">
      <w:pPr>
        <w:pStyle w:val="ListParagraph"/>
        <w:rPr>
          <w:sz w:val="22"/>
        </w:rPr>
      </w:pPr>
    </w:p>
    <w:p w14:paraId="2464772E" w14:textId="37EC8C1D" w:rsidR="00A840F6" w:rsidRPr="00A10A2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a)</w:t>
      </w:r>
    </w:p>
    <w:p w14:paraId="56597DA7" w14:textId="00AB3047" w:rsidR="00465746" w:rsidRPr="00A10A27" w:rsidRDefault="00A840F6" w:rsidP="00A840F6">
      <w:pPr>
        <w:ind w:left="360"/>
        <w:rPr>
          <w:rFonts w:eastAsiaTheme="minorEastAsia"/>
          <w:sz w:val="22"/>
        </w:rPr>
      </w:pPr>
      <w:r w:rsidRPr="00A10A27">
        <w:rPr>
          <w:rFonts w:eastAsiaTheme="minorEastAsia"/>
          <w:iCs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x|</m:t>
            </m:r>
          </m:e>
        </m:acc>
        <m:r>
          <w:rPr>
            <w:rFonts w:ascii="Cambria Math" w:hAnsi="Cambria Math"/>
            <w:sz w:val="22"/>
          </w:rPr>
          <m:t>λ)</m:t>
        </m:r>
      </m:oMath>
    </w:p>
    <w:p w14:paraId="107EB287" w14:textId="5453A48A" w:rsidR="00010018" w:rsidRPr="00A10A27" w:rsidRDefault="0046574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hAnsi="Cambria Math"/>
            <w:sz w:val="21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7543534" w14:textId="4B51CC0F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  <w:r w:rsidRPr="00A10A27">
        <w:rPr>
          <w:rFonts w:eastAsiaTheme="minorEastAsia"/>
          <w:sz w:val="22"/>
          <w:szCs w:val="22"/>
        </w:rPr>
        <w:tab/>
      </w:r>
    </w:p>
    <w:p w14:paraId="3789BC6A" w14:textId="64BA7139" w:rsidR="00465746" w:rsidRPr="00A10A27" w:rsidRDefault="00010018" w:rsidP="00465746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</w:p>
    <w:p w14:paraId="3A0E0DD1" w14:textId="2EA5DE86" w:rsidR="00465746" w:rsidRPr="00A10A27" w:rsidRDefault="00010018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!))</m:t>
            </m:r>
          </m:e>
        </m:nary>
      </m:oMath>
    </w:p>
    <w:p w14:paraId="7F4F1AA8" w14:textId="136F7A52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nary>
      </m:oMath>
    </w:p>
    <w:p w14:paraId="39933E57" w14:textId="6EAABA6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=6</m:t>
            </m:r>
          </m:e>
        </m:nary>
      </m:oMath>
    </w:p>
    <w:p w14:paraId="08A683CF" w14:textId="703AACE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highlight w:val="green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e>
        </m:acc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2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A10A27" w:rsidRDefault="00A840F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  <w:t>b)</w:t>
      </w:r>
    </w:p>
    <w:p w14:paraId="4F961363" w14:textId="35EC65F6" w:rsidR="00846170" w:rsidRPr="00A10A27" w:rsidRDefault="00846170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 w:val="22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</m:oMath>
      <w:r w:rsidR="002859D4" w:rsidRPr="00A10A27">
        <w:rPr>
          <w:rFonts w:eastAsiaTheme="minorEastAsia"/>
          <w:sz w:val="22"/>
          <w:szCs w:val="22"/>
        </w:rPr>
        <w:t xml:space="preserve"> </w:t>
      </w:r>
    </w:p>
    <w:p w14:paraId="22C48EB3" w14:textId="77777777" w:rsidR="00A840F6" w:rsidRPr="00A10A27" w:rsidRDefault="00A840F6" w:rsidP="00465746">
      <w:pPr>
        <w:rPr>
          <w:rFonts w:eastAsiaTheme="minorEastAsia"/>
          <w:sz w:val="22"/>
          <w:szCs w:val="22"/>
        </w:rPr>
      </w:pPr>
    </w:p>
    <w:p w14:paraId="688F75B7" w14:textId="77777777" w:rsidR="00440705" w:rsidRDefault="00440705" w:rsidP="00850924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The multinomial distribution of three variables follows the function:</w:t>
      </w:r>
    </w:p>
    <w:p w14:paraId="637A3611" w14:textId="614EC690" w:rsidR="00850924" w:rsidRPr="00A10A27" w:rsidRDefault="002859D4" w:rsidP="00440705">
      <w:pPr>
        <w:pStyle w:val="ListParagraph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ln⁡</m:t>
        </m:r>
        <m:r>
          <w:rPr>
            <w:rFonts w:ascii="Cambria Math" w:eastAsiaTheme="minorEastAsia" w:hAnsi="Cambria Math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)</m:t>
        </m:r>
      </m:oMath>
      <w:r w:rsidR="002D414A">
        <w:rPr>
          <w:rFonts w:eastAsiaTheme="minorEastAsia"/>
          <w:sz w:val="22"/>
        </w:rPr>
        <w:t xml:space="preserve"> </w:t>
      </w:r>
      <w:r w:rsidR="002D414A">
        <w:rPr>
          <w:rFonts w:eastAsiaTheme="minorEastAsia"/>
          <w:sz w:val="22"/>
        </w:rPr>
        <w:tab/>
        <w:t>*Log of multinomial</w:t>
      </w:r>
    </w:p>
    <w:p w14:paraId="621F035D" w14:textId="7C8EF5C1" w:rsidR="007333A1" w:rsidRPr="00232791" w:rsidRDefault="000E6200" w:rsidP="00232791">
      <w:pPr>
        <w:pStyle w:val="ListParagraph"/>
        <w:ind w:left="36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</m:oMath>
      <w:r>
        <w:rPr>
          <w:rFonts w:eastAsiaTheme="minorEastAsia"/>
          <w:sz w:val="22"/>
        </w:rPr>
        <w:t xml:space="preserve"> represent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clear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cloudy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rainy</m:t>
            </m:r>
          </m:sub>
        </m:sSub>
      </m:oMath>
      <w:r>
        <w:rPr>
          <w:rFonts w:eastAsiaTheme="minorEastAsia"/>
          <w:sz w:val="22"/>
        </w:rPr>
        <w:t xml:space="preserve"> respectively</w:t>
      </w:r>
      <w:r w:rsidR="00BF47FC">
        <w:rPr>
          <w:rFonts w:eastAsiaTheme="minorEastAsia"/>
          <w:sz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</m:oMath>
      <w:r w:rsidR="00BF47FC">
        <w:rPr>
          <w:rFonts w:eastAsiaTheme="minorEastAsia"/>
          <w:sz w:val="22"/>
        </w:rPr>
        <w:t xml:space="preserve"> represent days clear, days cloud, and days rainy respectively. </w:t>
      </w:r>
      <w:r w:rsidR="000E08BD" w:rsidRPr="00232791">
        <w:rPr>
          <w:rFonts w:eastAsiaTheme="minorEastAsia"/>
          <w:sz w:val="22"/>
        </w:rPr>
        <w:t>T</w:t>
      </w:r>
      <w:r w:rsidR="007333A1" w:rsidRPr="00232791">
        <w:rPr>
          <w:rFonts w:eastAsiaTheme="minorEastAsia"/>
          <w:sz w:val="22"/>
        </w:rPr>
        <w:t xml:space="preserve">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  <w:r w:rsidR="007333A1" w:rsidRPr="00232791">
        <w:rPr>
          <w:rFonts w:eastAsiaTheme="minorEastAsia"/>
          <w:sz w:val="22"/>
        </w:rPr>
        <w:t xml:space="preserve"> , we use the method of LaGrange multipliers</w:t>
      </w:r>
      <w:r w:rsidR="00843543" w:rsidRPr="00232791">
        <w:rPr>
          <w:rFonts w:eastAsiaTheme="minorEastAsia"/>
          <w:sz w:val="22"/>
        </w:rPr>
        <w:t>, where we optimize for a solution under constraint</w:t>
      </w:r>
      <w:r w:rsidR="007333A1" w:rsidRPr="00232791">
        <w:rPr>
          <w:rFonts w:eastAsiaTheme="minorEastAsia"/>
          <w:sz w:val="22"/>
        </w:rPr>
        <w:t xml:space="preserve">. Hence, we subtract the function </w:t>
      </w:r>
      <m:oMath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="007333A1" w:rsidRPr="00232791">
        <w:rPr>
          <w:rFonts w:eastAsiaTheme="minorEastAsia"/>
          <w:sz w:val="22"/>
        </w:rPr>
        <w:t xml:space="preserve"> to account for our original constraint and solve by taking partial derivatives.</w:t>
      </w:r>
    </w:p>
    <w:p w14:paraId="5A560393" w14:textId="299B270B" w:rsidR="007333A1" w:rsidRPr="00A10A27" w:rsidRDefault="00BD6D6B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</w:t>
      </w:r>
    </w:p>
    <w:p w14:paraId="6F807EB3" w14:textId="086E7A44" w:rsidR="00BD6D6B" w:rsidRPr="00A00F5C" w:rsidRDefault="009145C6" w:rsidP="00A00F5C">
      <w:pPr>
        <w:pStyle w:val="ListParagraph"/>
        <w:rPr>
          <w:rFonts w:eastAsiaTheme="minorEastAsia"/>
          <w:sz w:val="21"/>
        </w:rPr>
      </w:pPr>
      <m:oMath>
        <m:r>
          <w:rPr>
            <w:rFonts w:ascii="Cambria Math" w:eastAsiaTheme="minorEastAsia" w:hAnsi="Cambria Math"/>
            <w:sz w:val="2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1"/>
              </w:rPr>
              <m:t>n</m:t>
            </m:r>
          </m:e>
        </m:d>
        <m:r>
          <w:rPr>
            <w:rFonts w:ascii="Cambria Math" w:eastAsiaTheme="minorEastAsia" w:hAnsi="Cambria Math"/>
            <w:sz w:val="21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  <m:ctrlPr>
              <w:rPr>
                <w:rFonts w:ascii="Cambria Math" w:eastAsiaTheme="minorEastAsia" w:hAnsi="Cambria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hAnsi="Cambria Math"/>
            <w:sz w:val="21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</w:rPr>
          <m:t>-1)</m:t>
        </m:r>
      </m:oMath>
      <w:r w:rsidR="00BD6D6B" w:rsidRPr="00A10A27">
        <w:rPr>
          <w:rFonts w:eastAsiaTheme="minorEastAsia"/>
          <w:sz w:val="21"/>
        </w:rPr>
        <w:t xml:space="preserve"> </w:t>
      </w:r>
      <w:bookmarkStart w:id="0" w:name="_GoBack"/>
      <w:bookmarkEnd w:id="0"/>
    </w:p>
    <w:p w14:paraId="50B46176" w14:textId="37AF2DFF" w:rsidR="00850924" w:rsidRPr="00A10A27" w:rsidRDefault="00CF0C0F" w:rsidP="009D229B">
      <w:pPr>
        <w:ind w:left="720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="006753BA" w:rsidRPr="00A10A27">
        <w:rPr>
          <w:rFonts w:eastAsiaTheme="minorEastAsia"/>
          <w:sz w:val="22"/>
        </w:rPr>
        <w:t xml:space="preserve">  </w:t>
      </w:r>
    </w:p>
    <w:p w14:paraId="65A486E4" w14:textId="417ECCF8" w:rsidR="009D229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  <w:r w:rsidRPr="00A10A27">
        <w:rPr>
          <w:rFonts w:eastAsiaTheme="minorEastAsia"/>
          <w:sz w:val="22"/>
        </w:rPr>
        <w:tab/>
      </w:r>
    </w:p>
    <w:p w14:paraId="47541EEC" w14:textId="5B210D35" w:rsidR="00A70FD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</w:p>
    <w:p w14:paraId="4AB34089" w14:textId="62D2A9FE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</w:p>
    <w:p w14:paraId="46D07148" w14:textId="50056713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=1 </m:t>
        </m:r>
      </m:oMath>
      <w:r w:rsidRPr="00A10A27">
        <w:rPr>
          <w:rFonts w:eastAsiaTheme="minorEastAsia"/>
          <w:sz w:val="22"/>
        </w:rPr>
        <w:t xml:space="preserve">  </w:t>
      </w:r>
    </w:p>
    <w:p w14:paraId="38D930A3" w14:textId="42F68248" w:rsidR="00446913" w:rsidRPr="00A10A27" w:rsidRDefault="00446913" w:rsidP="00850924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  <w:t>So,</w:t>
      </w:r>
      <m:oMath>
        <m:r>
          <w:rPr>
            <w:rFonts w:ascii="Cambria Math" w:hAnsi="Cambria Math"/>
            <w:sz w:val="22"/>
            <w:szCs w:val="22"/>
          </w:rPr>
          <m:t xml:space="preserve"> λ=n</m:t>
        </m:r>
      </m:oMath>
    </w:p>
    <w:p w14:paraId="05F0D2D6" w14:textId="1E60EEC2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</m:oMath>
      <w:r w:rsidRPr="00A10A27">
        <w:rPr>
          <w:rFonts w:eastAsiaTheme="minorEastAsia"/>
          <w:sz w:val="22"/>
          <w:szCs w:val="22"/>
        </w:rPr>
        <w:t xml:space="preserve"> </w:t>
      </w:r>
    </w:p>
    <w:p w14:paraId="73D7CA6B" w14:textId="36704DA1" w:rsidR="009D229B" w:rsidRDefault="00CF0C0F" w:rsidP="00850924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9B5539">
        <w:rPr>
          <w:rFonts w:eastAsiaTheme="minorEastAsia"/>
          <w:sz w:val="22"/>
        </w:rPr>
        <w:t xml:space="preserve">The actual estimates then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clear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110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cloudy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rainy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75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110</m:t>
            </m:r>
          </m:den>
        </m:f>
      </m:oMath>
      <w:r w:rsidR="009B5539">
        <w:rPr>
          <w:rFonts w:eastAsiaTheme="minorEastAsia"/>
          <w:sz w:val="22"/>
        </w:rPr>
        <w:t xml:space="preserve"> </w:t>
      </w:r>
    </w:p>
    <w:p w14:paraId="40F86B95" w14:textId="301114D6" w:rsidR="00CF0C0F" w:rsidRPr="00A10A27" w:rsidRDefault="009B5539" w:rsidP="00850924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</w:p>
    <w:p w14:paraId="330BC170" w14:textId="3BBCA93B" w:rsidR="00850924" w:rsidRPr="00A10A27" w:rsidRDefault="00850924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3.  </w:t>
      </w:r>
      <w:r w:rsidR="00645921" w:rsidRPr="00A10A27">
        <w:rPr>
          <w:rFonts w:eastAsiaTheme="minorEastAsia"/>
          <w:sz w:val="22"/>
        </w:rPr>
        <w:t>1</w:t>
      </w:r>
      <w:r w:rsidR="004C7830" w:rsidRPr="00A10A27">
        <w:rPr>
          <w:rFonts w:eastAsiaTheme="minorEastAsia"/>
          <w:sz w:val="22"/>
        </w:rPr>
        <w:t xml:space="preserve">)  </w:t>
      </w:r>
      <w:r w:rsidRPr="00A10A27">
        <w:rPr>
          <w:rFonts w:eastAsiaTheme="minorEastAsia"/>
          <w:sz w:val="22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Pr="00A10A27">
        <w:rPr>
          <w:rFonts w:eastAsiaTheme="minorEastAsia"/>
          <w:sz w:val="22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  <w:r w:rsidRPr="00A10A27">
        <w:rPr>
          <w:rFonts w:eastAsiaTheme="minorEastAsia"/>
          <w:sz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</w:p>
    <w:p w14:paraId="122E19CB" w14:textId="7101CEA7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2</w:t>
      </w:r>
      <w:r w:rsidR="004C7830" w:rsidRPr="00A10A27">
        <w:rPr>
          <w:rFonts w:eastAsiaTheme="minorEastAsia"/>
          <w:sz w:val="22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0</m:t>
            </m:r>
          </m:sub>
        </m:sSub>
      </m:oMath>
      <w:r w:rsidR="004C7830" w:rsidRPr="00A10A27">
        <w:rPr>
          <w:rFonts w:eastAsiaTheme="minorEastAsia"/>
          <w:sz w:val="22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39FBF9C6" w14:textId="5A3B989C" w:rsidR="004C7830" w:rsidRPr="0015432F" w:rsidRDefault="00645921" w:rsidP="00850924">
      <w:pPr>
        <w:ind w:left="720"/>
        <w:rPr>
          <w:rFonts w:eastAsiaTheme="minorEastAsia"/>
        </w:rPr>
      </w:pPr>
      <w:r w:rsidRPr="00A10A27">
        <w:rPr>
          <w:rFonts w:eastAsiaTheme="minorEastAsia"/>
          <w:sz w:val="22"/>
        </w:rPr>
        <w:t xml:space="preserve">      3</w:t>
      </w:r>
      <w:r w:rsidR="004C7830" w:rsidRPr="00A10A27">
        <w:rPr>
          <w:rFonts w:eastAsiaTheme="minorEastAsia"/>
          <w:sz w:val="22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6CEBA52" w14:textId="4C2DF3C8" w:rsidR="00F31629" w:rsidRPr="0015432F" w:rsidRDefault="00F31629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F696B0E" w14:textId="28EC675D" w:rsidR="00F76BEC" w:rsidRPr="0015432F" w:rsidRDefault="00F76BEC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386DBE0" w14:textId="65649C86" w:rsidR="008B65C2" w:rsidRPr="0015432F" w:rsidRDefault="008B65C2" w:rsidP="008B65C2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478C9" w:rsidRPr="0015432F">
        <w:rPr>
          <w:rFonts w:eastAsiaTheme="minorEastAsia"/>
        </w:rPr>
        <w:tab/>
      </w:r>
      <w:r w:rsidR="00C478C9"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a(a+1)</m:t>
            </m:r>
          </m:den>
        </m:f>
      </m:oMath>
    </w:p>
    <w:p w14:paraId="3012286E" w14:textId="097AEB57" w:rsidR="008B65C2" w:rsidRPr="0015432F" w:rsidRDefault="005013E3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15432F">
        <w:rPr>
          <w:rFonts w:eastAsiaTheme="minorEastAsia"/>
        </w:rPr>
        <w:tab/>
      </w:r>
    </w:p>
    <w:p w14:paraId="587B33B1" w14:textId="242436E8" w:rsidR="005013E3" w:rsidRPr="0015432F" w:rsidRDefault="00B24F63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E30EB7A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6340CA0A" w14:textId="667C9F20" w:rsidR="00C03F1C" w:rsidRPr="00A10A27" w:rsidRDefault="007B0562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By s</w:t>
      </w:r>
      <w:r w:rsidR="00C03F1C" w:rsidRPr="00A10A27">
        <w:rPr>
          <w:rFonts w:eastAsiaTheme="minorEastAsia"/>
          <w:sz w:val="22"/>
        </w:rPr>
        <w:t xml:space="preserve">ymmetry </w:t>
      </w:r>
      <w:r w:rsidRPr="00A10A27">
        <w:rPr>
          <w:rFonts w:eastAsiaTheme="minorEastAsia"/>
          <w:sz w:val="22"/>
        </w:rPr>
        <w:t xml:space="preserve">of the definitions between x and y </w:t>
      </w:r>
      <w:r w:rsidR="00C03F1C" w:rsidRPr="00A10A27">
        <w:rPr>
          <w:rFonts w:eastAsiaTheme="minorEastAsia"/>
          <w:sz w:val="22"/>
        </w:rPr>
        <w:t>we attain the expression for y:</w:t>
      </w:r>
    </w:p>
    <w:p w14:paraId="45C682BC" w14:textId="77F73F35" w:rsidR="00C03F1C" w:rsidRPr="00A10A27" w:rsidRDefault="00C03F1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B23E24E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3AADBABB" w14:textId="176F22B2" w:rsidR="00C03F1C" w:rsidRPr="00A10A27" w:rsidRDefault="0064592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4</w:t>
      </w:r>
      <w:r w:rsidR="00C03F1C" w:rsidRPr="00A10A27">
        <w:rPr>
          <w:rFonts w:eastAsiaTheme="minorEastAsia"/>
          <w:sz w:val="22"/>
        </w:rPr>
        <w:t xml:space="preserve">) </w:t>
      </w:r>
    </w:p>
    <w:p w14:paraId="7B38EFE0" w14:textId="3D7967F1" w:rsidR="00A76682" w:rsidRPr="00A10A27" w:rsidRDefault="00A766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4A3EC2E3" w14:textId="77777777" w:rsidR="00680EEA" w:rsidRPr="00A10A27" w:rsidRDefault="00680EEA" w:rsidP="00C03F1C">
      <w:pPr>
        <w:rPr>
          <w:rFonts w:eastAsiaTheme="minorEastAsia"/>
          <w:sz w:val="22"/>
        </w:rPr>
      </w:pPr>
    </w:p>
    <w:p w14:paraId="25A46CF3" w14:textId="77777777" w:rsidR="00C86994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388A35E6" w14:textId="43018362" w:rsidR="00A76682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="00A76682" w:rsidRPr="00A10A27">
        <w:rPr>
          <w:rFonts w:eastAsiaTheme="minorEastAsia"/>
          <w:sz w:val="22"/>
        </w:rPr>
        <w:t xml:space="preserve"> </w:t>
      </w:r>
    </w:p>
    <w:p w14:paraId="24EB5934" w14:textId="6ADC2B22" w:rsidR="00ED74F1" w:rsidRPr="00A10A27" w:rsidRDefault="00ED74F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632D537E" w:rsidR="00264147" w:rsidRPr="00A10A27" w:rsidRDefault="00ED74F1" w:rsidP="00264147">
      <w:pPr>
        <w:ind w:left="720" w:hanging="720"/>
        <w:rPr>
          <w:rFonts w:eastAsiaTheme="minorEastAsia"/>
          <w:sz w:val="18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264147" w:rsidRPr="00A10A27">
        <w:rPr>
          <w:rFonts w:eastAsiaTheme="minorEastAsia"/>
          <w:sz w:val="22"/>
        </w:rPr>
        <w:tab/>
      </w:r>
      <w:r w:rsidR="00533B73">
        <w:rPr>
          <w:rFonts w:eastAsiaTheme="minorEastAsia"/>
          <w:sz w:val="22"/>
        </w:rPr>
        <w:t xml:space="preserve">              </w:t>
      </w:r>
      <m:oMath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eastAsiaTheme="minorEastAsia" w:hAnsi="Cambria Math"/>
            <w:sz w:val="18"/>
          </w:rPr>
          <m:t xml:space="preserve">by factoring out sum </m:t>
        </m:r>
      </m:oMath>
    </w:p>
    <w:p w14:paraId="247B1232" w14:textId="21D6A0E6" w:rsidR="00264147" w:rsidRPr="00A10A27" w:rsidRDefault="00264147" w:rsidP="00C03F1C">
      <w:pPr>
        <w:rPr>
          <w:rFonts w:eastAsiaTheme="minorEastAsia"/>
          <w:sz w:val="20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</m:oMath>
    </w:p>
    <w:p w14:paraId="4586C473" w14:textId="71B35978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0"/>
        </w:rPr>
        <w:tab/>
      </w:r>
      <w:r w:rsidRPr="00A10A27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grouping terms</m:t>
        </m:r>
      </m:oMath>
    </w:p>
    <w:p w14:paraId="397B8A22" w14:textId="77777777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</w:p>
    <w:p w14:paraId="716FEB15" w14:textId="77777777" w:rsidR="000E601C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 xml:space="preserve"> and multiplying by n</m:t>
        </m:r>
      </m:oMath>
      <w:r w:rsidRPr="00A10A27">
        <w:rPr>
          <w:rFonts w:eastAsiaTheme="minorEastAsia"/>
          <w:sz w:val="22"/>
        </w:rPr>
        <w:t xml:space="preserve"> </w:t>
      </w:r>
    </w:p>
    <w:p w14:paraId="73F72DF5" w14:textId="77777777" w:rsidR="000E601C" w:rsidRPr="00A10A27" w:rsidRDefault="000E601C" w:rsidP="00C03F1C">
      <w:pPr>
        <w:rPr>
          <w:rFonts w:eastAsiaTheme="minorEastAsia"/>
          <w:sz w:val="22"/>
        </w:rPr>
      </w:pPr>
    </w:p>
    <w:p w14:paraId="39C95AC2" w14:textId="64C756BA" w:rsidR="000E601C" w:rsidRPr="00A10A27" w:rsidRDefault="00680EEA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66475C01" w14:textId="606E8B78" w:rsidR="00CF3B13" w:rsidRPr="00A10A27" w:rsidRDefault="00657760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 xml:space="preserve"> </w:t>
      </w:r>
    </w:p>
    <w:p w14:paraId="0BE97554" w14:textId="573321C1" w:rsidR="00657760" w:rsidRPr="00A10A27" w:rsidRDefault="00657760" w:rsidP="00657760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A10A27" w:rsidRDefault="00030D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            </m:t>
        </m:r>
      </m:oMath>
    </w:p>
    <w:p w14:paraId="5C30E01E" w14:textId="77777777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BE4088E" w14:textId="6DA5A3F1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1F0222D" w14:textId="149173D1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="009D59E0" w:rsidRPr="00A10A27">
        <w:rPr>
          <w:rFonts w:eastAsiaTheme="minorEastAsia"/>
          <w:sz w:val="22"/>
        </w:rPr>
        <w:t>]</w:t>
      </w:r>
      <w:r w:rsidR="00153E41" w:rsidRPr="00A10A27">
        <w:rPr>
          <w:rFonts w:eastAsiaTheme="minorEastAsia"/>
          <w:sz w:val="22"/>
        </w:rPr>
        <w:tab/>
      </w:r>
      <w:r w:rsidR="00153E41" w:rsidRPr="00A10A27">
        <w:rPr>
          <w:rFonts w:eastAsiaTheme="minorEastAsia"/>
          <w:sz w:val="22"/>
        </w:rPr>
        <w:tab/>
        <w:t>-fac</w:t>
      </w:r>
      <w:r w:rsidR="00706FE7" w:rsidRPr="00A10A27">
        <w:rPr>
          <w:rFonts w:eastAsiaTheme="minorEastAsia"/>
          <w:sz w:val="22"/>
        </w:rPr>
        <w:t>t</w:t>
      </w:r>
      <w:r w:rsidR="00153E41" w:rsidRPr="00A10A27">
        <w:rPr>
          <w:rFonts w:eastAsiaTheme="minorEastAsia"/>
          <w:sz w:val="22"/>
        </w:rPr>
        <w:t>o</w:t>
      </w:r>
      <w:r w:rsidR="00706FE7" w:rsidRPr="00A10A27">
        <w:rPr>
          <w:rFonts w:eastAsiaTheme="minorEastAsia"/>
          <w:sz w:val="22"/>
        </w:rPr>
        <w:t xml:space="preserve">ring terms out of sum </w:t>
      </w:r>
    </w:p>
    <w:p w14:paraId="5768EF23" w14:textId="48DD47EA" w:rsidR="008E4894" w:rsidRDefault="008E48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  <w:r w:rsidR="007438E9">
        <w:rPr>
          <w:rFonts w:eastAsiaTheme="minorEastAsia"/>
          <w:sz w:val="22"/>
        </w:rPr>
        <w:t xml:space="preserve">  </w:t>
      </w:r>
      <w:r w:rsidR="007438E9" w:rsidRPr="009743F6">
        <w:rPr>
          <w:rFonts w:eastAsiaTheme="minorEastAsia"/>
          <w:sz w:val="20"/>
        </w:rPr>
        <w:t xml:space="preserve">--we replaced </w:t>
      </w:r>
      <m:oMath>
        <m:r>
          <w:rPr>
            <w:rFonts w:ascii="Cambria Math" w:eastAsiaTheme="minorEastAsia" w:hAnsi="Cambria Math"/>
            <w:sz w:val="20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7438E9" w:rsidRPr="009743F6">
        <w:rPr>
          <w:rFonts w:eastAsiaTheme="minorEastAsia"/>
          <w:sz w:val="20"/>
        </w:rPr>
        <w:t>by prior result</w:t>
      </w:r>
    </w:p>
    <w:p w14:paraId="6C2A877B" w14:textId="77777777" w:rsidR="00843543" w:rsidRDefault="00843543" w:rsidP="00C03F1C">
      <w:pPr>
        <w:rPr>
          <w:rFonts w:eastAsiaTheme="minorEastAsia"/>
          <w:sz w:val="22"/>
        </w:rPr>
      </w:pPr>
    </w:p>
    <w:p w14:paraId="369C735E" w14:textId="00914AD0" w:rsidR="00843543" w:rsidRDefault="00843543" w:rsidP="00C03F1C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  <w:t xml:space="preserve">Therefore, </w:t>
      </w:r>
      <w:r w:rsidR="00533B73">
        <w:rPr>
          <w:rFonts w:eastAsiaTheme="minorEastAsia"/>
          <w:sz w:val="22"/>
        </w:rPr>
        <w:t xml:space="preserve">we have shown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  <m:r>
              <w:rPr>
                <w:rFonts w:ascii="Cambria Math" w:eastAsiaTheme="minorEastAsia" w:hAnsi="Cambria Math"/>
                <w:sz w:val="22"/>
              </w:rPr>
              <m:t>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7377E539" w14:textId="77777777" w:rsidR="00AE0D22" w:rsidRDefault="00AE0D22" w:rsidP="00C03F1C">
      <w:pPr>
        <w:rPr>
          <w:rFonts w:eastAsiaTheme="minorEastAsia"/>
          <w:sz w:val="22"/>
        </w:rPr>
      </w:pPr>
    </w:p>
    <w:p w14:paraId="59A1B7C9" w14:textId="353A1730" w:rsidR="00AE0D22" w:rsidRPr="00A10A27" w:rsidRDefault="00AE0D22" w:rsidP="00C03F1C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  <w:t xml:space="preserve">Deriving a similar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</m:t>
            </m:r>
            <m:r>
              <w:rPr>
                <w:rFonts w:ascii="Cambria Math" w:eastAsiaTheme="minorEastAsia" w:hAnsi="Cambria Math"/>
                <w:sz w:val="22"/>
              </w:rPr>
              <m:t>n+1</m:t>
            </m:r>
            <m:r>
              <w:rPr>
                <w:rFonts w:ascii="Cambria Math" w:eastAsiaTheme="minorEastAsia" w:hAnsi="Cambria Math"/>
                <w:sz w:val="22"/>
              </w:rPr>
              <m:t>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228D9EB3" w14:textId="77777777" w:rsidR="00645921" w:rsidRPr="00A10A27" w:rsidRDefault="00645921" w:rsidP="00C03F1C">
      <w:pPr>
        <w:rPr>
          <w:rFonts w:eastAsiaTheme="minorEastAsia"/>
          <w:sz w:val="22"/>
        </w:rPr>
      </w:pPr>
    </w:p>
    <w:p w14:paraId="6961A993" w14:textId="7062A245" w:rsidR="00645921" w:rsidRPr="00A10A27" w:rsidRDefault="00645921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5) Two examples where it would be beneficial to do in </w:t>
      </w:r>
      <w:r w:rsidR="00D3572A">
        <w:rPr>
          <w:rFonts w:eastAsiaTheme="minorEastAsia"/>
          <w:sz w:val="22"/>
        </w:rPr>
        <w:t>online</w:t>
      </w:r>
      <w:r w:rsidR="00712783">
        <w:rPr>
          <w:rFonts w:eastAsiaTheme="minorEastAsia"/>
          <w:sz w:val="22"/>
        </w:rPr>
        <w:t xml:space="preserve"> learning</w:t>
      </w:r>
      <w:r w:rsidR="00D3572A">
        <w:rPr>
          <w:rFonts w:eastAsiaTheme="minorEastAsia"/>
          <w:sz w:val="22"/>
        </w:rPr>
        <w:t xml:space="preserve"> is</w:t>
      </w:r>
      <w:r w:rsidR="006C1192">
        <w:rPr>
          <w:rFonts w:eastAsiaTheme="minorEastAsia"/>
          <w:sz w:val="22"/>
        </w:rPr>
        <w:t xml:space="preserve"> when our data</w:t>
      </w:r>
      <w:r w:rsidR="00FD4235">
        <w:rPr>
          <w:rFonts w:eastAsiaTheme="minorEastAsia"/>
          <w:sz w:val="22"/>
        </w:rPr>
        <w:t xml:space="preserve"> </w:t>
      </w:r>
      <w:r w:rsidR="009D5D00">
        <w:rPr>
          <w:rFonts w:eastAsiaTheme="minorEastAsia"/>
          <w:sz w:val="22"/>
        </w:rPr>
        <w:t>is extre</w:t>
      </w:r>
      <w:r w:rsidR="009921C5">
        <w:rPr>
          <w:rFonts w:eastAsiaTheme="minorEastAsia"/>
          <w:sz w:val="22"/>
        </w:rPr>
        <w:t xml:space="preserve">mely large and </w:t>
      </w:r>
      <w:r w:rsidR="00D51428">
        <w:rPr>
          <w:rFonts w:eastAsiaTheme="minorEastAsia"/>
          <w:sz w:val="22"/>
        </w:rPr>
        <w:t xml:space="preserve">training over the data set would be infeasible. The second situation would arise when our data is dynamic and </w:t>
      </w:r>
      <w:r w:rsidR="00712783">
        <w:rPr>
          <w:rFonts w:eastAsiaTheme="minorEastAsia"/>
          <w:sz w:val="22"/>
        </w:rPr>
        <w:t xml:space="preserve">there is </w:t>
      </w:r>
      <w:r w:rsidR="00F658A1">
        <w:rPr>
          <w:rFonts w:eastAsiaTheme="minorEastAsia"/>
          <w:sz w:val="22"/>
        </w:rPr>
        <w:t xml:space="preserve">a </w:t>
      </w:r>
      <w:r w:rsidR="00712783">
        <w:rPr>
          <w:rFonts w:eastAsiaTheme="minorEastAsia"/>
          <w:sz w:val="22"/>
        </w:rPr>
        <w:t>need to update our predictor</w:t>
      </w:r>
      <w:r w:rsidR="006F6462">
        <w:rPr>
          <w:rFonts w:eastAsiaTheme="minorEastAsia"/>
          <w:sz w:val="22"/>
        </w:rPr>
        <w:t xml:space="preserve"> routinely</w:t>
      </w:r>
      <w:r w:rsidR="00712783">
        <w:rPr>
          <w:rFonts w:eastAsiaTheme="minorEastAsia"/>
          <w:sz w:val="22"/>
        </w:rPr>
        <w:t>.</w:t>
      </w:r>
      <w:r w:rsidR="00D51428">
        <w:rPr>
          <w:rFonts w:eastAsiaTheme="minorEastAsia"/>
          <w:sz w:val="22"/>
        </w:rPr>
        <w:t xml:space="preserve">  </w:t>
      </w:r>
      <w:r w:rsidR="00C37566">
        <w:rPr>
          <w:rFonts w:eastAsiaTheme="minorEastAsia"/>
          <w:sz w:val="22"/>
        </w:rPr>
        <w:t xml:space="preserve"> </w:t>
      </w:r>
    </w:p>
    <w:p w14:paraId="1E844570" w14:textId="77777777" w:rsidR="00E1051B" w:rsidRPr="00A10A27" w:rsidRDefault="00E1051B" w:rsidP="00645921">
      <w:pPr>
        <w:ind w:firstLine="720"/>
        <w:rPr>
          <w:rFonts w:eastAsiaTheme="minorEastAsia"/>
          <w:sz w:val="22"/>
        </w:rPr>
      </w:pPr>
    </w:p>
    <w:p w14:paraId="536891F5" w14:textId="0E9FCA4E" w:rsidR="00E1051B" w:rsidRPr="00A10A27" w:rsidRDefault="00345B08" w:rsidP="00645921">
      <w:pPr>
        <w:ind w:firstLine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4.1 Lasso Regression</w:t>
      </w:r>
    </w:p>
    <w:p w14:paraId="00A65FC3" w14:textId="5C47C5BA" w:rsidR="00483AD5" w:rsidRPr="00A10A27" w:rsidRDefault="00483AD5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1.</w:t>
      </w:r>
    </w:p>
    <w:p w14:paraId="09B47490" w14:textId="13AB576F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training set will decrease because the focus of the algorithm will be to minimize the residual sum of squares</w:t>
      </w:r>
      <w:r w:rsidR="00E43A70">
        <w:rPr>
          <w:rFonts w:eastAsiaTheme="minorEastAsia"/>
          <w:sz w:val="22"/>
        </w:rPr>
        <w:t xml:space="preserve"> on the training set</w:t>
      </w:r>
      <w:r w:rsidRPr="00A10A27">
        <w:rPr>
          <w:rFonts w:eastAsiaTheme="minorEastAsia"/>
          <w:sz w:val="22"/>
        </w:rPr>
        <w:t xml:space="preserve">. </w:t>
      </w:r>
    </w:p>
    <w:p w14:paraId="77D1A8DF" w14:textId="22AC5FD2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testing set will be large because the model will over fit to the training set</w:t>
      </w:r>
      <w:r w:rsidR="007C2CE3">
        <w:rPr>
          <w:rFonts w:eastAsiaTheme="minorEastAsia"/>
          <w:sz w:val="22"/>
        </w:rPr>
        <w:t xml:space="preserve"> and lack prediction accuracy</w:t>
      </w:r>
      <w:r w:rsidRPr="00A10A27">
        <w:rPr>
          <w:rFonts w:eastAsiaTheme="minorEastAsia"/>
          <w:sz w:val="22"/>
        </w:rPr>
        <w:t>.</w:t>
      </w:r>
    </w:p>
    <w:p w14:paraId="6A79D497" w14:textId="5BC977CB" w:rsidR="00483AD5" w:rsidRPr="00A10A27" w:rsidRDefault="00CF0C0F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83AD5" w:rsidRPr="00A10A27">
        <w:rPr>
          <w:rFonts w:eastAsiaTheme="minorEastAsia"/>
          <w:sz w:val="22"/>
        </w:rPr>
        <w:t xml:space="preserve">will have large coefficients because there is no penalty for the magnitude of coefficients. </w:t>
      </w:r>
    </w:p>
    <w:p w14:paraId="1341BBAC" w14:textId="6D63694F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</w:t>
      </w:r>
      <w:r w:rsidR="008C2E3A">
        <w:rPr>
          <w:rFonts w:eastAsiaTheme="minorEastAsia"/>
          <w:sz w:val="22"/>
        </w:rPr>
        <w:t xml:space="preserve"> be</w:t>
      </w:r>
      <w:r w:rsidRPr="00A10A27">
        <w:rPr>
          <w:rFonts w:eastAsiaTheme="minorEastAsia"/>
          <w:sz w:val="22"/>
        </w:rPr>
        <w:t xml:space="preserve"> non-zero</w:t>
      </w:r>
      <w:r w:rsidR="008C2E3A">
        <w:rPr>
          <w:rFonts w:eastAsiaTheme="minorEastAsia"/>
          <w:sz w:val="22"/>
        </w:rPr>
        <w:t>.</w:t>
      </w:r>
    </w:p>
    <w:p w14:paraId="7E372BAE" w14:textId="77777777" w:rsidR="00483AD5" w:rsidRPr="00A10A27" w:rsidRDefault="00483AD5" w:rsidP="00483AD5">
      <w:pPr>
        <w:rPr>
          <w:rFonts w:eastAsiaTheme="minorEastAsia"/>
          <w:sz w:val="22"/>
        </w:rPr>
      </w:pPr>
    </w:p>
    <w:p w14:paraId="2955D136" w14:textId="7C22B2AB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2. </w:t>
      </w:r>
    </w:p>
    <w:p w14:paraId="5A2D3BC9" w14:textId="6B3C29DF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a) The error on the training set will be large because the </w:t>
      </w:r>
      <w:r w:rsidR="00111DE8">
        <w:rPr>
          <w:rFonts w:eastAsiaTheme="minorEastAsia"/>
          <w:sz w:val="22"/>
        </w:rPr>
        <w:t>focus of the algorithm will be to p</w:t>
      </w:r>
      <w:r w:rsidR="00DC1767">
        <w:rPr>
          <w:rFonts w:eastAsiaTheme="minorEastAsia"/>
          <w:sz w:val="22"/>
        </w:rPr>
        <w:t>enalize the coefficients of our prediction. Hence, our coefficients will go to zero. Therefore, our predi</w:t>
      </w:r>
      <w:r w:rsidR="00F750B7">
        <w:rPr>
          <w:rFonts w:eastAsiaTheme="minorEastAsia"/>
          <w:sz w:val="22"/>
        </w:rPr>
        <w:t>ctions will be very poor when used on the data set, thus increasing the error.</w:t>
      </w:r>
    </w:p>
    <w:p w14:paraId="3BFDE92A" w14:textId="44DA7354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b)</w:t>
      </w:r>
      <w:r w:rsidR="00834F78">
        <w:rPr>
          <w:rFonts w:eastAsiaTheme="minorEastAsia"/>
          <w:sz w:val="22"/>
        </w:rPr>
        <w:t xml:space="preserve"> </w:t>
      </w:r>
      <w:r w:rsidR="00760463">
        <w:rPr>
          <w:rFonts w:eastAsiaTheme="minorEastAsia"/>
          <w:sz w:val="22"/>
        </w:rPr>
        <w:t>The error on the test set will again be large as the predictor</w:t>
      </w:r>
      <w:r w:rsidR="00FE2F87">
        <w:rPr>
          <w:rFonts w:eastAsiaTheme="minorEastAsia"/>
          <w:sz w:val="22"/>
        </w:rPr>
        <w:t xml:space="preserve"> likely</w:t>
      </w:r>
      <w:r w:rsidR="00760463">
        <w:rPr>
          <w:rFonts w:eastAsiaTheme="minorEastAsia"/>
          <w:sz w:val="22"/>
        </w:rPr>
        <w:t xml:space="preserve"> has all zero coefficients and our residual sum of squares </w:t>
      </w:r>
      <w:r w:rsidR="00FE2F87">
        <w:rPr>
          <w:rFonts w:eastAsiaTheme="minorEastAsia"/>
          <w:sz w:val="22"/>
        </w:rPr>
        <w:t xml:space="preserve">calculation </w:t>
      </w:r>
      <w:r w:rsidR="00760463">
        <w:rPr>
          <w:rFonts w:eastAsiaTheme="minorEastAsia"/>
          <w:sz w:val="22"/>
        </w:rPr>
        <w:t>will be the</w:t>
      </w:r>
      <w:r w:rsidR="00A830D2">
        <w:rPr>
          <w:rFonts w:eastAsiaTheme="minorEastAsia"/>
          <w:sz w:val="22"/>
        </w:rPr>
        <w:t>n</w:t>
      </w:r>
      <w:r w:rsidR="00760463">
        <w:rPr>
          <w:rFonts w:eastAsiaTheme="minorEastAsia"/>
          <w:sz w:val="22"/>
        </w:rPr>
        <w:t xml:space="preserve"> square of each value in the data set as a result</w:t>
      </w:r>
      <w:r w:rsidR="00A830D2">
        <w:rPr>
          <w:rFonts w:eastAsiaTheme="minorEastAsia"/>
          <w:sz w:val="22"/>
        </w:rPr>
        <w:t>.</w:t>
      </w:r>
      <w:r w:rsidR="00B809B9">
        <w:rPr>
          <w:rFonts w:eastAsiaTheme="minorEastAsia"/>
          <w:sz w:val="22"/>
        </w:rPr>
        <w:t xml:space="preserve"> </w:t>
      </w:r>
    </w:p>
    <w:p w14:paraId="16E6C3CE" w14:textId="15751247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small</w:t>
      </w:r>
      <w:r w:rsidR="00834F78">
        <w:rPr>
          <w:rFonts w:eastAsiaTheme="minorEastAsia"/>
          <w:sz w:val="22"/>
        </w:rPr>
        <w:t>, if not zero,</w:t>
      </w:r>
      <w:r w:rsidRPr="00A10A27">
        <w:rPr>
          <w:rFonts w:eastAsiaTheme="minorEastAsia"/>
          <w:sz w:val="22"/>
        </w:rPr>
        <w:t xml:space="preserve"> because the function will penalize large coefficients.</w:t>
      </w:r>
    </w:p>
    <w:p w14:paraId="5C89B77F" w14:textId="499B0FCF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="00FC5C1B">
        <w:rPr>
          <w:rFonts w:eastAsiaTheme="minorEastAsia"/>
          <w:sz w:val="22"/>
        </w:rPr>
        <w:t>, if not all the elements.</w:t>
      </w:r>
    </w:p>
    <w:p w14:paraId="561D2475" w14:textId="77777777" w:rsidR="00483AD5" w:rsidRPr="00A10A27" w:rsidRDefault="00483AD5" w:rsidP="00483AD5">
      <w:pPr>
        <w:ind w:left="720"/>
        <w:rPr>
          <w:rFonts w:eastAsiaTheme="minorEastAsia"/>
          <w:sz w:val="22"/>
        </w:rPr>
      </w:pPr>
    </w:p>
    <w:p w14:paraId="370C7A2A" w14:textId="78225469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</w:p>
    <w:p w14:paraId="789C45A8" w14:textId="4D121E75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</w:p>
    <w:p w14:paraId="4B27517C" w14:textId="131D2DAD" w:rsidR="00483AD5" w:rsidRPr="00A10A27" w:rsidRDefault="00CF0C0F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r>
              <w:rPr>
                <w:rFonts w:ascii="Cambria Math" w:eastAsiaTheme="minorEastAsia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|]</m:t>
            </m:r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λ*|1|</m:t>
        </m:r>
      </m:oMath>
      <w:r w:rsidR="00483AD5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ab/>
      </w:r>
      <w:r w:rsidR="00FB2586" w:rsidRPr="00A10A27">
        <w:rPr>
          <w:rFonts w:eastAsiaTheme="minorEastAsia"/>
          <w:sz w:val="22"/>
        </w:rPr>
        <w:tab/>
      </w:r>
    </w:p>
    <w:p w14:paraId="305B8EA5" w14:textId="1FA46E49" w:rsidR="00FB2586" w:rsidRPr="00A10A27" w:rsidRDefault="00CF0C0F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)]</m:t>
            </m:r>
          </m:e>
        </m:nary>
        <m:r>
          <w:rPr>
            <w:rFonts w:ascii="Cambria Math" w:eastAsiaTheme="minorEastAsia" w:hAnsi="Cambria Math"/>
            <w:sz w:val="22"/>
          </w:rPr>
          <m:t>= 2*</m:t>
        </m:r>
        <m:r>
          <w:rPr>
            <w:rFonts w:ascii="Cambria Math" w:hAnsi="Cambria Math"/>
            <w:sz w:val="22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B2586" w:rsidRPr="00A10A27">
        <w:rPr>
          <w:rFonts w:eastAsiaTheme="minorEastAsia"/>
          <w:sz w:val="22"/>
        </w:rPr>
        <w:t xml:space="preserve">  </w:t>
      </w:r>
    </w:p>
    <w:p w14:paraId="6B476E36" w14:textId="0014C114" w:rsidR="0089129E" w:rsidRPr="00145222" w:rsidRDefault="008B3C06" w:rsidP="009A00E7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 w:rsidRPr="00145222">
        <w:rPr>
          <w:rFonts w:eastAsiaTheme="minorEastAsia"/>
          <w:sz w:val="22"/>
        </w:rPr>
        <w:t xml:space="preserve">When </w:t>
      </w:r>
      <m:oMath>
        <m:r>
          <w:rPr>
            <w:rFonts w:ascii="Cambria Math" w:eastAsiaTheme="minorEastAsia" w:hAnsi="Cambria Math"/>
            <w:sz w:val="22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F296F">
        <w:rPr>
          <w:rFonts w:eastAsiaTheme="minorEastAsia"/>
          <w:sz w:val="22"/>
        </w:rPr>
        <w:t>lasso</w:t>
      </w:r>
      <w:r w:rsidRPr="00145222">
        <w:rPr>
          <w:rFonts w:eastAsiaTheme="minorEastAsia"/>
          <w:sz w:val="22"/>
        </w:rPr>
        <w:t xml:space="preserve"> regression pushes further away and when </w:t>
      </w:r>
      <m:oMath>
        <m:r>
          <w:rPr>
            <w:rFonts w:ascii="Cambria Math" w:eastAsiaTheme="minorEastAsia" w:hAnsi="Cambria Math"/>
            <w:sz w:val="22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|&gt;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 w:rsidRPr="00145222">
        <w:rPr>
          <w:rFonts w:eastAsiaTheme="minorEastAsia"/>
          <w:sz w:val="22"/>
        </w:rPr>
        <w:t xml:space="preserve"> lasso pushes further away.</w:t>
      </w:r>
      <w:r w:rsidR="004F296F">
        <w:rPr>
          <w:rFonts w:eastAsiaTheme="minorEastAsia"/>
          <w:sz w:val="22"/>
        </w:rPr>
        <w:t xml:space="preserve"> We can understand this because the function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</m:oMath>
      <w:r w:rsidR="00204506" w:rsidRPr="00145222">
        <w:rPr>
          <w:rFonts w:eastAsiaTheme="minorEastAsia"/>
          <w:sz w:val="22"/>
        </w:rPr>
        <w:t xml:space="preserve"> </w:t>
      </w:r>
      <w:r w:rsidR="004F296F">
        <w:rPr>
          <w:rFonts w:eastAsiaTheme="minorEastAsia"/>
          <w:sz w:val="22"/>
        </w:rPr>
        <w:t xml:space="preserve">for ridge is greater when </w:t>
      </w:r>
      <m:oMath>
        <m:r>
          <w:rPr>
            <w:rFonts w:ascii="Cambria Math" w:eastAsiaTheme="minorEastAsia" w:hAnsi="Cambria Math"/>
            <w:sz w:val="22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|&gt;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 w:rsidR="004F296F">
        <w:rPr>
          <w:rFonts w:eastAsiaTheme="minorEastAsia"/>
          <w:sz w:val="22"/>
        </w:rPr>
        <w:t xml:space="preserve"> and pushes away more strongly, similarly when </w:t>
      </w:r>
      <m:oMath>
        <m:r>
          <w:rPr>
            <w:rFonts w:ascii="Cambria Math" w:eastAsiaTheme="minorEastAsia" w:hAnsi="Cambria Math"/>
            <w:sz w:val="22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F296F">
        <w:rPr>
          <w:rFonts w:eastAsiaTheme="minorEastAsia"/>
          <w:sz w:val="22"/>
        </w:rPr>
        <w:t xml:space="preserve"> lasso has a greater value and pushes away further. This tells us that our </w:t>
      </w:r>
      <w:r w:rsidR="007963ED">
        <w:rPr>
          <w:rFonts w:eastAsiaTheme="minorEastAsia"/>
          <w:sz w:val="22"/>
        </w:rPr>
        <w:t>predictions for large lam</w:t>
      </w:r>
      <w:r w:rsidR="00682715">
        <w:rPr>
          <w:rFonts w:eastAsiaTheme="minorEastAsia"/>
          <w:sz w:val="22"/>
        </w:rPr>
        <w:t>b</w:t>
      </w:r>
      <w:r w:rsidR="007963ED">
        <w:rPr>
          <w:rFonts w:eastAsiaTheme="minorEastAsia"/>
          <w:sz w:val="22"/>
        </w:rPr>
        <w:t>da</w:t>
      </w:r>
      <w:r w:rsidR="00682715">
        <w:rPr>
          <w:rFonts w:eastAsiaTheme="minorEastAsia"/>
          <w:sz w:val="22"/>
        </w:rPr>
        <w:t xml:space="preserve"> </w:t>
      </w:r>
      <w:r w:rsidR="002B3920">
        <w:rPr>
          <w:rFonts w:eastAsiaTheme="minorEastAsia"/>
          <w:sz w:val="22"/>
        </w:rPr>
        <w:t xml:space="preserve">are more </w:t>
      </w:r>
      <w:r w:rsidR="00A02746">
        <w:rPr>
          <w:rFonts w:eastAsiaTheme="minorEastAsia"/>
          <w:sz w:val="22"/>
        </w:rPr>
        <w:t>reduced with ridge when</w:t>
      </w:r>
      <w:r w:rsidR="002B3920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2B3920">
        <w:rPr>
          <w:rFonts w:eastAsiaTheme="minorEastAsia"/>
          <w:sz w:val="22"/>
        </w:rPr>
        <w:t xml:space="preserve"> than with lasso regression. Although we know lasso regression will enforce its coefficients to zero with large lam</w:t>
      </w:r>
      <w:r w:rsidR="00641AA8">
        <w:rPr>
          <w:rFonts w:eastAsiaTheme="minorEastAsia"/>
          <w:sz w:val="22"/>
        </w:rPr>
        <w:t>b</w:t>
      </w:r>
      <w:r w:rsidR="002B3920">
        <w:rPr>
          <w:rFonts w:eastAsiaTheme="minorEastAsia"/>
          <w:sz w:val="22"/>
        </w:rPr>
        <w:t xml:space="preserve">da rather than ridge which will make </w:t>
      </w:r>
      <w:r w:rsidR="00A02746">
        <w:rPr>
          <w:rFonts w:eastAsiaTheme="minorEastAsia"/>
          <w:sz w:val="22"/>
        </w:rPr>
        <w:t xml:space="preserve">its </w:t>
      </w:r>
      <w:r w:rsidR="002B3920">
        <w:rPr>
          <w:rFonts w:eastAsiaTheme="minorEastAsia"/>
          <w:sz w:val="22"/>
        </w:rPr>
        <w:t>coefficients approach zero.</w:t>
      </w:r>
      <w:r w:rsidR="007963ED">
        <w:rPr>
          <w:rFonts w:eastAsiaTheme="minorEastAsia"/>
          <w:sz w:val="22"/>
        </w:rPr>
        <w:t xml:space="preserve"> </w:t>
      </w:r>
      <w:r w:rsidR="004F296F">
        <w:rPr>
          <w:rFonts w:eastAsiaTheme="minorEastAsia"/>
          <w:sz w:val="22"/>
        </w:rPr>
        <w:t xml:space="preserve"> </w:t>
      </w:r>
    </w:p>
    <w:p w14:paraId="08201F6F" w14:textId="4402EB15" w:rsidR="0089129E" w:rsidRDefault="0089129E" w:rsidP="0089129E">
      <w:pPr>
        <w:rPr>
          <w:rFonts w:eastAsiaTheme="minorEastAsia"/>
          <w:sz w:val="22"/>
        </w:rPr>
      </w:pPr>
    </w:p>
    <w:p w14:paraId="39687284" w14:textId="77777777" w:rsidR="00B35F03" w:rsidRDefault="00B35F03" w:rsidP="0089129E">
      <w:pPr>
        <w:rPr>
          <w:rFonts w:eastAsiaTheme="minorEastAsia"/>
          <w:sz w:val="22"/>
        </w:rPr>
      </w:pPr>
    </w:p>
    <w:p w14:paraId="76DC7565" w14:textId="65731292" w:rsidR="00854742" w:rsidRPr="004A1838" w:rsidRDefault="0089129E" w:rsidP="004A1838">
      <w:pPr>
        <w:pStyle w:val="ListParagraph"/>
        <w:numPr>
          <w:ilvl w:val="0"/>
          <w:numId w:val="6"/>
        </w:numPr>
        <w:rPr>
          <w:rFonts w:eastAsiaTheme="minorEastAsia"/>
          <w:sz w:val="22"/>
          <w:u w:val="single"/>
        </w:rPr>
      </w:pPr>
      <w:r w:rsidRPr="004A1838">
        <w:rPr>
          <w:rFonts w:eastAsiaTheme="minorEastAsia"/>
          <w:sz w:val="22"/>
          <w:u w:val="single"/>
        </w:rPr>
        <w:lastRenderedPageBreak/>
        <w:t>Programming Question</w:t>
      </w:r>
    </w:p>
    <w:p w14:paraId="29352444" w14:textId="6533C1FC" w:rsidR="001B2666" w:rsidRPr="00B35F03" w:rsidRDefault="00FC02E9" w:rsidP="001B2666">
      <w:pPr>
        <w:pStyle w:val="ListParagraph"/>
        <w:numPr>
          <w:ilvl w:val="0"/>
          <w:numId w:val="5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Code is the program Crime_predictor.py</w:t>
      </w:r>
      <w:r w:rsidR="004A1838">
        <w:rPr>
          <w:rFonts w:eastAsiaTheme="minorEastAsia"/>
          <w:sz w:val="22"/>
        </w:rPr>
        <w:t xml:space="preserve"> *Note my data is in an excel sheet within the zip file, I modified my code where necessary to attain it in the first place and then removed the modifications for the final turn-in.</w:t>
      </w:r>
    </w:p>
    <w:p w14:paraId="76BD0AFC" w14:textId="77777777" w:rsidR="001B2666" w:rsidRPr="001B2666" w:rsidRDefault="001B2666" w:rsidP="001B2666">
      <w:pPr>
        <w:rPr>
          <w:rFonts w:eastAsiaTheme="minorEastAsia"/>
          <w:sz w:val="22"/>
        </w:rPr>
      </w:pPr>
    </w:p>
    <w:p w14:paraId="380ABA4F" w14:textId="4F64B4E4" w:rsidR="00FC02E9" w:rsidRPr="00FC02E9" w:rsidRDefault="00FC02E9" w:rsidP="00FC02E9">
      <w:pPr>
        <w:pStyle w:val="ListParagraph"/>
        <w:numPr>
          <w:ilvl w:val="0"/>
          <w:numId w:val="5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Regularization paths graph is on next page.</w:t>
      </w:r>
    </w:p>
    <w:p w14:paraId="70AE5E79" w14:textId="7464A7D4" w:rsidR="00B069F5" w:rsidRDefault="00B069F5" w:rsidP="0089129E">
      <w:pPr>
        <w:ind w:left="720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54877743" wp14:editId="6D6B8EEA">
            <wp:extent cx="4826950" cy="2926080"/>
            <wp:effectExtent l="0" t="0" r="24765" b="20320"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A4FDF" w14:textId="663D91F8" w:rsidR="00B069F5" w:rsidRDefault="00292E02" w:rsidP="00292E02">
      <w:pPr>
        <w:pStyle w:val="ListParagraph"/>
        <w:numPr>
          <w:ilvl w:val="0"/>
          <w:numId w:val="5"/>
        </w:numPr>
        <w:rPr>
          <w:rFonts w:eastAsiaTheme="minorEastAsia"/>
          <w:sz w:val="22"/>
        </w:rPr>
      </w:pPr>
      <w:r w:rsidRPr="00292E02">
        <w:rPr>
          <w:rFonts w:eastAsiaTheme="minorEastAsia"/>
          <w:sz w:val="22"/>
        </w:rPr>
        <w:t xml:space="preserve">Squared Error </w:t>
      </w:r>
      <w:proofErr w:type="gramStart"/>
      <w:r w:rsidRPr="00292E02">
        <w:rPr>
          <w:rFonts w:eastAsiaTheme="minorEastAsia"/>
          <w:sz w:val="22"/>
        </w:rPr>
        <w:t>Of</w:t>
      </w:r>
      <w:proofErr w:type="gramEnd"/>
      <w:r w:rsidRPr="00292E02">
        <w:rPr>
          <w:rFonts w:eastAsiaTheme="minorEastAsia"/>
          <w:sz w:val="22"/>
        </w:rPr>
        <w:t xml:space="preserve"> Training Data Versus Log(Lam</w:t>
      </w:r>
      <w:r w:rsidR="00A623E6">
        <w:rPr>
          <w:rFonts w:eastAsiaTheme="minorEastAsia"/>
          <w:sz w:val="22"/>
        </w:rPr>
        <w:t>b</w:t>
      </w:r>
      <w:r w:rsidRPr="00292E02">
        <w:rPr>
          <w:rFonts w:eastAsiaTheme="minorEastAsia"/>
          <w:sz w:val="22"/>
        </w:rPr>
        <w:t>da)</w:t>
      </w:r>
    </w:p>
    <w:p w14:paraId="70666A45" w14:textId="77777777" w:rsidR="00292E02" w:rsidRPr="00292E02" w:rsidRDefault="00292E02" w:rsidP="00292E02">
      <w:pPr>
        <w:pStyle w:val="ListParagraph"/>
        <w:ind w:left="1080"/>
        <w:rPr>
          <w:rFonts w:eastAsiaTheme="minorEastAsia"/>
          <w:sz w:val="22"/>
        </w:rPr>
      </w:pPr>
    </w:p>
    <w:p w14:paraId="3DBD0D76" w14:textId="7194243F" w:rsidR="00292E02" w:rsidRDefault="00292E02" w:rsidP="00292E02">
      <w:pPr>
        <w:pStyle w:val="ListParagraph"/>
        <w:ind w:left="1080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5B3F7DBF" wp14:editId="3B1985E7">
            <wp:extent cx="4536150" cy="2715992"/>
            <wp:effectExtent l="0" t="0" r="10795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C74639" w14:textId="77777777" w:rsidR="001B2666" w:rsidRDefault="001B2666" w:rsidP="00292E02">
      <w:pPr>
        <w:pStyle w:val="ListParagraph"/>
        <w:ind w:left="1080"/>
        <w:rPr>
          <w:rFonts w:eastAsiaTheme="minorEastAsia"/>
          <w:sz w:val="22"/>
        </w:rPr>
      </w:pPr>
    </w:p>
    <w:p w14:paraId="33DDE0A2" w14:textId="77777777" w:rsidR="001B2666" w:rsidRDefault="001B2666" w:rsidP="00292E02">
      <w:pPr>
        <w:pStyle w:val="ListParagraph"/>
        <w:ind w:left="1080"/>
        <w:rPr>
          <w:rFonts w:eastAsiaTheme="minorEastAsia"/>
          <w:sz w:val="22"/>
        </w:rPr>
      </w:pPr>
    </w:p>
    <w:p w14:paraId="61FF7E4B" w14:textId="77777777" w:rsidR="001B2666" w:rsidRDefault="001B2666" w:rsidP="00292E02">
      <w:pPr>
        <w:pStyle w:val="ListParagraph"/>
        <w:ind w:left="1080"/>
        <w:rPr>
          <w:rFonts w:eastAsiaTheme="minorEastAsia"/>
          <w:sz w:val="22"/>
        </w:rPr>
      </w:pPr>
    </w:p>
    <w:p w14:paraId="219CDC1D" w14:textId="77777777" w:rsidR="001B2666" w:rsidRDefault="001B2666" w:rsidP="00292E02">
      <w:pPr>
        <w:pStyle w:val="ListParagraph"/>
        <w:ind w:left="1080"/>
        <w:rPr>
          <w:rFonts w:eastAsiaTheme="minorEastAsia"/>
          <w:sz w:val="22"/>
        </w:rPr>
      </w:pPr>
    </w:p>
    <w:p w14:paraId="19B50859" w14:textId="77777777" w:rsidR="001B2666" w:rsidRDefault="001B2666" w:rsidP="00292E02">
      <w:pPr>
        <w:pStyle w:val="ListParagraph"/>
        <w:ind w:left="1080"/>
        <w:rPr>
          <w:rFonts w:eastAsiaTheme="minorEastAsia"/>
          <w:sz w:val="22"/>
        </w:rPr>
      </w:pPr>
    </w:p>
    <w:p w14:paraId="0C26BD64" w14:textId="77777777" w:rsidR="001B2666" w:rsidRPr="00C74F9B" w:rsidRDefault="001B2666" w:rsidP="00C74F9B">
      <w:pPr>
        <w:rPr>
          <w:rFonts w:eastAsiaTheme="minorEastAsia"/>
          <w:sz w:val="22"/>
        </w:rPr>
      </w:pPr>
    </w:p>
    <w:p w14:paraId="1F43F63D" w14:textId="77777777" w:rsidR="001B2666" w:rsidRPr="00C74F9B" w:rsidRDefault="001B2666" w:rsidP="00C74F9B">
      <w:pPr>
        <w:rPr>
          <w:rFonts w:eastAsiaTheme="minorEastAsia"/>
          <w:sz w:val="22"/>
        </w:rPr>
      </w:pPr>
    </w:p>
    <w:p w14:paraId="54E274E8" w14:textId="4B51F0C8" w:rsidR="00B069F5" w:rsidRDefault="003A46BB" w:rsidP="003A46BB">
      <w:pPr>
        <w:pStyle w:val="ListParagraph"/>
        <w:numPr>
          <w:ilvl w:val="0"/>
          <w:numId w:val="5"/>
        </w:numPr>
        <w:rPr>
          <w:rFonts w:eastAsiaTheme="minorEastAsia"/>
          <w:sz w:val="22"/>
        </w:rPr>
      </w:pPr>
      <w:r w:rsidRPr="003A46BB">
        <w:rPr>
          <w:rFonts w:eastAsiaTheme="minorEastAsia"/>
          <w:sz w:val="22"/>
        </w:rPr>
        <w:lastRenderedPageBreak/>
        <w:t xml:space="preserve">Squared Error </w:t>
      </w:r>
      <w:proofErr w:type="gramStart"/>
      <w:r w:rsidRPr="003A46BB">
        <w:rPr>
          <w:rFonts w:eastAsiaTheme="minorEastAsia"/>
          <w:sz w:val="22"/>
        </w:rPr>
        <w:t>Of</w:t>
      </w:r>
      <w:proofErr w:type="gramEnd"/>
      <w:r w:rsidRPr="003A46BB">
        <w:rPr>
          <w:rFonts w:eastAsiaTheme="minorEastAsia"/>
          <w:sz w:val="22"/>
        </w:rPr>
        <w:t xml:space="preserve"> Test Data Ver</w:t>
      </w:r>
      <w:r w:rsidR="00811172">
        <w:rPr>
          <w:rFonts w:eastAsiaTheme="minorEastAsia"/>
          <w:sz w:val="22"/>
        </w:rPr>
        <w:t>s</w:t>
      </w:r>
      <w:r w:rsidRPr="003A46BB">
        <w:rPr>
          <w:rFonts w:eastAsiaTheme="minorEastAsia"/>
          <w:sz w:val="22"/>
        </w:rPr>
        <w:t>us Log(Lam</w:t>
      </w:r>
      <w:r w:rsidR="00340065">
        <w:rPr>
          <w:rFonts w:eastAsiaTheme="minorEastAsia"/>
          <w:sz w:val="22"/>
        </w:rPr>
        <w:t>b</w:t>
      </w:r>
      <w:r w:rsidRPr="003A46BB">
        <w:rPr>
          <w:rFonts w:eastAsiaTheme="minorEastAsia"/>
          <w:sz w:val="22"/>
        </w:rPr>
        <w:t>da)</w:t>
      </w:r>
    </w:p>
    <w:p w14:paraId="62564250" w14:textId="5EFAE408" w:rsidR="000E4FBA" w:rsidRDefault="000E4FBA" w:rsidP="000E4FBA">
      <w:pPr>
        <w:pStyle w:val="ListParagraph"/>
        <w:ind w:left="1080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5A0ADECC" wp14:editId="3BABB069">
            <wp:extent cx="4567403" cy="2705436"/>
            <wp:effectExtent l="0" t="0" r="508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B361EC" w14:textId="77777777" w:rsidR="001B2666" w:rsidRDefault="001B2666" w:rsidP="000E4FBA">
      <w:pPr>
        <w:pStyle w:val="ListParagraph"/>
        <w:ind w:left="1080"/>
        <w:rPr>
          <w:rFonts w:eastAsiaTheme="minorEastAsia"/>
          <w:sz w:val="22"/>
        </w:rPr>
      </w:pPr>
    </w:p>
    <w:p w14:paraId="1B5025CF" w14:textId="77777777" w:rsidR="001B2666" w:rsidRDefault="001B2666" w:rsidP="001B2666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>5.</w:t>
      </w:r>
    </w:p>
    <w:p w14:paraId="25C072DA" w14:textId="77777777" w:rsidR="001B2666" w:rsidRPr="003A46BB" w:rsidRDefault="001B2666" w:rsidP="000E4FBA">
      <w:pPr>
        <w:pStyle w:val="ListParagraph"/>
        <w:ind w:left="1080"/>
        <w:rPr>
          <w:rFonts w:eastAsiaTheme="minorEastAsia"/>
          <w:sz w:val="22"/>
        </w:rPr>
      </w:pPr>
    </w:p>
    <w:p w14:paraId="66E9F940" w14:textId="303C952E" w:rsidR="003A46BB" w:rsidRPr="003A46BB" w:rsidRDefault="003A46BB" w:rsidP="003A46BB">
      <w:pPr>
        <w:pStyle w:val="ListParagraph"/>
        <w:ind w:left="1080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1F33C999" wp14:editId="29EE53CB">
            <wp:extent cx="4567403" cy="2705437"/>
            <wp:effectExtent l="0" t="0" r="508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663AC9" w14:textId="77777777" w:rsidR="003A46BB" w:rsidRDefault="003A46BB" w:rsidP="0089129E">
      <w:pPr>
        <w:ind w:left="720"/>
        <w:rPr>
          <w:rFonts w:eastAsiaTheme="minorEastAsia"/>
          <w:sz w:val="22"/>
        </w:rPr>
      </w:pPr>
    </w:p>
    <w:p w14:paraId="029099EF" w14:textId="77777777" w:rsidR="00854742" w:rsidRDefault="00854742" w:rsidP="0089129E">
      <w:pPr>
        <w:ind w:left="720"/>
        <w:rPr>
          <w:rFonts w:eastAsiaTheme="minorEastAsia"/>
          <w:sz w:val="22"/>
        </w:rPr>
      </w:pPr>
    </w:p>
    <w:p w14:paraId="6A0D3B66" w14:textId="081E7ED2" w:rsidR="00FA5D7C" w:rsidRDefault="0089129E" w:rsidP="00D12F4B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6. </w:t>
      </w:r>
      <w:r w:rsidR="00A14F6D">
        <w:rPr>
          <w:rFonts w:eastAsiaTheme="minorEastAsia"/>
          <w:sz w:val="22"/>
        </w:rPr>
        <w:t>One way we might</w:t>
      </w:r>
      <w:r w:rsidR="00145222">
        <w:rPr>
          <w:rFonts w:eastAsiaTheme="minorEastAsia"/>
          <w:sz w:val="22"/>
        </w:rPr>
        <w:t xml:space="preserve"> </w:t>
      </w:r>
      <w:r w:rsidR="00A14F6D">
        <w:rPr>
          <w:rFonts w:eastAsiaTheme="minorEastAsia"/>
          <w:sz w:val="22"/>
        </w:rPr>
        <w:t>select</w:t>
      </w:r>
      <w:r w:rsidR="00760463">
        <w:rPr>
          <w:rFonts w:eastAsiaTheme="minorEastAsia"/>
          <w:sz w:val="22"/>
        </w:rPr>
        <w:t xml:space="preserve"> </w:t>
      </w:r>
      <w:r w:rsidR="00145222">
        <w:rPr>
          <w:rFonts w:eastAsiaTheme="minorEastAsia"/>
          <w:sz w:val="22"/>
        </w:rPr>
        <w:t>lam</w:t>
      </w:r>
      <w:r w:rsidR="00EC31D0">
        <w:rPr>
          <w:rFonts w:eastAsiaTheme="minorEastAsia"/>
          <w:sz w:val="22"/>
        </w:rPr>
        <w:t>b</w:t>
      </w:r>
      <w:r w:rsidR="00C80D93">
        <w:rPr>
          <w:rFonts w:eastAsiaTheme="minorEastAsia"/>
          <w:sz w:val="22"/>
        </w:rPr>
        <w:t xml:space="preserve">da </w:t>
      </w:r>
      <w:r w:rsidR="00A14F6D">
        <w:rPr>
          <w:rFonts w:eastAsiaTheme="minorEastAsia"/>
          <w:sz w:val="22"/>
        </w:rPr>
        <w:t>is</w:t>
      </w:r>
      <w:r w:rsidR="00C80D93">
        <w:rPr>
          <w:rFonts w:eastAsiaTheme="minorEastAsia"/>
          <w:sz w:val="22"/>
        </w:rPr>
        <w:t xml:space="preserve"> how well it performs on the t</w:t>
      </w:r>
      <w:r w:rsidR="00EC31D0">
        <w:rPr>
          <w:rFonts w:eastAsiaTheme="minorEastAsia"/>
          <w:sz w:val="22"/>
        </w:rPr>
        <w:t xml:space="preserve">est </w:t>
      </w:r>
      <w:r w:rsidR="00D12F4B">
        <w:rPr>
          <w:rFonts w:eastAsiaTheme="minorEastAsia"/>
          <w:sz w:val="22"/>
        </w:rPr>
        <w:t xml:space="preserve">data as this is where we can </w:t>
      </w:r>
      <w:r w:rsidR="00EC31D0">
        <w:rPr>
          <w:rFonts w:eastAsiaTheme="minorEastAsia"/>
          <w:sz w:val="22"/>
        </w:rPr>
        <w:t>assess our</w:t>
      </w:r>
      <w:r w:rsidR="00FA5D7C">
        <w:rPr>
          <w:rFonts w:eastAsiaTheme="minorEastAsia"/>
          <w:sz w:val="22"/>
        </w:rPr>
        <w:t xml:space="preserve"> model’</w:t>
      </w:r>
      <w:r w:rsidR="00F727E3">
        <w:rPr>
          <w:rFonts w:eastAsiaTheme="minorEastAsia"/>
          <w:sz w:val="22"/>
        </w:rPr>
        <w:t>s accuracy</w:t>
      </w:r>
      <w:r w:rsidR="009661DD">
        <w:rPr>
          <w:rFonts w:eastAsiaTheme="minorEastAsia"/>
          <w:sz w:val="22"/>
        </w:rPr>
        <w:t xml:space="preserve"> in a real world setting</w:t>
      </w:r>
      <w:r w:rsidR="00F727E3">
        <w:rPr>
          <w:rFonts w:eastAsiaTheme="minorEastAsia"/>
          <w:sz w:val="22"/>
        </w:rPr>
        <w:t xml:space="preserve">. </w:t>
      </w:r>
      <w:r w:rsidR="000F1BE5">
        <w:rPr>
          <w:rFonts w:eastAsiaTheme="minorEastAsia"/>
          <w:sz w:val="22"/>
        </w:rPr>
        <w:t>Though many other factors come</w:t>
      </w:r>
      <w:r w:rsidR="00F727E3">
        <w:rPr>
          <w:rFonts w:eastAsiaTheme="minorEastAsia"/>
          <w:sz w:val="22"/>
        </w:rPr>
        <w:t xml:space="preserve"> into play, </w:t>
      </w:r>
      <w:r w:rsidR="009661DD">
        <w:rPr>
          <w:rFonts w:eastAsiaTheme="minorEastAsia"/>
          <w:sz w:val="22"/>
        </w:rPr>
        <w:t>increasing lambda will increase the bias to reduce variance which may be something we try to avoid.</w:t>
      </w:r>
      <w:r w:rsidR="000F1BE5">
        <w:rPr>
          <w:rFonts w:eastAsiaTheme="minorEastAsia"/>
          <w:sz w:val="22"/>
        </w:rPr>
        <w:t xml:space="preserve"> Another idea all together would be to consider choosing lam</w:t>
      </w:r>
      <w:r w:rsidR="00F62AD9">
        <w:rPr>
          <w:rFonts w:eastAsiaTheme="minorEastAsia"/>
          <w:sz w:val="22"/>
        </w:rPr>
        <w:t>b</w:t>
      </w:r>
      <w:r w:rsidR="000F1BE5">
        <w:rPr>
          <w:rFonts w:eastAsiaTheme="minorEastAsia"/>
          <w:sz w:val="22"/>
        </w:rPr>
        <w:t>da based on principles of cross validation</w:t>
      </w:r>
      <w:r w:rsidR="00D12F4B">
        <w:rPr>
          <w:rFonts w:eastAsiaTheme="minorEastAsia"/>
          <w:sz w:val="22"/>
        </w:rPr>
        <w:t>.</w:t>
      </w:r>
    </w:p>
    <w:p w14:paraId="53FE433C" w14:textId="18AC9AE3" w:rsidR="0089129E" w:rsidRDefault="00EC31D0" w:rsidP="00C80D93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</w:t>
      </w:r>
    </w:p>
    <w:p w14:paraId="4E2D1359" w14:textId="4304B356" w:rsidR="005F36E3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7. </w:t>
      </w:r>
      <w:r w:rsidR="00D12F4B">
        <w:rPr>
          <w:rFonts w:eastAsiaTheme="minorEastAsia"/>
          <w:sz w:val="22"/>
        </w:rPr>
        <w:t>Optimal L</w:t>
      </w:r>
      <w:r w:rsidR="005F36E3">
        <w:rPr>
          <w:rFonts w:eastAsiaTheme="minorEastAsia"/>
          <w:sz w:val="22"/>
        </w:rPr>
        <w:t>am</w:t>
      </w:r>
      <w:r w:rsidR="00D12F4B">
        <w:rPr>
          <w:rFonts w:eastAsiaTheme="minorEastAsia"/>
          <w:sz w:val="22"/>
        </w:rPr>
        <w:t>b</w:t>
      </w:r>
      <w:r w:rsidR="005F36E3">
        <w:rPr>
          <w:rFonts w:eastAsiaTheme="minorEastAsia"/>
          <w:sz w:val="22"/>
        </w:rPr>
        <w:t>da</w:t>
      </w:r>
      <w:r w:rsidR="00D12F4B">
        <w:rPr>
          <w:rFonts w:eastAsiaTheme="minorEastAsia"/>
          <w:sz w:val="22"/>
        </w:rPr>
        <w:t xml:space="preserve"> = </w:t>
      </w:r>
      <w:r w:rsidR="005F36E3">
        <w:rPr>
          <w:rFonts w:eastAsiaTheme="minorEastAsia"/>
          <w:sz w:val="22"/>
        </w:rPr>
        <w:t>18.75</w:t>
      </w:r>
    </w:p>
    <w:p w14:paraId="714226D6" w14:textId="2CF95AF5" w:rsidR="00D32334" w:rsidRDefault="005F36E3" w:rsidP="005F36E3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</w:t>
      </w:r>
      <w:r w:rsidR="00D32334">
        <w:rPr>
          <w:rFonts w:eastAsiaTheme="minorEastAsia"/>
          <w:sz w:val="22"/>
        </w:rPr>
        <w:t xml:space="preserve">Max coefficient: </w:t>
      </w:r>
      <w:r w:rsidR="00D32334" w:rsidRPr="00D32334">
        <w:rPr>
          <w:rFonts w:eastAsiaTheme="minorEastAsia"/>
          <w:sz w:val="22"/>
        </w:rPr>
        <w:t>0.07741645</w:t>
      </w:r>
      <w:r w:rsidR="00D32334">
        <w:rPr>
          <w:rFonts w:eastAsiaTheme="minorEastAsia"/>
          <w:sz w:val="22"/>
        </w:rPr>
        <w:t>, with label ‘</w:t>
      </w:r>
      <w:proofErr w:type="spellStart"/>
      <w:r w:rsidR="00D32334" w:rsidRPr="00D32334">
        <w:rPr>
          <w:rFonts w:eastAsiaTheme="minorEastAsia"/>
          <w:sz w:val="22"/>
        </w:rPr>
        <w:t>PctIlleg</w:t>
      </w:r>
      <w:proofErr w:type="spellEnd"/>
      <w:r w:rsidR="00D32334">
        <w:rPr>
          <w:rFonts w:eastAsiaTheme="minorEastAsia"/>
          <w:sz w:val="22"/>
        </w:rPr>
        <w:t>’</w:t>
      </w:r>
    </w:p>
    <w:p w14:paraId="5C663DEB" w14:textId="1D20263E" w:rsidR="0089129E" w:rsidRDefault="00D32334" w:rsidP="00D32334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Least coefficient: </w:t>
      </w:r>
      <w:r w:rsidRPr="00D32334">
        <w:rPr>
          <w:rFonts w:eastAsiaTheme="minorEastAsia"/>
          <w:sz w:val="22"/>
        </w:rPr>
        <w:t>-0.064852304</w:t>
      </w:r>
      <w:r>
        <w:rPr>
          <w:rFonts w:eastAsiaTheme="minorEastAsia"/>
          <w:sz w:val="22"/>
        </w:rPr>
        <w:t>, with label ‘</w:t>
      </w:r>
      <w:r w:rsidRPr="00D32334">
        <w:rPr>
          <w:rFonts w:eastAsiaTheme="minorEastAsia"/>
          <w:sz w:val="22"/>
        </w:rPr>
        <w:t>PctKids2Par</w:t>
      </w:r>
      <w:r>
        <w:rPr>
          <w:rFonts w:eastAsiaTheme="minorEastAsia"/>
          <w:sz w:val="22"/>
        </w:rPr>
        <w:t>’</w:t>
      </w:r>
    </w:p>
    <w:p w14:paraId="7A5E5401" w14:textId="0F54AFCF" w:rsidR="00C80D93" w:rsidRDefault="00C80D93" w:rsidP="00C80D93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lastRenderedPageBreak/>
        <w:t xml:space="preserve">     This </w:t>
      </w:r>
      <w:r>
        <w:rPr>
          <w:rFonts w:eastAsiaTheme="minorEastAsia"/>
          <w:sz w:val="22"/>
        </w:rPr>
        <w:t xml:space="preserve">max </w:t>
      </w:r>
      <w:r>
        <w:rPr>
          <w:rFonts w:eastAsiaTheme="minorEastAsia"/>
          <w:sz w:val="22"/>
        </w:rPr>
        <w:t>coefficient is the number of children born to unmarried parents</w:t>
      </w:r>
      <w:r>
        <w:rPr>
          <w:rFonts w:eastAsiaTheme="minorEastAsia"/>
          <w:sz w:val="22"/>
        </w:rPr>
        <w:t xml:space="preserve"> and the least coefficient is the percentage of kids</w:t>
      </w:r>
      <w:r w:rsidR="00834FC8">
        <w:rPr>
          <w:rFonts w:eastAsiaTheme="minorEastAsia"/>
          <w:sz w:val="22"/>
        </w:rPr>
        <w:t xml:space="preserve"> who have two parents</w:t>
      </w:r>
      <w:r>
        <w:rPr>
          <w:rFonts w:eastAsiaTheme="minorEastAsia"/>
          <w:sz w:val="22"/>
        </w:rPr>
        <w:t xml:space="preserve">. </w:t>
      </w:r>
      <w:r w:rsidR="00916B0B">
        <w:rPr>
          <w:rFonts w:eastAsiaTheme="minorEastAsia"/>
          <w:sz w:val="22"/>
        </w:rPr>
        <w:t xml:space="preserve">Seeing the least coefficient, the percentage of kids to </w:t>
      </w:r>
      <w:r w:rsidR="00834FC8">
        <w:rPr>
          <w:rFonts w:eastAsiaTheme="minorEastAsia"/>
          <w:sz w:val="22"/>
        </w:rPr>
        <w:t>a house with two adults</w:t>
      </w:r>
      <w:r w:rsidR="00916B0B">
        <w:rPr>
          <w:rFonts w:eastAsiaTheme="minorEastAsia"/>
          <w:sz w:val="22"/>
        </w:rPr>
        <w:t xml:space="preserve">, </w:t>
      </w:r>
      <w:r w:rsidR="003038EA">
        <w:rPr>
          <w:rFonts w:eastAsiaTheme="minorEastAsia"/>
          <w:sz w:val="22"/>
        </w:rPr>
        <w:t xml:space="preserve">it seems </w:t>
      </w:r>
      <w:r w:rsidR="00053BA4">
        <w:rPr>
          <w:rFonts w:eastAsiaTheme="minorEastAsia"/>
          <w:sz w:val="22"/>
        </w:rPr>
        <w:t xml:space="preserve">interpretable that having a high percentage of parents to children would benefit the community and decrease crime (as seen by the negative coefficient). </w:t>
      </w:r>
      <w:r w:rsidR="00834FC8">
        <w:rPr>
          <w:rFonts w:eastAsiaTheme="minorEastAsia"/>
          <w:sz w:val="22"/>
        </w:rPr>
        <w:t xml:space="preserve">Seeing as that parents are often positive roles in </w:t>
      </w:r>
      <w:r w:rsidR="00AB5CDD">
        <w:rPr>
          <w:rFonts w:eastAsiaTheme="minorEastAsia"/>
          <w:sz w:val="22"/>
        </w:rPr>
        <w:t>children’s</w:t>
      </w:r>
      <w:r w:rsidR="00834FC8">
        <w:rPr>
          <w:rFonts w:eastAsiaTheme="minorEastAsia"/>
          <w:sz w:val="22"/>
        </w:rPr>
        <w:t xml:space="preserve"> lives. </w:t>
      </w:r>
      <w:r w:rsidR="00053BA4">
        <w:rPr>
          <w:rFonts w:eastAsiaTheme="minorEastAsia"/>
          <w:sz w:val="22"/>
        </w:rPr>
        <w:t xml:space="preserve">Although, it must be noted </w:t>
      </w:r>
      <w:r w:rsidR="000B766E">
        <w:rPr>
          <w:rFonts w:eastAsiaTheme="minorEastAsia"/>
          <w:sz w:val="22"/>
        </w:rPr>
        <w:t>an</w:t>
      </w:r>
      <w:r w:rsidR="00053BA4">
        <w:rPr>
          <w:rFonts w:eastAsiaTheme="minorEastAsia"/>
          <w:sz w:val="22"/>
        </w:rPr>
        <w:t xml:space="preserve"> </w:t>
      </w:r>
      <w:r w:rsidR="000B766E">
        <w:rPr>
          <w:rFonts w:eastAsiaTheme="minorEastAsia"/>
          <w:sz w:val="22"/>
        </w:rPr>
        <w:t>interpretation of</w:t>
      </w:r>
      <w:r w:rsidR="00053BA4">
        <w:rPr>
          <w:rFonts w:eastAsiaTheme="minorEastAsia"/>
          <w:sz w:val="22"/>
        </w:rPr>
        <w:t xml:space="preserve"> </w:t>
      </w:r>
      <w:r w:rsidR="00EA47AA">
        <w:rPr>
          <w:rFonts w:eastAsiaTheme="minorEastAsia"/>
          <w:sz w:val="22"/>
        </w:rPr>
        <w:t xml:space="preserve">the coefficients is </w:t>
      </w:r>
      <w:r w:rsidR="000B766E">
        <w:rPr>
          <w:rFonts w:eastAsiaTheme="minorEastAsia"/>
          <w:sz w:val="22"/>
        </w:rPr>
        <w:t>not something that should be taken all too seriously. The algorithm is equally likely to drop coefficients of equal magnitude with no interpretation of t</w:t>
      </w:r>
      <w:r w:rsidR="00A5657F">
        <w:rPr>
          <w:rFonts w:eastAsiaTheme="minorEastAsia"/>
          <w:sz w:val="22"/>
        </w:rPr>
        <w:t>hose variables. Hence, lasso’s output is entirely based on what is put into it and what is left out of it.</w:t>
      </w:r>
      <w:r w:rsidR="00834FC8">
        <w:rPr>
          <w:rFonts w:eastAsiaTheme="minorEastAsia"/>
          <w:sz w:val="22"/>
        </w:rPr>
        <w:t xml:space="preserve"> </w:t>
      </w:r>
      <w:r w:rsidR="00A5657F">
        <w:rPr>
          <w:rFonts w:eastAsiaTheme="minorEastAsia"/>
          <w:sz w:val="22"/>
        </w:rPr>
        <w:t xml:space="preserve"> </w:t>
      </w:r>
    </w:p>
    <w:p w14:paraId="5D860AEF" w14:textId="77777777" w:rsidR="00C80D93" w:rsidRDefault="00C80D93" w:rsidP="00D32334">
      <w:pPr>
        <w:ind w:left="720"/>
        <w:rPr>
          <w:rFonts w:eastAsiaTheme="minorEastAsia"/>
          <w:sz w:val="22"/>
        </w:rPr>
      </w:pPr>
    </w:p>
    <w:p w14:paraId="6BE6F808" w14:textId="77777777" w:rsidR="0089129E" w:rsidRPr="0089129E" w:rsidRDefault="0089129E" w:rsidP="0089129E">
      <w:pPr>
        <w:ind w:left="720"/>
        <w:rPr>
          <w:rFonts w:eastAsiaTheme="minorEastAsia"/>
          <w:sz w:val="22"/>
        </w:rPr>
      </w:pPr>
    </w:p>
    <w:p w14:paraId="093C5DCB" w14:textId="77777777" w:rsidR="0089129E" w:rsidRPr="0089129E" w:rsidRDefault="0089129E" w:rsidP="0089129E">
      <w:pPr>
        <w:ind w:left="720"/>
        <w:rPr>
          <w:rFonts w:eastAsiaTheme="minorEastAsia"/>
          <w:sz w:val="22"/>
          <w:u w:val="single"/>
        </w:rPr>
      </w:pPr>
    </w:p>
    <w:sectPr w:rsidR="0089129E" w:rsidRPr="0089129E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A9C2841"/>
    <w:multiLevelType w:val="hybridMultilevel"/>
    <w:tmpl w:val="CC6839CC"/>
    <w:lvl w:ilvl="0" w:tplc="985C884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C2E11"/>
    <w:multiLevelType w:val="hybridMultilevel"/>
    <w:tmpl w:val="EFE01736"/>
    <w:lvl w:ilvl="0" w:tplc="FEE4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53BA4"/>
    <w:rsid w:val="00092439"/>
    <w:rsid w:val="000B766E"/>
    <w:rsid w:val="000E08BD"/>
    <w:rsid w:val="000E4FBA"/>
    <w:rsid w:val="000E601C"/>
    <w:rsid w:val="000E6200"/>
    <w:rsid w:val="000F1BE5"/>
    <w:rsid w:val="00111DE8"/>
    <w:rsid w:val="00114211"/>
    <w:rsid w:val="00145222"/>
    <w:rsid w:val="00146C2E"/>
    <w:rsid w:val="00153E41"/>
    <w:rsid w:val="0015432F"/>
    <w:rsid w:val="001806A8"/>
    <w:rsid w:val="001A2479"/>
    <w:rsid w:val="001B2666"/>
    <w:rsid w:val="001E1D75"/>
    <w:rsid w:val="001E2E79"/>
    <w:rsid w:val="001F4D3C"/>
    <w:rsid w:val="001F7855"/>
    <w:rsid w:val="00204506"/>
    <w:rsid w:val="00232791"/>
    <w:rsid w:val="0024713B"/>
    <w:rsid w:val="00264147"/>
    <w:rsid w:val="002859D4"/>
    <w:rsid w:val="00292E02"/>
    <w:rsid w:val="002A1FAF"/>
    <w:rsid w:val="002B3920"/>
    <w:rsid w:val="002D414A"/>
    <w:rsid w:val="003038EA"/>
    <w:rsid w:val="00311031"/>
    <w:rsid w:val="00340065"/>
    <w:rsid w:val="00345B08"/>
    <w:rsid w:val="003A46BB"/>
    <w:rsid w:val="00440705"/>
    <w:rsid w:val="00446913"/>
    <w:rsid w:val="004529F6"/>
    <w:rsid w:val="00465746"/>
    <w:rsid w:val="00480BCD"/>
    <w:rsid w:val="00483AD5"/>
    <w:rsid w:val="00486EEE"/>
    <w:rsid w:val="00487A51"/>
    <w:rsid w:val="004A0E7C"/>
    <w:rsid w:val="004A1838"/>
    <w:rsid w:val="004C7830"/>
    <w:rsid w:val="004F296F"/>
    <w:rsid w:val="005013E3"/>
    <w:rsid w:val="00533B73"/>
    <w:rsid w:val="00564EC8"/>
    <w:rsid w:val="005A32EF"/>
    <w:rsid w:val="005B12D4"/>
    <w:rsid w:val="005D6265"/>
    <w:rsid w:val="005F36E3"/>
    <w:rsid w:val="005F61F1"/>
    <w:rsid w:val="00641AA8"/>
    <w:rsid w:val="00645921"/>
    <w:rsid w:val="006529FB"/>
    <w:rsid w:val="00657760"/>
    <w:rsid w:val="006753BA"/>
    <w:rsid w:val="00680EEA"/>
    <w:rsid w:val="00682715"/>
    <w:rsid w:val="006B5EE6"/>
    <w:rsid w:val="006C1192"/>
    <w:rsid w:val="006F6462"/>
    <w:rsid w:val="00706FE7"/>
    <w:rsid w:val="00712783"/>
    <w:rsid w:val="00720FCB"/>
    <w:rsid w:val="007333A1"/>
    <w:rsid w:val="007438E9"/>
    <w:rsid w:val="00760463"/>
    <w:rsid w:val="007963ED"/>
    <w:rsid w:val="007B0562"/>
    <w:rsid w:val="007C2CE3"/>
    <w:rsid w:val="007C7292"/>
    <w:rsid w:val="00811172"/>
    <w:rsid w:val="0081732E"/>
    <w:rsid w:val="00834F78"/>
    <w:rsid w:val="00834FC8"/>
    <w:rsid w:val="00843543"/>
    <w:rsid w:val="00846170"/>
    <w:rsid w:val="00850924"/>
    <w:rsid w:val="00854742"/>
    <w:rsid w:val="008655AE"/>
    <w:rsid w:val="0089129E"/>
    <w:rsid w:val="008913CB"/>
    <w:rsid w:val="008B3C06"/>
    <w:rsid w:val="008B65C2"/>
    <w:rsid w:val="008C2E3A"/>
    <w:rsid w:val="008C709C"/>
    <w:rsid w:val="008D564B"/>
    <w:rsid w:val="008E4894"/>
    <w:rsid w:val="008F06EC"/>
    <w:rsid w:val="009049DF"/>
    <w:rsid w:val="00911CEE"/>
    <w:rsid w:val="009134FB"/>
    <w:rsid w:val="009145C6"/>
    <w:rsid w:val="00916B0B"/>
    <w:rsid w:val="00962517"/>
    <w:rsid w:val="009661DD"/>
    <w:rsid w:val="009743F6"/>
    <w:rsid w:val="00990290"/>
    <w:rsid w:val="009921C5"/>
    <w:rsid w:val="009B5539"/>
    <w:rsid w:val="009D229B"/>
    <w:rsid w:val="009D59E0"/>
    <w:rsid w:val="009D5D00"/>
    <w:rsid w:val="009F1244"/>
    <w:rsid w:val="00A00F5C"/>
    <w:rsid w:val="00A02746"/>
    <w:rsid w:val="00A10A27"/>
    <w:rsid w:val="00A14F6D"/>
    <w:rsid w:val="00A5657F"/>
    <w:rsid w:val="00A623E6"/>
    <w:rsid w:val="00A70FDB"/>
    <w:rsid w:val="00A76682"/>
    <w:rsid w:val="00A830D2"/>
    <w:rsid w:val="00A840F6"/>
    <w:rsid w:val="00AB5CDD"/>
    <w:rsid w:val="00AE0D22"/>
    <w:rsid w:val="00B069F5"/>
    <w:rsid w:val="00B24AA0"/>
    <w:rsid w:val="00B24F63"/>
    <w:rsid w:val="00B324DE"/>
    <w:rsid w:val="00B35F03"/>
    <w:rsid w:val="00B809B9"/>
    <w:rsid w:val="00B826E1"/>
    <w:rsid w:val="00BD6D6B"/>
    <w:rsid w:val="00BF0195"/>
    <w:rsid w:val="00BF47FC"/>
    <w:rsid w:val="00C03F1C"/>
    <w:rsid w:val="00C0619A"/>
    <w:rsid w:val="00C37566"/>
    <w:rsid w:val="00C478C9"/>
    <w:rsid w:val="00C74916"/>
    <w:rsid w:val="00C74F9B"/>
    <w:rsid w:val="00C80187"/>
    <w:rsid w:val="00C80D93"/>
    <w:rsid w:val="00C859E7"/>
    <w:rsid w:val="00C86994"/>
    <w:rsid w:val="00CE7CE6"/>
    <w:rsid w:val="00CF0C0F"/>
    <w:rsid w:val="00CF3B13"/>
    <w:rsid w:val="00D12F4B"/>
    <w:rsid w:val="00D30D5B"/>
    <w:rsid w:val="00D32334"/>
    <w:rsid w:val="00D3572A"/>
    <w:rsid w:val="00D51428"/>
    <w:rsid w:val="00DC1767"/>
    <w:rsid w:val="00DE680D"/>
    <w:rsid w:val="00DF1C35"/>
    <w:rsid w:val="00E1051B"/>
    <w:rsid w:val="00E110B5"/>
    <w:rsid w:val="00E43A70"/>
    <w:rsid w:val="00E4441B"/>
    <w:rsid w:val="00EA2B7F"/>
    <w:rsid w:val="00EA47AA"/>
    <w:rsid w:val="00EC31D0"/>
    <w:rsid w:val="00ED1E7A"/>
    <w:rsid w:val="00ED74F1"/>
    <w:rsid w:val="00F1189A"/>
    <w:rsid w:val="00F31629"/>
    <w:rsid w:val="00F62AD9"/>
    <w:rsid w:val="00F658A1"/>
    <w:rsid w:val="00F727E3"/>
    <w:rsid w:val="00F750B7"/>
    <w:rsid w:val="00F76BEC"/>
    <w:rsid w:val="00FA5D7C"/>
    <w:rsid w:val="00FB2586"/>
    <w:rsid w:val="00FC02E9"/>
    <w:rsid w:val="00FC5C1B"/>
    <w:rsid w:val="00FD4235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eem42/git/cse446/src/hw1/code/data_from_cod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eem42/git/cse446/src/hw1/code/data_from_cod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leem42/git/cse446/src/hw1/code/data_from_cod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leem42/git/cse446/src/hw1/code/data_from_co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Coefficients Versus</a:t>
            </a:r>
            <a:r>
              <a:rPr lang="en-US" sz="1200" baseline="0"/>
              <a:t> Log Lamda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agePct12t29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Sheet1!$C$14:$L$14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Sheet1!$C$15:$L$15</c:f>
              <c:numCache>
                <c:formatCode>General</c:formatCode>
                <c:ptCount val="10"/>
                <c:pt idx="0">
                  <c:v>-0.037298503876</c:v>
                </c:pt>
                <c:pt idx="1">
                  <c:v>-0.0374107665727</c:v>
                </c:pt>
                <c:pt idx="2">
                  <c:v>-0.0284857045907</c:v>
                </c:pt>
                <c:pt idx="3">
                  <c:v>-0.0175370168424</c:v>
                </c:pt>
                <c:pt idx="4">
                  <c:v>-0.0107972210247</c:v>
                </c:pt>
                <c:pt idx="5">
                  <c:v>-0.000289300132803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Sheet1!$B$16</c:f>
              <c:strCache>
                <c:ptCount val="1"/>
                <c:pt idx="0">
                  <c:v>pctWSocSec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Sheet1!$C$14:$L$14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Sheet1!$C$16:$L$16</c:f>
              <c:numCache>
                <c:formatCode>General</c:formatCode>
                <c:ptCount val="10"/>
                <c:pt idx="0">
                  <c:v>0.0150351218926</c:v>
                </c:pt>
                <c:pt idx="1">
                  <c:v>0.0103941200778</c:v>
                </c:pt>
                <c:pt idx="2">
                  <c:v>0.00136695932182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Sheet1!$B$17</c:f>
              <c:strCache>
                <c:ptCount val="1"/>
                <c:pt idx="0">
                  <c:v>PctKids2Par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Sheet1!$C$14:$L$14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Sheet1!$C$17:$L$17</c:f>
              <c:numCache>
                <c:formatCode>General</c:formatCode>
                <c:ptCount val="10"/>
                <c:pt idx="0">
                  <c:v>-0.0705210948134</c:v>
                </c:pt>
                <c:pt idx="1">
                  <c:v>-0.0534624588171</c:v>
                </c:pt>
                <c:pt idx="2">
                  <c:v>-0.0549131325733</c:v>
                </c:pt>
                <c:pt idx="3">
                  <c:v>-0.0586336970058</c:v>
                </c:pt>
                <c:pt idx="4">
                  <c:v>-0.0648523037141</c:v>
                </c:pt>
                <c:pt idx="5">
                  <c:v>-0.0675859037631</c:v>
                </c:pt>
                <c:pt idx="6">
                  <c:v>-0.0682050961684</c:v>
                </c:pt>
                <c:pt idx="7">
                  <c:v>-0.0692423343925</c:v>
                </c:pt>
                <c:pt idx="8">
                  <c:v>-0.0424643939427</c:v>
                </c:pt>
                <c:pt idx="9">
                  <c:v>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Sheet1!$B$18</c:f>
              <c:strCache>
                <c:ptCount val="1"/>
                <c:pt idx="0">
                  <c:v>PctIlleg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Sheet1!$C$14:$L$14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Sheet1!$C$18:$L$18</c:f>
              <c:numCache>
                <c:formatCode>General</c:formatCode>
                <c:ptCount val="10"/>
                <c:pt idx="0">
                  <c:v>0.0696166412818</c:v>
                </c:pt>
                <c:pt idx="1">
                  <c:v>0.0763186599429</c:v>
                </c:pt>
                <c:pt idx="2">
                  <c:v>0.0804621056853</c:v>
                </c:pt>
                <c:pt idx="3">
                  <c:v>0.0814786553733</c:v>
                </c:pt>
                <c:pt idx="4">
                  <c:v>0.0774164495489</c:v>
                </c:pt>
                <c:pt idx="5">
                  <c:v>0.0708458226252</c:v>
                </c:pt>
                <c:pt idx="6">
                  <c:v>0.068654164485</c:v>
                </c:pt>
                <c:pt idx="7">
                  <c:v>0.0625257097721</c:v>
                </c:pt>
                <c:pt idx="8">
                  <c:v>0.042353424361</c:v>
                </c:pt>
                <c:pt idx="9">
                  <c:v>0.0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Sheet1!$B$19</c:f>
              <c:strCache>
                <c:ptCount val="1"/>
                <c:pt idx="0">
                  <c:v>HousVacant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Sheet1!$C$14:$L$14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Sheet1!$C$19:$L$19</c:f>
              <c:numCache>
                <c:formatCode>General</c:formatCode>
                <c:ptCount val="10"/>
                <c:pt idx="0">
                  <c:v>0.0184381299342</c:v>
                </c:pt>
                <c:pt idx="1">
                  <c:v>0.016315646095</c:v>
                </c:pt>
                <c:pt idx="2">
                  <c:v>0.0155705290298</c:v>
                </c:pt>
                <c:pt idx="3">
                  <c:v>0.0134473786742</c:v>
                </c:pt>
                <c:pt idx="4">
                  <c:v>0.0157600085366</c:v>
                </c:pt>
                <c:pt idx="5">
                  <c:v>0.0182871105851</c:v>
                </c:pt>
                <c:pt idx="6">
                  <c:v>0.016325439496</c:v>
                </c:pt>
                <c:pt idx="7">
                  <c:v>0.00200636332833</c:v>
                </c:pt>
                <c:pt idx="8">
                  <c:v>0.0</c:v>
                </c:pt>
                <c:pt idx="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5866272"/>
        <c:axId val="1541044048"/>
      </c:lineChart>
      <c:catAx>
        <c:axId val="156586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Log(Lamda</a:t>
                </a:r>
                <a:r>
                  <a:rPr lang="en-US" sz="140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044048"/>
        <c:crosses val="autoZero"/>
        <c:auto val="1"/>
        <c:lblAlgn val="ctr"/>
        <c:lblOffset val="100"/>
        <c:tickMarkSkip val="1"/>
        <c:noMultiLvlLbl val="0"/>
      </c:catAx>
      <c:valAx>
        <c:axId val="154104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Coefficients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86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Squared Error Of</a:t>
            </a:r>
            <a:r>
              <a:rPr lang="en-US" sz="1200" baseline="0"/>
              <a:t> Training Data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Sheet2!$C$19</c:f>
              <c:strCache>
                <c:ptCount val="1"/>
                <c:pt idx="0">
                  <c:v>Squared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Sheet2!$D$18:$M$18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Sheet2!$D$19:$M$19</c:f>
              <c:numCache>
                <c:formatCode>General</c:formatCode>
                <c:ptCount val="10"/>
                <c:pt idx="0">
                  <c:v>114.315269351</c:v>
                </c:pt>
                <c:pt idx="1">
                  <c:v>115.087091886</c:v>
                </c:pt>
                <c:pt idx="2">
                  <c:v>115.907032802</c:v>
                </c:pt>
                <c:pt idx="3">
                  <c:v>116.736020812</c:v>
                </c:pt>
                <c:pt idx="4">
                  <c:v>117.488359914</c:v>
                </c:pt>
                <c:pt idx="5">
                  <c:v>118.893286475</c:v>
                </c:pt>
                <c:pt idx="6">
                  <c:v>120.83220789</c:v>
                </c:pt>
                <c:pt idx="7">
                  <c:v>126.47301263</c:v>
                </c:pt>
                <c:pt idx="8">
                  <c:v>138.679341201</c:v>
                </c:pt>
                <c:pt idx="9">
                  <c:v>174.786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685232"/>
        <c:axId val="1540758016"/>
      </c:lineChart>
      <c:catAx>
        <c:axId val="197768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Log(Lamda)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0758016"/>
        <c:crosses val="autoZero"/>
        <c:auto val="1"/>
        <c:lblAlgn val="ctr"/>
        <c:lblOffset val="100"/>
        <c:noMultiLvlLbl val="0"/>
      </c:catAx>
      <c:valAx>
        <c:axId val="154075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Squared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6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Squared Error Of Test</a:t>
            </a:r>
            <a:r>
              <a:rPr lang="en-US" sz="1200" baseline="0"/>
              <a:t> Data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Sheet2!$C$22</c:f>
              <c:strCache>
                <c:ptCount val="1"/>
                <c:pt idx="0">
                  <c:v>Squared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Sheet2!$D$21:$M$21</c:f>
              <c:numCache>
                <c:formatCode>General</c:formatCode>
                <c:ptCount val="10"/>
                <c:pt idx="0">
                  <c:v>0.0688812894078129</c:v>
                </c:pt>
                <c:pt idx="1">
                  <c:v>0.369911285071794</c:v>
                </c:pt>
                <c:pt idx="2">
                  <c:v>0.670941280735775</c:v>
                </c:pt>
                <c:pt idx="3">
                  <c:v>0.971971276399756</c:v>
                </c:pt>
                <c:pt idx="4">
                  <c:v>1.273001272063738</c:v>
                </c:pt>
                <c:pt idx="5">
                  <c:v>1.57403126772772</c:v>
                </c:pt>
                <c:pt idx="6">
                  <c:v>1.8750612633917</c:v>
                </c:pt>
                <c:pt idx="7">
                  <c:v>2.176091259055681</c:v>
                </c:pt>
                <c:pt idx="8">
                  <c:v>2.477121254719662</c:v>
                </c:pt>
                <c:pt idx="9">
                  <c:v>2.778151250383643</c:v>
                </c:pt>
              </c:numCache>
            </c:numRef>
          </c:cat>
          <c:val>
            <c:numRef>
              <c:f>Sheet2!$D$22:$M$22</c:f>
              <c:numCache>
                <c:formatCode>General</c:formatCode>
                <c:ptCount val="10"/>
                <c:pt idx="0">
                  <c:v>34.4986047718</c:v>
                </c:pt>
                <c:pt idx="1">
                  <c:v>34.2265451795</c:v>
                </c:pt>
                <c:pt idx="2">
                  <c:v>33.9226688816</c:v>
                </c:pt>
                <c:pt idx="3">
                  <c:v>33.5461471143</c:v>
                </c:pt>
                <c:pt idx="4">
                  <c:v>33.38758518989999</c:v>
                </c:pt>
                <c:pt idx="5">
                  <c:v>33.4879669702</c:v>
                </c:pt>
                <c:pt idx="6">
                  <c:v>33.7614728699</c:v>
                </c:pt>
                <c:pt idx="7">
                  <c:v>34.9798530468</c:v>
                </c:pt>
                <c:pt idx="8">
                  <c:v>37.7031621219</c:v>
                </c:pt>
                <c:pt idx="9">
                  <c:v>46.3261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3924640"/>
        <c:axId val="1537250480"/>
      </c:lineChart>
      <c:catAx>
        <c:axId val="1973924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Log(Lamda)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250480"/>
        <c:crosses val="autoZero"/>
        <c:auto val="1"/>
        <c:lblAlgn val="ctr"/>
        <c:lblOffset val="100"/>
        <c:noMultiLvlLbl val="0"/>
      </c:catAx>
      <c:valAx>
        <c:axId val="153725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Squared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92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Number Of Non Zero</a:t>
            </a:r>
            <a:r>
              <a:rPr lang="en-US" sz="1200" baseline="0"/>
              <a:t> Coefficients</a:t>
            </a:r>
            <a:r>
              <a:rPr lang="en-US" sz="1200"/>
              <a:t> Versus Lamda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Sheet2!$C$26</c:f>
              <c:strCache>
                <c:ptCount val="1"/>
                <c:pt idx="0">
                  <c:v>Number Of Non Zeros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Sheet2!$D$25:$M$25</c:f>
              <c:numCache>
                <c:formatCode>General</c:formatCode>
                <c:ptCount val="10"/>
                <c:pt idx="0">
                  <c:v>1.171875</c:v>
                </c:pt>
                <c:pt idx="1">
                  <c:v>2.34375</c:v>
                </c:pt>
                <c:pt idx="2">
                  <c:v>4.6875</c:v>
                </c:pt>
                <c:pt idx="3">
                  <c:v>9.375000000000005</c:v>
                </c:pt>
                <c:pt idx="4">
                  <c:v>18.75</c:v>
                </c:pt>
                <c:pt idx="5">
                  <c:v>37.50000000000002</c:v>
                </c:pt>
                <c:pt idx="6">
                  <c:v>75.00000000000004</c:v>
                </c:pt>
                <c:pt idx="7">
                  <c:v>150.0000000000001</c:v>
                </c:pt>
                <c:pt idx="8">
                  <c:v>300.0000000000002</c:v>
                </c:pt>
                <c:pt idx="9">
                  <c:v>600.0</c:v>
                </c:pt>
              </c:numCache>
            </c:numRef>
          </c:cat>
          <c:val>
            <c:numRef>
              <c:f>Sheet2!$D$26:$M$26</c:f>
              <c:numCache>
                <c:formatCode>General</c:formatCode>
                <c:ptCount val="10"/>
                <c:pt idx="0">
                  <c:v>74.0</c:v>
                </c:pt>
                <c:pt idx="1">
                  <c:v>59.0</c:v>
                </c:pt>
                <c:pt idx="2">
                  <c:v>45.0</c:v>
                </c:pt>
                <c:pt idx="3">
                  <c:v>31.0</c:v>
                </c:pt>
                <c:pt idx="4">
                  <c:v>20.0</c:v>
                </c:pt>
                <c:pt idx="5">
                  <c:v>12.0</c:v>
                </c:pt>
                <c:pt idx="6">
                  <c:v>7.0</c:v>
                </c:pt>
                <c:pt idx="7">
                  <c:v>4.0</c:v>
                </c:pt>
                <c:pt idx="8">
                  <c:v>2.0</c:v>
                </c:pt>
                <c:pt idx="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5868176"/>
        <c:axId val="1541174368"/>
      </c:lineChart>
      <c:catAx>
        <c:axId val="197586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174368"/>
        <c:crosses val="autoZero"/>
        <c:auto val="1"/>
        <c:lblAlgn val="ctr"/>
        <c:lblOffset val="100"/>
        <c:noMultiLvlLbl val="0"/>
      </c:catAx>
      <c:valAx>
        <c:axId val="154117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Non Zero Coefficients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86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1454</Words>
  <Characters>7593</Characters>
  <Application>Microsoft Macintosh Word</Application>
  <DocSecurity>0</DocSecurity>
  <Lines>194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2017-01-23T16:23:00Z</cp:lastPrinted>
  <dcterms:created xsi:type="dcterms:W3CDTF">2017-01-23T16:23:00Z</dcterms:created>
  <dcterms:modified xsi:type="dcterms:W3CDTF">2017-01-23T16:25:00Z</dcterms:modified>
</cp:coreProperties>
</file>