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CF2" w14:textId="77777777" w:rsidR="00E43E98" w:rsidRDefault="00E43E98" w:rsidP="00E43E98">
      <w:pPr>
        <w:tabs>
          <w:tab w:val="left" w:pos="1032"/>
        </w:tabs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BUILDING A SMARTER AI -POWERED </w:t>
      </w:r>
      <w:proofErr w:type="gramStart"/>
      <w:r>
        <w:rPr>
          <w:b/>
          <w:bCs/>
          <w:sz w:val="72"/>
          <w:szCs w:val="72"/>
          <w:lang w:val="en-US"/>
        </w:rPr>
        <w:t>SPAM  IDENTIFIER</w:t>
      </w:r>
      <w:proofErr w:type="gramEnd"/>
    </w:p>
    <w:p w14:paraId="027354F6" w14:textId="77777777" w:rsidR="00E43E98" w:rsidRDefault="00E43E98" w:rsidP="00E43E98">
      <w:pPr>
        <w:tabs>
          <w:tab w:val="left" w:pos="3252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1D8F1B10" w14:textId="77777777" w:rsidR="00E43E98" w:rsidRDefault="00E43E98" w:rsidP="00E43E98">
      <w:pPr>
        <w:tabs>
          <w:tab w:val="left" w:pos="3252"/>
        </w:tabs>
        <w:rPr>
          <w:rFonts w:ascii="Algerian" w:hAnsi="Algerian"/>
          <w:b/>
          <w:bCs/>
          <w:sz w:val="44"/>
          <w:szCs w:val="44"/>
          <w:lang w:val="en-US"/>
        </w:rPr>
      </w:pPr>
      <w:r>
        <w:rPr>
          <w:rFonts w:ascii="Algerian" w:hAnsi="Algerian"/>
          <w:b/>
          <w:bCs/>
          <w:sz w:val="44"/>
          <w:szCs w:val="44"/>
          <w:lang w:val="en-US"/>
        </w:rPr>
        <w:t xml:space="preserve">                  PHASE 2 SUBMISSION</w:t>
      </w:r>
    </w:p>
    <w:p w14:paraId="160E0969" w14:textId="77777777" w:rsidR="00E43E98" w:rsidRDefault="00E43E98" w:rsidP="00E43E98">
      <w:pPr>
        <w:tabs>
          <w:tab w:val="left" w:pos="3252"/>
        </w:tabs>
        <w:rPr>
          <w:sz w:val="20"/>
          <w:szCs w:val="20"/>
          <w:lang w:val="en-US"/>
        </w:rPr>
      </w:pPr>
    </w:p>
    <w:p w14:paraId="338BCE66" w14:textId="77777777" w:rsidR="00E43E98" w:rsidRDefault="00E43E98" w:rsidP="00E43E98">
      <w:pPr>
        <w:tabs>
          <w:tab w:val="left" w:pos="3252"/>
        </w:tabs>
        <w:rPr>
          <w:lang w:val="en-US"/>
        </w:rPr>
      </w:pPr>
      <w:r>
        <w:rPr>
          <w:sz w:val="36"/>
          <w:szCs w:val="36"/>
          <w:lang w:val="en-US"/>
        </w:rPr>
        <w:tab/>
        <w:t xml:space="preserve">               </w:t>
      </w:r>
    </w:p>
    <w:p w14:paraId="1579DCF3" w14:textId="77777777" w:rsidR="00E43E98" w:rsidRDefault="00E43E98" w:rsidP="00E43E98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INNOVATION OF BUILDING A SMARTER AI-POWERED SPAM IDENTIFIER</w:t>
      </w:r>
    </w:p>
    <w:p w14:paraId="7F1E0B19" w14:textId="77777777" w:rsidR="00E43E98" w:rsidRDefault="00E43E98" w:rsidP="00E43E98">
      <w:pPr>
        <w:tabs>
          <w:tab w:val="left" w:pos="2232"/>
        </w:tabs>
        <w:rPr>
          <w:sz w:val="36"/>
          <w:szCs w:val="36"/>
          <w:lang w:val="en-US"/>
        </w:rPr>
      </w:pPr>
    </w:p>
    <w:p w14:paraId="3E9CC075" w14:textId="77777777" w:rsidR="00E43E98" w:rsidRDefault="00E43E98" w:rsidP="00E43E98">
      <w:pPr>
        <w:tabs>
          <w:tab w:val="left" w:pos="2232"/>
        </w:tabs>
        <w:rPr>
          <w:sz w:val="36"/>
          <w:szCs w:val="36"/>
          <w:lang w:val="en-US"/>
        </w:rPr>
      </w:pPr>
    </w:p>
    <w:p w14:paraId="30860D12" w14:textId="77777777" w:rsidR="00E43E98" w:rsidRDefault="00E43E98" w:rsidP="00E43E98">
      <w:pPr>
        <w:tabs>
          <w:tab w:val="left" w:pos="2232"/>
        </w:tabs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b/>
          <w:bCs/>
          <w:sz w:val="36"/>
          <w:szCs w:val="36"/>
          <w:lang w:val="en-US"/>
        </w:rPr>
        <w:t>SUBMITTED BY</w:t>
      </w:r>
    </w:p>
    <w:p w14:paraId="21B03D37" w14:textId="77777777" w:rsidR="00E43E98" w:rsidRDefault="00E43E98" w:rsidP="00E43E98">
      <w:pPr>
        <w:tabs>
          <w:tab w:val="left" w:pos="2232"/>
        </w:tabs>
        <w:rPr>
          <w:b/>
          <w:bCs/>
          <w:sz w:val="28"/>
          <w:szCs w:val="28"/>
          <w:lang w:val="en-US"/>
        </w:rPr>
      </w:pPr>
    </w:p>
    <w:p w14:paraId="01291A03" w14:textId="453E8CDD" w:rsidR="00E43E98" w:rsidRDefault="00E43E98" w:rsidP="00E43E98">
      <w:pPr>
        <w:tabs>
          <w:tab w:val="left" w:pos="3060"/>
        </w:tabs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proofErr w:type="gramStart"/>
      <w:r>
        <w:rPr>
          <w:b/>
          <w:bCs/>
          <w:sz w:val="32"/>
          <w:szCs w:val="32"/>
          <w:lang w:val="en-US"/>
        </w:rPr>
        <w:t>NAME:</w:t>
      </w:r>
      <w:r>
        <w:rPr>
          <w:b/>
          <w:bCs/>
          <w:sz w:val="32"/>
          <w:szCs w:val="32"/>
          <w:lang w:val="en-US"/>
        </w:rPr>
        <w:t>A.</w:t>
      </w:r>
      <w:proofErr w:type="gramEnd"/>
      <w:r>
        <w:rPr>
          <w:b/>
          <w:bCs/>
          <w:sz w:val="32"/>
          <w:szCs w:val="32"/>
          <w:lang w:val="en-US"/>
        </w:rPr>
        <w:t xml:space="preserve"> Leema Josephine</w:t>
      </w:r>
    </w:p>
    <w:p w14:paraId="20D78CF4" w14:textId="54A79E8C" w:rsidR="00E43E98" w:rsidRDefault="00E43E98" w:rsidP="00E43E98">
      <w:pPr>
        <w:tabs>
          <w:tab w:val="left" w:pos="3060"/>
        </w:tabs>
        <w:rPr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REG NO:9124211040</w:t>
      </w:r>
      <w:r>
        <w:rPr>
          <w:b/>
          <w:bCs/>
          <w:sz w:val="32"/>
          <w:szCs w:val="32"/>
          <w:lang w:val="en-US"/>
        </w:rPr>
        <w:t>17</w:t>
      </w:r>
    </w:p>
    <w:p w14:paraId="08473866" w14:textId="56EE7C69" w:rsidR="00E43E98" w:rsidRDefault="00E43E98" w:rsidP="00E43E98">
      <w:pPr>
        <w:pStyle w:val="Subtitle"/>
        <w:tabs>
          <w:tab w:val="left" w:pos="720"/>
          <w:tab w:val="left" w:pos="306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DATE:</w:t>
      </w:r>
      <w:r>
        <w:rPr>
          <w:b/>
          <w:bCs/>
          <w:sz w:val="32"/>
          <w:szCs w:val="32"/>
          <w:lang w:val="en-US"/>
        </w:rPr>
        <w:t>10.10.2023</w:t>
      </w:r>
    </w:p>
    <w:p w14:paraId="1D2DE427" w14:textId="77777777" w:rsidR="00E43E98" w:rsidRDefault="00E43E98">
      <w:r>
        <w:br w:type="page"/>
      </w:r>
    </w:p>
    <w:p w14:paraId="37C671BC" w14:textId="77777777" w:rsidR="00E43E98" w:rsidRDefault="00E43E98" w:rsidP="00E43E98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To create a smarter AI-powered spam classifier, consider these innovative approaches:</w:t>
      </w:r>
    </w:p>
    <w:p w14:paraId="5305FC48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Deep Learning Models: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Utilize state-of-the-art deep learning architectures such as Transformers or BERT to improve the classifier's natural language understanding and context recognition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27AC3ED5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Transfer Learning</w: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Pre-train your model on a large, diverse dataset to enhance its generalization abilities before fine-tuning it for spam detection.</w:t>
      </w:r>
    </w:p>
    <w:p w14:paraId="15F341B4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Multimodal Analysis: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Combine text analysis with image or audio recognition to detect spam across various content types, including multimedia messages.</w:t>
      </w:r>
    </w:p>
    <w:p w14:paraId="302C6571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Semi-Supervised Learning: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Leverage both </w:t>
      </w:r>
      <w:proofErr w:type="spellStart"/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labeled</w:t>
      </w:r>
      <w:proofErr w:type="spellEnd"/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un </w:t>
      </w:r>
      <w:proofErr w:type="spellStart"/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labeled</w:t>
      </w:r>
      <w:proofErr w:type="spellEnd"/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 to improve model performance by using techniques like self-training or consistency regularization.</w:t>
      </w:r>
    </w:p>
    <w:p w14:paraId="323C6BBB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Explainability</w:t>
      </w:r>
      <w:proofErr w:type="spellEnd"/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Implement techniques to make the AI's decision-making process more transparent, helping users understand why a message was classified as spam.</w:t>
      </w:r>
    </w:p>
    <w:p w14:paraId="52FDA9F1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Active Learning: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 feedback loop where users can provide feedback on false positives and false negatives to continuously improve the classifier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686D678D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Multilingual Support: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Develop the classifier to work effectively with multiple languages and adapt to regional variations in spam messages.</w:t>
      </w:r>
    </w:p>
    <w:p w14:paraId="482A86BB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Real-Time Processing</w: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Ensure the classifier can process messages in real-time, minimizing latency for users.</w:t>
      </w:r>
    </w:p>
    <w:p w14:paraId="227F8D1A" w14:textId="77777777" w:rsidR="00E43E98" w:rsidRDefault="00E43E98" w:rsidP="00E43E9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User Personalization: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Allow users to customize the spam classifier's sensitivity to better align with their preferences.</w:t>
      </w:r>
    </w:p>
    <w:p w14:paraId="1254D7C5" w14:textId="77777777" w:rsidR="00E43E98" w:rsidRDefault="00E43E98" w:rsidP="00E43E98">
      <w:pPr>
        <w:ind w:left="283"/>
        <w:rPr>
          <w:rFonts w:ascii="Segoe UI" w:hAnsi="Segoe UI" w:cs="Segoe UI"/>
          <w:color w:val="374151"/>
          <w:sz w:val="28"/>
          <w:szCs w:val="28"/>
          <w:shd w:val="clear" w:color="auto" w:fill="F7F7F8"/>
          <w:lang w:val="en-SG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10.Model Updating: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Implement a system for regular model updates to adapt to evolving spam tactics and patterns.</w:t>
      </w:r>
    </w:p>
    <w:p w14:paraId="5BE65251" w14:textId="77777777" w:rsidR="00E43E98" w:rsidRDefault="00E43E98" w:rsidP="00E43E98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11.</w:t>
      </w: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Behavioral Analysis: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Consider incorporating user </w:t>
      </w:r>
      <w:proofErr w:type="spellStart"/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behavior</w:t>
      </w:r>
      <w:proofErr w:type="spellEnd"/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 to detect anomalies in message interaction patterns that may indicate spam.</w:t>
      </w:r>
    </w:p>
    <w:p w14:paraId="2DF0DEA5" w14:textId="77777777" w:rsidR="00E43E98" w:rsidRDefault="00E43E98" w:rsidP="00E43E98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 xml:space="preserve">    12.</w:t>
      </w: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Collaboration with Experts</w: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Collaborate with domain experts and security professionals to refine the classifier's rules and heuristics.</w:t>
      </w:r>
    </w:p>
    <w:p w14:paraId="0C9A2507" w14:textId="77777777" w:rsidR="00E43E98" w:rsidRDefault="00E43E98" w:rsidP="00E43E98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13.</w:t>
      </w: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Ethical Considerations: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Ensure that the classifier is designed with ethical considerations in mind, avoiding discrimination and respecting privacy.</w:t>
      </w:r>
    </w:p>
    <w:p w14:paraId="108B4328" w14:textId="77777777" w:rsidR="00E43E98" w:rsidRDefault="00E43E98" w:rsidP="00E43E9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14.</w:t>
      </w: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Human-in-the-Loop: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Integrate human reviewers to validate difficult-to-classify cases and improve model performance.</w:t>
      </w:r>
    </w:p>
    <w:p w14:paraId="499BFF31" w14:textId="77777777" w:rsidR="00E43E98" w:rsidRDefault="00E43E98" w:rsidP="00E43E98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15.Cross-Platform Integration: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Make the spam classifier available across various communication platforms and devices.</w:t>
      </w:r>
    </w:p>
    <w:p w14:paraId="0099D458" w14:textId="77777777" w:rsidR="00E43E98" w:rsidRDefault="00E43E98" w:rsidP="00E43E98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2873E9C5" w14:textId="77777777" w:rsidR="00E43E98" w:rsidRDefault="00E43E98" w:rsidP="00E43E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color w:val="000000"/>
          <w:sz w:val="32"/>
          <w:szCs w:val="32"/>
        </w:rPr>
        <w:t>combining these innovative strategies, you can create a smarter AI-powered spam classifier that offers enhanced accuracy and adaptability in the fight against spam messages…</w:t>
      </w:r>
    </w:p>
    <w:p w14:paraId="01DBEE15" w14:textId="77777777" w:rsidR="00E43E98" w:rsidRDefault="00E43E98" w:rsidP="00E43E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32"/>
          <w:szCs w:val="32"/>
        </w:rPr>
      </w:pPr>
    </w:p>
    <w:p w14:paraId="6D494D7E" w14:textId="77777777" w:rsidR="00E43E98" w:rsidRDefault="00E43E98" w:rsidP="00E43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Designing innovation into a smarter AI-powered spam classifier involves a systematic approach to address the </w:t>
      </w:r>
      <w:r>
        <w:rPr>
          <w:rFonts w:ascii="Segoe UI" w:hAnsi="Segoe UI" w:cs="Segoe UI"/>
          <w:b/>
          <w:bCs/>
          <w:color w:val="000000"/>
          <w:sz w:val="32"/>
          <w:szCs w:val="32"/>
        </w:rPr>
        <w:t xml:space="preserve">by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problem effectively. Here's a step-by-step guide:</w:t>
      </w:r>
    </w:p>
    <w:p w14:paraId="302EC344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1.Problem Definition:</w:t>
      </w:r>
    </w:p>
    <w:p w14:paraId="0D05CA78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Begin by clearly defining the problem you aim to solve: the detection and prevention of spam messages in various communication channels.</w:t>
      </w:r>
    </w:p>
    <w:p w14:paraId="32350B00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2.Research and data Gathering:</w:t>
      </w:r>
    </w:p>
    <w:p w14:paraId="37F3DBB0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Collect a diverse dataset of spam and non-spam messages to train and validate your AI model. Include different content types (text, images, audio) if applicable.</w:t>
      </w:r>
    </w:p>
    <w:p w14:paraId="213FBCDD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Analyze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 the latest spam tactics and trends to stay ahead of evolving spam techniques.</w:t>
      </w:r>
    </w:p>
    <w:p w14:paraId="253D4088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3.Innovative Model Architecture:</w:t>
      </w:r>
    </w:p>
    <w:p w14:paraId="39E15781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Select or design a cutting-edge model architecture, such as Transformers, and adapt it for spam detection.</w:t>
      </w:r>
    </w:p>
    <w:p w14:paraId="14E6CF40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lastRenderedPageBreak/>
        <w:t>Explore ensemble methods, combining multiple models for improved accuracy.</w:t>
      </w:r>
    </w:p>
    <w:p w14:paraId="75A9867D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4.Data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Preprocessing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:</w:t>
      </w:r>
    </w:p>
    <w:p w14:paraId="03996B1D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Implement advanced text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preprocessing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 techniques, including word embeddings and tokenization.</w:t>
      </w:r>
    </w:p>
    <w:p w14:paraId="2FAEFB32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Consider data augmentation to increase the dataset's size and diversity.</w:t>
      </w:r>
    </w:p>
    <w:p w14:paraId="66E787D3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5.Feature Engineering:</w:t>
      </w:r>
    </w:p>
    <w:p w14:paraId="5B52A19C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Extract relevant features from text, images, or audio data.</w:t>
      </w:r>
    </w:p>
    <w:p w14:paraId="0C0ED676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Experiment with advanced feature engineering methods like topic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modeling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 or sentiment analysis.</w:t>
      </w:r>
    </w:p>
    <w:p w14:paraId="304618DA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6.Model Training and Validation:</w:t>
      </w:r>
    </w:p>
    <w:p w14:paraId="0C342E94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Train the model on your dataset using techniques like transfer learning.</w:t>
      </w:r>
    </w:p>
    <w:p w14:paraId="48EB8CE7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cross-validation and hyperparameter tuning for optimal performance.</w:t>
      </w:r>
    </w:p>
    <w:p w14:paraId="0F89490C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7.Explainable AI:</w:t>
      </w:r>
    </w:p>
    <w:p w14:paraId="20C3FDA5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Integrate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explainability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 xml:space="preserve"> tools or techniques to make the model's decisions interpretable.</w:t>
      </w:r>
    </w:p>
    <w:p w14:paraId="19E663D5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Visualize feature importance and provide explanations for predictions.</w:t>
      </w:r>
    </w:p>
    <w:p w14:paraId="3690A165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8.Real-time Processing:</w:t>
      </w:r>
    </w:p>
    <w:p w14:paraId="658C7050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Optimize the model for real-time processing, ensuring low latency response times.</w:t>
      </w:r>
    </w:p>
    <w:p w14:paraId="57BD97FC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9.Multimodal Support:</w:t>
      </w:r>
    </w:p>
    <w:p w14:paraId="1F7C801B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If applicable, incorporate multimodal analysis for detecting spam in images, audio, or mixed content.</w:t>
      </w:r>
    </w:p>
    <w:p w14:paraId="064B5252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10.Continuous Learning:</w:t>
      </w:r>
    </w:p>
    <w:p w14:paraId="12A1C458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a feedback loop for model improvement based on user feedback and emerging spam patterns.</w:t>
      </w:r>
    </w:p>
    <w:p w14:paraId="62F6326B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11.User Interface:</w:t>
      </w:r>
    </w:p>
    <w:p w14:paraId="19F91388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Design a user-friendly interface that allows users to interact with the spam classifier easily.</w:t>
      </w:r>
    </w:p>
    <w:p w14:paraId="036F0806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Provide clear feedback on why a message was classified as spam or not.</w:t>
      </w:r>
    </w:p>
    <w:p w14:paraId="559389D2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12.Multilingual and Cross-Platform Support:</w:t>
      </w:r>
    </w:p>
    <w:p w14:paraId="181B2D9C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Ensure the classifier can handle multiple languages and integrate seamlessly with various communication platforms.</w:t>
      </w:r>
    </w:p>
    <w:p w14:paraId="65B177DC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lastRenderedPageBreak/>
        <w:t>13.privacy and Security:</w:t>
      </w:r>
    </w:p>
    <w:p w14:paraId="645029FB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robust security measures to protect user data and ensure privacy compliance.</w:t>
      </w:r>
    </w:p>
    <w:p w14:paraId="72677412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Avoid bias and discrimination in the classifier's decisions.</w:t>
      </w:r>
    </w:p>
    <w:p w14:paraId="05DCDA58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   14.Collaboration:</w:t>
      </w:r>
    </w:p>
    <w:p w14:paraId="04B10291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Collaborate with experts in cybersecurity, data privacy, and AI ethics to ensure a well-rounded solution.</w:t>
      </w:r>
    </w:p>
    <w:p w14:paraId="15BC28AE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15.Testing and Evaluation:</w:t>
      </w:r>
    </w:p>
    <w:p w14:paraId="6E7150EF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Conduct extensive testing, including stress testing and adversarial testing, to identify vulnerabilities.</w:t>
      </w:r>
    </w:p>
    <w:p w14:paraId="0C3AC3BC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Evaluate the classifier's performance using metrics like precision, recall, and F1-score.</w:t>
      </w:r>
    </w:p>
    <w:p w14:paraId="4573ADC8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16.Deployment and Monitoring:</w:t>
      </w:r>
    </w:p>
    <w:p w14:paraId="01DEAB20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Deploy the AI-powered spam classifier into production, continuously monitoring its performance.</w:t>
      </w:r>
    </w:p>
    <w:p w14:paraId="56579974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automatic model updates to adapt to new spam tactics.</w:t>
      </w:r>
    </w:p>
    <w:p w14:paraId="79A6E522" w14:textId="77777777" w:rsidR="00E43E98" w:rsidRDefault="00E43E98" w:rsidP="00E43E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17.User Education:</w:t>
      </w:r>
    </w:p>
    <w:p w14:paraId="12B15313" w14:textId="77777777" w:rsidR="00E43E98" w:rsidRDefault="00E43E98" w:rsidP="00E43E9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Educate users on how to use the spam classifier effectively and safely.</w:t>
      </w:r>
    </w:p>
    <w:p w14:paraId="37CCADFC" w14:textId="77777777" w:rsidR="00E43E98" w:rsidRDefault="00E43E98" w:rsidP="00E43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Bahnschrift" w:eastAsia="Times New Roman" w:hAnsi="Bahnschrift" w:cs="Segoe UI"/>
          <w:color w:val="000000"/>
          <w:sz w:val="27"/>
          <w:szCs w:val="27"/>
          <w:lang w:eastAsia="en-SG"/>
        </w:rPr>
      </w:pPr>
      <w:r>
        <w:rPr>
          <w:rFonts w:ascii="Bahnschrift" w:eastAsia="Times New Roman" w:hAnsi="Bahnschrift" w:cs="Segoe UI"/>
          <w:color w:val="000000"/>
          <w:sz w:val="27"/>
          <w:szCs w:val="27"/>
          <w:lang w:eastAsia="en-SG"/>
        </w:rPr>
        <w:t>By incorporating innovation at each stage of the design process, you can create a smarter AI-powered spam classifier that is robust, accurate, and adaptable to evolving spam threats.</w:t>
      </w:r>
    </w:p>
    <w:p w14:paraId="423B6B39" w14:textId="77777777" w:rsidR="00E43E98" w:rsidRDefault="00E43E98" w:rsidP="00E43E98">
      <w:pPr>
        <w:shd w:val="clear" w:color="auto" w:fill="19C37D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C8D38E7" w14:textId="77777777" w:rsidR="00E43E98" w:rsidRDefault="00E43E98" w:rsidP="00E43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Certainly, here's a tabular format outlining some key innovations for an AI-Powered Spam Identifier project: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2290"/>
        <w:gridCol w:w="7505"/>
      </w:tblGrid>
      <w:tr w:rsidR="00E43E98" w14:paraId="09C4708C" w14:textId="77777777" w:rsidTr="00E43E9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0CCF5E5" w14:textId="77777777" w:rsidR="00E43E98" w:rsidRDefault="00E43E9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  <w:t>Innovation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2023552" w14:textId="77777777" w:rsidR="00E43E98" w:rsidRDefault="00E43E9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  <w:t>Description</w:t>
            </w:r>
          </w:p>
        </w:tc>
      </w:tr>
      <w:tr w:rsidR="00E43E98" w14:paraId="7EB9CAFB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01E5199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Advanced Feature Engineering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62D30E6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Develop innovative techniques to extract and utilize features from email and text data, such as sentiment analysis,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behavioral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analysis, and sender reputation scoring.</w:t>
            </w:r>
          </w:p>
        </w:tc>
      </w:tr>
      <w:tr w:rsidR="00E43E98" w14:paraId="3751C445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8AD00CF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lastRenderedPageBreak/>
              <w:t>Explainable AI (XAI)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004E854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explainable AI techniques to provide users with insights into why an email or message was classified as spam, enhancing transparency and user trust.</w:t>
            </w:r>
          </w:p>
        </w:tc>
      </w:tr>
      <w:tr w:rsidR="00E43E98" w14:paraId="0633BD9F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6E3582B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Multimodal 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ABA3FF0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Incorporate analysis of email attachments, images, and multimedia content to improve spam detection accuracy and identify phishing attempts.</w:t>
            </w:r>
          </w:p>
        </w:tc>
      </w:tr>
      <w:tr w:rsidR="00E43E98" w14:paraId="35C251B1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9FE31AA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Reinforcement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7C4035F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Explore the use of reinforcement learning to enable the system to adapt and improve its spam identification capabilities over time through user interactions and feedback.</w:t>
            </w:r>
          </w:p>
        </w:tc>
      </w:tr>
      <w:tr w:rsidR="00E43E98" w14:paraId="6F2860D9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AC4C8A4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Semi-Supervised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A523782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Leverage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unlabeled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data in combination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labeled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data to train models more effectively, reducing the need for extensive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labeling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.</w:t>
            </w:r>
          </w:p>
        </w:tc>
      </w:tr>
      <w:tr w:rsidR="00E43E98" w14:paraId="2D53012B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B1850E0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Dynamic Rule-Based Filters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EE39EE1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Develop adaptive rule-based filters that can be adjusted in real-time based on emerging spam patterns and user feedback.</w:t>
            </w:r>
          </w:p>
        </w:tc>
      </w:tr>
      <w:tr w:rsidR="00E43E98" w14:paraId="1DA23557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460A9F5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Privacy-Preserving AI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B6505F3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techniques such as federated learning or homomorphic encryption to ensure user data privacy while improving spam detection models.</w:t>
            </w:r>
          </w:p>
        </w:tc>
      </w:tr>
      <w:tr w:rsidR="00E43E98" w14:paraId="53063644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2E4FA08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Integration with Social Networks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5590449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Extend the spam identifier to work with social media platforms, protecting users from spam and abusive content across multiple online channels.</w:t>
            </w:r>
          </w:p>
        </w:tc>
      </w:tr>
      <w:tr w:rsidR="00E43E98" w14:paraId="27A67D80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05CAF10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Continuous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EB4C2EA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Establish a system that continuously learns from newly identified spam patterns, adapting to evolving spam tactics and minimizing false positives.</w:t>
            </w:r>
          </w:p>
        </w:tc>
      </w:tr>
      <w:tr w:rsidR="00E43E98" w14:paraId="2324CE8D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9295FF5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lastRenderedPageBreak/>
              <w:t>Natural Language Generation (NLG)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3530649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Utilize NLG to generate informative messages to users explaining why an email was classified as spam and suggesting appropriate actions.</w:t>
            </w:r>
          </w:p>
        </w:tc>
      </w:tr>
      <w:tr w:rsidR="00E43E98" w14:paraId="3EDD9C8D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614BB42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Modeling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460C11E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Develop models that learn and adapt to individual user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behaviors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, improving personalization and spam identification for each user.</w:t>
            </w:r>
          </w:p>
        </w:tc>
      </w:tr>
      <w:tr w:rsidR="00E43E98" w14:paraId="15F3E338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6CBA26A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Cross-Platform 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D22AA80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Ensure that the spam identifier can be seamlessly integrated into various email and messaging platforms, making it accessible to a wide range of users.</w:t>
            </w:r>
          </w:p>
        </w:tc>
      </w:tr>
      <w:tr w:rsidR="00E43E98" w14:paraId="5AB12A9E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609257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Integration with External Threat Feeds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BDAF9E2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Incorporate external threat intelligence feeds to enhance the spam identifier's ability to detect known spam sources and malicious actors.</w:t>
            </w:r>
          </w:p>
        </w:tc>
      </w:tr>
      <w:tr w:rsidR="00E43E98" w14:paraId="7724AE05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9BCCF3B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Real-time Reporting and Alerts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B66F07D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real-time reporting and alerting mechanisms to notify users of potential spam or security threats as they occur.</w:t>
            </w:r>
          </w:p>
        </w:tc>
      </w:tr>
      <w:tr w:rsidR="00E43E98" w14:paraId="7955F6FD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534E203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AI-driven Phishing Detection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8CF7204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Enhance the spam identifier to recognize phishing attempts by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email content and URLs, reducing the risk of users falling victim to phishing attacks.</w:t>
            </w:r>
          </w:p>
        </w:tc>
      </w:tr>
      <w:tr w:rsidR="00E43E98" w14:paraId="1DD07B90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1F14B8E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Multilingual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0EC8C55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Extend the system's capabilities to support multiple languages and dialects, making it effective for a global user base.</w:t>
            </w:r>
          </w:p>
        </w:tc>
      </w:tr>
      <w:tr w:rsidR="00E43E98" w14:paraId="77B4311E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220FF41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Collaboration with Email Providers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6ED4671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Partner with email service providers to integrate the spam identifier directly into their platforms, providing seamless protection for users.</w:t>
            </w:r>
          </w:p>
        </w:tc>
      </w:tr>
      <w:tr w:rsidR="00E43E98" w14:paraId="678F2E4F" w14:textId="77777777" w:rsidTr="00E43E9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6CD4475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lastRenderedPageBreak/>
              <w:t>Ethical AI Practices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BC82063" w14:textId="77777777" w:rsidR="00E43E98" w:rsidRDefault="00E43E9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Adhere to ethical guidelines, ensuring the AI model does not discriminate and is fair to users of all backgrounds. Regularly audit and review the model for bias.</w:t>
            </w:r>
          </w:p>
        </w:tc>
      </w:tr>
    </w:tbl>
    <w:p w14:paraId="7AF07D50" w14:textId="77777777" w:rsidR="00E43E98" w:rsidRDefault="00E43E98" w:rsidP="00E43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These innovations can significantly enhance the effectiveness and user experience of an AI-Powered Spam Identifier, making it more adaptable, accurate, and user-friendly while addressing emerging challenges in spam and security threats.</w:t>
      </w:r>
    </w:p>
    <w:p w14:paraId="7704667D" w14:textId="77777777" w:rsidR="00E43E98" w:rsidRDefault="00E43E98" w:rsidP="00E43E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14:paraId="7EDCB022" w14:textId="77777777" w:rsidR="00E43E98" w:rsidRDefault="00E43E98" w:rsidP="00E43E98">
      <w:pPr>
        <w:tabs>
          <w:tab w:val="left" w:pos="1632"/>
        </w:tabs>
        <w:rPr>
          <w:rFonts w:ascii="Segoe UI" w:eastAsiaTheme="minorEastAsia" w:hAnsi="Segoe UI" w:cs="Segoe UI"/>
          <w:sz w:val="28"/>
          <w:szCs w:val="28"/>
        </w:rPr>
      </w:pPr>
    </w:p>
    <w:p w14:paraId="24104F42" w14:textId="5D95D118" w:rsidR="00E43E98" w:rsidRDefault="00E43E98"/>
    <w:p w14:paraId="57836E78" w14:textId="77777777" w:rsidR="00E43E98" w:rsidRDefault="00E43E98">
      <w:r>
        <w:br w:type="page"/>
      </w:r>
    </w:p>
    <w:p w14:paraId="1C1E9DBB" w14:textId="359529BF" w:rsidR="00E43E98" w:rsidRDefault="00E43E98"/>
    <w:p w14:paraId="366F45E0" w14:textId="77777777" w:rsidR="00E43E98" w:rsidRDefault="00E43E98">
      <w:r>
        <w:br w:type="page"/>
      </w:r>
    </w:p>
    <w:p w14:paraId="58F47764" w14:textId="19E390D6" w:rsidR="00E43E98" w:rsidRDefault="00E43E98"/>
    <w:p w14:paraId="4A382720" w14:textId="77777777" w:rsidR="00E43E98" w:rsidRDefault="00E43E98">
      <w:r>
        <w:br w:type="page"/>
      </w:r>
    </w:p>
    <w:p w14:paraId="3BB7EBF3" w14:textId="4B404628" w:rsidR="00E43E98" w:rsidRDefault="00E43E98"/>
    <w:p w14:paraId="7BD03A9A" w14:textId="77777777" w:rsidR="00E43E98" w:rsidRDefault="00E43E98">
      <w:r>
        <w:br w:type="page"/>
      </w:r>
    </w:p>
    <w:p w14:paraId="640C69B6" w14:textId="66BB8391" w:rsidR="00E43E98" w:rsidRDefault="00E43E98"/>
    <w:p w14:paraId="42B33016" w14:textId="77777777" w:rsidR="00E43E98" w:rsidRDefault="00E43E98">
      <w:r>
        <w:br w:type="page"/>
      </w:r>
    </w:p>
    <w:p w14:paraId="0B01FFB5" w14:textId="74A751B2" w:rsidR="00E43E98" w:rsidRDefault="00E43E98"/>
    <w:p w14:paraId="51F602B6" w14:textId="77777777" w:rsidR="00E43E98" w:rsidRDefault="00E43E98">
      <w:r>
        <w:br w:type="page"/>
      </w:r>
    </w:p>
    <w:p w14:paraId="4DE566D8" w14:textId="4F9B3210" w:rsidR="00E43E98" w:rsidRDefault="00E43E98"/>
    <w:p w14:paraId="0FDC6A54" w14:textId="77777777" w:rsidR="00E43E98" w:rsidRDefault="00E43E98">
      <w:r>
        <w:br w:type="page"/>
      </w:r>
    </w:p>
    <w:p w14:paraId="68D1B1B4" w14:textId="77777777" w:rsidR="00F91A89" w:rsidRDefault="00F91A89"/>
    <w:sectPr w:rsidR="00F9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88E"/>
    <w:multiLevelType w:val="multilevel"/>
    <w:tmpl w:val="67DCDB62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57E5"/>
    <w:multiLevelType w:val="hybridMultilevel"/>
    <w:tmpl w:val="54C447E6"/>
    <w:lvl w:ilvl="0" w:tplc="3398BEE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2993"/>
    <w:multiLevelType w:val="hybridMultilevel"/>
    <w:tmpl w:val="32B84A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3372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84035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82897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98"/>
    <w:rsid w:val="00E43E98"/>
    <w:rsid w:val="00F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AB72"/>
  <w15:chartTrackingRefBased/>
  <w15:docId w15:val="{D70F5373-39C3-456A-A11A-A4989680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98"/>
    <w:pPr>
      <w:spacing w:after="120" w:line="264" w:lineRule="auto"/>
      <w:ind w:left="720"/>
      <w:contextualSpacing/>
    </w:pPr>
    <w:rPr>
      <w:rFonts w:eastAsiaTheme="minorEastAsia"/>
      <w:sz w:val="20"/>
      <w:szCs w:val="20"/>
      <w:lang w:val="en-SG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98"/>
    <w:pPr>
      <w:spacing w:after="120" w:line="240" w:lineRule="auto"/>
    </w:pPr>
    <w:rPr>
      <w:rFonts w:asciiTheme="majorHAnsi" w:eastAsiaTheme="majorEastAsia" w:hAnsiTheme="majorHAnsi" w:cstheme="majorBidi"/>
      <w:sz w:val="24"/>
      <w:szCs w:val="24"/>
      <w:lang w:val="en-SG"/>
    </w:rPr>
  </w:style>
  <w:style w:type="character" w:customStyle="1" w:styleId="SubtitleChar">
    <w:name w:val="Subtitle Char"/>
    <w:basedOn w:val="DefaultParagraphFont"/>
    <w:link w:val="Subtitle"/>
    <w:uiPriority w:val="11"/>
    <w:rsid w:val="00E43E98"/>
    <w:rPr>
      <w:rFonts w:asciiTheme="majorHAnsi" w:eastAsiaTheme="majorEastAsia" w:hAnsiTheme="majorHAnsi" w:cstheme="majorBidi"/>
      <w:sz w:val="24"/>
      <w:szCs w:val="24"/>
      <w:lang w:val="en-SG"/>
    </w:rPr>
  </w:style>
  <w:style w:type="paragraph" w:styleId="NormalWeb">
    <w:name w:val="Normal (Web)"/>
    <w:basedOn w:val="Normal"/>
    <w:uiPriority w:val="99"/>
    <w:semiHidden/>
    <w:unhideWhenUsed/>
    <w:rsid w:val="00E4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 josephine</dc:creator>
  <cp:keywords/>
  <dc:description/>
  <cp:lastModifiedBy>Leema josephine</cp:lastModifiedBy>
  <cp:revision>1</cp:revision>
  <dcterms:created xsi:type="dcterms:W3CDTF">2023-10-11T15:02:00Z</dcterms:created>
  <dcterms:modified xsi:type="dcterms:W3CDTF">2023-10-11T15:06:00Z</dcterms:modified>
</cp:coreProperties>
</file>