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8C2AF" w14:textId="21BAD9F6" w:rsidR="006225A4" w:rsidRPr="00082FDD" w:rsidRDefault="006225A4" w:rsidP="006225A4">
      <w:pPr>
        <w:shd w:val="clear" w:color="auto" w:fill="FFFFFF"/>
        <w:spacing w:after="0" w:line="360" w:lineRule="auto"/>
        <w:outlineLvl w:val="0"/>
        <w:rPr>
          <w:rFonts w:ascii="Lucida Sans Unicode" w:eastAsia="Times New Roman" w:hAnsi="Lucida Sans Unicode" w:cs="Lucida Sans Unicode"/>
          <w:b/>
          <w:bCs/>
          <w:color w:val="336699"/>
          <w:spacing w:val="-2"/>
          <w:kern w:val="36"/>
          <w:sz w:val="32"/>
          <w:szCs w:val="32"/>
        </w:rPr>
      </w:pPr>
      <w:r w:rsidRPr="00082FDD">
        <w:rPr>
          <w:rFonts w:ascii="Lucida Sans Unicode" w:eastAsia="Times New Roman" w:hAnsi="Lucida Sans Unicode" w:cs="Lucida Sans Unicode"/>
          <w:b/>
          <w:bCs/>
          <w:color w:val="336699"/>
          <w:spacing w:val="-2"/>
          <w:kern w:val="36"/>
          <w:sz w:val="32"/>
          <w:szCs w:val="32"/>
        </w:rPr>
        <w:t>Problem Set 7</w:t>
      </w:r>
    </w:p>
    <w:p w14:paraId="04B19210" w14:textId="77777777" w:rsidR="006225A4" w:rsidRPr="00082FDD" w:rsidRDefault="006225A4" w:rsidP="006225A4">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082FDD">
        <w:rPr>
          <w:rFonts w:ascii="Lucida Sans Unicode" w:eastAsia="Times New Roman" w:hAnsi="Lucida Sans Unicode" w:cs="Lucida Sans Unicode"/>
          <w:color w:val="000000"/>
          <w:spacing w:val="-2"/>
          <w:sz w:val="21"/>
          <w:szCs w:val="21"/>
        </w:rPr>
        <w:t>Directions:</w:t>
      </w:r>
    </w:p>
    <w:p w14:paraId="2B3D252A" w14:textId="77777777" w:rsidR="006225A4" w:rsidRPr="00082FDD" w:rsidRDefault="006225A4" w:rsidP="006225A4">
      <w:pPr>
        <w:pBdr>
          <w:left w:val="single" w:sz="36" w:space="6" w:color="CCCCCC"/>
          <w:right w:val="single" w:sz="3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082FDD">
        <w:rPr>
          <w:rFonts w:ascii="Consolas" w:eastAsia="Times New Roman" w:hAnsi="Consolas" w:cs="Consolas"/>
          <w:color w:val="000000"/>
          <w:spacing w:val="4"/>
          <w:sz w:val="20"/>
          <w:szCs w:val="20"/>
        </w:rPr>
        <w:t>For each of the following problems, use Python to find your answers.</w:t>
      </w:r>
    </w:p>
    <w:p w14:paraId="63C77C52" w14:textId="77777777" w:rsidR="006225A4" w:rsidRPr="00082FDD" w:rsidRDefault="006225A4" w:rsidP="006225A4">
      <w:pPr>
        <w:pBdr>
          <w:left w:val="single" w:sz="36" w:space="6" w:color="CCCCCC"/>
          <w:right w:val="single" w:sz="3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88" w:lineRule="auto"/>
        <w:rPr>
          <w:rFonts w:ascii="Consolas" w:eastAsia="Times New Roman" w:hAnsi="Consolas" w:cs="Consolas"/>
          <w:color w:val="000000"/>
          <w:spacing w:val="4"/>
          <w:sz w:val="20"/>
          <w:szCs w:val="20"/>
        </w:rPr>
      </w:pPr>
      <w:r w:rsidRPr="00082FDD">
        <w:rPr>
          <w:rFonts w:ascii="Consolas" w:eastAsia="Times New Roman" w:hAnsi="Consolas" w:cs="Consolas"/>
          <w:color w:val="000000"/>
          <w:spacing w:val="4"/>
          <w:sz w:val="20"/>
          <w:szCs w:val="20"/>
        </w:rPr>
        <w:t>Show me the Python code you used in your answer.</w:t>
      </w:r>
    </w:p>
    <w:p w14:paraId="76F93B3D" w14:textId="77777777" w:rsidR="006225A4" w:rsidRPr="00082FDD" w:rsidRDefault="006225A4" w:rsidP="007C61B9">
      <w:pPr>
        <w:numPr>
          <w:ilvl w:val="0"/>
          <w:numId w:val="20"/>
        </w:numPr>
        <w:shd w:val="clear" w:color="auto" w:fill="FFFFFF"/>
        <w:spacing w:before="100" w:beforeAutospacing="1" w:after="100" w:afterAutospacing="1" w:line="360" w:lineRule="auto"/>
        <w:ind w:left="648"/>
        <w:rPr>
          <w:rFonts w:ascii="Lucida Sans Unicode" w:eastAsia="Times New Roman" w:hAnsi="Lucida Sans Unicode" w:cs="Lucida Sans Unicode"/>
          <w:color w:val="000000"/>
          <w:spacing w:val="-2"/>
          <w:sz w:val="21"/>
          <w:szCs w:val="21"/>
        </w:rPr>
      </w:pPr>
      <w:r w:rsidRPr="00082FDD">
        <w:rPr>
          <w:rFonts w:ascii="Lucida Sans Unicode" w:eastAsia="Times New Roman" w:hAnsi="Lucida Sans Unicode" w:cs="Lucida Sans Unicode"/>
          <w:color w:val="000000"/>
          <w:spacing w:val="-2"/>
          <w:sz w:val="21"/>
          <w:szCs w:val="21"/>
        </w:rPr>
        <w:t xml:space="preserve">This problem has two purposes. First, to get you estimating changing </w:t>
      </w:r>
      <w:proofErr w:type="spellStart"/>
      <w:r w:rsidRPr="00082FDD">
        <w:rPr>
          <w:rFonts w:ascii="Lucida Sans Unicode" w:eastAsia="Times New Roman" w:hAnsi="Lucida Sans Unicode" w:cs="Lucida Sans Unicode"/>
          <w:color w:val="000000"/>
          <w:spacing w:val="-2"/>
          <w:sz w:val="21"/>
          <w:szCs w:val="21"/>
        </w:rPr>
        <w:t>VaR</w:t>
      </w:r>
      <w:proofErr w:type="spellEnd"/>
      <w:r w:rsidRPr="00082FDD">
        <w:rPr>
          <w:rFonts w:ascii="Lucida Sans Unicode" w:eastAsia="Times New Roman" w:hAnsi="Lucida Sans Unicode" w:cs="Lucida Sans Unicode"/>
          <w:color w:val="000000"/>
          <w:spacing w:val="-2"/>
          <w:sz w:val="21"/>
          <w:szCs w:val="21"/>
        </w:rPr>
        <w:t xml:space="preserve"> models with changing conditional variances. Second, to get you to look at some FX series. As I’ve mentioned many times in class, most of the features we’ve talked about in financial time series are pretty universal to many financial series. For this example I have pulled data from the FRED data system (open source) at the Federal Reserve Bank of St. Louis. (I highly recommend an internet field trip to this site.)</w:t>
      </w:r>
    </w:p>
    <w:p w14:paraId="5262911D" w14:textId="77777777" w:rsidR="006225A4" w:rsidRPr="007C61B9" w:rsidRDefault="006225A4" w:rsidP="007C61B9">
      <w:pPr>
        <w:pStyle w:val="ListParagraph"/>
        <w:numPr>
          <w:ilvl w:val="2"/>
          <w:numId w:val="22"/>
        </w:numPr>
        <w:shd w:val="clear" w:color="auto" w:fill="FFFFFF"/>
        <w:spacing w:before="100" w:beforeAutospacing="1" w:after="100" w:afterAutospacing="1" w:line="360" w:lineRule="auto"/>
        <w:ind w:left="1512"/>
        <w:rPr>
          <w:rFonts w:ascii="Lucida Sans Unicode" w:eastAsia="Times New Roman" w:hAnsi="Lucida Sans Unicode" w:cs="Lucida Sans Unicode"/>
          <w:color w:val="000000"/>
          <w:spacing w:val="-2"/>
          <w:sz w:val="21"/>
          <w:szCs w:val="21"/>
        </w:rPr>
      </w:pPr>
      <w:r w:rsidRPr="007C61B9">
        <w:rPr>
          <w:rFonts w:ascii="Lucida Sans Unicode" w:eastAsia="Times New Roman" w:hAnsi="Lucida Sans Unicode" w:cs="Lucida Sans Unicode"/>
          <w:color w:val="000000"/>
          <w:spacing w:val="-2"/>
          <w:sz w:val="21"/>
          <w:szCs w:val="21"/>
        </w:rPr>
        <w:t xml:space="preserve">Plot the exchange rate closing values. Try to generate a </w:t>
      </w:r>
      <w:r w:rsidRPr="007C61B9">
        <w:rPr>
          <w:rFonts w:ascii="Lucida Sans Unicode" w:eastAsia="Times New Roman" w:hAnsi="Lucida Sans Unicode" w:cs="Lucida Sans Unicode"/>
          <w:b/>
          <w:bCs/>
          <w:color w:val="000000"/>
          <w:spacing w:val="-2"/>
          <w:sz w:val="21"/>
          <w:szCs w:val="21"/>
        </w:rPr>
        <w:t>pretty</w:t>
      </w:r>
      <w:r w:rsidRPr="007C61B9">
        <w:rPr>
          <w:rFonts w:ascii="Lucida Sans Unicode" w:eastAsia="Times New Roman" w:hAnsi="Lucida Sans Unicode" w:cs="Lucida Sans Unicode"/>
          <w:color w:val="000000"/>
          <w:spacing w:val="-2"/>
          <w:sz w:val="21"/>
          <w:szCs w:val="21"/>
        </w:rPr>
        <w:t xml:space="preserve"> plot with grid lines and label you axes.</w:t>
      </w:r>
    </w:p>
    <w:p w14:paraId="2A65EC6A" w14:textId="77777777" w:rsidR="006225A4" w:rsidRPr="007C61B9" w:rsidRDefault="006225A4" w:rsidP="007C61B9">
      <w:pPr>
        <w:pStyle w:val="ListParagraph"/>
        <w:numPr>
          <w:ilvl w:val="2"/>
          <w:numId w:val="22"/>
        </w:numPr>
        <w:shd w:val="clear" w:color="auto" w:fill="FFFFFF"/>
        <w:spacing w:before="100" w:beforeAutospacing="1" w:after="100" w:afterAutospacing="1" w:line="360" w:lineRule="auto"/>
        <w:ind w:left="1512"/>
        <w:rPr>
          <w:rFonts w:ascii="Lucida Sans Unicode" w:eastAsia="Times New Roman" w:hAnsi="Lucida Sans Unicode" w:cs="Lucida Sans Unicode"/>
          <w:color w:val="000000"/>
          <w:spacing w:val="-2"/>
          <w:sz w:val="21"/>
          <w:szCs w:val="21"/>
        </w:rPr>
      </w:pPr>
      <w:r w:rsidRPr="007C61B9">
        <w:rPr>
          <w:rFonts w:ascii="Lucida Sans Unicode" w:eastAsia="Times New Roman" w:hAnsi="Lucida Sans Unicode" w:cs="Lucida Sans Unicode"/>
          <w:color w:val="000000"/>
          <w:spacing w:val="-2"/>
          <w:sz w:val="21"/>
          <w:szCs w:val="21"/>
        </w:rPr>
        <w:t>Repeat this for the 1 day log returns series.</w:t>
      </w:r>
    </w:p>
    <w:p w14:paraId="232B610C" w14:textId="77777777" w:rsidR="006225A4" w:rsidRPr="007C61B9" w:rsidRDefault="006225A4" w:rsidP="007C61B9">
      <w:pPr>
        <w:pStyle w:val="ListParagraph"/>
        <w:numPr>
          <w:ilvl w:val="2"/>
          <w:numId w:val="22"/>
        </w:numPr>
        <w:shd w:val="clear" w:color="auto" w:fill="FFFFFF"/>
        <w:spacing w:before="100" w:beforeAutospacing="1" w:after="100" w:afterAutospacing="1" w:line="360" w:lineRule="auto"/>
        <w:ind w:left="1512"/>
        <w:rPr>
          <w:rFonts w:ascii="Lucida Sans Unicode" w:eastAsia="Times New Roman" w:hAnsi="Lucida Sans Unicode" w:cs="Lucida Sans Unicode"/>
          <w:color w:val="000000"/>
          <w:spacing w:val="-2"/>
          <w:sz w:val="21"/>
          <w:szCs w:val="21"/>
        </w:rPr>
      </w:pPr>
      <w:r w:rsidRPr="007C61B9">
        <w:rPr>
          <w:rFonts w:ascii="Lucida Sans Unicode" w:eastAsia="Times New Roman" w:hAnsi="Lucida Sans Unicode" w:cs="Lucida Sans Unicode"/>
          <w:color w:val="000000"/>
          <w:spacing w:val="-2"/>
          <w:sz w:val="21"/>
          <w:szCs w:val="21"/>
        </w:rPr>
        <w:t xml:space="preserve">Now find the 1 day static </w:t>
      </w:r>
      <w:proofErr w:type="spellStart"/>
      <w:r w:rsidRPr="007C61B9">
        <w:rPr>
          <w:rFonts w:ascii="Lucida Sans Unicode" w:eastAsia="Times New Roman" w:hAnsi="Lucida Sans Unicode" w:cs="Lucida Sans Unicode"/>
          <w:color w:val="000000"/>
          <w:spacing w:val="-2"/>
          <w:sz w:val="21"/>
          <w:szCs w:val="21"/>
        </w:rPr>
        <w:t>VaR</w:t>
      </w:r>
      <w:proofErr w:type="spellEnd"/>
      <w:r w:rsidRPr="007C61B9">
        <w:rPr>
          <w:rFonts w:ascii="Lucida Sans Unicode" w:eastAsia="Times New Roman" w:hAnsi="Lucida Sans Unicode" w:cs="Lucida Sans Unicode"/>
          <w:color w:val="000000"/>
          <w:spacing w:val="-2"/>
          <w:sz w:val="21"/>
          <w:szCs w:val="21"/>
        </w:rPr>
        <w:t xml:space="preserve"> (p=0.025) using standard parametric </w:t>
      </w:r>
      <w:proofErr w:type="spellStart"/>
      <w:r w:rsidRPr="007C61B9">
        <w:rPr>
          <w:rFonts w:ascii="Lucida Sans Unicode" w:eastAsia="Times New Roman" w:hAnsi="Lucida Sans Unicode" w:cs="Lucida Sans Unicode"/>
          <w:color w:val="000000"/>
          <w:spacing w:val="-2"/>
          <w:sz w:val="21"/>
          <w:szCs w:val="21"/>
        </w:rPr>
        <w:t>VaR</w:t>
      </w:r>
      <w:proofErr w:type="spellEnd"/>
      <w:r w:rsidRPr="007C61B9">
        <w:rPr>
          <w:rFonts w:ascii="Lucida Sans Unicode" w:eastAsia="Times New Roman" w:hAnsi="Lucida Sans Unicode" w:cs="Lucida Sans Unicode"/>
          <w:color w:val="000000"/>
          <w:spacing w:val="-2"/>
          <w:sz w:val="21"/>
          <w:szCs w:val="21"/>
        </w:rPr>
        <w:t xml:space="preserve"> assuming a normal distribution. Assume a portfolio which (as usual) starts with a value of 100, and you are interested in the one day </w:t>
      </w:r>
      <w:proofErr w:type="spellStart"/>
      <w:r w:rsidRPr="007C61B9">
        <w:rPr>
          <w:rFonts w:ascii="Lucida Sans Unicode" w:eastAsia="Times New Roman" w:hAnsi="Lucida Sans Unicode" w:cs="Lucida Sans Unicode"/>
          <w:color w:val="000000"/>
          <w:spacing w:val="-2"/>
          <w:sz w:val="21"/>
          <w:szCs w:val="21"/>
        </w:rPr>
        <w:t>VaR.</w:t>
      </w:r>
      <w:proofErr w:type="spellEnd"/>
    </w:p>
    <w:p w14:paraId="5236C839" w14:textId="77777777" w:rsidR="006225A4" w:rsidRPr="007C61B9" w:rsidRDefault="006225A4" w:rsidP="007C61B9">
      <w:pPr>
        <w:pStyle w:val="ListParagraph"/>
        <w:numPr>
          <w:ilvl w:val="2"/>
          <w:numId w:val="22"/>
        </w:numPr>
        <w:shd w:val="clear" w:color="auto" w:fill="FFFFFF"/>
        <w:spacing w:before="100" w:beforeAutospacing="1" w:after="100" w:afterAutospacing="1" w:line="360" w:lineRule="auto"/>
        <w:ind w:left="1512"/>
        <w:rPr>
          <w:rFonts w:ascii="Lucida Sans Unicode" w:eastAsia="Times New Roman" w:hAnsi="Lucida Sans Unicode" w:cs="Lucida Sans Unicode"/>
          <w:color w:val="000000"/>
          <w:spacing w:val="-2"/>
          <w:sz w:val="21"/>
          <w:szCs w:val="21"/>
        </w:rPr>
      </w:pPr>
      <w:r w:rsidRPr="007C61B9">
        <w:rPr>
          <w:rFonts w:ascii="Lucida Sans Unicode" w:eastAsia="Times New Roman" w:hAnsi="Lucida Sans Unicode" w:cs="Lucida Sans Unicode"/>
          <w:color w:val="000000"/>
          <w:spacing w:val="-2"/>
          <w:sz w:val="21"/>
          <w:szCs w:val="21"/>
        </w:rPr>
        <w:t>Now estimate the rolling standard deviation for the series. Plot this over time. Repeat what we did in class. Use a 50 day moving average over the squared returns, and take the square root of this value for an estimate of the changing conditional standard deviation.</w:t>
      </w:r>
    </w:p>
    <w:p w14:paraId="1AAC1BC2" w14:textId="77777777" w:rsidR="006225A4" w:rsidRPr="007C61B9" w:rsidRDefault="006225A4" w:rsidP="007C61B9">
      <w:pPr>
        <w:pStyle w:val="ListParagraph"/>
        <w:numPr>
          <w:ilvl w:val="2"/>
          <w:numId w:val="22"/>
        </w:numPr>
        <w:shd w:val="clear" w:color="auto" w:fill="FFFFFF"/>
        <w:spacing w:before="100" w:beforeAutospacing="1" w:after="100" w:afterAutospacing="1" w:line="360" w:lineRule="auto"/>
        <w:ind w:left="1512"/>
        <w:rPr>
          <w:rFonts w:ascii="Lucida Sans Unicode" w:eastAsia="Times New Roman" w:hAnsi="Lucida Sans Unicode" w:cs="Lucida Sans Unicode"/>
          <w:color w:val="000000"/>
          <w:spacing w:val="-2"/>
          <w:sz w:val="21"/>
          <w:szCs w:val="21"/>
        </w:rPr>
      </w:pPr>
      <w:r w:rsidRPr="007C61B9">
        <w:rPr>
          <w:rFonts w:ascii="Lucida Sans Unicode" w:eastAsia="Times New Roman" w:hAnsi="Lucida Sans Unicode" w:cs="Lucida Sans Unicode"/>
          <w:color w:val="000000"/>
          <w:spacing w:val="-2"/>
          <w:sz w:val="21"/>
          <w:szCs w:val="21"/>
        </w:rPr>
        <w:t xml:space="preserve">Estimate the </w:t>
      </w:r>
      <w:r w:rsidRPr="007C61B9">
        <w:rPr>
          <w:rFonts w:ascii="Lucida Sans Unicode" w:eastAsia="Times New Roman" w:hAnsi="Lucida Sans Unicode" w:cs="Lucida Sans Unicode"/>
          <w:b/>
          <w:bCs/>
          <w:color w:val="000000"/>
          <w:spacing w:val="-2"/>
          <w:sz w:val="21"/>
          <w:szCs w:val="21"/>
        </w:rPr>
        <w:t>standardized returns</w:t>
      </w:r>
      <w:r w:rsidRPr="007C61B9">
        <w:rPr>
          <w:rFonts w:ascii="Lucida Sans Unicode" w:eastAsia="Times New Roman" w:hAnsi="Lucida Sans Unicode" w:cs="Lucida Sans Unicode"/>
          <w:color w:val="000000"/>
          <w:spacing w:val="-2"/>
          <w:sz w:val="21"/>
          <w:szCs w:val="21"/>
        </w:rPr>
        <w:t xml:space="preserve"> by dividing the returns by the standard deviation at each period. Report the estimated kurtosis for the original 1 day returns and also the standardized returns. Run a </w:t>
      </w:r>
      <w:proofErr w:type="spellStart"/>
      <w:r w:rsidRPr="007C61B9">
        <w:rPr>
          <w:rFonts w:ascii="Lucida Sans Unicode" w:eastAsia="Times New Roman" w:hAnsi="Lucida Sans Unicode" w:cs="Lucida Sans Unicode"/>
          <w:color w:val="000000"/>
          <w:spacing w:val="-2"/>
          <w:sz w:val="21"/>
          <w:szCs w:val="21"/>
        </w:rPr>
        <w:t>Jarque-Bera</w:t>
      </w:r>
      <w:proofErr w:type="spellEnd"/>
      <w:r w:rsidRPr="007C61B9">
        <w:rPr>
          <w:rFonts w:ascii="Lucida Sans Unicode" w:eastAsia="Times New Roman" w:hAnsi="Lucida Sans Unicode" w:cs="Lucida Sans Unicode"/>
          <w:color w:val="000000"/>
          <w:spacing w:val="-2"/>
          <w:sz w:val="21"/>
          <w:szCs w:val="21"/>
        </w:rPr>
        <w:t xml:space="preserve"> test on the both these series, and report the p-value.</w:t>
      </w:r>
    </w:p>
    <w:p w14:paraId="57B1AE47" w14:textId="77777777" w:rsidR="006225A4" w:rsidRPr="007C61B9" w:rsidRDefault="006225A4" w:rsidP="007C61B9">
      <w:pPr>
        <w:pStyle w:val="ListParagraph"/>
        <w:numPr>
          <w:ilvl w:val="2"/>
          <w:numId w:val="22"/>
        </w:numPr>
        <w:shd w:val="clear" w:color="auto" w:fill="FFFFFF"/>
        <w:spacing w:before="100" w:beforeAutospacing="1" w:after="100" w:afterAutospacing="1" w:line="360" w:lineRule="auto"/>
        <w:ind w:left="1512"/>
        <w:rPr>
          <w:rFonts w:ascii="Lucida Sans Unicode" w:eastAsia="Times New Roman" w:hAnsi="Lucida Sans Unicode" w:cs="Lucida Sans Unicode"/>
          <w:color w:val="000000"/>
          <w:spacing w:val="-2"/>
          <w:sz w:val="21"/>
          <w:szCs w:val="21"/>
        </w:rPr>
      </w:pPr>
      <w:r w:rsidRPr="007C61B9">
        <w:rPr>
          <w:rFonts w:ascii="Lucida Sans Unicode" w:eastAsia="Times New Roman" w:hAnsi="Lucida Sans Unicode" w:cs="Lucida Sans Unicode"/>
          <w:color w:val="000000"/>
          <w:spacing w:val="-2"/>
          <w:sz w:val="21"/>
          <w:szCs w:val="21"/>
        </w:rPr>
        <w:lastRenderedPageBreak/>
        <w:t xml:space="preserve">Now estimate the rolling 1 day </w:t>
      </w:r>
      <w:proofErr w:type="spellStart"/>
      <w:r w:rsidRPr="007C61B9">
        <w:rPr>
          <w:rFonts w:ascii="Lucida Sans Unicode" w:eastAsia="Times New Roman" w:hAnsi="Lucida Sans Unicode" w:cs="Lucida Sans Unicode"/>
          <w:color w:val="000000"/>
          <w:spacing w:val="-2"/>
          <w:sz w:val="21"/>
          <w:szCs w:val="21"/>
        </w:rPr>
        <w:t>VaR.</w:t>
      </w:r>
      <w:proofErr w:type="spellEnd"/>
      <w:r w:rsidRPr="007C61B9">
        <w:rPr>
          <w:rFonts w:ascii="Lucida Sans Unicode" w:eastAsia="Times New Roman" w:hAnsi="Lucida Sans Unicode" w:cs="Lucida Sans Unicode"/>
          <w:color w:val="000000"/>
          <w:spacing w:val="-2"/>
          <w:sz w:val="21"/>
          <w:szCs w:val="21"/>
        </w:rPr>
        <w:t xml:space="preserve"> In this case, use the normal critical values, but using the rolling (changing) standard deviation as we did in class. Find the </w:t>
      </w:r>
      <w:proofErr w:type="spellStart"/>
      <w:r w:rsidRPr="007C61B9">
        <w:rPr>
          <w:rFonts w:ascii="Lucida Sans Unicode" w:eastAsia="Times New Roman" w:hAnsi="Lucida Sans Unicode" w:cs="Lucida Sans Unicode"/>
          <w:color w:val="000000"/>
          <w:spacing w:val="-2"/>
          <w:sz w:val="21"/>
          <w:szCs w:val="21"/>
        </w:rPr>
        <w:t>VaR</w:t>
      </w:r>
      <w:proofErr w:type="spellEnd"/>
      <w:r w:rsidRPr="007C61B9">
        <w:rPr>
          <w:rFonts w:ascii="Lucida Sans Unicode" w:eastAsia="Times New Roman" w:hAnsi="Lucida Sans Unicode" w:cs="Lucida Sans Unicode"/>
          <w:color w:val="000000"/>
          <w:spacing w:val="-2"/>
          <w:sz w:val="21"/>
          <w:szCs w:val="21"/>
        </w:rPr>
        <w:t xml:space="preserve"> again for the portfolio starting at 100. Plot this </w:t>
      </w:r>
      <w:proofErr w:type="spellStart"/>
      <w:r w:rsidRPr="007C61B9">
        <w:rPr>
          <w:rFonts w:ascii="Lucida Sans Unicode" w:eastAsia="Times New Roman" w:hAnsi="Lucida Sans Unicode" w:cs="Lucida Sans Unicode"/>
          <w:color w:val="000000"/>
          <w:spacing w:val="-2"/>
          <w:sz w:val="21"/>
          <w:szCs w:val="21"/>
        </w:rPr>
        <w:t>VaR</w:t>
      </w:r>
      <w:proofErr w:type="spellEnd"/>
      <w:r w:rsidRPr="007C61B9">
        <w:rPr>
          <w:rFonts w:ascii="Lucida Sans Unicode" w:eastAsia="Times New Roman" w:hAnsi="Lucida Sans Unicode" w:cs="Lucida Sans Unicode"/>
          <w:color w:val="000000"/>
          <w:spacing w:val="-2"/>
          <w:sz w:val="21"/>
          <w:szCs w:val="21"/>
        </w:rPr>
        <w:t xml:space="preserve"> over time.</w:t>
      </w:r>
    </w:p>
    <w:p w14:paraId="5677BA99" w14:textId="77777777" w:rsidR="006225A4" w:rsidRPr="007C61B9" w:rsidRDefault="006225A4" w:rsidP="007C61B9">
      <w:pPr>
        <w:pStyle w:val="ListParagraph"/>
        <w:numPr>
          <w:ilvl w:val="2"/>
          <w:numId w:val="22"/>
        </w:numPr>
        <w:shd w:val="clear" w:color="auto" w:fill="FFFFFF"/>
        <w:spacing w:before="100" w:beforeAutospacing="1" w:after="100" w:afterAutospacing="1" w:line="360" w:lineRule="auto"/>
        <w:ind w:left="1512"/>
        <w:rPr>
          <w:rFonts w:ascii="Lucida Sans Unicode" w:eastAsia="Times New Roman" w:hAnsi="Lucida Sans Unicode" w:cs="Lucida Sans Unicode"/>
          <w:color w:val="000000"/>
          <w:spacing w:val="-2"/>
          <w:sz w:val="21"/>
          <w:szCs w:val="21"/>
        </w:rPr>
      </w:pPr>
      <w:r w:rsidRPr="007C61B9">
        <w:rPr>
          <w:rFonts w:ascii="Lucida Sans Unicode" w:eastAsia="Times New Roman" w:hAnsi="Lucida Sans Unicode" w:cs="Lucida Sans Unicode"/>
          <w:color w:val="000000"/>
          <w:spacing w:val="-2"/>
          <w:sz w:val="21"/>
          <w:szCs w:val="21"/>
        </w:rPr>
        <w:t xml:space="preserve">Timing question. Given that this </w:t>
      </w:r>
      <w:proofErr w:type="spellStart"/>
      <w:r w:rsidRPr="007C61B9">
        <w:rPr>
          <w:rFonts w:ascii="Lucida Sans Unicode" w:eastAsia="Times New Roman" w:hAnsi="Lucida Sans Unicode" w:cs="Lucida Sans Unicode"/>
          <w:color w:val="000000"/>
          <w:spacing w:val="-2"/>
          <w:sz w:val="21"/>
          <w:szCs w:val="21"/>
        </w:rPr>
        <w:t>VaR</w:t>
      </w:r>
      <w:proofErr w:type="spellEnd"/>
      <w:r w:rsidRPr="007C61B9">
        <w:rPr>
          <w:rFonts w:ascii="Lucida Sans Unicode" w:eastAsia="Times New Roman" w:hAnsi="Lucida Sans Unicode" w:cs="Lucida Sans Unicode"/>
          <w:color w:val="000000"/>
          <w:spacing w:val="-2"/>
          <w:sz w:val="21"/>
          <w:szCs w:val="21"/>
        </w:rPr>
        <w:t xml:space="preserve"> uses the close in prices at time t, which exact 1 day horizon is it referring to?</w:t>
      </w:r>
    </w:p>
    <w:p w14:paraId="4A3E737F" w14:textId="77777777" w:rsidR="006225A4" w:rsidRPr="007C61B9" w:rsidRDefault="006225A4" w:rsidP="007C61B9">
      <w:pPr>
        <w:pStyle w:val="ListParagraph"/>
        <w:numPr>
          <w:ilvl w:val="2"/>
          <w:numId w:val="22"/>
        </w:numPr>
        <w:shd w:val="clear" w:color="auto" w:fill="FFFFFF"/>
        <w:spacing w:before="100" w:beforeAutospacing="1" w:after="100" w:afterAutospacing="1" w:line="360" w:lineRule="auto"/>
        <w:ind w:left="1512"/>
        <w:rPr>
          <w:rFonts w:ascii="Lucida Sans Unicode" w:eastAsia="Times New Roman" w:hAnsi="Lucida Sans Unicode" w:cs="Lucida Sans Unicode"/>
          <w:color w:val="000000"/>
          <w:spacing w:val="-2"/>
          <w:sz w:val="21"/>
          <w:szCs w:val="21"/>
        </w:rPr>
      </w:pPr>
      <w:r w:rsidRPr="007C61B9">
        <w:rPr>
          <w:rFonts w:ascii="Lucida Sans Unicode" w:eastAsia="Times New Roman" w:hAnsi="Lucida Sans Unicode" w:cs="Lucida Sans Unicode"/>
          <w:color w:val="000000"/>
          <w:spacing w:val="-2"/>
          <w:sz w:val="21"/>
          <w:szCs w:val="21"/>
        </w:rPr>
        <w:t xml:space="preserve">Repeat your estimation using the </w:t>
      </w:r>
      <w:proofErr w:type="spellStart"/>
      <w:r w:rsidRPr="007C61B9">
        <w:rPr>
          <w:rFonts w:ascii="Lucida Sans Unicode" w:eastAsia="Times New Roman" w:hAnsi="Lucida Sans Unicode" w:cs="Lucida Sans Unicode"/>
          <w:i/>
          <w:iCs/>
          <w:color w:val="000000"/>
          <w:spacing w:val="-2"/>
          <w:sz w:val="21"/>
          <w:szCs w:val="21"/>
        </w:rPr>
        <w:t>riskmetrics</w:t>
      </w:r>
      <w:proofErr w:type="spellEnd"/>
      <w:r w:rsidRPr="007C61B9">
        <w:rPr>
          <w:rFonts w:ascii="Lucida Sans Unicode" w:eastAsia="Times New Roman" w:hAnsi="Lucida Sans Unicode" w:cs="Lucida Sans Unicode"/>
          <w:color w:val="000000"/>
          <w:spacing w:val="-2"/>
          <w:sz w:val="21"/>
          <w:szCs w:val="21"/>
        </w:rPr>
        <w:t xml:space="preserve"> exponential moving average with lambda = 0.94. Find the rolling </w:t>
      </w:r>
      <w:proofErr w:type="spellStart"/>
      <w:r w:rsidRPr="007C61B9">
        <w:rPr>
          <w:rFonts w:ascii="Lucida Sans Unicode" w:eastAsia="Times New Roman" w:hAnsi="Lucida Sans Unicode" w:cs="Lucida Sans Unicode"/>
          <w:color w:val="000000"/>
          <w:spacing w:val="-2"/>
          <w:sz w:val="21"/>
          <w:szCs w:val="21"/>
        </w:rPr>
        <w:t>VaR</w:t>
      </w:r>
      <w:proofErr w:type="spellEnd"/>
      <w:r w:rsidRPr="007C61B9">
        <w:rPr>
          <w:rFonts w:ascii="Lucida Sans Unicode" w:eastAsia="Times New Roman" w:hAnsi="Lucida Sans Unicode" w:cs="Lucida Sans Unicode"/>
          <w:color w:val="000000"/>
          <w:spacing w:val="-2"/>
          <w:sz w:val="21"/>
          <w:szCs w:val="21"/>
        </w:rPr>
        <w:t xml:space="preserve">, and plot this along with the moving average </w:t>
      </w:r>
      <w:proofErr w:type="spellStart"/>
      <w:r w:rsidRPr="007C61B9">
        <w:rPr>
          <w:rFonts w:ascii="Lucida Sans Unicode" w:eastAsia="Times New Roman" w:hAnsi="Lucida Sans Unicode" w:cs="Lucida Sans Unicode"/>
          <w:color w:val="000000"/>
          <w:spacing w:val="-2"/>
          <w:sz w:val="21"/>
          <w:szCs w:val="21"/>
        </w:rPr>
        <w:t>VaR</w:t>
      </w:r>
      <w:proofErr w:type="spellEnd"/>
      <w:r w:rsidRPr="007C61B9">
        <w:rPr>
          <w:rFonts w:ascii="Lucida Sans Unicode" w:eastAsia="Times New Roman" w:hAnsi="Lucida Sans Unicode" w:cs="Lucida Sans Unicode"/>
          <w:color w:val="000000"/>
          <w:spacing w:val="-2"/>
          <w:sz w:val="21"/>
          <w:szCs w:val="21"/>
        </w:rPr>
        <w:t xml:space="preserve"> from question ?</w:t>
      </w:r>
    </w:p>
    <w:p w14:paraId="58E1A8E6" w14:textId="77777777" w:rsidR="006225A4" w:rsidRPr="007C61B9" w:rsidRDefault="006225A4" w:rsidP="007C61B9">
      <w:pPr>
        <w:pStyle w:val="ListParagraph"/>
        <w:numPr>
          <w:ilvl w:val="2"/>
          <w:numId w:val="22"/>
        </w:numPr>
        <w:shd w:val="clear" w:color="auto" w:fill="FFFFFF"/>
        <w:spacing w:before="100" w:beforeAutospacing="1" w:after="100" w:afterAutospacing="1" w:line="360" w:lineRule="auto"/>
        <w:ind w:left="1512"/>
        <w:rPr>
          <w:rFonts w:ascii="Lucida Sans Unicode" w:eastAsia="Times New Roman" w:hAnsi="Lucida Sans Unicode" w:cs="Lucida Sans Unicode"/>
          <w:color w:val="000000"/>
          <w:spacing w:val="-2"/>
          <w:sz w:val="21"/>
          <w:szCs w:val="21"/>
        </w:rPr>
      </w:pPr>
      <w:r w:rsidRPr="007C61B9">
        <w:rPr>
          <w:rFonts w:ascii="Lucida Sans Unicode" w:eastAsia="Times New Roman" w:hAnsi="Lucida Sans Unicode" w:cs="Lucida Sans Unicode"/>
          <w:color w:val="000000"/>
          <w:spacing w:val="-2"/>
          <w:sz w:val="21"/>
          <w:szCs w:val="21"/>
        </w:rPr>
        <w:t xml:space="preserve">Now plot a scatter plot comparing your two </w:t>
      </w:r>
      <w:proofErr w:type="spellStart"/>
      <w:r w:rsidRPr="007C61B9">
        <w:rPr>
          <w:rFonts w:ascii="Lucida Sans Unicode" w:eastAsia="Times New Roman" w:hAnsi="Lucida Sans Unicode" w:cs="Lucida Sans Unicode"/>
          <w:color w:val="000000"/>
          <w:spacing w:val="-2"/>
          <w:sz w:val="21"/>
          <w:szCs w:val="21"/>
        </w:rPr>
        <w:t>VaR</w:t>
      </w:r>
      <w:proofErr w:type="spellEnd"/>
      <w:r w:rsidRPr="007C61B9">
        <w:rPr>
          <w:rFonts w:ascii="Lucida Sans Unicode" w:eastAsia="Times New Roman" w:hAnsi="Lucida Sans Unicode" w:cs="Lucida Sans Unicode"/>
          <w:color w:val="000000"/>
          <w:spacing w:val="-2"/>
          <w:sz w:val="21"/>
          <w:szCs w:val="21"/>
        </w:rPr>
        <w:t xml:space="preserve"> estimates. Put the moving average </w:t>
      </w:r>
      <w:proofErr w:type="spellStart"/>
      <w:r w:rsidRPr="007C61B9">
        <w:rPr>
          <w:rFonts w:ascii="Lucida Sans Unicode" w:eastAsia="Times New Roman" w:hAnsi="Lucida Sans Unicode" w:cs="Lucida Sans Unicode"/>
          <w:color w:val="000000"/>
          <w:spacing w:val="-2"/>
          <w:sz w:val="21"/>
          <w:szCs w:val="21"/>
        </w:rPr>
        <w:t>VaR</w:t>
      </w:r>
      <w:proofErr w:type="spellEnd"/>
      <w:r w:rsidRPr="007C61B9">
        <w:rPr>
          <w:rFonts w:ascii="Lucida Sans Unicode" w:eastAsia="Times New Roman" w:hAnsi="Lucida Sans Unicode" w:cs="Lucida Sans Unicode"/>
          <w:color w:val="000000"/>
          <w:spacing w:val="-2"/>
          <w:sz w:val="21"/>
          <w:szCs w:val="21"/>
        </w:rPr>
        <w:t xml:space="preserve"> on the x-axis, and the exponential moving average on the y-axis.</w:t>
      </w:r>
    </w:p>
    <w:p w14:paraId="6419709F" w14:textId="77777777" w:rsidR="006225A4" w:rsidRPr="007C61B9" w:rsidRDefault="006225A4" w:rsidP="007C61B9">
      <w:pPr>
        <w:pStyle w:val="ListParagraph"/>
        <w:numPr>
          <w:ilvl w:val="2"/>
          <w:numId w:val="22"/>
        </w:numPr>
        <w:shd w:val="clear" w:color="auto" w:fill="FFFFFF"/>
        <w:spacing w:before="100" w:beforeAutospacing="1" w:after="100" w:afterAutospacing="1" w:line="360" w:lineRule="auto"/>
        <w:ind w:left="1512"/>
        <w:rPr>
          <w:rFonts w:ascii="Lucida Sans Unicode" w:eastAsia="Times New Roman" w:hAnsi="Lucida Sans Unicode" w:cs="Lucida Sans Unicode"/>
          <w:color w:val="000000"/>
          <w:spacing w:val="-2"/>
          <w:sz w:val="21"/>
          <w:szCs w:val="21"/>
        </w:rPr>
      </w:pPr>
      <w:r w:rsidRPr="007C61B9">
        <w:rPr>
          <w:rFonts w:ascii="Lucida Sans Unicode" w:eastAsia="Times New Roman" w:hAnsi="Lucida Sans Unicode" w:cs="Lucida Sans Unicode"/>
          <w:color w:val="000000"/>
          <w:spacing w:val="-2"/>
          <w:sz w:val="21"/>
          <w:szCs w:val="21"/>
        </w:rPr>
        <w:t xml:space="preserve">Estimate the </w:t>
      </w:r>
      <w:proofErr w:type="spellStart"/>
      <w:r w:rsidRPr="007C61B9">
        <w:rPr>
          <w:rFonts w:ascii="Lucida Sans Unicode" w:eastAsia="Times New Roman" w:hAnsi="Lucida Sans Unicode" w:cs="Lucida Sans Unicode"/>
          <w:color w:val="000000"/>
          <w:spacing w:val="-2"/>
          <w:sz w:val="21"/>
          <w:szCs w:val="21"/>
        </w:rPr>
        <w:t>VaR</w:t>
      </w:r>
      <w:proofErr w:type="spellEnd"/>
      <w:r w:rsidRPr="007C61B9">
        <w:rPr>
          <w:rFonts w:ascii="Lucida Sans Unicode" w:eastAsia="Times New Roman" w:hAnsi="Lucida Sans Unicode" w:cs="Lucida Sans Unicode"/>
          <w:color w:val="000000"/>
          <w:spacing w:val="-2"/>
          <w:sz w:val="21"/>
          <w:szCs w:val="21"/>
        </w:rPr>
        <w:t xml:space="preserve"> exceptions as we did in class, and plot a 250 day moving average of these for both the static and changing </w:t>
      </w:r>
      <w:proofErr w:type="spellStart"/>
      <w:r w:rsidRPr="007C61B9">
        <w:rPr>
          <w:rFonts w:ascii="Lucida Sans Unicode" w:eastAsia="Times New Roman" w:hAnsi="Lucida Sans Unicode" w:cs="Lucida Sans Unicode"/>
          <w:color w:val="000000"/>
          <w:spacing w:val="-2"/>
          <w:sz w:val="21"/>
          <w:szCs w:val="21"/>
        </w:rPr>
        <w:t>VaR</w:t>
      </w:r>
      <w:proofErr w:type="spellEnd"/>
      <w:r w:rsidRPr="007C61B9">
        <w:rPr>
          <w:rFonts w:ascii="Lucida Sans Unicode" w:eastAsia="Times New Roman" w:hAnsi="Lucida Sans Unicode" w:cs="Lucida Sans Unicode"/>
          <w:color w:val="000000"/>
          <w:spacing w:val="-2"/>
          <w:sz w:val="21"/>
          <w:szCs w:val="21"/>
        </w:rPr>
        <w:t xml:space="preserve"> levels. (This might be easiest if you did this in return space.) For the changing </w:t>
      </w:r>
      <w:proofErr w:type="spellStart"/>
      <w:r w:rsidRPr="007C61B9">
        <w:rPr>
          <w:rFonts w:ascii="Lucida Sans Unicode" w:eastAsia="Times New Roman" w:hAnsi="Lucida Sans Unicode" w:cs="Lucida Sans Unicode"/>
          <w:color w:val="000000"/>
          <w:spacing w:val="-2"/>
          <w:sz w:val="21"/>
          <w:szCs w:val="21"/>
        </w:rPr>
        <w:t>VaR</w:t>
      </w:r>
      <w:proofErr w:type="spellEnd"/>
      <w:r w:rsidRPr="007C61B9">
        <w:rPr>
          <w:rFonts w:ascii="Lucida Sans Unicode" w:eastAsia="Times New Roman" w:hAnsi="Lucida Sans Unicode" w:cs="Lucida Sans Unicode"/>
          <w:color w:val="000000"/>
          <w:spacing w:val="-2"/>
          <w:sz w:val="21"/>
          <w:szCs w:val="21"/>
        </w:rPr>
        <w:t xml:space="preserve"> use the 250 moving average method.</w:t>
      </w:r>
    </w:p>
    <w:p w14:paraId="3C40D38E" w14:textId="1C81291D" w:rsidR="007C61B9" w:rsidRPr="007C61B9" w:rsidRDefault="006225A4" w:rsidP="007C61B9">
      <w:pPr>
        <w:shd w:val="clear" w:color="auto" w:fill="FFFFFF"/>
        <w:spacing w:before="100" w:beforeAutospacing="1" w:after="120" w:line="240" w:lineRule="auto"/>
        <w:rPr>
          <w:rFonts w:ascii="Consolas" w:eastAsia="Times New Roman" w:hAnsi="Consolas" w:cs="Consolas"/>
          <w:b/>
          <w:bCs/>
          <w:color w:val="CA7900"/>
          <w:spacing w:val="2"/>
          <w:sz w:val="20"/>
          <w:szCs w:val="20"/>
          <w:u w:val="single"/>
          <w:bdr w:val="none" w:sz="0" w:space="0" w:color="auto" w:frame="1"/>
        </w:rPr>
      </w:pPr>
      <w:r w:rsidRPr="00082FDD">
        <w:rPr>
          <w:rFonts w:ascii="Lucida Sans Unicode" w:eastAsia="Times New Roman" w:hAnsi="Lucida Sans Unicode" w:cs="Lucida Sans Unicode"/>
          <w:color w:val="000000"/>
          <w:spacing w:val="-2"/>
          <w:sz w:val="21"/>
          <w:szCs w:val="21"/>
        </w:rPr>
        <w:t>Data file:</w:t>
      </w:r>
      <w:r w:rsidR="007C61B9">
        <w:rPr>
          <w:rFonts w:ascii="Lucida Sans Unicode" w:eastAsia="Times New Roman" w:hAnsi="Lucida Sans Unicode" w:cs="Lucida Sans Unicode"/>
          <w:color w:val="000000"/>
          <w:spacing w:val="-2"/>
          <w:sz w:val="21"/>
          <w:szCs w:val="21"/>
        </w:rPr>
        <w:t xml:space="preserve"> </w:t>
      </w:r>
      <w:hyperlink r:id="rId5" w:history="1">
        <w:r w:rsidRPr="00082FDD">
          <w:rPr>
            <w:rFonts w:ascii="Consolas" w:eastAsia="Times New Roman" w:hAnsi="Consolas" w:cs="Consolas"/>
            <w:b/>
            <w:bCs/>
            <w:color w:val="CA7900"/>
            <w:spacing w:val="2"/>
            <w:sz w:val="20"/>
            <w:szCs w:val="20"/>
            <w:u w:val="single"/>
            <w:bdr w:val="none" w:sz="0" w:space="0" w:color="auto" w:frame="1"/>
          </w:rPr>
          <w:t>euro.csv</w:t>
        </w:r>
      </w:hyperlink>
    </w:p>
    <w:p w14:paraId="4B6C3D0C" w14:textId="3AAC78B4" w:rsidR="007C61B9" w:rsidRDefault="007C61B9" w:rsidP="007C61B9">
      <w:pPr>
        <w:shd w:val="clear" w:color="auto" w:fill="FFFFFF"/>
        <w:spacing w:before="100" w:beforeAutospacing="1" w:after="120" w:line="240" w:lineRule="auto"/>
        <w:rPr>
          <w:rFonts w:ascii="Arial" w:hAnsi="Arial" w:cs="Arial"/>
        </w:rPr>
      </w:pPr>
      <w:r>
        <w:rPr>
          <w:rFonts w:ascii="Lucida Sans Unicode" w:eastAsia="Times New Roman" w:hAnsi="Lucida Sans Unicode" w:cs="Lucida Sans Unicode"/>
          <w:color w:val="000000"/>
          <w:spacing w:val="-2"/>
          <w:sz w:val="21"/>
          <w:szCs w:val="21"/>
        </w:rPr>
        <w:t xml:space="preserve">Time series data of </w:t>
      </w:r>
      <w:r>
        <w:rPr>
          <w:rFonts w:ascii="Arial" w:hAnsi="Arial" w:cs="Arial"/>
        </w:rPr>
        <w:t xml:space="preserve">daily rates </w:t>
      </w:r>
      <w:r>
        <w:rPr>
          <w:rFonts w:ascii="Arial" w:hAnsi="Arial" w:cs="Arial"/>
        </w:rPr>
        <w:t xml:space="preserve">are </w:t>
      </w:r>
      <w:r>
        <w:rPr>
          <w:rFonts w:ascii="Arial" w:hAnsi="Arial" w:cs="Arial"/>
        </w:rPr>
        <w:t>from FRED (Federal Reserve Economic Data)</w:t>
      </w:r>
      <w:r>
        <w:rPr>
          <w:rFonts w:ascii="Arial" w:hAnsi="Arial" w:cs="Arial"/>
        </w:rPr>
        <w:t>:</w:t>
      </w:r>
    </w:p>
    <w:p w14:paraId="059F64A4" w14:textId="0F182002" w:rsidR="007C61B9" w:rsidRDefault="007C61B9" w:rsidP="007C61B9">
      <w:pPr>
        <w:shd w:val="clear" w:color="auto" w:fill="FFFFFF"/>
        <w:spacing w:before="100" w:beforeAutospacing="1" w:after="120" w:line="240" w:lineRule="auto"/>
      </w:pPr>
      <w:hyperlink r:id="rId6" w:history="1">
        <w:r w:rsidRPr="00A27316">
          <w:rPr>
            <w:rStyle w:val="Hyperlink"/>
          </w:rPr>
          <w:t>https://fred.stlouisfed.org/series</w:t>
        </w:r>
      </w:hyperlink>
    </w:p>
    <w:p w14:paraId="261D85D0" w14:textId="77777777" w:rsidR="007C61B9" w:rsidRDefault="007C61B9" w:rsidP="006225A4">
      <w:pPr>
        <w:shd w:val="clear" w:color="auto" w:fill="FFFFFF"/>
        <w:spacing w:before="192" w:after="120" w:line="360" w:lineRule="auto"/>
        <w:rPr>
          <w:rFonts w:ascii="Lucida Sans Unicode" w:eastAsia="Times New Roman" w:hAnsi="Lucida Sans Unicode" w:cs="Lucida Sans Unicode"/>
          <w:color w:val="000000"/>
          <w:spacing w:val="-2"/>
          <w:sz w:val="21"/>
          <w:szCs w:val="21"/>
        </w:rPr>
      </w:pPr>
    </w:p>
    <w:p w14:paraId="71FEF7AB" w14:textId="2212EF1F" w:rsidR="006225A4" w:rsidRPr="00082FDD" w:rsidRDefault="006225A4" w:rsidP="006225A4">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082FDD">
        <w:rPr>
          <w:rFonts w:ascii="Lucida Sans Unicode" w:eastAsia="Times New Roman" w:hAnsi="Lucida Sans Unicode" w:cs="Lucida Sans Unicode"/>
          <w:color w:val="000000"/>
          <w:spacing w:val="-2"/>
          <w:sz w:val="21"/>
          <w:szCs w:val="21"/>
        </w:rPr>
        <w:t>A couple of quick side points:</w:t>
      </w:r>
    </w:p>
    <w:p w14:paraId="5D7050D5" w14:textId="77777777" w:rsidR="006225A4" w:rsidRPr="00082FDD" w:rsidRDefault="006225A4" w:rsidP="00471E8A">
      <w:pPr>
        <w:numPr>
          <w:ilvl w:val="0"/>
          <w:numId w:val="21"/>
        </w:numPr>
        <w:shd w:val="clear" w:color="auto" w:fill="FFFFFF"/>
        <w:spacing w:before="100" w:beforeAutospacing="1" w:after="100" w:afterAutospacing="1" w:line="360" w:lineRule="auto"/>
        <w:ind w:left="936"/>
        <w:rPr>
          <w:rFonts w:ascii="Lucida Sans Unicode" w:eastAsia="Times New Roman" w:hAnsi="Lucida Sans Unicode" w:cs="Lucida Sans Unicode"/>
          <w:color w:val="000000"/>
          <w:spacing w:val="-2"/>
          <w:sz w:val="21"/>
          <w:szCs w:val="21"/>
        </w:rPr>
      </w:pPr>
      <w:r w:rsidRPr="00082FDD">
        <w:rPr>
          <w:rFonts w:ascii="Lucida Sans Unicode" w:eastAsia="Times New Roman" w:hAnsi="Lucida Sans Unicode" w:cs="Lucida Sans Unicode"/>
          <w:color w:val="000000"/>
          <w:spacing w:val="-2"/>
          <w:sz w:val="21"/>
          <w:szCs w:val="21"/>
        </w:rPr>
        <w:t xml:space="preserve">Note how I have handled multiple plots using the </w:t>
      </w:r>
      <w:proofErr w:type="spellStart"/>
      <w:r w:rsidRPr="00082FDD">
        <w:rPr>
          <w:rFonts w:ascii="Lucida Sans Unicode" w:eastAsia="Times New Roman" w:hAnsi="Lucida Sans Unicode" w:cs="Lucida Sans Unicode"/>
          <w:color w:val="000000"/>
          <w:spacing w:val="-2"/>
          <w:sz w:val="21"/>
          <w:szCs w:val="21"/>
        </w:rPr>
        <w:t>plt.figure</w:t>
      </w:r>
      <w:proofErr w:type="spellEnd"/>
      <w:r w:rsidRPr="00082FDD">
        <w:rPr>
          <w:rFonts w:ascii="Lucida Sans Unicode" w:eastAsia="Times New Roman" w:hAnsi="Lucida Sans Unicode" w:cs="Lucida Sans Unicode"/>
          <w:color w:val="000000"/>
          <w:spacing w:val="-2"/>
          <w:sz w:val="21"/>
          <w:szCs w:val="21"/>
        </w:rPr>
        <w:t>() function.</w:t>
      </w:r>
    </w:p>
    <w:p w14:paraId="38D9E301" w14:textId="77777777" w:rsidR="006225A4" w:rsidRPr="00082FDD" w:rsidRDefault="006225A4" w:rsidP="00471E8A">
      <w:pPr>
        <w:numPr>
          <w:ilvl w:val="0"/>
          <w:numId w:val="21"/>
        </w:numPr>
        <w:shd w:val="clear" w:color="auto" w:fill="FFFFFF"/>
        <w:spacing w:before="100" w:beforeAutospacing="1" w:after="100" w:afterAutospacing="1" w:line="360" w:lineRule="auto"/>
        <w:ind w:left="936"/>
        <w:rPr>
          <w:rFonts w:ascii="Lucida Sans Unicode" w:eastAsia="Times New Roman" w:hAnsi="Lucida Sans Unicode" w:cs="Lucida Sans Unicode"/>
          <w:color w:val="000000"/>
          <w:spacing w:val="-2"/>
          <w:sz w:val="21"/>
          <w:szCs w:val="21"/>
        </w:rPr>
      </w:pPr>
      <w:r w:rsidRPr="00082FDD">
        <w:rPr>
          <w:rFonts w:ascii="Lucida Sans Unicode" w:eastAsia="Times New Roman" w:hAnsi="Lucida Sans Unicode" w:cs="Lucida Sans Unicode"/>
          <w:color w:val="000000"/>
          <w:spacing w:val="-2"/>
          <w:sz w:val="21"/>
          <w:szCs w:val="21"/>
        </w:rPr>
        <w:t xml:space="preserve">Problem 7 asked about timing. This is important. Technically, your </w:t>
      </w:r>
      <w:proofErr w:type="spellStart"/>
      <w:r w:rsidRPr="00082FDD">
        <w:rPr>
          <w:rFonts w:ascii="Lucida Sans Unicode" w:eastAsia="Times New Roman" w:hAnsi="Lucida Sans Unicode" w:cs="Lucida Sans Unicode"/>
          <w:color w:val="000000"/>
          <w:spacing w:val="-2"/>
          <w:sz w:val="21"/>
          <w:szCs w:val="21"/>
        </w:rPr>
        <w:t>VaR</w:t>
      </w:r>
      <w:proofErr w:type="spellEnd"/>
      <w:r w:rsidRPr="00082FDD">
        <w:rPr>
          <w:rFonts w:ascii="Lucida Sans Unicode" w:eastAsia="Times New Roman" w:hAnsi="Lucida Sans Unicode" w:cs="Lucida Sans Unicode"/>
          <w:color w:val="000000"/>
          <w:spacing w:val="-2"/>
          <w:sz w:val="21"/>
          <w:szCs w:val="21"/>
        </w:rPr>
        <w:t xml:space="preserve"> estimate on day (t) uses (t) information. Therefore, it is a </w:t>
      </w:r>
      <w:proofErr w:type="spellStart"/>
      <w:r w:rsidRPr="00082FDD">
        <w:rPr>
          <w:rFonts w:ascii="Lucida Sans Unicode" w:eastAsia="Times New Roman" w:hAnsi="Lucida Sans Unicode" w:cs="Lucida Sans Unicode"/>
          <w:color w:val="000000"/>
          <w:spacing w:val="-2"/>
          <w:sz w:val="21"/>
          <w:szCs w:val="21"/>
        </w:rPr>
        <w:t>VaR</w:t>
      </w:r>
      <w:proofErr w:type="spellEnd"/>
      <w:r w:rsidRPr="00082FDD">
        <w:rPr>
          <w:rFonts w:ascii="Lucida Sans Unicode" w:eastAsia="Times New Roman" w:hAnsi="Lucida Sans Unicode" w:cs="Lucida Sans Unicode"/>
          <w:color w:val="000000"/>
          <w:spacing w:val="-2"/>
          <w:sz w:val="21"/>
          <w:szCs w:val="21"/>
        </w:rPr>
        <w:t xml:space="preserve"> number for one day in the future, day (t+1). When looking at exceptions you need to be careful about this. See line 124 in the code where R-star is lagged one day.</w:t>
      </w:r>
    </w:p>
    <w:p w14:paraId="19E67F39" w14:textId="77777777" w:rsidR="006225A4" w:rsidRPr="00082FDD" w:rsidRDefault="006225A4" w:rsidP="00471E8A">
      <w:pPr>
        <w:numPr>
          <w:ilvl w:val="0"/>
          <w:numId w:val="21"/>
        </w:numPr>
        <w:shd w:val="clear" w:color="auto" w:fill="FFFFFF"/>
        <w:spacing w:before="100" w:beforeAutospacing="1" w:after="100" w:afterAutospacing="1" w:line="360" w:lineRule="auto"/>
        <w:ind w:left="936"/>
        <w:rPr>
          <w:rFonts w:ascii="Lucida Sans Unicode" w:eastAsia="Times New Roman" w:hAnsi="Lucida Sans Unicode" w:cs="Lucida Sans Unicode"/>
          <w:color w:val="000000"/>
          <w:spacing w:val="-2"/>
          <w:sz w:val="21"/>
          <w:szCs w:val="21"/>
        </w:rPr>
      </w:pPr>
      <w:r w:rsidRPr="00082FDD">
        <w:rPr>
          <w:rFonts w:ascii="Lucida Sans Unicode" w:eastAsia="Times New Roman" w:hAnsi="Lucida Sans Unicode" w:cs="Lucida Sans Unicode"/>
          <w:color w:val="000000"/>
          <w:spacing w:val="-2"/>
          <w:sz w:val="21"/>
          <w:szCs w:val="21"/>
        </w:rPr>
        <w:lastRenderedPageBreak/>
        <w:t>Note that the Kurtosis falls by a large amount (but not completely to 3) for the standardized residuals.</w:t>
      </w:r>
    </w:p>
    <w:p w14:paraId="3AAB69BA" w14:textId="77777777" w:rsidR="006225A4" w:rsidRPr="00082FDD" w:rsidRDefault="006225A4" w:rsidP="00471E8A">
      <w:pPr>
        <w:numPr>
          <w:ilvl w:val="0"/>
          <w:numId w:val="21"/>
        </w:numPr>
        <w:shd w:val="clear" w:color="auto" w:fill="FFFFFF"/>
        <w:spacing w:before="100" w:beforeAutospacing="1" w:after="100" w:afterAutospacing="1" w:line="360" w:lineRule="auto"/>
        <w:ind w:left="936"/>
        <w:rPr>
          <w:rFonts w:ascii="Lucida Sans Unicode" w:eastAsia="Times New Roman" w:hAnsi="Lucida Sans Unicode" w:cs="Lucida Sans Unicode"/>
          <w:color w:val="000000"/>
          <w:spacing w:val="-2"/>
          <w:sz w:val="21"/>
          <w:szCs w:val="21"/>
        </w:rPr>
      </w:pPr>
      <w:r w:rsidRPr="00082FDD">
        <w:rPr>
          <w:rFonts w:ascii="Lucida Sans Unicode" w:eastAsia="Times New Roman" w:hAnsi="Lucida Sans Unicode" w:cs="Lucida Sans Unicode"/>
          <w:color w:val="000000"/>
          <w:spacing w:val="-2"/>
          <w:sz w:val="21"/>
          <w:szCs w:val="21"/>
        </w:rPr>
        <w:t xml:space="preserve">Also, note that they still fail the JB test for </w:t>
      </w:r>
      <w:proofErr w:type="spellStart"/>
      <w:r w:rsidRPr="00082FDD">
        <w:rPr>
          <w:rFonts w:ascii="Lucida Sans Unicode" w:eastAsia="Times New Roman" w:hAnsi="Lucida Sans Unicode" w:cs="Lucida Sans Unicode"/>
          <w:color w:val="000000"/>
          <w:spacing w:val="-2"/>
          <w:sz w:val="21"/>
          <w:szCs w:val="21"/>
        </w:rPr>
        <w:t>normaliity</w:t>
      </w:r>
      <w:proofErr w:type="spellEnd"/>
      <w:r w:rsidRPr="00082FDD">
        <w:rPr>
          <w:rFonts w:ascii="Lucida Sans Unicode" w:eastAsia="Times New Roman" w:hAnsi="Lucida Sans Unicode" w:cs="Lucida Sans Unicode"/>
          <w:color w:val="000000"/>
          <w:spacing w:val="-2"/>
          <w:sz w:val="21"/>
          <w:szCs w:val="21"/>
        </w:rPr>
        <w:t>. This is a pretty common result for many return series. Volatility is a big part of the fat tailed story, but probably not all of it.</w:t>
      </w:r>
    </w:p>
    <w:p w14:paraId="3DB41437" w14:textId="77777777" w:rsidR="006225A4" w:rsidRDefault="006225A4" w:rsidP="006225A4">
      <w:bookmarkStart w:id="0" w:name="_GoBack"/>
      <w:bookmarkEnd w:id="0"/>
    </w:p>
    <w:p w14:paraId="40785E98" w14:textId="77777777" w:rsidR="0025191B" w:rsidRPr="006225A4" w:rsidRDefault="0025191B" w:rsidP="006225A4"/>
    <w:sectPr w:rsidR="0025191B" w:rsidRPr="00622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0106F"/>
    <w:multiLevelType w:val="hybridMultilevel"/>
    <w:tmpl w:val="28464FA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26D09"/>
    <w:multiLevelType w:val="multilevel"/>
    <w:tmpl w:val="94FE4B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52D17"/>
    <w:multiLevelType w:val="multilevel"/>
    <w:tmpl w:val="0A76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300A8F"/>
    <w:multiLevelType w:val="multilevel"/>
    <w:tmpl w:val="93C6A9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E574E9"/>
    <w:multiLevelType w:val="multilevel"/>
    <w:tmpl w:val="AFB07B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A10F29"/>
    <w:multiLevelType w:val="multilevel"/>
    <w:tmpl w:val="73EA38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700612"/>
    <w:multiLevelType w:val="multilevel"/>
    <w:tmpl w:val="3118D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5E2BAC"/>
    <w:multiLevelType w:val="multilevel"/>
    <w:tmpl w:val="382A19C8"/>
    <w:lvl w:ilvl="0">
      <w:start w:val="1"/>
      <w:numFmt w:val="decimal"/>
      <w:lvlText w:val="%1."/>
      <w:lvlJc w:val="left"/>
      <w:pPr>
        <w:tabs>
          <w:tab w:val="num" w:pos="672"/>
        </w:tabs>
        <w:ind w:left="672" w:hanging="360"/>
      </w:pPr>
    </w:lvl>
    <w:lvl w:ilvl="1">
      <w:start w:val="1"/>
      <w:numFmt w:val="decimal"/>
      <w:lvlText w:val="%2."/>
      <w:lvlJc w:val="left"/>
      <w:pPr>
        <w:tabs>
          <w:tab w:val="num" w:pos="1392"/>
        </w:tabs>
        <w:ind w:left="1392" w:hanging="360"/>
      </w:pPr>
    </w:lvl>
    <w:lvl w:ilvl="2" w:tentative="1">
      <w:start w:val="1"/>
      <w:numFmt w:val="decimal"/>
      <w:lvlText w:val="%3."/>
      <w:lvlJc w:val="left"/>
      <w:pPr>
        <w:tabs>
          <w:tab w:val="num" w:pos="2112"/>
        </w:tabs>
        <w:ind w:left="2112" w:hanging="360"/>
      </w:pPr>
    </w:lvl>
    <w:lvl w:ilvl="3" w:tentative="1">
      <w:start w:val="1"/>
      <w:numFmt w:val="decimal"/>
      <w:lvlText w:val="%4."/>
      <w:lvlJc w:val="left"/>
      <w:pPr>
        <w:tabs>
          <w:tab w:val="num" w:pos="2832"/>
        </w:tabs>
        <w:ind w:left="2832" w:hanging="360"/>
      </w:pPr>
    </w:lvl>
    <w:lvl w:ilvl="4" w:tentative="1">
      <w:start w:val="1"/>
      <w:numFmt w:val="decimal"/>
      <w:lvlText w:val="%5."/>
      <w:lvlJc w:val="left"/>
      <w:pPr>
        <w:tabs>
          <w:tab w:val="num" w:pos="3552"/>
        </w:tabs>
        <w:ind w:left="3552" w:hanging="360"/>
      </w:pPr>
    </w:lvl>
    <w:lvl w:ilvl="5" w:tentative="1">
      <w:start w:val="1"/>
      <w:numFmt w:val="decimal"/>
      <w:lvlText w:val="%6."/>
      <w:lvlJc w:val="left"/>
      <w:pPr>
        <w:tabs>
          <w:tab w:val="num" w:pos="4272"/>
        </w:tabs>
        <w:ind w:left="4272" w:hanging="360"/>
      </w:pPr>
    </w:lvl>
    <w:lvl w:ilvl="6" w:tentative="1">
      <w:start w:val="1"/>
      <w:numFmt w:val="decimal"/>
      <w:lvlText w:val="%7."/>
      <w:lvlJc w:val="left"/>
      <w:pPr>
        <w:tabs>
          <w:tab w:val="num" w:pos="4992"/>
        </w:tabs>
        <w:ind w:left="4992" w:hanging="360"/>
      </w:pPr>
    </w:lvl>
    <w:lvl w:ilvl="7" w:tentative="1">
      <w:start w:val="1"/>
      <w:numFmt w:val="decimal"/>
      <w:lvlText w:val="%8."/>
      <w:lvlJc w:val="left"/>
      <w:pPr>
        <w:tabs>
          <w:tab w:val="num" w:pos="5712"/>
        </w:tabs>
        <w:ind w:left="5712" w:hanging="360"/>
      </w:pPr>
    </w:lvl>
    <w:lvl w:ilvl="8" w:tentative="1">
      <w:start w:val="1"/>
      <w:numFmt w:val="decimal"/>
      <w:lvlText w:val="%9."/>
      <w:lvlJc w:val="left"/>
      <w:pPr>
        <w:tabs>
          <w:tab w:val="num" w:pos="6432"/>
        </w:tabs>
        <w:ind w:left="6432" w:hanging="360"/>
      </w:pPr>
    </w:lvl>
  </w:abstractNum>
  <w:abstractNum w:abstractNumId="8" w15:restartNumberingAfterBreak="0">
    <w:nsid w:val="4BB773AD"/>
    <w:multiLevelType w:val="multilevel"/>
    <w:tmpl w:val="EF5C41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D0520E"/>
    <w:multiLevelType w:val="multilevel"/>
    <w:tmpl w:val="45CAC7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9006F6"/>
    <w:multiLevelType w:val="multilevel"/>
    <w:tmpl w:val="71CC3F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7C48AD"/>
    <w:multiLevelType w:val="multilevel"/>
    <w:tmpl w:val="CF9A05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2F60AD"/>
    <w:multiLevelType w:val="multilevel"/>
    <w:tmpl w:val="102EF0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6A523C"/>
    <w:multiLevelType w:val="multilevel"/>
    <w:tmpl w:val="F77851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DB3131"/>
    <w:multiLevelType w:val="multilevel"/>
    <w:tmpl w:val="A93E60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6B02B4"/>
    <w:multiLevelType w:val="multilevel"/>
    <w:tmpl w:val="AB9E6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E71544"/>
    <w:multiLevelType w:val="multilevel"/>
    <w:tmpl w:val="303E15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B14B11"/>
    <w:multiLevelType w:val="multilevel"/>
    <w:tmpl w:val="3F565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606A29"/>
    <w:multiLevelType w:val="multilevel"/>
    <w:tmpl w:val="D0CA5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E21D2D"/>
    <w:multiLevelType w:val="multilevel"/>
    <w:tmpl w:val="E2080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2B4AF2"/>
    <w:multiLevelType w:val="multilevel"/>
    <w:tmpl w:val="B15C95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2D2C15"/>
    <w:multiLevelType w:val="multilevel"/>
    <w:tmpl w:val="948E97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1"/>
  </w:num>
  <w:num w:numId="3">
    <w:abstractNumId w:val="10"/>
  </w:num>
  <w:num w:numId="4">
    <w:abstractNumId w:val="8"/>
  </w:num>
  <w:num w:numId="5">
    <w:abstractNumId w:val="1"/>
  </w:num>
  <w:num w:numId="6">
    <w:abstractNumId w:val="12"/>
  </w:num>
  <w:num w:numId="7">
    <w:abstractNumId w:val="3"/>
  </w:num>
  <w:num w:numId="8">
    <w:abstractNumId w:val="7"/>
  </w:num>
  <w:num w:numId="9">
    <w:abstractNumId w:val="19"/>
  </w:num>
  <w:num w:numId="10">
    <w:abstractNumId w:val="2"/>
  </w:num>
  <w:num w:numId="11">
    <w:abstractNumId w:val="0"/>
  </w:num>
  <w:num w:numId="12">
    <w:abstractNumId w:val="13"/>
  </w:num>
  <w:num w:numId="13">
    <w:abstractNumId w:val="17"/>
  </w:num>
  <w:num w:numId="14">
    <w:abstractNumId w:val="21"/>
  </w:num>
  <w:num w:numId="15">
    <w:abstractNumId w:val="14"/>
  </w:num>
  <w:num w:numId="16">
    <w:abstractNumId w:val="18"/>
  </w:num>
  <w:num w:numId="17">
    <w:abstractNumId w:val="20"/>
  </w:num>
  <w:num w:numId="18">
    <w:abstractNumId w:val="9"/>
  </w:num>
  <w:num w:numId="19">
    <w:abstractNumId w:val="4"/>
  </w:num>
  <w:num w:numId="20">
    <w:abstractNumId w:val="5"/>
  </w:num>
  <w:num w:numId="21">
    <w:abstractNumId w:val="1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65E"/>
    <w:rsid w:val="0025191B"/>
    <w:rsid w:val="00471E8A"/>
    <w:rsid w:val="006225A4"/>
    <w:rsid w:val="007C61B9"/>
    <w:rsid w:val="008A5C4C"/>
    <w:rsid w:val="008B0F32"/>
    <w:rsid w:val="0097744E"/>
    <w:rsid w:val="00D24516"/>
    <w:rsid w:val="00D7565E"/>
    <w:rsid w:val="00E52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9FCB6"/>
  <w15:chartTrackingRefBased/>
  <w15:docId w15:val="{02947711-53B2-4F58-B6DC-BB0EBB0DD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5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1B9"/>
    <w:pPr>
      <w:ind w:left="720"/>
      <w:contextualSpacing/>
    </w:pPr>
  </w:style>
  <w:style w:type="character" w:styleId="Hyperlink">
    <w:name w:val="Hyperlink"/>
    <w:basedOn w:val="DefaultParagraphFont"/>
    <w:uiPriority w:val="99"/>
    <w:unhideWhenUsed/>
    <w:rsid w:val="007C61B9"/>
    <w:rPr>
      <w:color w:val="0563C1" w:themeColor="hyperlink"/>
      <w:u w:val="single"/>
    </w:rPr>
  </w:style>
  <w:style w:type="character" w:styleId="UnresolvedMention">
    <w:name w:val="Unresolved Mention"/>
    <w:basedOn w:val="DefaultParagraphFont"/>
    <w:uiPriority w:val="99"/>
    <w:semiHidden/>
    <w:unhideWhenUsed/>
    <w:rsid w:val="007C61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d.stlouisfed.org/series" TargetMode="External"/><Relationship Id="rId5" Type="http://schemas.openxmlformats.org/officeDocument/2006/relationships/hyperlink" Target="http://people.brandeis.edu/~blebaron/classes/fin285a/_downloads/euro.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YB;BL</dc:creator>
  <cp:keywords/>
  <dc:description/>
  <cp:lastModifiedBy>ybecker@suffolk.edu</cp:lastModifiedBy>
  <cp:revision>4</cp:revision>
  <dcterms:created xsi:type="dcterms:W3CDTF">2019-08-04T20:06:00Z</dcterms:created>
  <dcterms:modified xsi:type="dcterms:W3CDTF">2019-08-05T01:53:00Z</dcterms:modified>
</cp:coreProperties>
</file>