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XSpec="center" w:tblpY="449"/>
        <w:tblW w:w="15749" w:type="dxa"/>
        <w:tblLook w:val="04A0" w:firstRow="1" w:lastRow="0" w:firstColumn="1" w:lastColumn="0" w:noHBand="0" w:noVBand="1"/>
      </w:tblPr>
      <w:tblGrid>
        <w:gridCol w:w="1997"/>
        <w:gridCol w:w="1212"/>
        <w:gridCol w:w="1365"/>
        <w:gridCol w:w="1346"/>
        <w:gridCol w:w="1897"/>
        <w:gridCol w:w="1897"/>
        <w:gridCol w:w="2036"/>
        <w:gridCol w:w="1266"/>
        <w:gridCol w:w="1492"/>
        <w:gridCol w:w="1241"/>
      </w:tblGrid>
      <w:tr w:rsidR="00122CEF" w14:paraId="3776D383" w14:textId="65897D39" w:rsidTr="002D01AD">
        <w:trPr>
          <w:trHeight w:val="1183"/>
        </w:trPr>
        <w:tc>
          <w:tcPr>
            <w:tcW w:w="1997" w:type="dxa"/>
          </w:tcPr>
          <w:p w14:paraId="524F4902" w14:textId="444F225E" w:rsidR="00122CEF" w:rsidRDefault="00122CEF" w:rsidP="002D01AD">
            <w:r>
              <w:t>Name</w:t>
            </w:r>
          </w:p>
        </w:tc>
        <w:tc>
          <w:tcPr>
            <w:tcW w:w="1212" w:type="dxa"/>
          </w:tcPr>
          <w:p w14:paraId="46B0C305" w14:textId="0DC117BD" w:rsidR="00122CEF" w:rsidRDefault="00122CEF" w:rsidP="002D01AD">
            <w:r>
              <w:t>Length</w:t>
            </w:r>
          </w:p>
        </w:tc>
        <w:tc>
          <w:tcPr>
            <w:tcW w:w="1365" w:type="dxa"/>
          </w:tcPr>
          <w:p w14:paraId="063662DF" w14:textId="579D47B9" w:rsidR="00122CEF" w:rsidRDefault="00122CEF" w:rsidP="002D01AD">
            <w:r>
              <w:t>Amount (in Millions of $)</w:t>
            </w:r>
          </w:p>
        </w:tc>
        <w:tc>
          <w:tcPr>
            <w:tcW w:w="1346" w:type="dxa"/>
          </w:tcPr>
          <w:p w14:paraId="6F7BC67F" w14:textId="0B4F54AF" w:rsidR="00122CEF" w:rsidRDefault="00122CEF" w:rsidP="002D01AD">
            <w:r>
              <w:t>AAV (in Millions of $)</w:t>
            </w:r>
          </w:p>
        </w:tc>
        <w:tc>
          <w:tcPr>
            <w:tcW w:w="1897" w:type="dxa"/>
          </w:tcPr>
          <w:p w14:paraId="7A7AECE5" w14:textId="3A1DFE59" w:rsidR="00122CEF" w:rsidRDefault="00122CEF" w:rsidP="002D01AD">
            <w:r>
              <w:t>Guaranteed (in Millions of $)</w:t>
            </w:r>
          </w:p>
        </w:tc>
        <w:tc>
          <w:tcPr>
            <w:tcW w:w="1897" w:type="dxa"/>
          </w:tcPr>
          <w:p w14:paraId="615D502B" w14:textId="0FD0379B" w:rsidR="00122CEF" w:rsidRDefault="00122CEF" w:rsidP="002D01AD">
            <w:r>
              <w:t>Guaranteed %</w:t>
            </w:r>
          </w:p>
        </w:tc>
        <w:tc>
          <w:tcPr>
            <w:tcW w:w="2036" w:type="dxa"/>
          </w:tcPr>
          <w:p w14:paraId="58DF09A5" w14:textId="7BF75AB0" w:rsidR="00122CEF" w:rsidRDefault="00122CEF" w:rsidP="002D01AD">
            <w:r>
              <w:t>Expires/Final Season</w:t>
            </w:r>
          </w:p>
        </w:tc>
        <w:tc>
          <w:tcPr>
            <w:tcW w:w="1266" w:type="dxa"/>
          </w:tcPr>
          <w:p w14:paraId="2B0BA167" w14:textId="38014DEC" w:rsidR="00122CEF" w:rsidRDefault="00122CEF" w:rsidP="002D01AD">
            <w:r>
              <w:t>Age at Signing</w:t>
            </w:r>
          </w:p>
        </w:tc>
        <w:tc>
          <w:tcPr>
            <w:tcW w:w="1492" w:type="dxa"/>
          </w:tcPr>
          <w:p w14:paraId="5D3CC93A" w14:textId="779B6B2D" w:rsidR="00122CEF" w:rsidRDefault="00954075" w:rsidP="002D01AD">
            <w:r>
              <w:t>Significant Career Injury</w:t>
            </w:r>
          </w:p>
        </w:tc>
        <w:tc>
          <w:tcPr>
            <w:tcW w:w="1241" w:type="dxa"/>
          </w:tcPr>
          <w:p w14:paraId="6695F2EF" w14:textId="6D23A2CC" w:rsidR="00122CEF" w:rsidRDefault="00122CEF" w:rsidP="002D01AD">
            <w:r>
              <w:t>Notes</w:t>
            </w:r>
          </w:p>
        </w:tc>
      </w:tr>
      <w:tr w:rsidR="00DE7A20" w14:paraId="1C44706A" w14:textId="77777777" w:rsidTr="002D01AD">
        <w:trPr>
          <w:trHeight w:val="591"/>
        </w:trPr>
        <w:tc>
          <w:tcPr>
            <w:tcW w:w="1997" w:type="dxa"/>
          </w:tcPr>
          <w:p w14:paraId="72D46D5A" w14:textId="17F51DD5" w:rsidR="00DE7A20" w:rsidRDefault="00DE7A20" w:rsidP="00DE7A20">
            <w:r>
              <w:t>Josh Jacobs</w:t>
            </w:r>
          </w:p>
        </w:tc>
        <w:tc>
          <w:tcPr>
            <w:tcW w:w="1212" w:type="dxa"/>
          </w:tcPr>
          <w:p w14:paraId="5A741CF1" w14:textId="318643E1" w:rsidR="00DE7A20" w:rsidRDefault="00DE7A20" w:rsidP="00DE7A20">
            <w:r>
              <w:t>4</w:t>
            </w:r>
          </w:p>
        </w:tc>
        <w:tc>
          <w:tcPr>
            <w:tcW w:w="1365" w:type="dxa"/>
          </w:tcPr>
          <w:p w14:paraId="33871E25" w14:textId="06E6DDDE" w:rsidR="00DE7A20" w:rsidRDefault="00DE7A20" w:rsidP="00DE7A20">
            <w:r>
              <w:t>48.000</w:t>
            </w:r>
          </w:p>
        </w:tc>
        <w:tc>
          <w:tcPr>
            <w:tcW w:w="1346" w:type="dxa"/>
          </w:tcPr>
          <w:p w14:paraId="619C4E0D" w14:textId="61DA39EE" w:rsidR="00DE7A20" w:rsidRDefault="00DE7A20" w:rsidP="00DE7A20">
            <w:r>
              <w:t>12.000</w:t>
            </w:r>
          </w:p>
        </w:tc>
        <w:tc>
          <w:tcPr>
            <w:tcW w:w="1897" w:type="dxa"/>
          </w:tcPr>
          <w:p w14:paraId="446B360B" w14:textId="0BED46B7" w:rsidR="00DE7A20" w:rsidRDefault="00DE7A20" w:rsidP="00DE7A20">
            <w:r>
              <w:t>12.500</w:t>
            </w:r>
          </w:p>
        </w:tc>
        <w:tc>
          <w:tcPr>
            <w:tcW w:w="1897" w:type="dxa"/>
          </w:tcPr>
          <w:p w14:paraId="60051E5C" w14:textId="28BE997F" w:rsidR="00DE7A20" w:rsidRDefault="00DE7A20" w:rsidP="00DE7A20">
            <w:r>
              <w:t>26%</w:t>
            </w:r>
          </w:p>
        </w:tc>
        <w:tc>
          <w:tcPr>
            <w:tcW w:w="2036" w:type="dxa"/>
          </w:tcPr>
          <w:p w14:paraId="3F6A8B82" w14:textId="33136DC3" w:rsidR="00DE7A20" w:rsidRDefault="00DE7A20" w:rsidP="00DE7A20">
            <w:r>
              <w:t>2027</w:t>
            </w:r>
          </w:p>
        </w:tc>
        <w:tc>
          <w:tcPr>
            <w:tcW w:w="1266" w:type="dxa"/>
          </w:tcPr>
          <w:p w14:paraId="7576DD21" w14:textId="0B669667" w:rsidR="00DE7A20" w:rsidRDefault="00DE7A20" w:rsidP="00DE7A20">
            <w:r>
              <w:t>26</w:t>
            </w:r>
          </w:p>
        </w:tc>
        <w:tc>
          <w:tcPr>
            <w:tcW w:w="1492" w:type="dxa"/>
          </w:tcPr>
          <w:p w14:paraId="6C0E3232" w14:textId="79A4A89C" w:rsidR="00DE7A20" w:rsidRDefault="00DE7A20" w:rsidP="00DE7A20">
            <w:r>
              <w:t>Yes – Quad issues stretching back to 2022</w:t>
            </w:r>
          </w:p>
        </w:tc>
        <w:tc>
          <w:tcPr>
            <w:tcW w:w="1241" w:type="dxa"/>
          </w:tcPr>
          <w:p w14:paraId="77A8A810" w14:textId="3CE5558B" w:rsidR="00DE7A20" w:rsidRDefault="00DE7A20" w:rsidP="00DE7A20">
            <w:proofErr w:type="gramStart"/>
            <w:r>
              <w:t>Was</w:t>
            </w:r>
            <w:proofErr w:type="gramEnd"/>
            <w:r>
              <w:t xml:space="preserve"> </w:t>
            </w:r>
            <w:proofErr w:type="gramStart"/>
            <w:r>
              <w:t>best</w:t>
            </w:r>
            <w:proofErr w:type="gramEnd"/>
            <w:r>
              <w:t xml:space="preserve"> RB in </w:t>
            </w:r>
            <w:proofErr w:type="gramStart"/>
            <w:r>
              <w:t>league</w:t>
            </w:r>
            <w:proofErr w:type="gramEnd"/>
            <w:r>
              <w:t xml:space="preserve"> 2 years before signing</w:t>
            </w:r>
          </w:p>
        </w:tc>
      </w:tr>
      <w:tr w:rsidR="00E03012" w14:paraId="65F68E19" w14:textId="47D3F484" w:rsidTr="002D01AD">
        <w:trPr>
          <w:trHeight w:val="591"/>
        </w:trPr>
        <w:tc>
          <w:tcPr>
            <w:tcW w:w="1997" w:type="dxa"/>
          </w:tcPr>
          <w:p w14:paraId="64ECE082" w14:textId="77777777" w:rsidR="00E03012" w:rsidRDefault="00E03012" w:rsidP="00E03012">
            <w:r>
              <w:t>James Cook</w:t>
            </w:r>
          </w:p>
          <w:p w14:paraId="2AB23053" w14:textId="6E6DBE34" w:rsidR="00E03012" w:rsidRDefault="00E03012" w:rsidP="00E03012">
            <w:r>
              <w:t>(Contract Offered by Bills)</w:t>
            </w:r>
          </w:p>
        </w:tc>
        <w:tc>
          <w:tcPr>
            <w:tcW w:w="1212" w:type="dxa"/>
          </w:tcPr>
          <w:p w14:paraId="10F4A5FB" w14:textId="0326CF13" w:rsidR="00E03012" w:rsidRDefault="00E03012" w:rsidP="00E03012">
            <w:r>
              <w:t>3</w:t>
            </w:r>
          </w:p>
        </w:tc>
        <w:tc>
          <w:tcPr>
            <w:tcW w:w="1365" w:type="dxa"/>
          </w:tcPr>
          <w:p w14:paraId="14903D81" w14:textId="02E2BAE3" w:rsidR="00E03012" w:rsidRDefault="00E03012" w:rsidP="00E03012">
            <w:r>
              <w:t>33.000</w:t>
            </w:r>
          </w:p>
        </w:tc>
        <w:tc>
          <w:tcPr>
            <w:tcW w:w="1346" w:type="dxa"/>
          </w:tcPr>
          <w:p w14:paraId="7C94393E" w14:textId="4F2845AC" w:rsidR="00E03012" w:rsidRDefault="00E03012" w:rsidP="00E03012">
            <w:r>
              <w:t>11.000</w:t>
            </w:r>
          </w:p>
        </w:tc>
        <w:tc>
          <w:tcPr>
            <w:tcW w:w="1897" w:type="dxa"/>
          </w:tcPr>
          <w:p w14:paraId="5D64EAA2" w14:textId="5705B297" w:rsidR="00E03012" w:rsidRDefault="00E03012" w:rsidP="00E03012">
            <w:r>
              <w:t>11.000</w:t>
            </w:r>
          </w:p>
        </w:tc>
        <w:tc>
          <w:tcPr>
            <w:tcW w:w="1897" w:type="dxa"/>
          </w:tcPr>
          <w:p w14:paraId="293D444C" w14:textId="10A13E9F" w:rsidR="00E03012" w:rsidRDefault="00E03012" w:rsidP="00E03012">
            <w:r>
              <w:t>33.3%</w:t>
            </w:r>
          </w:p>
        </w:tc>
        <w:tc>
          <w:tcPr>
            <w:tcW w:w="2036" w:type="dxa"/>
          </w:tcPr>
          <w:p w14:paraId="038A28B0" w14:textId="14EC2598" w:rsidR="00E03012" w:rsidRDefault="00E03012" w:rsidP="00E03012">
            <w:r>
              <w:t>2028</w:t>
            </w:r>
          </w:p>
        </w:tc>
        <w:tc>
          <w:tcPr>
            <w:tcW w:w="1266" w:type="dxa"/>
          </w:tcPr>
          <w:p w14:paraId="49B0917D" w14:textId="426AE4CD" w:rsidR="00E03012" w:rsidRDefault="00E03012" w:rsidP="00E03012">
            <w:r>
              <w:t xml:space="preserve">26 </w:t>
            </w:r>
          </w:p>
        </w:tc>
        <w:tc>
          <w:tcPr>
            <w:tcW w:w="1492" w:type="dxa"/>
          </w:tcPr>
          <w:p w14:paraId="7259B206" w14:textId="19D8693D" w:rsidR="00E03012" w:rsidRDefault="00E03012" w:rsidP="00E03012">
            <w:r>
              <w:t>No</w:t>
            </w:r>
          </w:p>
        </w:tc>
        <w:tc>
          <w:tcPr>
            <w:tcW w:w="1241" w:type="dxa"/>
          </w:tcPr>
          <w:p w14:paraId="29583F20" w14:textId="77777777" w:rsidR="00E03012" w:rsidRDefault="00E03012" w:rsidP="00E03012"/>
        </w:tc>
      </w:tr>
      <w:tr w:rsidR="00E03012" w14:paraId="5CA1E788" w14:textId="00364E86" w:rsidTr="00E03012">
        <w:trPr>
          <w:trHeight w:val="551"/>
        </w:trPr>
        <w:tc>
          <w:tcPr>
            <w:tcW w:w="1997" w:type="dxa"/>
          </w:tcPr>
          <w:p w14:paraId="3EB64147" w14:textId="34280B59" w:rsidR="00E03012" w:rsidRDefault="00E03012" w:rsidP="00E03012">
            <w:r>
              <w:t>James Cook (Proposed contract by Agent)</w:t>
            </w:r>
          </w:p>
        </w:tc>
        <w:tc>
          <w:tcPr>
            <w:tcW w:w="1212" w:type="dxa"/>
          </w:tcPr>
          <w:p w14:paraId="70F325B8" w14:textId="7F4832C4" w:rsidR="00E03012" w:rsidRDefault="00E03012" w:rsidP="00E03012">
            <w:r>
              <w:t>4</w:t>
            </w:r>
          </w:p>
        </w:tc>
        <w:tc>
          <w:tcPr>
            <w:tcW w:w="1365" w:type="dxa"/>
          </w:tcPr>
          <w:p w14:paraId="3AFAF762" w14:textId="0FD07674" w:rsidR="00E03012" w:rsidRDefault="00E03012" w:rsidP="00E03012">
            <w:r>
              <w:t>40.000</w:t>
            </w:r>
          </w:p>
        </w:tc>
        <w:tc>
          <w:tcPr>
            <w:tcW w:w="1346" w:type="dxa"/>
          </w:tcPr>
          <w:p w14:paraId="48F14809" w14:textId="4B5CED52" w:rsidR="00E03012" w:rsidRDefault="00E03012" w:rsidP="00E03012">
            <w:r>
              <w:t>10.000</w:t>
            </w:r>
          </w:p>
        </w:tc>
        <w:tc>
          <w:tcPr>
            <w:tcW w:w="1897" w:type="dxa"/>
          </w:tcPr>
          <w:p w14:paraId="6B656E83" w14:textId="470950EF" w:rsidR="00E03012" w:rsidRDefault="00E03012" w:rsidP="00E03012">
            <w:r>
              <w:t>18.000</w:t>
            </w:r>
          </w:p>
        </w:tc>
        <w:tc>
          <w:tcPr>
            <w:tcW w:w="1897" w:type="dxa"/>
          </w:tcPr>
          <w:p w14:paraId="0DCF1152" w14:textId="4B72BB1D" w:rsidR="00E03012" w:rsidRDefault="00E03012" w:rsidP="00E03012">
            <w:r>
              <w:t>40%</w:t>
            </w:r>
          </w:p>
        </w:tc>
        <w:tc>
          <w:tcPr>
            <w:tcW w:w="2036" w:type="dxa"/>
          </w:tcPr>
          <w:p w14:paraId="2D4D915A" w14:textId="0B811CA8" w:rsidR="00E03012" w:rsidRDefault="00E03012" w:rsidP="00E03012">
            <w:r>
              <w:t>2029</w:t>
            </w:r>
          </w:p>
        </w:tc>
        <w:tc>
          <w:tcPr>
            <w:tcW w:w="1266" w:type="dxa"/>
          </w:tcPr>
          <w:p w14:paraId="113A922C" w14:textId="733519B1" w:rsidR="00E03012" w:rsidRDefault="00E03012" w:rsidP="00E03012">
            <w:r>
              <w:t xml:space="preserve">26 </w:t>
            </w:r>
          </w:p>
        </w:tc>
        <w:tc>
          <w:tcPr>
            <w:tcW w:w="1492" w:type="dxa"/>
          </w:tcPr>
          <w:p w14:paraId="1FBD1CB2" w14:textId="57279223" w:rsidR="00E03012" w:rsidRDefault="00E03012" w:rsidP="00E03012">
            <w:r>
              <w:t>No</w:t>
            </w:r>
          </w:p>
        </w:tc>
        <w:tc>
          <w:tcPr>
            <w:tcW w:w="1241" w:type="dxa"/>
          </w:tcPr>
          <w:p w14:paraId="3E6F1697" w14:textId="254FF436" w:rsidR="00E03012" w:rsidRDefault="00E03012" w:rsidP="00E03012"/>
        </w:tc>
      </w:tr>
      <w:tr w:rsidR="00E03012" w14:paraId="4EB0240B" w14:textId="4DEC5512" w:rsidTr="00E03012">
        <w:trPr>
          <w:trHeight w:val="1793"/>
        </w:trPr>
        <w:tc>
          <w:tcPr>
            <w:tcW w:w="1997" w:type="dxa"/>
          </w:tcPr>
          <w:p w14:paraId="4A3C4304" w14:textId="54A48210" w:rsidR="00E03012" w:rsidRDefault="00E03012" w:rsidP="00E03012">
            <w:r>
              <w:t>James Conner</w:t>
            </w:r>
          </w:p>
        </w:tc>
        <w:tc>
          <w:tcPr>
            <w:tcW w:w="1212" w:type="dxa"/>
          </w:tcPr>
          <w:p w14:paraId="04E3DEE7" w14:textId="12EC60EC" w:rsidR="00E03012" w:rsidRDefault="00E03012" w:rsidP="00E03012">
            <w:r>
              <w:t>2</w:t>
            </w:r>
          </w:p>
        </w:tc>
        <w:tc>
          <w:tcPr>
            <w:tcW w:w="1365" w:type="dxa"/>
          </w:tcPr>
          <w:p w14:paraId="34EAED5B" w14:textId="136F101A" w:rsidR="00E03012" w:rsidRDefault="00E03012" w:rsidP="00E03012">
            <w:r>
              <w:t>19.000</w:t>
            </w:r>
          </w:p>
        </w:tc>
        <w:tc>
          <w:tcPr>
            <w:tcW w:w="1346" w:type="dxa"/>
          </w:tcPr>
          <w:p w14:paraId="33A080B2" w14:textId="2AEC5AAF" w:rsidR="00E03012" w:rsidRDefault="00E03012" w:rsidP="00E03012">
            <w:r>
              <w:t>9.500</w:t>
            </w:r>
          </w:p>
        </w:tc>
        <w:tc>
          <w:tcPr>
            <w:tcW w:w="1897" w:type="dxa"/>
          </w:tcPr>
          <w:p w14:paraId="2F75EED4" w14:textId="0D3D1B8F" w:rsidR="00E03012" w:rsidRDefault="00E03012" w:rsidP="00E03012">
            <w:r>
              <w:t>8.250</w:t>
            </w:r>
          </w:p>
        </w:tc>
        <w:tc>
          <w:tcPr>
            <w:tcW w:w="1897" w:type="dxa"/>
          </w:tcPr>
          <w:p w14:paraId="2F6AB974" w14:textId="3407E4EC" w:rsidR="00E03012" w:rsidRDefault="00E03012" w:rsidP="00E03012">
            <w:r>
              <w:t>43.4%</w:t>
            </w:r>
          </w:p>
        </w:tc>
        <w:tc>
          <w:tcPr>
            <w:tcW w:w="2036" w:type="dxa"/>
          </w:tcPr>
          <w:p w14:paraId="5A57FD67" w14:textId="5E0AD389" w:rsidR="00E03012" w:rsidRDefault="00E03012" w:rsidP="00E03012">
            <w:r>
              <w:t>2026</w:t>
            </w:r>
          </w:p>
        </w:tc>
        <w:tc>
          <w:tcPr>
            <w:tcW w:w="1266" w:type="dxa"/>
          </w:tcPr>
          <w:p w14:paraId="442B72EF" w14:textId="44913D60" w:rsidR="00E03012" w:rsidRDefault="00E03012" w:rsidP="00E03012">
            <w:r>
              <w:t>29</w:t>
            </w:r>
          </w:p>
        </w:tc>
        <w:tc>
          <w:tcPr>
            <w:tcW w:w="1492" w:type="dxa"/>
          </w:tcPr>
          <w:p w14:paraId="6A646CA7" w14:textId="2F2A19B0" w:rsidR="00E03012" w:rsidRDefault="00E03012" w:rsidP="00E03012">
            <w:r>
              <w:t>Yes – multiple, missed 17 games over 7 years due to injury</w:t>
            </w:r>
          </w:p>
        </w:tc>
        <w:tc>
          <w:tcPr>
            <w:tcW w:w="1241" w:type="dxa"/>
          </w:tcPr>
          <w:p w14:paraId="7E887817" w14:textId="77777777" w:rsidR="00E03012" w:rsidRDefault="00E03012" w:rsidP="00E03012"/>
        </w:tc>
      </w:tr>
      <w:tr w:rsidR="00E03012" w14:paraId="6FC320C0" w14:textId="6EE1D35C" w:rsidTr="00E03012">
        <w:trPr>
          <w:trHeight w:val="731"/>
        </w:trPr>
        <w:tc>
          <w:tcPr>
            <w:tcW w:w="1997" w:type="dxa"/>
          </w:tcPr>
          <w:p w14:paraId="669200B9" w14:textId="7E02206C" w:rsidR="00E03012" w:rsidRDefault="00E03012" w:rsidP="00E03012">
            <w:r>
              <w:t>David Montgomery</w:t>
            </w:r>
          </w:p>
        </w:tc>
        <w:tc>
          <w:tcPr>
            <w:tcW w:w="1212" w:type="dxa"/>
          </w:tcPr>
          <w:p w14:paraId="0A329CB7" w14:textId="32A2D129" w:rsidR="00E03012" w:rsidRDefault="00E03012" w:rsidP="00E03012">
            <w:r>
              <w:t>2</w:t>
            </w:r>
          </w:p>
        </w:tc>
        <w:tc>
          <w:tcPr>
            <w:tcW w:w="1365" w:type="dxa"/>
          </w:tcPr>
          <w:p w14:paraId="52B2D459" w14:textId="2B3EEA89" w:rsidR="00E03012" w:rsidRDefault="00E03012" w:rsidP="00E03012">
            <w:r>
              <w:t>18.250</w:t>
            </w:r>
          </w:p>
        </w:tc>
        <w:tc>
          <w:tcPr>
            <w:tcW w:w="1346" w:type="dxa"/>
          </w:tcPr>
          <w:p w14:paraId="31893931" w14:textId="27B85F0A" w:rsidR="00E03012" w:rsidRDefault="00E03012" w:rsidP="00E03012">
            <w:r>
              <w:t>9.125</w:t>
            </w:r>
          </w:p>
        </w:tc>
        <w:tc>
          <w:tcPr>
            <w:tcW w:w="1897" w:type="dxa"/>
          </w:tcPr>
          <w:p w14:paraId="7863E4FD" w14:textId="6722D13B" w:rsidR="00E03012" w:rsidRDefault="00E03012" w:rsidP="00E03012">
            <w:r>
              <w:t>10.500</w:t>
            </w:r>
          </w:p>
        </w:tc>
        <w:tc>
          <w:tcPr>
            <w:tcW w:w="1897" w:type="dxa"/>
          </w:tcPr>
          <w:p w14:paraId="2B54B619" w14:textId="3DC1B307" w:rsidR="00E03012" w:rsidRDefault="00E03012" w:rsidP="00E03012">
            <w:r>
              <w:t>57.5%</w:t>
            </w:r>
          </w:p>
        </w:tc>
        <w:tc>
          <w:tcPr>
            <w:tcW w:w="2036" w:type="dxa"/>
          </w:tcPr>
          <w:p w14:paraId="6BDA9E0B" w14:textId="4AFDF147" w:rsidR="00E03012" w:rsidRDefault="00E03012" w:rsidP="00E03012">
            <w:r>
              <w:t>2027</w:t>
            </w:r>
          </w:p>
        </w:tc>
        <w:tc>
          <w:tcPr>
            <w:tcW w:w="1266" w:type="dxa"/>
          </w:tcPr>
          <w:p w14:paraId="3CEDF858" w14:textId="0B1E138D" w:rsidR="00E03012" w:rsidRDefault="00E03012" w:rsidP="00E03012">
            <w:r>
              <w:t>27</w:t>
            </w:r>
          </w:p>
        </w:tc>
        <w:tc>
          <w:tcPr>
            <w:tcW w:w="1492" w:type="dxa"/>
          </w:tcPr>
          <w:p w14:paraId="378E78F5" w14:textId="1BE0CB23" w:rsidR="00E03012" w:rsidRDefault="00E03012" w:rsidP="00E03012">
            <w:r>
              <w:t>No</w:t>
            </w:r>
          </w:p>
        </w:tc>
        <w:tc>
          <w:tcPr>
            <w:tcW w:w="1241" w:type="dxa"/>
          </w:tcPr>
          <w:p w14:paraId="6876598C" w14:textId="172D9650" w:rsidR="00E03012" w:rsidRDefault="00E03012" w:rsidP="00E03012"/>
        </w:tc>
      </w:tr>
      <w:tr w:rsidR="00E03012" w14:paraId="63F0508E" w14:textId="77777777" w:rsidTr="002D01AD">
        <w:trPr>
          <w:trHeight w:val="1183"/>
        </w:trPr>
        <w:tc>
          <w:tcPr>
            <w:tcW w:w="1997" w:type="dxa"/>
          </w:tcPr>
          <w:p w14:paraId="055B00E4" w14:textId="4F9CC475" w:rsidR="00E03012" w:rsidRDefault="00E03012" w:rsidP="00E03012">
            <w:r>
              <w:t>Rhamondre Stevenson</w:t>
            </w:r>
          </w:p>
        </w:tc>
        <w:tc>
          <w:tcPr>
            <w:tcW w:w="1212" w:type="dxa"/>
          </w:tcPr>
          <w:p w14:paraId="0F3DDE4F" w14:textId="4C29AF12" w:rsidR="00E03012" w:rsidRDefault="00E03012" w:rsidP="00E03012">
            <w:r>
              <w:t>4</w:t>
            </w:r>
          </w:p>
        </w:tc>
        <w:tc>
          <w:tcPr>
            <w:tcW w:w="1365" w:type="dxa"/>
          </w:tcPr>
          <w:p w14:paraId="53862802" w14:textId="762E14F6" w:rsidR="00E03012" w:rsidRDefault="00E03012" w:rsidP="00E03012">
            <w:r>
              <w:t>36.000</w:t>
            </w:r>
          </w:p>
        </w:tc>
        <w:tc>
          <w:tcPr>
            <w:tcW w:w="1346" w:type="dxa"/>
          </w:tcPr>
          <w:p w14:paraId="5CB9AE1D" w14:textId="60E70FE2" w:rsidR="00E03012" w:rsidRDefault="00E03012" w:rsidP="00E03012">
            <w:r>
              <w:t>9.000</w:t>
            </w:r>
          </w:p>
        </w:tc>
        <w:tc>
          <w:tcPr>
            <w:tcW w:w="1897" w:type="dxa"/>
          </w:tcPr>
          <w:p w14:paraId="5A59831F" w14:textId="1B594E4F" w:rsidR="00E03012" w:rsidRDefault="00E03012" w:rsidP="00E03012">
            <w:r>
              <w:t>17.000</w:t>
            </w:r>
          </w:p>
        </w:tc>
        <w:tc>
          <w:tcPr>
            <w:tcW w:w="1897" w:type="dxa"/>
          </w:tcPr>
          <w:p w14:paraId="37082E61" w14:textId="4C1DF42E" w:rsidR="00E03012" w:rsidRDefault="00E03012" w:rsidP="00E03012">
            <w:r>
              <w:t>47.2%</w:t>
            </w:r>
          </w:p>
        </w:tc>
        <w:tc>
          <w:tcPr>
            <w:tcW w:w="2036" w:type="dxa"/>
          </w:tcPr>
          <w:p w14:paraId="4FE80B37" w14:textId="342D6D7E" w:rsidR="00E03012" w:rsidRDefault="00E03012" w:rsidP="00E03012">
            <w:r>
              <w:t>2028</w:t>
            </w:r>
          </w:p>
        </w:tc>
        <w:tc>
          <w:tcPr>
            <w:tcW w:w="1266" w:type="dxa"/>
          </w:tcPr>
          <w:p w14:paraId="14031DDE" w14:textId="4DCE3A03" w:rsidR="00E03012" w:rsidRDefault="00E03012" w:rsidP="00E03012">
            <w:r>
              <w:t>26</w:t>
            </w:r>
          </w:p>
        </w:tc>
        <w:tc>
          <w:tcPr>
            <w:tcW w:w="1492" w:type="dxa"/>
          </w:tcPr>
          <w:p w14:paraId="175782FB" w14:textId="7B946A9D" w:rsidR="00E03012" w:rsidRDefault="00E03012" w:rsidP="00E03012">
            <w:r>
              <w:t>Yes – high ankle sprain, missed 5 games in 2023</w:t>
            </w:r>
          </w:p>
        </w:tc>
        <w:tc>
          <w:tcPr>
            <w:tcW w:w="1241" w:type="dxa"/>
          </w:tcPr>
          <w:p w14:paraId="13489E5F" w14:textId="77777777" w:rsidR="00E03012" w:rsidRDefault="00E03012" w:rsidP="00E03012"/>
        </w:tc>
      </w:tr>
    </w:tbl>
    <w:p w14:paraId="1623B891" w14:textId="171CFA8F" w:rsidR="007E55D1" w:rsidRDefault="002D01AD">
      <w:r>
        <w:t>Player Info</w:t>
      </w:r>
      <w:r w:rsidR="00E93B55">
        <w:t>rmation</w:t>
      </w:r>
      <w:r>
        <w:t xml:space="preserve"> and Contracts</w:t>
      </w:r>
      <w:r w:rsidR="00845A09">
        <w:t xml:space="preserve"> (including proposed contracts for </w:t>
      </w:r>
      <w:proofErr w:type="gramStart"/>
      <w:r w:rsidR="00845A09">
        <w:t>cook</w:t>
      </w:r>
      <w:proofErr w:type="gramEnd"/>
      <w:r w:rsidR="00845A09">
        <w:t>)</w:t>
      </w:r>
    </w:p>
    <w:p w14:paraId="5BA1A1A1" w14:textId="77777777" w:rsidR="00122CEF" w:rsidRDefault="00122CEF"/>
    <w:p w14:paraId="4B56E2DB" w14:textId="4ABAD915" w:rsidR="002D01AD" w:rsidRDefault="002D01AD">
      <w:proofErr w:type="gramStart"/>
      <w:r>
        <w:t>Stats</w:t>
      </w:r>
      <w:proofErr w:type="gramEnd"/>
      <w:r>
        <w:t xml:space="preserve"> </w:t>
      </w:r>
      <w:proofErr w:type="gramStart"/>
      <w:r>
        <w:t>in</w:t>
      </w:r>
      <w:proofErr w:type="gramEnd"/>
      <w:r>
        <w:t xml:space="preserve"> year before signing</w:t>
      </w:r>
      <w:r w:rsidR="00845A09">
        <w:t xml:space="preserve"> (2023-2024 season, except 2024-2025 season for Cook)</w:t>
      </w:r>
    </w:p>
    <w:tbl>
      <w:tblPr>
        <w:tblStyle w:val="TableGrid"/>
        <w:tblpPr w:leftFromText="180" w:rightFromText="180" w:vertAnchor="text" w:horzAnchor="margin" w:tblpXSpec="center" w:tblpY="136"/>
        <w:tblW w:w="15655" w:type="dxa"/>
        <w:tblLook w:val="04A0" w:firstRow="1" w:lastRow="0" w:firstColumn="1" w:lastColumn="0" w:noHBand="0" w:noVBand="1"/>
      </w:tblPr>
      <w:tblGrid>
        <w:gridCol w:w="2695"/>
        <w:gridCol w:w="2250"/>
        <w:gridCol w:w="2160"/>
        <w:gridCol w:w="2970"/>
        <w:gridCol w:w="2520"/>
        <w:gridCol w:w="3060"/>
      </w:tblGrid>
      <w:tr w:rsidR="00605965" w14:paraId="2A0B0F0A" w14:textId="595019D1" w:rsidTr="00605965">
        <w:trPr>
          <w:trHeight w:val="289"/>
        </w:trPr>
        <w:tc>
          <w:tcPr>
            <w:tcW w:w="2695" w:type="dxa"/>
          </w:tcPr>
          <w:p w14:paraId="05B1CFA7" w14:textId="724C5867" w:rsidR="00605965" w:rsidRDefault="00605965" w:rsidP="002D01AD">
            <w:r>
              <w:t>Name</w:t>
            </w:r>
          </w:p>
        </w:tc>
        <w:tc>
          <w:tcPr>
            <w:tcW w:w="2250" w:type="dxa"/>
          </w:tcPr>
          <w:p w14:paraId="1177EAD3" w14:textId="7852CFFD" w:rsidR="00605965" w:rsidRDefault="00605965" w:rsidP="002D01AD">
            <w:r>
              <w:t xml:space="preserve">Scrimmage Yards </w:t>
            </w:r>
          </w:p>
        </w:tc>
        <w:tc>
          <w:tcPr>
            <w:tcW w:w="2160" w:type="dxa"/>
          </w:tcPr>
          <w:p w14:paraId="40785A1F" w14:textId="16B0E40B" w:rsidR="00605965" w:rsidRDefault="00605965" w:rsidP="002D01AD">
            <w:r>
              <w:t xml:space="preserve">Scrimmage TDs </w:t>
            </w:r>
          </w:p>
        </w:tc>
        <w:tc>
          <w:tcPr>
            <w:tcW w:w="2970" w:type="dxa"/>
          </w:tcPr>
          <w:p w14:paraId="64263D50" w14:textId="1B29357E" w:rsidR="00605965" w:rsidRDefault="00605965" w:rsidP="002D01AD">
            <w:r>
              <w:t xml:space="preserve">Snap% </w:t>
            </w:r>
          </w:p>
        </w:tc>
        <w:tc>
          <w:tcPr>
            <w:tcW w:w="2520" w:type="dxa"/>
          </w:tcPr>
          <w:p w14:paraId="124AFEC7" w14:textId="3E3E829D" w:rsidR="00605965" w:rsidRDefault="00E6579A" w:rsidP="002D01AD">
            <w:r>
              <w:t>Rushing Success Rate</w:t>
            </w:r>
          </w:p>
        </w:tc>
        <w:tc>
          <w:tcPr>
            <w:tcW w:w="3060" w:type="dxa"/>
          </w:tcPr>
          <w:p w14:paraId="70FB434F" w14:textId="15BD92C6" w:rsidR="00605965" w:rsidRDefault="00E6579A" w:rsidP="002D01AD">
            <w:r>
              <w:t>Receiving Success Rate</w:t>
            </w:r>
          </w:p>
        </w:tc>
      </w:tr>
      <w:tr w:rsidR="00605965" w14:paraId="14310CB5" w14:textId="575D4665" w:rsidTr="00605965">
        <w:trPr>
          <w:trHeight w:val="289"/>
        </w:trPr>
        <w:tc>
          <w:tcPr>
            <w:tcW w:w="2695" w:type="dxa"/>
          </w:tcPr>
          <w:p w14:paraId="054CB878" w14:textId="77777777" w:rsidR="00605965" w:rsidRDefault="00605965" w:rsidP="002D01AD">
            <w:r>
              <w:t>David Montgomery</w:t>
            </w:r>
          </w:p>
        </w:tc>
        <w:tc>
          <w:tcPr>
            <w:tcW w:w="2250" w:type="dxa"/>
          </w:tcPr>
          <w:p w14:paraId="6B4D9228" w14:textId="77777777" w:rsidR="00605965" w:rsidRDefault="00605965" w:rsidP="002D01AD">
            <w:r>
              <w:t>1132</w:t>
            </w:r>
          </w:p>
        </w:tc>
        <w:tc>
          <w:tcPr>
            <w:tcW w:w="2160" w:type="dxa"/>
          </w:tcPr>
          <w:p w14:paraId="19ECFC13" w14:textId="77777777" w:rsidR="00605965" w:rsidRDefault="00605965" w:rsidP="002D01AD">
            <w:r>
              <w:t>13</w:t>
            </w:r>
          </w:p>
        </w:tc>
        <w:tc>
          <w:tcPr>
            <w:tcW w:w="2970" w:type="dxa"/>
          </w:tcPr>
          <w:p w14:paraId="338F1BFA" w14:textId="77777777" w:rsidR="00605965" w:rsidRDefault="00605965" w:rsidP="002D01AD">
            <w:r>
              <w:t>38.5%</w:t>
            </w:r>
          </w:p>
        </w:tc>
        <w:tc>
          <w:tcPr>
            <w:tcW w:w="2520" w:type="dxa"/>
          </w:tcPr>
          <w:p w14:paraId="1EE629C5" w14:textId="2CC12AC8" w:rsidR="00605965" w:rsidRDefault="006359B9" w:rsidP="002D01AD">
            <w:r>
              <w:t>54.8%</w:t>
            </w:r>
          </w:p>
        </w:tc>
        <w:tc>
          <w:tcPr>
            <w:tcW w:w="3060" w:type="dxa"/>
          </w:tcPr>
          <w:p w14:paraId="30628522" w14:textId="4E84B535" w:rsidR="00605965" w:rsidRDefault="006359B9" w:rsidP="002D01AD">
            <w:r>
              <w:t>54.2%</w:t>
            </w:r>
          </w:p>
        </w:tc>
      </w:tr>
      <w:tr w:rsidR="00605965" w14:paraId="02E44123" w14:textId="6C3EC83C" w:rsidTr="00605965">
        <w:trPr>
          <w:trHeight w:val="71"/>
        </w:trPr>
        <w:tc>
          <w:tcPr>
            <w:tcW w:w="2695" w:type="dxa"/>
          </w:tcPr>
          <w:p w14:paraId="38C128C9" w14:textId="77777777" w:rsidR="00605965" w:rsidRDefault="00605965" w:rsidP="002D01AD">
            <w:r>
              <w:t>Rhamondre Stevenson</w:t>
            </w:r>
          </w:p>
        </w:tc>
        <w:tc>
          <w:tcPr>
            <w:tcW w:w="2250" w:type="dxa"/>
          </w:tcPr>
          <w:p w14:paraId="6546873A" w14:textId="77777777" w:rsidR="00605965" w:rsidRDefault="00605965" w:rsidP="002D01AD">
            <w:r>
              <w:t>619</w:t>
            </w:r>
          </w:p>
        </w:tc>
        <w:tc>
          <w:tcPr>
            <w:tcW w:w="2160" w:type="dxa"/>
          </w:tcPr>
          <w:p w14:paraId="5DBE9E99" w14:textId="77777777" w:rsidR="00605965" w:rsidRDefault="00605965" w:rsidP="002D01AD">
            <w:r>
              <w:t>4</w:t>
            </w:r>
          </w:p>
        </w:tc>
        <w:tc>
          <w:tcPr>
            <w:tcW w:w="2970" w:type="dxa"/>
          </w:tcPr>
          <w:p w14:paraId="74D74E50" w14:textId="77777777" w:rsidR="00605965" w:rsidRDefault="00605965" w:rsidP="002D01AD">
            <w:r>
              <w:t>51.6%</w:t>
            </w:r>
          </w:p>
        </w:tc>
        <w:tc>
          <w:tcPr>
            <w:tcW w:w="2520" w:type="dxa"/>
          </w:tcPr>
          <w:p w14:paraId="506FC969" w14:textId="4B65E1D6" w:rsidR="00605965" w:rsidRDefault="000F43F8" w:rsidP="002D01AD">
            <w:r>
              <w:t>49.4%</w:t>
            </w:r>
          </w:p>
        </w:tc>
        <w:tc>
          <w:tcPr>
            <w:tcW w:w="3060" w:type="dxa"/>
          </w:tcPr>
          <w:p w14:paraId="3F94A7B9" w14:textId="794F70EE" w:rsidR="00605965" w:rsidRDefault="000F43F8" w:rsidP="002D01AD">
            <w:r>
              <w:t>39.8%</w:t>
            </w:r>
          </w:p>
        </w:tc>
      </w:tr>
      <w:tr w:rsidR="00605965" w14:paraId="5AB7AE36" w14:textId="302C820C" w:rsidTr="00605965">
        <w:trPr>
          <w:trHeight w:val="289"/>
        </w:trPr>
        <w:tc>
          <w:tcPr>
            <w:tcW w:w="2695" w:type="dxa"/>
          </w:tcPr>
          <w:p w14:paraId="09A388C0" w14:textId="77777777" w:rsidR="00605965" w:rsidRDefault="00605965" w:rsidP="002D01AD">
            <w:r>
              <w:t>James Conner</w:t>
            </w:r>
          </w:p>
        </w:tc>
        <w:tc>
          <w:tcPr>
            <w:tcW w:w="2250" w:type="dxa"/>
          </w:tcPr>
          <w:p w14:paraId="61C1E798" w14:textId="77777777" w:rsidR="00605965" w:rsidRDefault="00605965" w:rsidP="002D01AD">
            <w:r>
              <w:t>1205</w:t>
            </w:r>
          </w:p>
        </w:tc>
        <w:tc>
          <w:tcPr>
            <w:tcW w:w="2160" w:type="dxa"/>
          </w:tcPr>
          <w:p w14:paraId="66DEABBE" w14:textId="77777777" w:rsidR="00605965" w:rsidRDefault="00605965" w:rsidP="002D01AD">
            <w:r>
              <w:t>9</w:t>
            </w:r>
          </w:p>
        </w:tc>
        <w:tc>
          <w:tcPr>
            <w:tcW w:w="2970" w:type="dxa"/>
          </w:tcPr>
          <w:p w14:paraId="076F7A68" w14:textId="77777777" w:rsidR="00605965" w:rsidRDefault="00605965" w:rsidP="002D01AD">
            <w:r>
              <w:t>61.8%</w:t>
            </w:r>
          </w:p>
        </w:tc>
        <w:tc>
          <w:tcPr>
            <w:tcW w:w="2520" w:type="dxa"/>
          </w:tcPr>
          <w:p w14:paraId="37580F9C" w14:textId="38C83EFC" w:rsidR="00605965" w:rsidRDefault="000F43F8" w:rsidP="002D01AD">
            <w:r>
              <w:t>49.5%</w:t>
            </w:r>
          </w:p>
        </w:tc>
        <w:tc>
          <w:tcPr>
            <w:tcW w:w="3060" w:type="dxa"/>
          </w:tcPr>
          <w:p w14:paraId="3685CE97" w14:textId="2368D9DF" w:rsidR="00605965" w:rsidRDefault="000F43F8" w:rsidP="002D01AD">
            <w:r>
              <w:t>39.4%</w:t>
            </w:r>
          </w:p>
        </w:tc>
      </w:tr>
      <w:tr w:rsidR="00605965" w14:paraId="05474871" w14:textId="24EDD4F3" w:rsidTr="00605965">
        <w:trPr>
          <w:trHeight w:val="289"/>
        </w:trPr>
        <w:tc>
          <w:tcPr>
            <w:tcW w:w="2695" w:type="dxa"/>
          </w:tcPr>
          <w:p w14:paraId="53A343EE" w14:textId="77777777" w:rsidR="00605965" w:rsidRDefault="00605965" w:rsidP="002D01AD">
            <w:r>
              <w:t>Josh Jacobs</w:t>
            </w:r>
          </w:p>
        </w:tc>
        <w:tc>
          <w:tcPr>
            <w:tcW w:w="2250" w:type="dxa"/>
          </w:tcPr>
          <w:p w14:paraId="3971D408" w14:textId="77777777" w:rsidR="00605965" w:rsidRDefault="00605965" w:rsidP="002D01AD">
            <w:r>
              <w:t>1101</w:t>
            </w:r>
          </w:p>
        </w:tc>
        <w:tc>
          <w:tcPr>
            <w:tcW w:w="2160" w:type="dxa"/>
          </w:tcPr>
          <w:p w14:paraId="5EE01730" w14:textId="77777777" w:rsidR="00605965" w:rsidRDefault="00605965" w:rsidP="002D01AD">
            <w:r>
              <w:t>6</w:t>
            </w:r>
          </w:p>
        </w:tc>
        <w:tc>
          <w:tcPr>
            <w:tcW w:w="2970" w:type="dxa"/>
          </w:tcPr>
          <w:p w14:paraId="55E675EF" w14:textId="77777777" w:rsidR="00605965" w:rsidRDefault="00605965" w:rsidP="002D01AD">
            <w:r>
              <w:t>57.4%</w:t>
            </w:r>
          </w:p>
        </w:tc>
        <w:tc>
          <w:tcPr>
            <w:tcW w:w="2520" w:type="dxa"/>
          </w:tcPr>
          <w:p w14:paraId="2639A973" w14:textId="1AD22B50" w:rsidR="00605965" w:rsidRDefault="000635E6" w:rsidP="002D01AD">
            <w:r>
              <w:t>45.9%</w:t>
            </w:r>
          </w:p>
        </w:tc>
        <w:tc>
          <w:tcPr>
            <w:tcW w:w="3060" w:type="dxa"/>
          </w:tcPr>
          <w:p w14:paraId="530F299F" w14:textId="470CFDFF" w:rsidR="00605965" w:rsidRDefault="000635E6" w:rsidP="002D01AD">
            <w:r>
              <w:t>55.6%</w:t>
            </w:r>
          </w:p>
        </w:tc>
      </w:tr>
      <w:tr w:rsidR="00605965" w14:paraId="75409588" w14:textId="003791AA" w:rsidTr="00605965">
        <w:trPr>
          <w:trHeight w:val="596"/>
        </w:trPr>
        <w:tc>
          <w:tcPr>
            <w:tcW w:w="2695" w:type="dxa"/>
          </w:tcPr>
          <w:p w14:paraId="1AB2B8C5" w14:textId="12DADBD4" w:rsidR="00605965" w:rsidRDefault="00605965" w:rsidP="002D01AD">
            <w:r>
              <w:t>James Cook</w:t>
            </w:r>
          </w:p>
        </w:tc>
        <w:tc>
          <w:tcPr>
            <w:tcW w:w="2250" w:type="dxa"/>
          </w:tcPr>
          <w:p w14:paraId="55672D5D" w14:textId="77777777" w:rsidR="00605965" w:rsidRDefault="00605965" w:rsidP="002D01AD">
            <w:r>
              <w:t>1267</w:t>
            </w:r>
          </w:p>
        </w:tc>
        <w:tc>
          <w:tcPr>
            <w:tcW w:w="2160" w:type="dxa"/>
          </w:tcPr>
          <w:p w14:paraId="724433C8" w14:textId="77777777" w:rsidR="00605965" w:rsidRDefault="00605965" w:rsidP="002D01AD">
            <w:r>
              <w:t>18</w:t>
            </w:r>
          </w:p>
        </w:tc>
        <w:tc>
          <w:tcPr>
            <w:tcW w:w="2970" w:type="dxa"/>
          </w:tcPr>
          <w:p w14:paraId="3D83682F" w14:textId="77777777" w:rsidR="00605965" w:rsidRDefault="00605965" w:rsidP="002D01AD">
            <w:r>
              <w:t>44.6%</w:t>
            </w:r>
          </w:p>
        </w:tc>
        <w:tc>
          <w:tcPr>
            <w:tcW w:w="2520" w:type="dxa"/>
          </w:tcPr>
          <w:p w14:paraId="66F7BEBF" w14:textId="6848E4AD" w:rsidR="00605965" w:rsidRDefault="000635E6" w:rsidP="002D01AD">
            <w:r>
              <w:t>53.1%</w:t>
            </w:r>
          </w:p>
        </w:tc>
        <w:tc>
          <w:tcPr>
            <w:tcW w:w="3060" w:type="dxa"/>
          </w:tcPr>
          <w:p w14:paraId="6EDBDA02" w14:textId="4BF1797C" w:rsidR="00605965" w:rsidRDefault="000635E6" w:rsidP="002D01AD">
            <w:r>
              <w:t>50.0%</w:t>
            </w:r>
          </w:p>
        </w:tc>
      </w:tr>
    </w:tbl>
    <w:p w14:paraId="2D2F1FD4" w14:textId="77777777" w:rsidR="002D01AD" w:rsidRDefault="002D01AD"/>
    <w:p w14:paraId="7F54993E" w14:textId="3A032D4E" w:rsidR="002D01AD" w:rsidRDefault="00E93B55">
      <w:r>
        <w:t>Stats in previous 3 years before signing</w:t>
      </w:r>
      <w:r w:rsidR="00DE4984">
        <w:t xml:space="preserve"> (All are </w:t>
      </w:r>
      <w:r w:rsidR="007E16BD">
        <w:t xml:space="preserve">from seasons beginning in </w:t>
      </w:r>
      <w:r w:rsidR="00DE4984">
        <w:t>2021-2023 except Cook, who is 2022-2024)</w:t>
      </w:r>
    </w:p>
    <w:tbl>
      <w:tblPr>
        <w:tblStyle w:val="TableGrid"/>
        <w:tblW w:w="0" w:type="auto"/>
        <w:tblLook w:val="04A0" w:firstRow="1" w:lastRow="0" w:firstColumn="1" w:lastColumn="0" w:noHBand="0" w:noVBand="1"/>
      </w:tblPr>
      <w:tblGrid>
        <w:gridCol w:w="2083"/>
        <w:gridCol w:w="2025"/>
        <w:gridCol w:w="2025"/>
        <w:gridCol w:w="1759"/>
        <w:gridCol w:w="1893"/>
        <w:gridCol w:w="1697"/>
      </w:tblGrid>
      <w:tr w:rsidR="00141AD5" w14:paraId="5EECBE44" w14:textId="4A976862" w:rsidTr="000966F7">
        <w:tc>
          <w:tcPr>
            <w:tcW w:w="2083" w:type="dxa"/>
          </w:tcPr>
          <w:p w14:paraId="1BF3CD76" w14:textId="6E0FCC58" w:rsidR="00141AD5" w:rsidRDefault="00141AD5">
            <w:r>
              <w:t>Name</w:t>
            </w:r>
          </w:p>
        </w:tc>
        <w:tc>
          <w:tcPr>
            <w:tcW w:w="2025" w:type="dxa"/>
          </w:tcPr>
          <w:p w14:paraId="731DE84D" w14:textId="0D556BF8" w:rsidR="00141AD5" w:rsidRDefault="00141AD5">
            <w:r>
              <w:t>Scrimmage Yards</w:t>
            </w:r>
          </w:p>
        </w:tc>
        <w:tc>
          <w:tcPr>
            <w:tcW w:w="2025" w:type="dxa"/>
          </w:tcPr>
          <w:p w14:paraId="5D65DA44" w14:textId="6A54C59F" w:rsidR="00141AD5" w:rsidRDefault="00141AD5">
            <w:r>
              <w:t>Scrimmage TDs</w:t>
            </w:r>
          </w:p>
        </w:tc>
        <w:tc>
          <w:tcPr>
            <w:tcW w:w="1759" w:type="dxa"/>
          </w:tcPr>
          <w:p w14:paraId="27734C21" w14:textId="5C70B9BB" w:rsidR="00141AD5" w:rsidRDefault="00141AD5">
            <w:r>
              <w:t>Yards per Rush Attempt</w:t>
            </w:r>
          </w:p>
        </w:tc>
        <w:tc>
          <w:tcPr>
            <w:tcW w:w="1893" w:type="dxa"/>
          </w:tcPr>
          <w:p w14:paraId="0D3C5746" w14:textId="5CE824CF" w:rsidR="00141AD5" w:rsidRDefault="00141AD5">
            <w:r>
              <w:t>Yards per Target</w:t>
            </w:r>
          </w:p>
        </w:tc>
        <w:tc>
          <w:tcPr>
            <w:tcW w:w="1697" w:type="dxa"/>
          </w:tcPr>
          <w:p w14:paraId="7DAD8221" w14:textId="1FCE93A4" w:rsidR="00141AD5" w:rsidRDefault="00141AD5">
            <w:r>
              <w:t>Yards after contact per rush attempt</w:t>
            </w:r>
          </w:p>
        </w:tc>
      </w:tr>
      <w:tr w:rsidR="00141AD5" w14:paraId="01F3A993" w14:textId="78927653" w:rsidTr="000966F7">
        <w:tc>
          <w:tcPr>
            <w:tcW w:w="2083" w:type="dxa"/>
          </w:tcPr>
          <w:p w14:paraId="3B4C2C7E" w14:textId="374D8A36" w:rsidR="00141AD5" w:rsidRDefault="00141AD5" w:rsidP="00E93B55">
            <w:r>
              <w:t>David Montgomery</w:t>
            </w:r>
          </w:p>
        </w:tc>
        <w:tc>
          <w:tcPr>
            <w:tcW w:w="2025" w:type="dxa"/>
          </w:tcPr>
          <w:p w14:paraId="7453A5ED" w14:textId="326B871C" w:rsidR="00141AD5" w:rsidRDefault="00BF3E77" w:rsidP="00E93B55">
            <w:r>
              <w:t>3399</w:t>
            </w:r>
          </w:p>
        </w:tc>
        <w:tc>
          <w:tcPr>
            <w:tcW w:w="2025" w:type="dxa"/>
          </w:tcPr>
          <w:p w14:paraId="4811723A" w14:textId="44D7ECA9" w:rsidR="00141AD5" w:rsidRDefault="00036031" w:rsidP="00E93B55">
            <w:r>
              <w:t>26</w:t>
            </w:r>
          </w:p>
        </w:tc>
        <w:tc>
          <w:tcPr>
            <w:tcW w:w="1759" w:type="dxa"/>
          </w:tcPr>
          <w:p w14:paraId="60580218" w14:textId="58116D4D" w:rsidR="00141AD5" w:rsidRDefault="00036031" w:rsidP="00E93B55">
            <w:r>
              <w:t>4.1</w:t>
            </w:r>
          </w:p>
        </w:tc>
        <w:tc>
          <w:tcPr>
            <w:tcW w:w="1893" w:type="dxa"/>
          </w:tcPr>
          <w:p w14:paraId="2B55498E" w14:textId="3070FCB6" w:rsidR="00141AD5" w:rsidRDefault="00036031" w:rsidP="00E93B55">
            <w:r>
              <w:t>6.4</w:t>
            </w:r>
          </w:p>
        </w:tc>
        <w:tc>
          <w:tcPr>
            <w:tcW w:w="1697" w:type="dxa"/>
          </w:tcPr>
          <w:p w14:paraId="3CB2D0DD" w14:textId="4BF3A6C4" w:rsidR="00141AD5" w:rsidRDefault="00036031" w:rsidP="00E93B55">
            <w:r>
              <w:t>2.0</w:t>
            </w:r>
          </w:p>
        </w:tc>
      </w:tr>
      <w:tr w:rsidR="00141AD5" w14:paraId="4C638DA0" w14:textId="74725538" w:rsidTr="000966F7">
        <w:tc>
          <w:tcPr>
            <w:tcW w:w="2083" w:type="dxa"/>
          </w:tcPr>
          <w:p w14:paraId="7BBD2FD6" w14:textId="34BC0778" w:rsidR="00141AD5" w:rsidRDefault="00141AD5" w:rsidP="00E93B55">
            <w:r>
              <w:t>Rhamondre Stevenson</w:t>
            </w:r>
          </w:p>
        </w:tc>
        <w:tc>
          <w:tcPr>
            <w:tcW w:w="2025" w:type="dxa"/>
          </w:tcPr>
          <w:p w14:paraId="23E110DE" w14:textId="37C14327" w:rsidR="00141AD5" w:rsidRDefault="00BA1F29" w:rsidP="00E93B55">
            <w:r>
              <w:t>3047</w:t>
            </w:r>
          </w:p>
        </w:tc>
        <w:tc>
          <w:tcPr>
            <w:tcW w:w="2025" w:type="dxa"/>
          </w:tcPr>
          <w:p w14:paraId="0C50E340" w14:textId="2ACE7403" w:rsidR="00141AD5" w:rsidRDefault="00BA1F29" w:rsidP="00E93B55">
            <w:r>
              <w:t>15</w:t>
            </w:r>
          </w:p>
        </w:tc>
        <w:tc>
          <w:tcPr>
            <w:tcW w:w="1759" w:type="dxa"/>
          </w:tcPr>
          <w:p w14:paraId="162AD67C" w14:textId="5B59943D" w:rsidR="00141AD5" w:rsidRDefault="00BA1F29" w:rsidP="00E93B55">
            <w:r>
              <w:t>4.5</w:t>
            </w:r>
          </w:p>
        </w:tc>
        <w:tc>
          <w:tcPr>
            <w:tcW w:w="1893" w:type="dxa"/>
          </w:tcPr>
          <w:p w14:paraId="04730A6C" w14:textId="0A9A7D0E" w:rsidR="00141AD5" w:rsidRDefault="00BA1F29" w:rsidP="00E93B55">
            <w:r>
              <w:t>5.0</w:t>
            </w:r>
          </w:p>
        </w:tc>
        <w:tc>
          <w:tcPr>
            <w:tcW w:w="1697" w:type="dxa"/>
          </w:tcPr>
          <w:p w14:paraId="6525D66B" w14:textId="1E723026" w:rsidR="00141AD5" w:rsidRDefault="00D82177" w:rsidP="00E93B55">
            <w:r>
              <w:t>2.2</w:t>
            </w:r>
          </w:p>
        </w:tc>
      </w:tr>
      <w:tr w:rsidR="00141AD5" w14:paraId="2E923067" w14:textId="249AD10B" w:rsidTr="000966F7">
        <w:tc>
          <w:tcPr>
            <w:tcW w:w="2083" w:type="dxa"/>
          </w:tcPr>
          <w:p w14:paraId="223D1C67" w14:textId="2C7755DF" w:rsidR="00141AD5" w:rsidRDefault="00141AD5" w:rsidP="00E93B55">
            <w:r>
              <w:t>James Conner</w:t>
            </w:r>
          </w:p>
        </w:tc>
        <w:tc>
          <w:tcPr>
            <w:tcW w:w="2025" w:type="dxa"/>
          </w:tcPr>
          <w:p w14:paraId="1D7756C3" w14:textId="34F4CCAC" w:rsidR="00141AD5" w:rsidRDefault="00141AD5" w:rsidP="00E93B55">
            <w:r>
              <w:t>3414</w:t>
            </w:r>
          </w:p>
        </w:tc>
        <w:tc>
          <w:tcPr>
            <w:tcW w:w="2025" w:type="dxa"/>
          </w:tcPr>
          <w:p w14:paraId="06484B4A" w14:textId="36C2CD0D" w:rsidR="00141AD5" w:rsidRDefault="00141AD5" w:rsidP="00E93B55">
            <w:r>
              <w:t>35</w:t>
            </w:r>
          </w:p>
        </w:tc>
        <w:tc>
          <w:tcPr>
            <w:tcW w:w="1759" w:type="dxa"/>
          </w:tcPr>
          <w:p w14:paraId="1E7CFE32" w14:textId="6D747FAC" w:rsidR="00141AD5" w:rsidRDefault="00141AD5" w:rsidP="00E93B55">
            <w:r>
              <w:t>4.3</w:t>
            </w:r>
          </w:p>
        </w:tc>
        <w:tc>
          <w:tcPr>
            <w:tcW w:w="1893" w:type="dxa"/>
          </w:tcPr>
          <w:p w14:paraId="3C30935D" w14:textId="0A747297" w:rsidR="00141AD5" w:rsidRDefault="00141AD5" w:rsidP="00E93B55">
            <w:r>
              <w:t>6.5</w:t>
            </w:r>
          </w:p>
        </w:tc>
        <w:tc>
          <w:tcPr>
            <w:tcW w:w="1697" w:type="dxa"/>
          </w:tcPr>
          <w:p w14:paraId="363ECC35" w14:textId="6B8C993E" w:rsidR="00141AD5" w:rsidRDefault="00141AD5" w:rsidP="00E93B55">
            <w:r>
              <w:t>2.1</w:t>
            </w:r>
          </w:p>
        </w:tc>
      </w:tr>
      <w:tr w:rsidR="00141AD5" w14:paraId="3FC6D12B" w14:textId="7933860B" w:rsidTr="000966F7">
        <w:tc>
          <w:tcPr>
            <w:tcW w:w="2083" w:type="dxa"/>
          </w:tcPr>
          <w:p w14:paraId="39579C30" w14:textId="7926063A" w:rsidR="00141AD5" w:rsidRDefault="00141AD5" w:rsidP="00E93B55">
            <w:r>
              <w:t>Josh Jacobs</w:t>
            </w:r>
          </w:p>
        </w:tc>
        <w:tc>
          <w:tcPr>
            <w:tcW w:w="2025" w:type="dxa"/>
          </w:tcPr>
          <w:p w14:paraId="710F9CD3" w14:textId="1397B092" w:rsidR="00141AD5" w:rsidRDefault="00D82177" w:rsidP="00E93B55">
            <w:r>
              <w:t>4374</w:t>
            </w:r>
          </w:p>
        </w:tc>
        <w:tc>
          <w:tcPr>
            <w:tcW w:w="2025" w:type="dxa"/>
          </w:tcPr>
          <w:p w14:paraId="7F003E1D" w14:textId="4B326546" w:rsidR="00141AD5" w:rsidRDefault="00D82177" w:rsidP="00E93B55">
            <w:r>
              <w:t>27</w:t>
            </w:r>
          </w:p>
        </w:tc>
        <w:tc>
          <w:tcPr>
            <w:tcW w:w="1759" w:type="dxa"/>
          </w:tcPr>
          <w:p w14:paraId="475BDB4A" w14:textId="3D87BAC4" w:rsidR="00141AD5" w:rsidRDefault="000A655D" w:rsidP="00E93B55">
            <w:r>
              <w:t>4.2</w:t>
            </w:r>
          </w:p>
        </w:tc>
        <w:tc>
          <w:tcPr>
            <w:tcW w:w="1893" w:type="dxa"/>
          </w:tcPr>
          <w:p w14:paraId="29F8905C" w14:textId="4746D2EC" w:rsidR="00141AD5" w:rsidRDefault="000A655D" w:rsidP="00E93B55">
            <w:r>
              <w:t>5.7</w:t>
            </w:r>
          </w:p>
        </w:tc>
        <w:tc>
          <w:tcPr>
            <w:tcW w:w="1697" w:type="dxa"/>
          </w:tcPr>
          <w:p w14:paraId="4501B13E" w14:textId="6DBDB45B" w:rsidR="00141AD5" w:rsidRDefault="000A655D" w:rsidP="00E93B55">
            <w:r>
              <w:t>2.0</w:t>
            </w:r>
          </w:p>
        </w:tc>
      </w:tr>
      <w:tr w:rsidR="00141AD5" w14:paraId="0FD4B384" w14:textId="349BF81F" w:rsidTr="000966F7">
        <w:tc>
          <w:tcPr>
            <w:tcW w:w="2083" w:type="dxa"/>
          </w:tcPr>
          <w:p w14:paraId="49533DDB" w14:textId="42C9E471" w:rsidR="00141AD5" w:rsidRDefault="00141AD5" w:rsidP="00E93B55">
            <w:r>
              <w:t>James Cook</w:t>
            </w:r>
          </w:p>
        </w:tc>
        <w:tc>
          <w:tcPr>
            <w:tcW w:w="2025" w:type="dxa"/>
          </w:tcPr>
          <w:p w14:paraId="1978CF3B" w14:textId="098B6504" w:rsidR="00141AD5" w:rsidRDefault="005A5960" w:rsidP="00E93B55">
            <w:r>
              <w:t>3521</w:t>
            </w:r>
          </w:p>
        </w:tc>
        <w:tc>
          <w:tcPr>
            <w:tcW w:w="2025" w:type="dxa"/>
          </w:tcPr>
          <w:p w14:paraId="4AB2C7A6" w14:textId="2DFF663A" w:rsidR="00141AD5" w:rsidRDefault="005A5960" w:rsidP="00E93B55">
            <w:r>
              <w:t>27</w:t>
            </w:r>
          </w:p>
        </w:tc>
        <w:tc>
          <w:tcPr>
            <w:tcW w:w="1759" w:type="dxa"/>
          </w:tcPr>
          <w:p w14:paraId="47A21481" w14:textId="7F457130" w:rsidR="00141AD5" w:rsidRDefault="005A5960" w:rsidP="00E93B55">
            <w:r>
              <w:t>4.9</w:t>
            </w:r>
          </w:p>
        </w:tc>
        <w:tc>
          <w:tcPr>
            <w:tcW w:w="1893" w:type="dxa"/>
          </w:tcPr>
          <w:p w14:paraId="2FF9739A" w14:textId="104CC46D" w:rsidR="00141AD5" w:rsidRDefault="005A5960" w:rsidP="00E93B55">
            <w:r>
              <w:t>7.1</w:t>
            </w:r>
          </w:p>
        </w:tc>
        <w:tc>
          <w:tcPr>
            <w:tcW w:w="1697" w:type="dxa"/>
          </w:tcPr>
          <w:p w14:paraId="2318E1C1" w14:textId="12192309" w:rsidR="00141AD5" w:rsidRDefault="000A655D" w:rsidP="00E93B55">
            <w:r>
              <w:t>2.1</w:t>
            </w:r>
          </w:p>
        </w:tc>
      </w:tr>
    </w:tbl>
    <w:p w14:paraId="7E29A829" w14:textId="77777777" w:rsidR="00E93B55" w:rsidRDefault="00E93B55"/>
    <w:p w14:paraId="487E5305" w14:textId="48E361EF" w:rsidR="00B56773" w:rsidRDefault="00B56773">
      <w:r>
        <w:t>Stats in year post signing</w:t>
      </w:r>
      <w:r w:rsidR="007E16BD">
        <w:t xml:space="preserve"> (2024-2025 season)</w:t>
      </w:r>
    </w:p>
    <w:tbl>
      <w:tblPr>
        <w:tblStyle w:val="TableGrid"/>
        <w:tblW w:w="13855" w:type="dxa"/>
        <w:tblLook w:val="04A0" w:firstRow="1" w:lastRow="0" w:firstColumn="1" w:lastColumn="0" w:noHBand="0" w:noVBand="1"/>
      </w:tblPr>
      <w:tblGrid>
        <w:gridCol w:w="2605"/>
        <w:gridCol w:w="2070"/>
        <w:gridCol w:w="1890"/>
        <w:gridCol w:w="2067"/>
        <w:gridCol w:w="2523"/>
        <w:gridCol w:w="2700"/>
      </w:tblGrid>
      <w:tr w:rsidR="00A20894" w14:paraId="0910CEEE" w14:textId="77777777" w:rsidTr="00A20894">
        <w:tc>
          <w:tcPr>
            <w:tcW w:w="2605" w:type="dxa"/>
          </w:tcPr>
          <w:p w14:paraId="44F781DD" w14:textId="2D7DAEE3" w:rsidR="00A20894" w:rsidRDefault="00A20894" w:rsidP="00A20894">
            <w:r>
              <w:t>Name</w:t>
            </w:r>
          </w:p>
        </w:tc>
        <w:tc>
          <w:tcPr>
            <w:tcW w:w="2070" w:type="dxa"/>
          </w:tcPr>
          <w:p w14:paraId="663DCE4E" w14:textId="2DDC6B1C" w:rsidR="00A20894" w:rsidRDefault="00A20894" w:rsidP="00A20894">
            <w:r>
              <w:t xml:space="preserve">Scrimmage Yards </w:t>
            </w:r>
          </w:p>
        </w:tc>
        <w:tc>
          <w:tcPr>
            <w:tcW w:w="1890" w:type="dxa"/>
          </w:tcPr>
          <w:p w14:paraId="6C206A10" w14:textId="7C05E204" w:rsidR="00A20894" w:rsidRDefault="00A20894" w:rsidP="00A20894">
            <w:r>
              <w:t xml:space="preserve">Scrimmage TDs </w:t>
            </w:r>
          </w:p>
        </w:tc>
        <w:tc>
          <w:tcPr>
            <w:tcW w:w="2067" w:type="dxa"/>
          </w:tcPr>
          <w:p w14:paraId="3291DEF3" w14:textId="08BCB349" w:rsidR="00A20894" w:rsidRDefault="00A20894" w:rsidP="00A20894">
            <w:r>
              <w:t xml:space="preserve">Snap% </w:t>
            </w:r>
          </w:p>
        </w:tc>
        <w:tc>
          <w:tcPr>
            <w:tcW w:w="2523" w:type="dxa"/>
          </w:tcPr>
          <w:p w14:paraId="2122E2ED" w14:textId="4A36A680" w:rsidR="00A20894" w:rsidRDefault="00A20894" w:rsidP="00A20894">
            <w:r>
              <w:t>Rushing Success Rate</w:t>
            </w:r>
          </w:p>
        </w:tc>
        <w:tc>
          <w:tcPr>
            <w:tcW w:w="2700" w:type="dxa"/>
          </w:tcPr>
          <w:p w14:paraId="52685EFC" w14:textId="2D9E5212" w:rsidR="00A20894" w:rsidRDefault="00A20894" w:rsidP="00A20894">
            <w:r>
              <w:t>Receiving Success Rate</w:t>
            </w:r>
          </w:p>
        </w:tc>
      </w:tr>
      <w:tr w:rsidR="00A20894" w14:paraId="7889C7AF" w14:textId="77777777" w:rsidTr="00A20894">
        <w:tc>
          <w:tcPr>
            <w:tcW w:w="2605" w:type="dxa"/>
          </w:tcPr>
          <w:p w14:paraId="64DF2AB8" w14:textId="49AAFECD" w:rsidR="00A20894" w:rsidRDefault="00A20894" w:rsidP="00A20894">
            <w:r>
              <w:t>David Montgomery</w:t>
            </w:r>
          </w:p>
        </w:tc>
        <w:tc>
          <w:tcPr>
            <w:tcW w:w="2070" w:type="dxa"/>
          </w:tcPr>
          <w:p w14:paraId="6076BFC4" w14:textId="20D4545C" w:rsidR="00A20894" w:rsidRDefault="00B14264" w:rsidP="00A20894">
            <w:r>
              <w:t>1116</w:t>
            </w:r>
          </w:p>
        </w:tc>
        <w:tc>
          <w:tcPr>
            <w:tcW w:w="1890" w:type="dxa"/>
          </w:tcPr>
          <w:p w14:paraId="46A7A3C2" w14:textId="1B48B72E" w:rsidR="00A20894" w:rsidRDefault="00B14264" w:rsidP="00A20894">
            <w:r>
              <w:t>12</w:t>
            </w:r>
          </w:p>
        </w:tc>
        <w:tc>
          <w:tcPr>
            <w:tcW w:w="2067" w:type="dxa"/>
          </w:tcPr>
          <w:p w14:paraId="28423659" w14:textId="2FC601A7" w:rsidR="00A20894" w:rsidRDefault="003F59B1" w:rsidP="00A20894">
            <w:r>
              <w:t>34.0%</w:t>
            </w:r>
          </w:p>
        </w:tc>
        <w:tc>
          <w:tcPr>
            <w:tcW w:w="2523" w:type="dxa"/>
          </w:tcPr>
          <w:p w14:paraId="0F2BCB41" w14:textId="45AEFCD6" w:rsidR="00A20894" w:rsidRDefault="00123541" w:rsidP="00A20894">
            <w:r>
              <w:t>55.1%</w:t>
            </w:r>
          </w:p>
        </w:tc>
        <w:tc>
          <w:tcPr>
            <w:tcW w:w="2700" w:type="dxa"/>
          </w:tcPr>
          <w:p w14:paraId="1E2124B4" w14:textId="064B8460" w:rsidR="00A20894" w:rsidRDefault="00123541" w:rsidP="00A20894">
            <w:r>
              <w:t>73.7%</w:t>
            </w:r>
          </w:p>
        </w:tc>
      </w:tr>
      <w:tr w:rsidR="00A20894" w14:paraId="33BA3C87" w14:textId="77777777" w:rsidTr="00A20894">
        <w:tc>
          <w:tcPr>
            <w:tcW w:w="2605" w:type="dxa"/>
          </w:tcPr>
          <w:p w14:paraId="58BE6A8D" w14:textId="3FFDCB20" w:rsidR="00A20894" w:rsidRDefault="00A20894" w:rsidP="00A20894">
            <w:r>
              <w:t>Rhamondre Stevenson</w:t>
            </w:r>
          </w:p>
        </w:tc>
        <w:tc>
          <w:tcPr>
            <w:tcW w:w="2070" w:type="dxa"/>
          </w:tcPr>
          <w:p w14:paraId="1C0A854E" w14:textId="4F0C5288" w:rsidR="00A20894" w:rsidRDefault="006008D7" w:rsidP="00A20894">
            <w:r>
              <w:t>969</w:t>
            </w:r>
          </w:p>
        </w:tc>
        <w:tc>
          <w:tcPr>
            <w:tcW w:w="1890" w:type="dxa"/>
          </w:tcPr>
          <w:p w14:paraId="5AA8D242" w14:textId="26C71B6D" w:rsidR="00A20894" w:rsidRDefault="006008D7" w:rsidP="00A20894">
            <w:r>
              <w:t>8</w:t>
            </w:r>
          </w:p>
        </w:tc>
        <w:tc>
          <w:tcPr>
            <w:tcW w:w="2067" w:type="dxa"/>
          </w:tcPr>
          <w:p w14:paraId="19970E69" w14:textId="318570A3" w:rsidR="00A20894" w:rsidRDefault="006008D7" w:rsidP="00A20894">
            <w:r>
              <w:t>54.8%</w:t>
            </w:r>
          </w:p>
        </w:tc>
        <w:tc>
          <w:tcPr>
            <w:tcW w:w="2523" w:type="dxa"/>
          </w:tcPr>
          <w:p w14:paraId="5310A337" w14:textId="46553EBB" w:rsidR="00A20894" w:rsidRDefault="0066731D" w:rsidP="00A20894">
            <w:r>
              <w:t>50.2%</w:t>
            </w:r>
          </w:p>
        </w:tc>
        <w:tc>
          <w:tcPr>
            <w:tcW w:w="2700" w:type="dxa"/>
          </w:tcPr>
          <w:p w14:paraId="4052635A" w14:textId="4BCA2C49" w:rsidR="00A20894" w:rsidRDefault="0066731D" w:rsidP="00A20894">
            <w:r>
              <w:t>39.0%</w:t>
            </w:r>
          </w:p>
        </w:tc>
      </w:tr>
      <w:tr w:rsidR="00A20894" w14:paraId="3CBF7B1A" w14:textId="77777777" w:rsidTr="00A20894">
        <w:tc>
          <w:tcPr>
            <w:tcW w:w="2605" w:type="dxa"/>
          </w:tcPr>
          <w:p w14:paraId="0AB0CFCD" w14:textId="06665D80" w:rsidR="00A20894" w:rsidRDefault="00A20894" w:rsidP="00A20894">
            <w:r>
              <w:t>James Conner</w:t>
            </w:r>
          </w:p>
        </w:tc>
        <w:tc>
          <w:tcPr>
            <w:tcW w:w="2070" w:type="dxa"/>
          </w:tcPr>
          <w:p w14:paraId="3C20AD43" w14:textId="3CADE0FD" w:rsidR="00A20894" w:rsidRDefault="00377A89" w:rsidP="00A20894">
            <w:r>
              <w:t>1508</w:t>
            </w:r>
          </w:p>
        </w:tc>
        <w:tc>
          <w:tcPr>
            <w:tcW w:w="1890" w:type="dxa"/>
          </w:tcPr>
          <w:p w14:paraId="4CA3A93F" w14:textId="759D1F07" w:rsidR="00A20894" w:rsidRDefault="00377A89" w:rsidP="00A20894">
            <w:r>
              <w:t>9</w:t>
            </w:r>
          </w:p>
        </w:tc>
        <w:tc>
          <w:tcPr>
            <w:tcW w:w="2067" w:type="dxa"/>
          </w:tcPr>
          <w:p w14:paraId="3DA0C1C9" w14:textId="73FFB14F" w:rsidR="00A20894" w:rsidRDefault="00377A89" w:rsidP="00A20894">
            <w:r>
              <w:t>60.0%</w:t>
            </w:r>
          </w:p>
        </w:tc>
        <w:tc>
          <w:tcPr>
            <w:tcW w:w="2523" w:type="dxa"/>
          </w:tcPr>
          <w:p w14:paraId="5B370513" w14:textId="64CF8B4F" w:rsidR="00A20894" w:rsidRDefault="00E83539" w:rsidP="00A20894">
            <w:r>
              <w:t>51.7%</w:t>
            </w:r>
          </w:p>
        </w:tc>
        <w:tc>
          <w:tcPr>
            <w:tcW w:w="2700" w:type="dxa"/>
          </w:tcPr>
          <w:p w14:paraId="68CA878F" w14:textId="58470BCA" w:rsidR="00A20894" w:rsidRDefault="00E83539" w:rsidP="00A20894">
            <w:r>
              <w:t>56.4%</w:t>
            </w:r>
          </w:p>
        </w:tc>
      </w:tr>
      <w:tr w:rsidR="00A20894" w14:paraId="5E1FB69B" w14:textId="77777777" w:rsidTr="00A20894">
        <w:tc>
          <w:tcPr>
            <w:tcW w:w="2605" w:type="dxa"/>
          </w:tcPr>
          <w:p w14:paraId="18E25B7B" w14:textId="201DA6EF" w:rsidR="00A20894" w:rsidRDefault="00A20894" w:rsidP="00A20894">
            <w:r>
              <w:t>Josh Jacobs</w:t>
            </w:r>
          </w:p>
        </w:tc>
        <w:tc>
          <w:tcPr>
            <w:tcW w:w="2070" w:type="dxa"/>
          </w:tcPr>
          <w:p w14:paraId="3EDC38A7" w14:textId="027FE616" w:rsidR="00A20894" w:rsidRDefault="00BD38ED" w:rsidP="00A20894">
            <w:r>
              <w:t>1671</w:t>
            </w:r>
          </w:p>
        </w:tc>
        <w:tc>
          <w:tcPr>
            <w:tcW w:w="1890" w:type="dxa"/>
          </w:tcPr>
          <w:p w14:paraId="217636A3" w14:textId="4D35C3F1" w:rsidR="00A20894" w:rsidRDefault="00BD38ED" w:rsidP="00A20894">
            <w:r>
              <w:t>16</w:t>
            </w:r>
          </w:p>
        </w:tc>
        <w:tc>
          <w:tcPr>
            <w:tcW w:w="2067" w:type="dxa"/>
          </w:tcPr>
          <w:p w14:paraId="4F1AC822" w14:textId="21E534C6" w:rsidR="00A20894" w:rsidRDefault="00BD38ED" w:rsidP="00A20894">
            <w:r>
              <w:t>62.5%</w:t>
            </w:r>
          </w:p>
        </w:tc>
        <w:tc>
          <w:tcPr>
            <w:tcW w:w="2523" w:type="dxa"/>
          </w:tcPr>
          <w:p w14:paraId="517C8DAD" w14:textId="4C90B8AD" w:rsidR="00A20894" w:rsidRDefault="002E10A7" w:rsidP="00A20894">
            <w:r>
              <w:t>52.2%</w:t>
            </w:r>
          </w:p>
        </w:tc>
        <w:tc>
          <w:tcPr>
            <w:tcW w:w="2700" w:type="dxa"/>
          </w:tcPr>
          <w:p w14:paraId="32541112" w14:textId="594C3AFE" w:rsidR="00A20894" w:rsidRDefault="002E10A7" w:rsidP="00A20894">
            <w:r>
              <w:t>53.5%</w:t>
            </w:r>
          </w:p>
        </w:tc>
      </w:tr>
    </w:tbl>
    <w:p w14:paraId="445E968E" w14:textId="77777777" w:rsidR="00B56773" w:rsidRDefault="00B56773"/>
    <w:p w14:paraId="65A59782" w14:textId="5C45B36F" w:rsidR="00BB4E70" w:rsidRDefault="00802ECB">
      <w:r>
        <w:t>Notes</w:t>
      </w:r>
      <w:r w:rsidR="00954075">
        <w:t>:</w:t>
      </w:r>
    </w:p>
    <w:p w14:paraId="00D24287" w14:textId="77777777" w:rsidR="00F7410B" w:rsidRPr="00F7410B" w:rsidRDefault="00F7410B" w:rsidP="00F7410B">
      <w:r w:rsidRPr="00F7410B">
        <w:t>While Cook's stats are from the 2024-25 NFL season, both the team and player's respective contract offers could change drastically if negotiations were to occur after the season</w:t>
      </w:r>
    </w:p>
    <w:p w14:paraId="237B11CE" w14:textId="2EEC0834" w:rsidR="00151AA4" w:rsidRDefault="00151AA4">
      <w:r>
        <w:lastRenderedPageBreak/>
        <w:t xml:space="preserve">Success Rate is defined as </w:t>
      </w:r>
      <w:r w:rsidRPr="00151AA4">
        <w:t>a play that gains at least 40% of yards required on 1st down, 60% of yards required on 2nd down, and 100% on 3rd or 4th down.</w:t>
      </w:r>
    </w:p>
    <w:p w14:paraId="734E77B7" w14:textId="77777777" w:rsidR="008B2BC8" w:rsidRDefault="008B2BC8"/>
    <w:p w14:paraId="343E6566" w14:textId="1ADD3C4B" w:rsidR="008B2BC8" w:rsidRDefault="007E16BD">
      <w:r>
        <w:t xml:space="preserve">Contract </w:t>
      </w:r>
      <w:r w:rsidR="008B2BC8">
        <w:t>Justifications:</w:t>
      </w:r>
    </w:p>
    <w:p w14:paraId="18CA7FE4" w14:textId="68C69D70" w:rsidR="008B2BC8" w:rsidRDefault="008B2BC8">
      <w:r>
        <w:t xml:space="preserve">Cook Contract Proposed by Agent: </w:t>
      </w:r>
      <w:r w:rsidR="004740C8">
        <w:t>James Cook will be a similar age to</w:t>
      </w:r>
      <w:r w:rsidR="002E10A7">
        <w:t xml:space="preserve"> when</w:t>
      </w:r>
      <w:r w:rsidR="004740C8">
        <w:t xml:space="preserve"> J</w:t>
      </w:r>
      <w:r w:rsidR="002E10A7">
        <w:t>osh Jacobs</w:t>
      </w:r>
      <w:r w:rsidR="00DF4E96">
        <w:t xml:space="preserve"> (</w:t>
      </w:r>
      <w:r w:rsidR="006B2932">
        <w:t>approx. 5</w:t>
      </w:r>
      <w:r w:rsidR="00DF4E96">
        <w:t xml:space="preserve"> months younger)</w:t>
      </w:r>
      <w:r w:rsidR="004740C8">
        <w:t>, David Montgomery</w:t>
      </w:r>
      <w:r w:rsidR="00354F6E">
        <w:t xml:space="preserve"> (3 months older)</w:t>
      </w:r>
      <w:r w:rsidR="004740C8">
        <w:t>, and Rhamon</w:t>
      </w:r>
      <w:r w:rsidR="0052337C">
        <w:t>dre Stevenson</w:t>
      </w:r>
      <w:r w:rsidR="006B2932">
        <w:t xml:space="preserve"> (5 months</w:t>
      </w:r>
      <w:r w:rsidR="00845A09">
        <w:t xml:space="preserve"> younger)</w:t>
      </w:r>
      <w:r w:rsidR="0052337C">
        <w:t xml:space="preserve"> when it comes time </w:t>
      </w:r>
      <w:r w:rsidR="001D3536">
        <w:t>for his second contract to go into effect</w:t>
      </w:r>
      <w:r w:rsidR="002E10A7">
        <w:t xml:space="preserve"> with James Conner</w:t>
      </w:r>
      <w:r w:rsidR="002E251D">
        <w:t xml:space="preserve"> (2 years, </w:t>
      </w:r>
      <w:r w:rsidR="00845A09">
        <w:t>5</w:t>
      </w:r>
      <w:r w:rsidR="002E251D">
        <w:t xml:space="preserve"> months older)</w:t>
      </w:r>
      <w:r w:rsidR="002E10A7">
        <w:t xml:space="preserve"> having been a little bit older</w:t>
      </w:r>
      <w:r w:rsidR="0052337C">
        <w:t>.</w:t>
      </w:r>
      <w:r w:rsidR="00932850">
        <w:t xml:space="preserve"> As the numbers show, Cook has put up a similar if not better body of work compared to these four back</w:t>
      </w:r>
      <w:r w:rsidR="009A0502">
        <w:t>s over the last few years</w:t>
      </w:r>
      <w:r w:rsidR="000679AB">
        <w:t>. He also has no major injury history</w:t>
      </w:r>
      <w:r w:rsidR="00D22D8D">
        <w:t>, only missing 2 games so far in his career</w:t>
      </w:r>
      <w:r w:rsidR="006039F0">
        <w:t xml:space="preserve">. </w:t>
      </w:r>
      <w:r w:rsidR="009A3295">
        <w:t xml:space="preserve">Due to </w:t>
      </w:r>
      <w:r w:rsidR="00954075">
        <w:t>the low</w:t>
      </w:r>
      <w:r w:rsidR="009A3295">
        <w:t xml:space="preserve"> injury history and improving numbers, I feel it makes sense for Cook to be willing to take an </w:t>
      </w:r>
      <w:r w:rsidR="00954075">
        <w:t>incentive-based</w:t>
      </w:r>
      <w:r w:rsidR="009A3295">
        <w:t xml:space="preserve"> </w:t>
      </w:r>
      <w:r w:rsidR="000811DF">
        <w:t>contract.</w:t>
      </w:r>
      <w:r w:rsidR="00522FC2">
        <w:t xml:space="preserve"> As seen in the stats of the other players in the year after signing their contracts, they all improved their numbers with no reason to suggest Cook would do otherwise. </w:t>
      </w:r>
      <w:r w:rsidR="00EE30FE">
        <w:t xml:space="preserve"> </w:t>
      </w:r>
      <w:r w:rsidR="00346A3B">
        <w:t xml:space="preserve">Given the system takes some rushing opportunity from the lead back through Josh Allen along with giving a </w:t>
      </w:r>
      <w:r w:rsidR="00BE44F8">
        <w:t xml:space="preserve">significant </w:t>
      </w:r>
      <w:r w:rsidR="00954075">
        <w:t>number</w:t>
      </w:r>
      <w:r w:rsidR="00BE44F8">
        <w:t xml:space="preserve"> of reps to other running backs</w:t>
      </w:r>
      <w:r w:rsidR="005304BF">
        <w:t xml:space="preserve">, it suggests Cook could put up better stats for a different team as a lead back. This gives significant reason for the Bills to pay Cook a contract of this value. </w:t>
      </w:r>
      <w:r w:rsidR="00EE30FE">
        <w:t>This contract would place</w:t>
      </w:r>
      <w:r w:rsidR="00874EF6">
        <w:t xml:space="preserve"> Cook just outside the top 5 in terms of AAV, and 4</w:t>
      </w:r>
      <w:r w:rsidR="00874EF6" w:rsidRPr="00874EF6">
        <w:rPr>
          <w:vertAlign w:val="superscript"/>
        </w:rPr>
        <w:t>th</w:t>
      </w:r>
      <w:r w:rsidR="00874EF6">
        <w:t xml:space="preserve"> in total value</w:t>
      </w:r>
      <w:r w:rsidR="009A0502">
        <w:t xml:space="preserve">, with plenty of young running backs over the next few years who may sign </w:t>
      </w:r>
      <w:r w:rsidR="00954075">
        <w:t>contracts which</w:t>
      </w:r>
      <w:r w:rsidR="009A0502">
        <w:t xml:space="preserve"> </w:t>
      </w:r>
      <w:r w:rsidR="00954075">
        <w:t>surpass</w:t>
      </w:r>
      <w:r w:rsidR="009A0502">
        <w:t xml:space="preserve"> this value</w:t>
      </w:r>
      <w:r w:rsidR="005304BF">
        <w:t>, making this what I believe to be a fair offer</w:t>
      </w:r>
      <w:r w:rsidR="009A0502">
        <w:t xml:space="preserve"> </w:t>
      </w:r>
      <w:r w:rsidR="00874EF6">
        <w:t xml:space="preserve"> </w:t>
      </w:r>
    </w:p>
    <w:p w14:paraId="34FFFF61" w14:textId="61B65758" w:rsidR="000811DF" w:rsidRDefault="000811DF">
      <w:r>
        <w:t xml:space="preserve">Cook Contract Offered by Bills: </w:t>
      </w:r>
      <w:r w:rsidR="00360085">
        <w:t>The Bills would most likely base their contract model on the contract the Packers offered to Jos</w:t>
      </w:r>
      <w:r w:rsidR="008C0D73">
        <w:t xml:space="preserve">h Jacobs. </w:t>
      </w:r>
      <w:r w:rsidR="00557018">
        <w:t xml:space="preserve">This is primarily due to a struggle with cap space, along with an aging roster </w:t>
      </w:r>
      <w:r w:rsidR="00735D73">
        <w:t>whose</w:t>
      </w:r>
      <w:r w:rsidR="00557018">
        <w:t xml:space="preserve"> super bowl window may be closing. </w:t>
      </w:r>
      <w:r w:rsidR="00735D73">
        <w:t>Jacobs’s</w:t>
      </w:r>
      <w:r w:rsidR="009A1051">
        <w:t xml:space="preserve"> contract was fully guaranteed for year one, with no future guaranteed money. </w:t>
      </w:r>
      <w:r w:rsidR="003C5D77">
        <w:t xml:space="preserve">The </w:t>
      </w:r>
      <w:r w:rsidR="009A1051">
        <w:t xml:space="preserve">Bills </w:t>
      </w:r>
      <w:r w:rsidR="003C5D77">
        <w:t>would want</w:t>
      </w:r>
      <w:r w:rsidR="009A1051">
        <w:t xml:space="preserve"> to keep Cook as part of the offensive cor</w:t>
      </w:r>
      <w:r w:rsidR="003C5D77">
        <w:t xml:space="preserve">e for the 2026-2027 season, but after that </w:t>
      </w:r>
      <w:r w:rsidR="005B4F18">
        <w:t xml:space="preserve">they have a lot of decisions to make regarding the cap due to expiring contracts after that season. This type of contract would give the Bills </w:t>
      </w:r>
      <w:r w:rsidR="00C737C5">
        <w:t xml:space="preserve">a lot of flexibility with cap </w:t>
      </w:r>
      <w:r w:rsidR="00735D73">
        <w:t xml:space="preserve">space </w:t>
      </w:r>
      <w:proofErr w:type="gramStart"/>
      <w:r w:rsidR="00735D73">
        <w:t>and</w:t>
      </w:r>
      <w:r w:rsidR="00C737C5">
        <w:t xml:space="preserve"> also</w:t>
      </w:r>
      <w:proofErr w:type="gramEnd"/>
      <w:r w:rsidR="00C737C5">
        <w:t xml:space="preserve"> give them the option to retain Cook if they felt necessary. </w:t>
      </w:r>
      <w:r w:rsidR="0024598D">
        <w:t>The Bills may also believe that their highly rated offensive line along with not running Cook into the ground through the usage of other players has protected him, possibly making his stats make him look better than they believe him to be</w:t>
      </w:r>
      <w:r w:rsidR="00E261D3">
        <w:t xml:space="preserve">, but they still have seen the output and have good reason to want to guarantee they can keep Cook in the system as they push for the super bowl. This style of contract most likely guarantees them another year with James </w:t>
      </w:r>
      <w:r w:rsidR="00735D73">
        <w:t>Cook and</w:t>
      </w:r>
      <w:r w:rsidR="00E261D3">
        <w:t xml:space="preserve"> then provides a lot of flexibility with what they will do in the future. The lack of guaranteed money also allows the Bills to use Cook a lot more, as they don’t have to worry about spending a significant amount of their salary on a </w:t>
      </w:r>
      <w:r w:rsidR="00954075">
        <w:t xml:space="preserve">possibly injured running back in future years. </w:t>
      </w:r>
    </w:p>
    <w:p w14:paraId="0443857A" w14:textId="77777777" w:rsidR="00C91FF1" w:rsidRDefault="00C91FF1"/>
    <w:p w14:paraId="7B956345" w14:textId="1A27B61D" w:rsidR="00C91FF1" w:rsidRDefault="00081A68">
      <w:r>
        <w:t>Blake Boenisch Evaluation:</w:t>
      </w:r>
    </w:p>
    <w:p w14:paraId="20529B92" w14:textId="2CF38B90" w:rsidR="00081A68" w:rsidRDefault="0064018F">
      <w:r>
        <w:t>Basic Info</w:t>
      </w:r>
    </w:p>
    <w:p w14:paraId="609054F9" w14:textId="3CA4D426" w:rsidR="0064018F" w:rsidRDefault="00972C6A" w:rsidP="0064018F">
      <w:pPr>
        <w:pStyle w:val="ListParagraph"/>
        <w:numPr>
          <w:ilvl w:val="0"/>
          <w:numId w:val="1"/>
        </w:numPr>
      </w:pPr>
      <w:r>
        <w:t>Position: Defensive Tackle</w:t>
      </w:r>
    </w:p>
    <w:p w14:paraId="29DD30DA" w14:textId="26B5A096" w:rsidR="00972C6A" w:rsidRDefault="00972C6A" w:rsidP="0064018F">
      <w:pPr>
        <w:pStyle w:val="ListParagraph"/>
        <w:numPr>
          <w:ilvl w:val="0"/>
          <w:numId w:val="1"/>
        </w:numPr>
      </w:pPr>
      <w:r>
        <w:t>School: Rice University</w:t>
      </w:r>
    </w:p>
    <w:p w14:paraId="0F642699" w14:textId="3518BF30" w:rsidR="00972C6A" w:rsidRDefault="00972C6A" w:rsidP="0064018F">
      <w:pPr>
        <w:pStyle w:val="ListParagraph"/>
        <w:numPr>
          <w:ilvl w:val="0"/>
          <w:numId w:val="1"/>
        </w:numPr>
      </w:pPr>
      <w:r>
        <w:t>Height: 6’3”</w:t>
      </w:r>
    </w:p>
    <w:p w14:paraId="5DCF155D" w14:textId="5FEFA0DE" w:rsidR="00972C6A" w:rsidRDefault="00972C6A" w:rsidP="0064018F">
      <w:pPr>
        <w:pStyle w:val="ListParagraph"/>
        <w:numPr>
          <w:ilvl w:val="0"/>
          <w:numId w:val="1"/>
        </w:numPr>
      </w:pPr>
      <w:r>
        <w:t xml:space="preserve">Weight: 332 </w:t>
      </w:r>
      <w:proofErr w:type="spellStart"/>
      <w:r>
        <w:t>lbs</w:t>
      </w:r>
      <w:proofErr w:type="spellEnd"/>
    </w:p>
    <w:p w14:paraId="706DC982" w14:textId="75FF220D" w:rsidR="00972C6A" w:rsidRDefault="00972C6A" w:rsidP="0064018F">
      <w:pPr>
        <w:pStyle w:val="ListParagraph"/>
        <w:numPr>
          <w:ilvl w:val="0"/>
          <w:numId w:val="1"/>
        </w:numPr>
      </w:pPr>
      <w:r>
        <w:t>Class: Redshirt Senior</w:t>
      </w:r>
    </w:p>
    <w:p w14:paraId="04A00CC0" w14:textId="72E68A00" w:rsidR="00972C6A" w:rsidRDefault="00972C6A" w:rsidP="0064018F">
      <w:pPr>
        <w:pStyle w:val="ListParagraph"/>
        <w:numPr>
          <w:ilvl w:val="0"/>
          <w:numId w:val="1"/>
        </w:numPr>
      </w:pPr>
      <w:r>
        <w:t xml:space="preserve">Hometown: </w:t>
      </w:r>
      <w:proofErr w:type="spellStart"/>
      <w:r>
        <w:t>Needville</w:t>
      </w:r>
      <w:proofErr w:type="spellEnd"/>
      <w:r>
        <w:t>, Texas</w:t>
      </w:r>
    </w:p>
    <w:p w14:paraId="515B18BA" w14:textId="53A162BC" w:rsidR="008531B5" w:rsidRDefault="008531B5" w:rsidP="008531B5">
      <w:r>
        <w:t>Physical Info:</w:t>
      </w:r>
    </w:p>
    <w:p w14:paraId="7B778132" w14:textId="2D974EB0" w:rsidR="008531B5" w:rsidRDefault="008531B5" w:rsidP="008531B5">
      <w:r>
        <w:t>Compact and powerful frame for a DT.</w:t>
      </w:r>
      <w:r w:rsidR="005A263A">
        <w:t xml:space="preserve"> Strong Presence for an interior lineman</w:t>
      </w:r>
      <w:r w:rsidR="007E16BD">
        <w:t>. Main objective is to draw double teams to allow teammates to make plays</w:t>
      </w:r>
    </w:p>
    <w:p w14:paraId="4BAB4397" w14:textId="432DEA97" w:rsidR="005A263A" w:rsidRDefault="005A263A" w:rsidP="008531B5">
      <w:r>
        <w:t>2024 Stats:</w:t>
      </w:r>
    </w:p>
    <w:p w14:paraId="771ABD24" w14:textId="686B5025" w:rsidR="005A263A" w:rsidRDefault="005A263A" w:rsidP="001B5C0C">
      <w:pPr>
        <w:pStyle w:val="ListParagraph"/>
        <w:numPr>
          <w:ilvl w:val="0"/>
          <w:numId w:val="1"/>
        </w:numPr>
      </w:pPr>
      <w:r>
        <w:t>42 Tackles (25 solo, 16 assisted)</w:t>
      </w:r>
    </w:p>
    <w:p w14:paraId="66AC6356" w14:textId="7B946C68" w:rsidR="008A24FB" w:rsidRDefault="008A24FB" w:rsidP="001B5C0C">
      <w:pPr>
        <w:pStyle w:val="ListParagraph"/>
        <w:numPr>
          <w:ilvl w:val="0"/>
          <w:numId w:val="1"/>
        </w:numPr>
      </w:pPr>
      <w:r>
        <w:t>4 TFL</w:t>
      </w:r>
    </w:p>
    <w:p w14:paraId="275B0490" w14:textId="02A3AB7B" w:rsidR="001B5C0C" w:rsidRDefault="001B5C0C" w:rsidP="001B5C0C">
      <w:pPr>
        <w:pStyle w:val="ListParagraph"/>
        <w:numPr>
          <w:ilvl w:val="0"/>
          <w:numId w:val="1"/>
        </w:numPr>
      </w:pPr>
      <w:r>
        <w:t>0 Sacks</w:t>
      </w:r>
    </w:p>
    <w:p w14:paraId="5B70C186" w14:textId="77EE36EC" w:rsidR="001B5C0C" w:rsidRDefault="001B5C0C" w:rsidP="001B5C0C">
      <w:pPr>
        <w:pStyle w:val="ListParagraph"/>
        <w:numPr>
          <w:ilvl w:val="0"/>
          <w:numId w:val="1"/>
        </w:numPr>
      </w:pPr>
      <w:r>
        <w:t>0 FF</w:t>
      </w:r>
    </w:p>
    <w:p w14:paraId="26605080" w14:textId="6265C36E" w:rsidR="001B5C0C" w:rsidRDefault="001B5C0C" w:rsidP="001B5C0C">
      <w:pPr>
        <w:pStyle w:val="ListParagraph"/>
        <w:numPr>
          <w:ilvl w:val="0"/>
          <w:numId w:val="1"/>
        </w:numPr>
      </w:pPr>
      <w:r>
        <w:t>0 FR</w:t>
      </w:r>
    </w:p>
    <w:p w14:paraId="15854016" w14:textId="77777777" w:rsidR="00257E5A" w:rsidRDefault="00F42E6D" w:rsidP="00257E5A">
      <w:pPr>
        <w:pStyle w:val="ListParagraph"/>
        <w:numPr>
          <w:ilvl w:val="0"/>
          <w:numId w:val="1"/>
        </w:numPr>
      </w:pPr>
      <w:r>
        <w:t>1 PD</w:t>
      </w:r>
    </w:p>
    <w:p w14:paraId="56120B7B" w14:textId="77777777" w:rsidR="00257E5A" w:rsidRDefault="00257E5A" w:rsidP="00E6507E">
      <w:pPr>
        <w:ind w:left="360"/>
      </w:pPr>
    </w:p>
    <w:p w14:paraId="0C8450D9" w14:textId="33F8423E" w:rsidR="000F3620" w:rsidRDefault="000F3620" w:rsidP="000461CC">
      <w:r>
        <w:t>Strengths:</w:t>
      </w:r>
    </w:p>
    <w:p w14:paraId="0D0E1B0A" w14:textId="52694FCE" w:rsidR="000F3620" w:rsidRDefault="000F3620" w:rsidP="000F3620">
      <w:pPr>
        <w:pStyle w:val="ListParagraph"/>
        <w:numPr>
          <w:ilvl w:val="0"/>
          <w:numId w:val="1"/>
        </w:numPr>
      </w:pPr>
      <w:r>
        <w:t xml:space="preserve">Run Defense: Very strong base allows him to be an anchor for the defensive line. </w:t>
      </w:r>
      <w:r w:rsidR="00D56250">
        <w:t>In the American conference Rice was 3</w:t>
      </w:r>
      <w:r w:rsidR="00D56250" w:rsidRPr="00D56250">
        <w:rPr>
          <w:vertAlign w:val="superscript"/>
        </w:rPr>
        <w:t>rd</w:t>
      </w:r>
      <w:r w:rsidR="00D56250">
        <w:t xml:space="preserve"> in rushing scoring defense</w:t>
      </w:r>
      <w:r w:rsidR="00FB618A">
        <w:t xml:space="preserve"> and 5</w:t>
      </w:r>
      <w:r w:rsidR="00FB618A" w:rsidRPr="00FB618A">
        <w:rPr>
          <w:vertAlign w:val="superscript"/>
        </w:rPr>
        <w:t>th</w:t>
      </w:r>
      <w:r w:rsidR="00FB618A">
        <w:t xml:space="preserve"> in opponent yards per carry</w:t>
      </w:r>
      <w:r w:rsidR="00D56250">
        <w:t xml:space="preserve">, which he was a major part of. </w:t>
      </w:r>
    </w:p>
    <w:p w14:paraId="223B4A13" w14:textId="1DF7B39C" w:rsidR="007910B6" w:rsidRDefault="007910B6" w:rsidP="000F3620">
      <w:pPr>
        <w:pStyle w:val="ListParagraph"/>
        <w:numPr>
          <w:ilvl w:val="0"/>
          <w:numId w:val="1"/>
        </w:numPr>
      </w:pPr>
      <w:r>
        <w:t xml:space="preserve">Durability: </w:t>
      </w:r>
      <w:r w:rsidR="0093170E">
        <w:t xml:space="preserve">Has only missed 1 game over the last </w:t>
      </w:r>
      <w:r w:rsidR="000E7308">
        <w:t>3 years,</w:t>
      </w:r>
      <w:r w:rsidR="0084123D">
        <w:t xml:space="preserve"> in week 5 of this year vs Charlotte</w:t>
      </w:r>
    </w:p>
    <w:p w14:paraId="4601CFE4" w14:textId="59D47C7A" w:rsidR="0084123D" w:rsidRDefault="0084123D" w:rsidP="000F3620">
      <w:pPr>
        <w:pStyle w:val="ListParagraph"/>
        <w:numPr>
          <w:ilvl w:val="0"/>
          <w:numId w:val="1"/>
        </w:numPr>
      </w:pPr>
      <w:r>
        <w:t xml:space="preserve">Versatility: Due to his size and style of play </w:t>
      </w:r>
      <w:r w:rsidR="00257E5A">
        <w:t>could play as a 1-tech in 4-3 or a NT in 3-4</w:t>
      </w:r>
    </w:p>
    <w:p w14:paraId="373844BF" w14:textId="24132131" w:rsidR="00321556" w:rsidRDefault="00321556" w:rsidP="000F3620">
      <w:pPr>
        <w:pStyle w:val="ListParagraph"/>
        <w:numPr>
          <w:ilvl w:val="0"/>
          <w:numId w:val="1"/>
        </w:numPr>
      </w:pPr>
      <w:r>
        <w:t>Coaches always have praised him for being coachable and holding himself accountable</w:t>
      </w:r>
    </w:p>
    <w:p w14:paraId="4DD2B4EB" w14:textId="1CEA4E29" w:rsidR="000461CC" w:rsidRDefault="000461CC" w:rsidP="000461CC">
      <w:r>
        <w:t>Weaknesses:</w:t>
      </w:r>
    </w:p>
    <w:p w14:paraId="1F14FE3D" w14:textId="26E5DB1F" w:rsidR="000461CC" w:rsidRDefault="000461CC" w:rsidP="000461CC">
      <w:pPr>
        <w:pStyle w:val="ListParagraph"/>
        <w:numPr>
          <w:ilvl w:val="0"/>
          <w:numId w:val="1"/>
        </w:numPr>
      </w:pPr>
      <w:r>
        <w:lastRenderedPageBreak/>
        <w:t>Pass Rushing</w:t>
      </w:r>
      <w:r w:rsidR="005F2E66">
        <w:t xml:space="preserve">/Penetrating the Backfield: </w:t>
      </w:r>
      <w:r w:rsidR="0080595C">
        <w:t xml:space="preserve">Over his 4 years he has only recorded 1.5 sacks, all coming in 2022, and 1 PD this past season. While his total tackles took a major step up this year, his TFL’s did not rise accordingly showing a potential lack of ability to get into the backfield and create plays </w:t>
      </w:r>
    </w:p>
    <w:p w14:paraId="79430B43" w14:textId="109F0606" w:rsidR="00FE648F" w:rsidRDefault="00FE648F" w:rsidP="000461CC">
      <w:pPr>
        <w:pStyle w:val="ListParagraph"/>
        <w:numPr>
          <w:ilvl w:val="0"/>
          <w:numId w:val="1"/>
        </w:numPr>
      </w:pPr>
      <w:r>
        <w:t xml:space="preserve">Lateral Quickness: </w:t>
      </w:r>
      <w:r w:rsidR="005F6654">
        <w:t>Developing his agility could allow him to pursue more plays out of the tackle box, which could lead to more big plays for the Rice defense.</w:t>
      </w:r>
    </w:p>
    <w:p w14:paraId="61D42CAD" w14:textId="13E8156D" w:rsidR="005F6654" w:rsidRDefault="005F6654" w:rsidP="000461CC">
      <w:pPr>
        <w:pStyle w:val="ListParagraph"/>
        <w:numPr>
          <w:ilvl w:val="0"/>
          <w:numId w:val="1"/>
        </w:numPr>
      </w:pPr>
      <w:r>
        <w:t xml:space="preserve">Block Shedding: </w:t>
      </w:r>
      <w:proofErr w:type="gramStart"/>
      <w:r>
        <w:t>Similar to</w:t>
      </w:r>
      <w:proofErr w:type="gramEnd"/>
      <w:r>
        <w:t xml:space="preserve"> the first point, while he is very hard to push </w:t>
      </w:r>
      <w:proofErr w:type="gramStart"/>
      <w:r>
        <w:t>back</w:t>
      </w:r>
      <w:proofErr w:type="gramEnd"/>
      <w:r>
        <w:t xml:space="preserve"> he also struggles to push the other way and get around blocks, preventing his ability to create big stops for his defense and create 3</w:t>
      </w:r>
      <w:r w:rsidRPr="005F6654">
        <w:rPr>
          <w:vertAlign w:val="superscript"/>
        </w:rPr>
        <w:t>rd</w:t>
      </w:r>
      <w:r>
        <w:t xml:space="preserve"> and long situations. </w:t>
      </w:r>
    </w:p>
    <w:p w14:paraId="37D47351" w14:textId="7F4B642A" w:rsidR="005D3CF9" w:rsidRDefault="00D559D6" w:rsidP="000461CC">
      <w:pPr>
        <w:pStyle w:val="ListParagraph"/>
        <w:numPr>
          <w:ilvl w:val="0"/>
          <w:numId w:val="1"/>
        </w:numPr>
      </w:pPr>
      <w:r>
        <w:t xml:space="preserve">Athleticism: While he’s </w:t>
      </w:r>
      <w:r w:rsidR="009F608D">
        <w:t>strong, he’s not super quick or agile</w:t>
      </w:r>
    </w:p>
    <w:p w14:paraId="69B974E8" w14:textId="31022E68" w:rsidR="005F6654" w:rsidRDefault="005F6654" w:rsidP="005F6654">
      <w:r>
        <w:t>Notes:</w:t>
      </w:r>
    </w:p>
    <w:p w14:paraId="16473EDF" w14:textId="401947D0" w:rsidR="005F6654" w:rsidRDefault="005F6654" w:rsidP="005F6654">
      <w:pPr>
        <w:pStyle w:val="ListParagraph"/>
        <w:numPr>
          <w:ilvl w:val="0"/>
          <w:numId w:val="1"/>
        </w:numPr>
      </w:pPr>
      <w:r>
        <w:t xml:space="preserve">Entered the transfer portal in December, withdrew in </w:t>
      </w:r>
      <w:r w:rsidR="00342D0A">
        <w:t>May</w:t>
      </w:r>
    </w:p>
    <w:p w14:paraId="28F3A0F6" w14:textId="3BDF4915" w:rsidR="007308A3" w:rsidRDefault="007308A3" w:rsidP="005F6654">
      <w:pPr>
        <w:pStyle w:val="ListParagraph"/>
        <w:numPr>
          <w:ilvl w:val="0"/>
          <w:numId w:val="1"/>
        </w:numPr>
      </w:pPr>
      <w:r>
        <w:t>Shows up in big games</w:t>
      </w:r>
      <w:r w:rsidR="00B81EB9">
        <w:t>, specifically against Memphis</w:t>
      </w:r>
      <w:r w:rsidR="007F1279">
        <w:t xml:space="preserve"> (finished ranked 24</w:t>
      </w:r>
      <w:r w:rsidR="007F1279" w:rsidRPr="007F1279">
        <w:rPr>
          <w:vertAlign w:val="superscript"/>
        </w:rPr>
        <w:t>th</w:t>
      </w:r>
      <w:r w:rsidR="007F1279">
        <w:t xml:space="preserve"> in AP Poll)</w:t>
      </w:r>
      <w:r w:rsidR="00B81EB9">
        <w:t xml:space="preserve"> this year he had 10 combined tackles. </w:t>
      </w:r>
    </w:p>
    <w:p w14:paraId="5AB67F28" w14:textId="62B80A45" w:rsidR="00481D74" w:rsidRDefault="00481D74" w:rsidP="005F6654">
      <w:pPr>
        <w:pStyle w:val="ListParagraph"/>
        <w:numPr>
          <w:ilvl w:val="0"/>
          <w:numId w:val="1"/>
        </w:numPr>
      </w:pPr>
      <w:r>
        <w:t>Rice defense was one of the statistically best in the program over the last 25 years</w:t>
      </w:r>
    </w:p>
    <w:p w14:paraId="12E3B478" w14:textId="3DD3ADE3" w:rsidR="00006F19" w:rsidRDefault="00006F19" w:rsidP="005F6654">
      <w:pPr>
        <w:pStyle w:val="ListParagraph"/>
        <w:numPr>
          <w:ilvl w:val="0"/>
          <w:numId w:val="1"/>
        </w:numPr>
      </w:pPr>
      <w:r>
        <w:t>Play recognition isn’t the strongest on play action plays</w:t>
      </w:r>
    </w:p>
    <w:p w14:paraId="7D0F3452" w14:textId="5D17FCDE" w:rsidR="0030797D" w:rsidRDefault="0030797D" w:rsidP="005F6654">
      <w:pPr>
        <w:pStyle w:val="ListParagraph"/>
        <w:numPr>
          <w:ilvl w:val="0"/>
          <w:numId w:val="1"/>
        </w:numPr>
      </w:pPr>
      <w:r>
        <w:t>Run Defense struggles a lot when he isn’t on the field</w:t>
      </w:r>
    </w:p>
    <w:p w14:paraId="44B01B1E" w14:textId="41429EDA" w:rsidR="00B71761" w:rsidRDefault="00B71761" w:rsidP="00B71761">
      <w:r>
        <w:t>Player Comparisons:</w:t>
      </w:r>
    </w:p>
    <w:p w14:paraId="0ABF64A5" w14:textId="61BED200" w:rsidR="00B71761" w:rsidRDefault="004D3A3A" w:rsidP="00B71761">
      <w:pPr>
        <w:pStyle w:val="ListParagraph"/>
        <w:numPr>
          <w:ilvl w:val="0"/>
          <w:numId w:val="1"/>
        </w:numPr>
      </w:pPr>
      <w:r>
        <w:t xml:space="preserve">In terms of playstyle </w:t>
      </w:r>
      <w:r w:rsidR="00B71761">
        <w:t>Bo</w:t>
      </w:r>
      <w:r>
        <w:t>enisch</w:t>
      </w:r>
      <w:r w:rsidR="00011868">
        <w:t xml:space="preserve"> resembles a poor man’s Jordan Davis. He can rotate in on early downs to control gaps and </w:t>
      </w:r>
      <w:r w:rsidR="00376771">
        <w:t xml:space="preserve">make the </w:t>
      </w:r>
      <w:r w:rsidR="00735D73">
        <w:t>running</w:t>
      </w:r>
      <w:r w:rsidR="00376771">
        <w:t xml:space="preserve"> game much harder. He can succeed as an Anchor on the defensive line and create opportunities for teammates to make plays. Boenisch does lack the explosiveness</w:t>
      </w:r>
      <w:r w:rsidR="00665461">
        <w:t xml:space="preserve"> and athleticism</w:t>
      </w:r>
      <w:r w:rsidR="00376771">
        <w:t xml:space="preserve"> that Davis was able to show</w:t>
      </w:r>
      <w:r w:rsidR="00665461">
        <w:t xml:space="preserve"> in college and continues to show in his career</w:t>
      </w:r>
      <w:r w:rsidR="00C55D11">
        <w:t>. There is obviously a massive talent and athleticism gap</w:t>
      </w:r>
      <w:r w:rsidR="00996C58">
        <w:t xml:space="preserve">. </w:t>
      </w:r>
    </w:p>
    <w:p w14:paraId="4626CE00" w14:textId="24D8FDF0" w:rsidR="00665461" w:rsidRDefault="00665461" w:rsidP="00B71761">
      <w:pPr>
        <w:pStyle w:val="ListParagraph"/>
        <w:numPr>
          <w:ilvl w:val="0"/>
          <w:numId w:val="1"/>
        </w:numPr>
      </w:pPr>
      <w:r>
        <w:t xml:space="preserve">He also compares very similarly to </w:t>
      </w:r>
      <w:r w:rsidR="00735D73">
        <w:t>the former</w:t>
      </w:r>
      <w:r w:rsidR="00B3452A">
        <w:t xml:space="preserve"> Northwestern DT Tyler Lancaster, who was able to succeed as a rotational DT with Green Bay</w:t>
      </w:r>
      <w:r w:rsidR="00FF3210">
        <w:t xml:space="preserve"> for a couple of years. </w:t>
      </w:r>
      <w:r w:rsidR="00715043">
        <w:t xml:space="preserve">Both lack explosiveness but Lancaster was able to put up numbers showing more penetration of the backfield </w:t>
      </w:r>
      <w:r w:rsidR="0086755E">
        <w:t>during his time at Northwester</w:t>
      </w:r>
      <w:r w:rsidR="00BC5481">
        <w:t xml:space="preserve">n against big ten competition, much better opposition than what Boenisch has gone up against. </w:t>
      </w:r>
      <w:r w:rsidR="00996C58">
        <w:t>Lancaster</w:t>
      </w:r>
      <w:r w:rsidR="00DF7EE9">
        <w:t xml:space="preserve"> </w:t>
      </w:r>
      <w:r w:rsidR="00F75921">
        <w:t>impressed scouts</w:t>
      </w:r>
      <w:r w:rsidR="00DF7EE9">
        <w:t xml:space="preserve"> </w:t>
      </w:r>
      <w:proofErr w:type="gramStart"/>
      <w:r w:rsidR="00DF7EE9">
        <w:t>at</w:t>
      </w:r>
      <w:proofErr w:type="gramEnd"/>
      <w:r w:rsidR="00DF7EE9">
        <w:t xml:space="preserve"> his pro day and earned a high RAS score</w:t>
      </w:r>
    </w:p>
    <w:p w14:paraId="6356E352" w14:textId="1C67CE83" w:rsidR="00AD0058" w:rsidRDefault="00AD0058" w:rsidP="00B71761">
      <w:pPr>
        <w:pStyle w:val="ListParagraph"/>
        <w:numPr>
          <w:ilvl w:val="0"/>
          <w:numId w:val="1"/>
        </w:numPr>
      </w:pPr>
      <w:r>
        <w:t xml:space="preserve">Overall to earn his shot Boenisch must show an ability to continue to be a strong anchor, but when he has opportunities against single blockers </w:t>
      </w:r>
      <w:r w:rsidR="00573737">
        <w:t xml:space="preserve">or in pass rush, he must show an ability to make plays. His chance at getting an opportunity will depend heavily on </w:t>
      </w:r>
      <w:r w:rsidR="004E708B">
        <w:t xml:space="preserve">the athleticism he shows during the upcoming season and </w:t>
      </w:r>
      <w:proofErr w:type="gramStart"/>
      <w:r w:rsidR="004E708B">
        <w:t>at</w:t>
      </w:r>
      <w:proofErr w:type="gramEnd"/>
      <w:r w:rsidR="004E708B">
        <w:t xml:space="preserve"> his pro day. </w:t>
      </w:r>
    </w:p>
    <w:p w14:paraId="77024945" w14:textId="48D0CF05" w:rsidR="00342D0A" w:rsidRDefault="00342D0A" w:rsidP="00342D0A">
      <w:r>
        <w:t xml:space="preserve">Summary: </w:t>
      </w:r>
    </w:p>
    <w:p w14:paraId="03A3E078" w14:textId="12DE07A3" w:rsidR="00257E5A" w:rsidRDefault="00342D0A" w:rsidP="00257E5A">
      <w:pPr>
        <w:pStyle w:val="ListParagraph"/>
        <w:numPr>
          <w:ilvl w:val="0"/>
          <w:numId w:val="1"/>
        </w:numPr>
      </w:pPr>
      <w:r>
        <w:t xml:space="preserve">Blake is a very strong run defender who only </w:t>
      </w:r>
      <w:r w:rsidR="007308A3">
        <w:t>can</w:t>
      </w:r>
      <w:r>
        <w:t xml:space="preserve"> improve in that </w:t>
      </w:r>
      <w:r w:rsidR="00774708">
        <w:t>respect</w:t>
      </w:r>
      <w:r>
        <w:t xml:space="preserve">. Already serves as </w:t>
      </w:r>
      <w:r w:rsidR="007308A3">
        <w:t xml:space="preserve">a great anchor for a solid run defense </w:t>
      </w:r>
      <w:r w:rsidR="00774708">
        <w:t xml:space="preserve">in the </w:t>
      </w:r>
      <w:r w:rsidR="007F1279">
        <w:t>AAC at</w:t>
      </w:r>
      <w:r w:rsidR="007308A3">
        <w:t xml:space="preserve"> Rice.</w:t>
      </w:r>
      <w:r w:rsidR="00E03D90">
        <w:t xml:space="preserve"> Very valuable in must run situations. </w:t>
      </w:r>
      <w:r w:rsidR="007308A3">
        <w:t xml:space="preserve"> </w:t>
      </w:r>
      <w:r w:rsidR="00E03D90">
        <w:t>Must develop as a pass rusher/disruptor if he wants to get a shot at the next level.</w:t>
      </w:r>
      <w:r w:rsidR="00356010">
        <w:t xml:space="preserve"> Very high character who could develop to become productive. Most likely projects as </w:t>
      </w:r>
      <w:r w:rsidR="00F70893">
        <w:t xml:space="preserve">going </w:t>
      </w:r>
      <w:r w:rsidR="00F75921">
        <w:t>undrafted but</w:t>
      </w:r>
      <w:r w:rsidR="009F608D">
        <w:t xml:space="preserve"> could get a </w:t>
      </w:r>
      <w:r w:rsidR="00F75921">
        <w:t>mini</w:t>
      </w:r>
      <w:r w:rsidR="009F608D">
        <w:t xml:space="preserve"> camp invite </w:t>
      </w:r>
      <w:r w:rsidR="00D13BBF">
        <w:t>if he’s able to surprise people with his athleticism</w:t>
      </w:r>
      <w:r w:rsidR="00F75921">
        <w:t xml:space="preserve"> and development over this season and</w:t>
      </w:r>
      <w:r w:rsidR="00D13BBF">
        <w:t xml:space="preserve"> when his pro day comes around. </w:t>
      </w:r>
    </w:p>
    <w:sectPr w:rsidR="00257E5A" w:rsidSect="001052DA">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5FE3E" w14:textId="77777777" w:rsidR="00956E18" w:rsidRDefault="00956E18" w:rsidP="00122CEF">
      <w:pPr>
        <w:spacing w:after="0" w:line="240" w:lineRule="auto"/>
      </w:pPr>
      <w:r>
        <w:separator/>
      </w:r>
    </w:p>
  </w:endnote>
  <w:endnote w:type="continuationSeparator" w:id="0">
    <w:p w14:paraId="05491D03" w14:textId="77777777" w:rsidR="00956E18" w:rsidRDefault="00956E18" w:rsidP="0012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CC47D" w14:textId="77777777" w:rsidR="00956E18" w:rsidRDefault="00956E18" w:rsidP="00122CEF">
      <w:pPr>
        <w:spacing w:after="0" w:line="240" w:lineRule="auto"/>
      </w:pPr>
      <w:r>
        <w:separator/>
      </w:r>
    </w:p>
  </w:footnote>
  <w:footnote w:type="continuationSeparator" w:id="0">
    <w:p w14:paraId="6E0D0C8E" w14:textId="77777777" w:rsidR="00956E18" w:rsidRDefault="00956E18" w:rsidP="00122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644A3"/>
    <w:multiLevelType w:val="hybridMultilevel"/>
    <w:tmpl w:val="77FC6E9E"/>
    <w:lvl w:ilvl="0" w:tplc="0DBC48F0">
      <w:start w:val="3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364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46"/>
    <w:rsid w:val="00003AB9"/>
    <w:rsid w:val="00006F19"/>
    <w:rsid w:val="00011868"/>
    <w:rsid w:val="00036031"/>
    <w:rsid w:val="0004527B"/>
    <w:rsid w:val="000461CC"/>
    <w:rsid w:val="000604EB"/>
    <w:rsid w:val="0006094B"/>
    <w:rsid w:val="000635E6"/>
    <w:rsid w:val="000679AB"/>
    <w:rsid w:val="00073158"/>
    <w:rsid w:val="000811DF"/>
    <w:rsid w:val="00081A68"/>
    <w:rsid w:val="000966F7"/>
    <w:rsid w:val="000A655D"/>
    <w:rsid w:val="000B3CE8"/>
    <w:rsid w:val="000B7AA0"/>
    <w:rsid w:val="000E7308"/>
    <w:rsid w:val="000F3620"/>
    <w:rsid w:val="000F43F8"/>
    <w:rsid w:val="000F7D86"/>
    <w:rsid w:val="001052DA"/>
    <w:rsid w:val="0012075F"/>
    <w:rsid w:val="00122CEF"/>
    <w:rsid w:val="00123541"/>
    <w:rsid w:val="00141AD5"/>
    <w:rsid w:val="00151AA4"/>
    <w:rsid w:val="00184154"/>
    <w:rsid w:val="001B29FA"/>
    <w:rsid w:val="001B5C0C"/>
    <w:rsid w:val="001C149E"/>
    <w:rsid w:val="001C4018"/>
    <w:rsid w:val="001D3536"/>
    <w:rsid w:val="002049E4"/>
    <w:rsid w:val="00206B9F"/>
    <w:rsid w:val="00236D2B"/>
    <w:rsid w:val="00244AD8"/>
    <w:rsid w:val="0024598D"/>
    <w:rsid w:val="00257E5A"/>
    <w:rsid w:val="00265046"/>
    <w:rsid w:val="002969DC"/>
    <w:rsid w:val="002D01AD"/>
    <w:rsid w:val="002E10A7"/>
    <w:rsid w:val="002E251D"/>
    <w:rsid w:val="00303398"/>
    <w:rsid w:val="00304375"/>
    <w:rsid w:val="0030797D"/>
    <w:rsid w:val="00314AA6"/>
    <w:rsid w:val="00321556"/>
    <w:rsid w:val="00342D0A"/>
    <w:rsid w:val="00346A3B"/>
    <w:rsid w:val="00354F6E"/>
    <w:rsid w:val="00356010"/>
    <w:rsid w:val="00360085"/>
    <w:rsid w:val="00376771"/>
    <w:rsid w:val="00377A89"/>
    <w:rsid w:val="00396F0F"/>
    <w:rsid w:val="003C5D77"/>
    <w:rsid w:val="003C7596"/>
    <w:rsid w:val="003D001B"/>
    <w:rsid w:val="003F59B1"/>
    <w:rsid w:val="00413362"/>
    <w:rsid w:val="00434F6C"/>
    <w:rsid w:val="004740C8"/>
    <w:rsid w:val="00481D74"/>
    <w:rsid w:val="00485815"/>
    <w:rsid w:val="004917BC"/>
    <w:rsid w:val="00492079"/>
    <w:rsid w:val="004B6054"/>
    <w:rsid w:val="004B62F3"/>
    <w:rsid w:val="004D3A3A"/>
    <w:rsid w:val="004E708B"/>
    <w:rsid w:val="00522FC2"/>
    <w:rsid w:val="0052337C"/>
    <w:rsid w:val="005304BF"/>
    <w:rsid w:val="00531D14"/>
    <w:rsid w:val="00557018"/>
    <w:rsid w:val="00573737"/>
    <w:rsid w:val="005A263A"/>
    <w:rsid w:val="005A5960"/>
    <w:rsid w:val="005A6A4F"/>
    <w:rsid w:val="005B4F18"/>
    <w:rsid w:val="005D3CF9"/>
    <w:rsid w:val="005F0CE0"/>
    <w:rsid w:val="005F2E66"/>
    <w:rsid w:val="005F6654"/>
    <w:rsid w:val="006008D7"/>
    <w:rsid w:val="006039F0"/>
    <w:rsid w:val="00605965"/>
    <w:rsid w:val="006359B9"/>
    <w:rsid w:val="0064018F"/>
    <w:rsid w:val="00665461"/>
    <w:rsid w:val="0066731D"/>
    <w:rsid w:val="00697CB8"/>
    <w:rsid w:val="006B2932"/>
    <w:rsid w:val="006D79D5"/>
    <w:rsid w:val="00714D32"/>
    <w:rsid w:val="00715043"/>
    <w:rsid w:val="00715B2B"/>
    <w:rsid w:val="007308A3"/>
    <w:rsid w:val="00735D73"/>
    <w:rsid w:val="00745835"/>
    <w:rsid w:val="00752D3C"/>
    <w:rsid w:val="00774708"/>
    <w:rsid w:val="007910B6"/>
    <w:rsid w:val="007E16BD"/>
    <w:rsid w:val="007E55D1"/>
    <w:rsid w:val="007F1279"/>
    <w:rsid w:val="00802ECB"/>
    <w:rsid w:val="0080595C"/>
    <w:rsid w:val="0084123D"/>
    <w:rsid w:val="00845A09"/>
    <w:rsid w:val="008531B5"/>
    <w:rsid w:val="0086755E"/>
    <w:rsid w:val="00874EF6"/>
    <w:rsid w:val="00892AE0"/>
    <w:rsid w:val="008952F7"/>
    <w:rsid w:val="0089588C"/>
    <w:rsid w:val="008A24FB"/>
    <w:rsid w:val="008B2BC8"/>
    <w:rsid w:val="008C0D73"/>
    <w:rsid w:val="008C37AE"/>
    <w:rsid w:val="008D177C"/>
    <w:rsid w:val="00924E5A"/>
    <w:rsid w:val="0093170E"/>
    <w:rsid w:val="00932850"/>
    <w:rsid w:val="00954075"/>
    <w:rsid w:val="00956E18"/>
    <w:rsid w:val="00972C6A"/>
    <w:rsid w:val="00990A7A"/>
    <w:rsid w:val="00996C58"/>
    <w:rsid w:val="009A0502"/>
    <w:rsid w:val="009A1051"/>
    <w:rsid w:val="009A3295"/>
    <w:rsid w:val="009C4653"/>
    <w:rsid w:val="009D3A2D"/>
    <w:rsid w:val="009D3A71"/>
    <w:rsid w:val="009E215F"/>
    <w:rsid w:val="009F608D"/>
    <w:rsid w:val="009F6380"/>
    <w:rsid w:val="00A20894"/>
    <w:rsid w:val="00A24945"/>
    <w:rsid w:val="00A44A1A"/>
    <w:rsid w:val="00A550BD"/>
    <w:rsid w:val="00AD0058"/>
    <w:rsid w:val="00B14264"/>
    <w:rsid w:val="00B21D3B"/>
    <w:rsid w:val="00B33BA5"/>
    <w:rsid w:val="00B3452A"/>
    <w:rsid w:val="00B36B39"/>
    <w:rsid w:val="00B37A20"/>
    <w:rsid w:val="00B56773"/>
    <w:rsid w:val="00B71761"/>
    <w:rsid w:val="00B81EB9"/>
    <w:rsid w:val="00BA1F29"/>
    <w:rsid w:val="00BB4E70"/>
    <w:rsid w:val="00BC5481"/>
    <w:rsid w:val="00BD38ED"/>
    <w:rsid w:val="00BE44F8"/>
    <w:rsid w:val="00BF3E77"/>
    <w:rsid w:val="00C27311"/>
    <w:rsid w:val="00C46D80"/>
    <w:rsid w:val="00C55D11"/>
    <w:rsid w:val="00C737C5"/>
    <w:rsid w:val="00C76CBE"/>
    <w:rsid w:val="00C91FF1"/>
    <w:rsid w:val="00C93D4B"/>
    <w:rsid w:val="00CB3B9F"/>
    <w:rsid w:val="00D13BBF"/>
    <w:rsid w:val="00D204A0"/>
    <w:rsid w:val="00D22D8D"/>
    <w:rsid w:val="00D3090F"/>
    <w:rsid w:val="00D34CD6"/>
    <w:rsid w:val="00D517BF"/>
    <w:rsid w:val="00D559D6"/>
    <w:rsid w:val="00D56250"/>
    <w:rsid w:val="00D61D63"/>
    <w:rsid w:val="00D82177"/>
    <w:rsid w:val="00D915F0"/>
    <w:rsid w:val="00DA4DA5"/>
    <w:rsid w:val="00DC1D9B"/>
    <w:rsid w:val="00DE4984"/>
    <w:rsid w:val="00DE7A20"/>
    <w:rsid w:val="00DF4E96"/>
    <w:rsid w:val="00DF7EE9"/>
    <w:rsid w:val="00E03012"/>
    <w:rsid w:val="00E03D90"/>
    <w:rsid w:val="00E261D3"/>
    <w:rsid w:val="00E6507E"/>
    <w:rsid w:val="00E6579A"/>
    <w:rsid w:val="00E72319"/>
    <w:rsid w:val="00E83539"/>
    <w:rsid w:val="00E91343"/>
    <w:rsid w:val="00E93B55"/>
    <w:rsid w:val="00EA2595"/>
    <w:rsid w:val="00EC3659"/>
    <w:rsid w:val="00EC4549"/>
    <w:rsid w:val="00ED7E8B"/>
    <w:rsid w:val="00EE30FE"/>
    <w:rsid w:val="00EE3350"/>
    <w:rsid w:val="00EE623B"/>
    <w:rsid w:val="00F42E6D"/>
    <w:rsid w:val="00F70893"/>
    <w:rsid w:val="00F7410B"/>
    <w:rsid w:val="00F75921"/>
    <w:rsid w:val="00FA4798"/>
    <w:rsid w:val="00FB618A"/>
    <w:rsid w:val="00FD10BF"/>
    <w:rsid w:val="00FE648F"/>
    <w:rsid w:val="00FF3210"/>
    <w:rsid w:val="00FF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55A05"/>
  <w15:chartTrackingRefBased/>
  <w15:docId w15:val="{51136DD7-0CF6-4521-8B91-6C82E682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0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0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0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0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0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0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0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046"/>
    <w:rPr>
      <w:rFonts w:eastAsiaTheme="majorEastAsia" w:cstheme="majorBidi"/>
      <w:color w:val="272727" w:themeColor="text1" w:themeTint="D8"/>
    </w:rPr>
  </w:style>
  <w:style w:type="paragraph" w:styleId="Title">
    <w:name w:val="Title"/>
    <w:basedOn w:val="Normal"/>
    <w:next w:val="Normal"/>
    <w:link w:val="TitleChar"/>
    <w:uiPriority w:val="10"/>
    <w:qFormat/>
    <w:rsid w:val="00265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046"/>
    <w:pPr>
      <w:spacing w:before="160"/>
      <w:jc w:val="center"/>
    </w:pPr>
    <w:rPr>
      <w:i/>
      <w:iCs/>
      <w:color w:val="404040" w:themeColor="text1" w:themeTint="BF"/>
    </w:rPr>
  </w:style>
  <w:style w:type="character" w:customStyle="1" w:styleId="QuoteChar">
    <w:name w:val="Quote Char"/>
    <w:basedOn w:val="DefaultParagraphFont"/>
    <w:link w:val="Quote"/>
    <w:uiPriority w:val="29"/>
    <w:rsid w:val="00265046"/>
    <w:rPr>
      <w:i/>
      <w:iCs/>
      <w:color w:val="404040" w:themeColor="text1" w:themeTint="BF"/>
    </w:rPr>
  </w:style>
  <w:style w:type="paragraph" w:styleId="ListParagraph">
    <w:name w:val="List Paragraph"/>
    <w:basedOn w:val="Normal"/>
    <w:uiPriority w:val="34"/>
    <w:qFormat/>
    <w:rsid w:val="00265046"/>
    <w:pPr>
      <w:ind w:left="720"/>
      <w:contextualSpacing/>
    </w:pPr>
  </w:style>
  <w:style w:type="character" w:styleId="IntenseEmphasis">
    <w:name w:val="Intense Emphasis"/>
    <w:basedOn w:val="DefaultParagraphFont"/>
    <w:uiPriority w:val="21"/>
    <w:qFormat/>
    <w:rsid w:val="00265046"/>
    <w:rPr>
      <w:i/>
      <w:iCs/>
      <w:color w:val="0F4761" w:themeColor="accent1" w:themeShade="BF"/>
    </w:rPr>
  </w:style>
  <w:style w:type="paragraph" w:styleId="IntenseQuote">
    <w:name w:val="Intense Quote"/>
    <w:basedOn w:val="Normal"/>
    <w:next w:val="Normal"/>
    <w:link w:val="IntenseQuoteChar"/>
    <w:uiPriority w:val="30"/>
    <w:qFormat/>
    <w:rsid w:val="00265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046"/>
    <w:rPr>
      <w:i/>
      <w:iCs/>
      <w:color w:val="0F4761" w:themeColor="accent1" w:themeShade="BF"/>
    </w:rPr>
  </w:style>
  <w:style w:type="character" w:styleId="IntenseReference">
    <w:name w:val="Intense Reference"/>
    <w:basedOn w:val="DefaultParagraphFont"/>
    <w:uiPriority w:val="32"/>
    <w:qFormat/>
    <w:rsid w:val="00265046"/>
    <w:rPr>
      <w:b/>
      <w:bCs/>
      <w:smallCaps/>
      <w:color w:val="0F4761" w:themeColor="accent1" w:themeShade="BF"/>
      <w:spacing w:val="5"/>
    </w:rPr>
  </w:style>
  <w:style w:type="table" w:styleId="TableGrid">
    <w:name w:val="Table Grid"/>
    <w:basedOn w:val="TableNormal"/>
    <w:uiPriority w:val="39"/>
    <w:rsid w:val="004B6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2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CEF"/>
  </w:style>
  <w:style w:type="paragraph" w:styleId="Footer">
    <w:name w:val="footer"/>
    <w:basedOn w:val="Normal"/>
    <w:link w:val="FooterChar"/>
    <w:uiPriority w:val="99"/>
    <w:unhideWhenUsed/>
    <w:rsid w:val="00122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96714">
      <w:bodyDiv w:val="1"/>
      <w:marLeft w:val="0"/>
      <w:marRight w:val="0"/>
      <w:marTop w:val="0"/>
      <w:marBottom w:val="0"/>
      <w:divBdr>
        <w:top w:val="none" w:sz="0" w:space="0" w:color="auto"/>
        <w:left w:val="none" w:sz="0" w:space="0" w:color="auto"/>
        <w:bottom w:val="none" w:sz="0" w:space="0" w:color="auto"/>
        <w:right w:val="none" w:sz="0" w:space="0" w:color="auto"/>
      </w:divBdr>
    </w:div>
    <w:div w:id="177690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660806069251498B11D7221EAAF4A3" ma:contentTypeVersion="14" ma:contentTypeDescription="Create a new document." ma:contentTypeScope="" ma:versionID="ffccd7270aed0e0cac6b80ae9f6794d6">
  <xsd:schema xmlns:xsd="http://www.w3.org/2001/XMLSchema" xmlns:xs="http://www.w3.org/2001/XMLSchema" xmlns:p="http://schemas.microsoft.com/office/2006/metadata/properties" xmlns:ns3="9316138f-695e-4c86-b512-2236011896ba" xmlns:ns4="0198dfdf-9f78-463e-8687-81fbf9f65eba" targetNamespace="http://schemas.microsoft.com/office/2006/metadata/properties" ma:root="true" ma:fieldsID="4ca4f064e0481a787d076d7cd22a5519" ns3:_="" ns4:_="">
    <xsd:import namespace="9316138f-695e-4c86-b512-2236011896ba"/>
    <xsd:import namespace="0198dfdf-9f78-463e-8687-81fbf9f65eb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16138f-695e-4c86-b512-2236011896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98dfdf-9f78-463e-8687-81fbf9f65eb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316138f-695e-4c86-b512-2236011896b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DC971-71D2-48E8-9E09-95EB40043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16138f-695e-4c86-b512-2236011896ba"/>
    <ds:schemaRef ds:uri="0198dfdf-9f78-463e-8687-81fbf9f65e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E4AD7C-85B0-4C72-83DF-43918909E199}">
  <ds:schemaRefs>
    <ds:schemaRef ds:uri="http://schemas.microsoft.com/sharepoint/v3/contenttype/forms"/>
  </ds:schemaRefs>
</ds:datastoreItem>
</file>

<file path=customXml/itemProps3.xml><?xml version="1.0" encoding="utf-8"?>
<ds:datastoreItem xmlns:ds="http://schemas.openxmlformats.org/officeDocument/2006/customXml" ds:itemID="{59BB343F-61D5-49F7-A3CB-E24D35F3ACCE}">
  <ds:schemaRefs>
    <ds:schemaRef ds:uri="http://schemas.microsoft.com/office/2006/documentManagement/types"/>
    <ds:schemaRef ds:uri="http://purl.org/dc/terms/"/>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 ds:uri="0198dfdf-9f78-463e-8687-81fbf9f65eba"/>
    <ds:schemaRef ds:uri="9316138f-695e-4c86-b512-2236011896ba"/>
    <ds:schemaRef ds:uri="http://purl.org/dc/dcmitype/"/>
  </ds:schemaRefs>
</ds:datastoreItem>
</file>

<file path=customXml/itemProps4.xml><?xml version="1.0" encoding="utf-8"?>
<ds:datastoreItem xmlns:ds="http://schemas.openxmlformats.org/officeDocument/2006/customXml" ds:itemID="{DEFE9268-ED22-418F-9D7C-222764DD9F8E}">
  <ds:schemaRefs>
    <ds:schemaRef ds:uri="http://schemas.openxmlformats.org/officeDocument/2006/bibliography"/>
  </ds:schemaRefs>
</ds:datastoreItem>
</file>

<file path=docMetadata/LabelInfo.xml><?xml version="1.0" encoding="utf-8"?>
<clbl:labelList xmlns:clbl="http://schemas.microsoft.com/office/2020/mipLabelMetadata">
  <clbl:label id="{22177130-642f-41d9-9211-74237ad5687d}" enabled="0" method="" siteId="{22177130-642f-41d9-9211-74237ad5687d}" removed="1"/>
</clbl:labelList>
</file>

<file path=docProps/app.xml><?xml version="1.0" encoding="utf-8"?>
<Properties xmlns="http://schemas.openxmlformats.org/officeDocument/2006/extended-properties" xmlns:vt="http://schemas.openxmlformats.org/officeDocument/2006/docPropsVTypes">
  <Template>Normal</Template>
  <TotalTime>4</TotalTime>
  <Pages>3</Pages>
  <Words>1342</Words>
  <Characters>7656</Characters>
  <Application>Microsoft Office Word</Application>
  <DocSecurity>0</DocSecurity>
  <Lines>63</Lines>
  <Paragraphs>17</Paragraphs>
  <ScaleCrop>false</ScaleCrop>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McNulty, Liam</dc:creator>
  <cp:keywords/>
  <dc:description/>
  <cp:lastModifiedBy>McNulty, Liam</cp:lastModifiedBy>
  <cp:revision>2</cp:revision>
  <cp:lastPrinted>2025-05-22T22:30:00Z</cp:lastPrinted>
  <dcterms:created xsi:type="dcterms:W3CDTF">2025-07-16T21:09:00Z</dcterms:created>
  <dcterms:modified xsi:type="dcterms:W3CDTF">2025-07-16T21:09:00Z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0x0101004B660806069251498B11D7221EAAF4A3</vt:lpwstr>
  </property>
</Properties>
</file>