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numPr>
          <w:ilvl w:val="0"/>
          <w:numId w:val="1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需要给‘更新quick—update2’额外传上边的两个小表。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新增配方：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7、新增配方de初始库存内容为空。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4、新增配方的输出表，新增一列‘消耗’(我已经回传:’consumed_amounts’)，顺序为‘库存-消耗-库存余量-生产时间-演算比例-调整比例’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5、新增配方的‘模型参数’中的‘优化种群数量’默认：150, ’优化迭代次数默认‘：100。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6、新增配方页面‘预设参数’在Fe/SiO2后加一个：Fe2O3/FeO，内部变量名为Fe2O3_vs_FeO。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两个页面都是：预设参数加一个‘直收率’，英文‘recallRate’可默认设置 0.98， +- 0.01。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两个页面内都是：输出中，‘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石英石(吨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）</w:t>
      </w:r>
      <w:r>
        <w:rPr>
          <w:rFonts w:hint="default"/>
          <w:strike/>
          <w:dstrike w:val="0"/>
        </w:rPr>
        <w:t>’改成‘石英石比例（%）’（/给矿量）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两个页面内都是：两个页面的‘更新’（quick update）都要警告加和不为1,然后拒绝调用。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优先级--》优先级（1最重要），铜、砷默认勾选，值为24、0.2，两者优先级：铜1,砷2.。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配方衔接：</w:t>
      </w:r>
    </w:p>
    <w:p>
      <w:pPr>
        <w:numPr>
          <w:ilvl w:val="0"/>
          <w:numId w:val="4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配方默认地址192.168.230.210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2、配方衔接中的‘配方衔接’的</w:t>
      </w:r>
      <w:r>
        <w:rPr>
          <w:rFonts w:hint="default"/>
          <w:strike/>
          <w:dstrike w:val="0"/>
        </w:rPr>
        <w:t>上面的</w:t>
      </w:r>
      <w:r>
        <w:rPr>
          <w:rFonts w:hint="eastAsia"/>
          <w:strike/>
          <w:dstrike w:val="0"/>
        </w:rPr>
        <w:t>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7、配方衔接页面的上面的两个表的第一个(配方1)表再加一列‘固定’，内部名称‘fixed’。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8、配方衔接输出的表，新增两列‘库存’&amp;‘消耗’(我已经回传:’inventory’&amp;’consumed_amounts’)，顺序也为‘库存-消耗-库存余量-生产时间-演算比例-调整比例’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10、配方衔接页面‘预设参数’在Fe/SiO2后加一个：Fe2O3/FeO，内部变量名为Fe2O3_vs_FeO。</w:t>
      </w:r>
    </w:p>
    <w:p>
      <w:pPr>
        <w:rPr>
          <w:rFonts w:hint="default"/>
          <w:strike/>
          <w:dstrike w:val="0"/>
        </w:rPr>
      </w:pPr>
      <w:r>
        <w:rPr>
          <w:rFonts w:hint="eastAsia"/>
          <w:strike/>
          <w:dstrike w:val="0"/>
        </w:rPr>
        <w:t>3、配方衔接当</w:t>
      </w:r>
      <w:r>
        <w:rPr>
          <w:rFonts w:hint="default"/>
          <w:strike/>
          <w:dstrike w:val="0"/>
        </w:rPr>
        <w:t>切换到</w:t>
      </w:r>
      <w:r>
        <w:rPr>
          <w:rFonts w:hint="eastAsia"/>
          <w:strike/>
          <w:dstrike w:val="0"/>
        </w:rPr>
        <w:t>‘手选’功能时</w:t>
      </w:r>
      <w:r>
        <w:rPr>
          <w:rFonts w:hint="default"/>
          <w:strike/>
          <w:dstrike w:val="0"/>
        </w:rPr>
        <w:t>：首先把下面输出的内容撤回去，当‘确定手选内容’之后再出来，反之同理；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 xml:space="preserve">4, </w:t>
      </w:r>
      <w:r>
        <w:rPr>
          <w:rFonts w:hint="eastAsia"/>
          <w:strike/>
          <w:dstrike w:val="0"/>
        </w:rPr>
        <w:t>如果试图勾选两个表中相同名称的项目，则需要</w:t>
      </w:r>
      <w:r>
        <w:rPr>
          <w:rFonts w:hint="default"/>
          <w:strike/>
          <w:dstrike w:val="0"/>
        </w:rPr>
        <w:t>弹出</w:t>
      </w:r>
      <w:r>
        <w:rPr>
          <w:rFonts w:hint="eastAsia"/>
          <w:strike/>
          <w:dstrike w:val="0"/>
        </w:rPr>
        <w:t>提示拒绝；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7、配方衔接页面的上面的两个表初始内容为空。</w:t>
      </w:r>
    </w:p>
    <w:p>
      <w:p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9、配方衔接页面的‘预设参数’扩增成三组，分别是‘预设参数（旧配方1）’、‘预设参数（配方2）’、‘预设参数（衔接方）’，前两组不允许更改，第三组允许更改。 三者相关的所有初始值都为空，（另外下面的’氧料比‘初始也都初始为空），当点击‘获取订单’之后再由后台传回到页面。我传回的数据形式和之前的形式大体一样，稍有细节，区别成了presetParamter_1、_2、_3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673600" cy="2040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8573" b="1382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10,当点击推荐按钮时，只传给我第三组参数，即presetParameter_3 (目前传的是presetParameter)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上面两个表的两种库存列，需要内部变量设置为inventory，目前回传是inventoryBalance，其他都不变，只改一下变量名就可以.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</w:rPr>
        <w:t>衔接和固定是不可同时选择的。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</w:rPr>
        <w:t>每次快速更新都传生产参数。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现场bug：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bookmarkStart w:id="0" w:name="_GoBack"/>
      <w:bookmarkEnd w:id="0"/>
      <w:r>
        <w:rPr>
          <w:rFonts w:hint="default"/>
          <w:strike/>
          <w:dstrike w:val="0"/>
        </w:rPr>
        <w:t>各种计算值的问题（手机拍图），氧料比&amp;一次风量。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假设已知条件：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入炉料：Cu:22.45%, Fe:26.81%, S:32.32%, H2O:5.52%, SiO2:4.73%   (和上午的一样)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冰铜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：Cu：74% , Fe： 3.5%, S： 20.84%,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渣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：Cu：1.99 , S：0.45%, Fe： 48%, SiO2： 24%,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粒煤单位耗氧量(Nm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/t)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1100,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1.5,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给矿量(t/h)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150,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氧浓度(%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) 85%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3"/>
          <w:szCs w:val="13"/>
          <w:lang w:eastAsia="zh-CN" w:bidi="ar"/>
        </w:rPr>
      </w:pP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衔接中渣精矿不考虑。</w:t>
      </w:r>
    </w:p>
    <w:p>
      <w:pPr>
        <w:numPr>
          <w:ilvl w:val="0"/>
          <w:numId w:val="2"/>
        </w:num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直收率页面可设置 98%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一次风量wrong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石英石显示比例（/给矿量）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设置固定项后，没说‘加不加’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金属平衡：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端口默认7002（配料是7001不变）；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9,‘数据录入’将会同时录入原始数据以及与‘数据设置’页面相关的内容，不过还是从一个excel中录入的，后台将录入的数据分开，并分成两页显示；‘数据录入’格式细节调整：针对本期盘点的干量、cu、ag、au含量的列后增加可选择‘盘点方式’的列，内容可选择为：“卷尺或直观估计、过称、走帐、液位计、”（即第二页项目）都是百分比显示的，这些值要在网页中自动显示为实际值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’数据设置‘的某些项排除</w:t>
      </w:r>
      <w:r>
        <w:rPr>
          <w:rFonts w:hint="default"/>
        </w:rPr>
        <w:t>时弹出提示“注意：排除后该项目将不参与平衡计算、校准计算、以及回收率计算。通常对于不需要校准的项目，建议将盘点方式改为‘走账’即可”。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‘数据设置’这个表单加一列‘盘点方式’放在最名称后面，随后的最大、最小这些列都显示为灰色不允许更改，其值将根据盘点方式推算，该推算进行再网页后台。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另外，</w:t>
      </w:r>
      <w:r>
        <w:rPr>
          <w:rFonts w:hint="default"/>
        </w:rPr>
        <w:t>在点击‘数据校正’我给你返回之后</w:t>
      </w:r>
      <w:r>
        <w:rPr>
          <w:rFonts w:hint="default"/>
        </w:rPr>
        <w:t>展示的表格需要加上这些排除掉的项目</w:t>
      </w:r>
      <w:r>
        <w:rPr>
          <w:rFonts w:hint="default"/>
        </w:rPr>
        <w:t>，顺序要和之前保持一致。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‘数据录入’&amp;‘数据校正’下面的回收率显示顺序：铜回收率、金回收率、银回收率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‘数据校正’各个回收率下面加一个分割，分割标题‘系统平衡状态’，然后多给三个值 我会返回给你：铜平衡距离(内部变量Cu_balance)、金平衡距离（Au_balance）、银平衡距离（Ag_balance）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default"/>
        </w:rPr>
        <w:t>当自变量达到边界或者小概率事件时，突出显示该物料项的报警，提示是它约束了平衡（原因：1、盘点数据问题；2、数据设置的问题）；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数据导出，出来的excel顺序不对。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default"/>
        </w:rPr>
        <w:t>导入、导出的表头</w:t>
      </w:r>
      <w:r>
        <w:rPr>
          <w:rFonts w:hint="default"/>
        </w:rPr>
        <w:t>有些</w:t>
      </w:r>
      <w:r>
        <w:rPr>
          <w:rFonts w:hint="default"/>
        </w:rPr>
        <w:t>要为中文</w:t>
      </w:r>
      <w:r>
        <w:rPr>
          <w:rFonts w:hint="default"/>
        </w:rPr>
        <w:t>（material变为material_type、number不变，name不变、前期结存--干量t、前期结存--Cu含量%、前期结存</w:t>
      </w:r>
      <w:r>
        <w:rPr>
          <w:rFonts w:hint="default"/>
        </w:rPr>
        <w:t>--Ag含量g/t</w:t>
      </w:r>
      <w:r>
        <w:rPr>
          <w:rFonts w:hint="default"/>
        </w:rPr>
        <w:t>、前期结存--Au含量g/t、本期存入或取出--干量t、</w:t>
      </w:r>
      <w:r>
        <w:rPr>
          <w:rFonts w:hint="default"/>
        </w:rPr>
        <w:t>本期存入或取出</w:t>
      </w:r>
      <w:r>
        <w:rPr>
          <w:rFonts w:hint="default"/>
        </w:rPr>
        <w:t>--</w:t>
      </w:r>
      <w:r>
        <w:rPr>
          <w:rFonts w:hint="default"/>
        </w:rPr>
        <w:t>Cu含量%</w:t>
      </w:r>
      <w:r>
        <w:rPr>
          <w:rFonts w:hint="default"/>
        </w:rPr>
        <w:t>、</w:t>
      </w:r>
      <w:r>
        <w:rPr>
          <w:rFonts w:hint="default"/>
        </w:rPr>
        <w:t>本期存入或取出--Ag含量g/t</w:t>
      </w:r>
      <w:r>
        <w:rPr>
          <w:rFonts w:hint="default"/>
        </w:rPr>
        <w:t>、</w:t>
      </w:r>
      <w:r>
        <w:rPr>
          <w:rFonts w:hint="default"/>
        </w:rPr>
        <w:t>本期存入或取出--Au含量g/t</w:t>
      </w:r>
      <w:r>
        <w:rPr>
          <w:rFonts w:hint="default"/>
        </w:rPr>
        <w:t>、本期结存--干量t、</w:t>
      </w:r>
      <w:r>
        <w:rPr>
          <w:rFonts w:hint="default"/>
        </w:rPr>
        <w:t>本期结存--Cu含量%</w:t>
      </w:r>
      <w:r>
        <w:rPr>
          <w:rFonts w:hint="default"/>
        </w:rPr>
        <w:t>、</w:t>
      </w:r>
      <w:r>
        <w:rPr>
          <w:rFonts w:hint="default"/>
        </w:rPr>
        <w:t>本期结存--Ag含量g/t</w:t>
      </w:r>
      <w:r>
        <w:rPr>
          <w:rFonts w:hint="default"/>
        </w:rPr>
        <w:t>、</w:t>
      </w:r>
      <w:r>
        <w:rPr>
          <w:rFonts w:hint="default"/>
        </w:rPr>
        <w:t>本期结存--Au含量g/t</w:t>
      </w:r>
      <w:r>
        <w:rPr>
          <w:rFonts w:hint="default"/>
        </w:rPr>
        <w:t>、本期消耗--干量t、</w:t>
      </w:r>
      <w:r>
        <w:rPr>
          <w:rFonts w:hint="default"/>
        </w:rPr>
        <w:t>本期消耗--</w:t>
      </w:r>
      <w:r>
        <w:rPr>
          <w:rFonts w:hint="default"/>
        </w:rPr>
        <w:t>Cu重量t</w:t>
      </w:r>
      <w:r>
        <w:rPr>
          <w:rFonts w:hint="default"/>
        </w:rPr>
        <w:t>、本期消耗--</w:t>
      </w:r>
      <w:r>
        <w:rPr>
          <w:rFonts w:hint="default"/>
        </w:rPr>
        <w:t>Ag重量kg</w:t>
      </w:r>
      <w:r>
        <w:rPr>
          <w:rFonts w:hint="default"/>
        </w:rPr>
        <w:t>、本期消耗--</w:t>
      </w:r>
      <w:r>
        <w:rPr>
          <w:rFonts w:hint="default"/>
        </w:rPr>
        <w:t>Au重量kg、Cu回收率、Ag回收率、Au回收率）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default"/>
        </w:rPr>
        <w:t>9.</w:t>
      </w:r>
      <w:r>
        <w:rPr>
          <w:rFonts w:hint="eastAsia"/>
        </w:rPr>
        <w:t>表的横向滚动条不是浏览器的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MyBUG: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金属平衡盘点讨论</w:t>
      </w:r>
    </w:p>
    <w:p>
      <w:pPr>
        <w:numPr>
          <w:ilvl w:val="0"/>
          <w:numId w:val="8"/>
        </w:numPr>
        <w:rPr>
          <w:rFonts w:hint="default"/>
        </w:rPr>
      </w:pPr>
      <w:r>
        <w:rPr>
          <w:rFonts w:hint="default"/>
        </w:rPr>
        <w:t>无法按物料固定盘点方式（有时候盘，有时候按账）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default"/>
        </w:rPr>
        <w:t>有时采用混合方式（称量+人盘）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default"/>
        </w:rPr>
        <w:t>每个个体的数据获取方式灵活变化。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default"/>
        </w:rPr>
        <w:t>考虑到他们现在根本不做平衡，以及客户的心理预期以及客户领导的状态，（周工也讲了贝尔的例子）：即使平衡出入很大也要一点点暴露问题，先私下沟通。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default"/>
        </w:rPr>
        <w:t>Vpn解决</w:t>
      </w:r>
    </w:p>
    <w:p>
      <w:pPr>
        <w:numPr>
          <w:ilvl w:val="0"/>
          <w:numId w:val="8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许闯沟通是否需要客户交流会</w:t>
      </w:r>
      <w:r>
        <w:rPr>
          <w:rFonts w:hint="default"/>
          <w:strike/>
          <w:dstrike w:val="0"/>
        </w:rPr>
        <w:t>---不需要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6184788">
    <w:nsid w:val="5F23D8D4"/>
    <w:multiLevelType w:val="singleLevel"/>
    <w:tmpl w:val="5F23D8D4"/>
    <w:lvl w:ilvl="0" w:tentative="1">
      <w:start w:val="2"/>
      <w:numFmt w:val="decimal"/>
      <w:suff w:val="space"/>
      <w:lvlText w:val="%1."/>
      <w:lvlJc w:val="left"/>
    </w:lvl>
  </w:abstractNum>
  <w:abstractNum w:abstractNumId="1595851650">
    <w:nsid w:val="5F1EC382"/>
    <w:multiLevelType w:val="singleLevel"/>
    <w:tmpl w:val="5F1EC382"/>
    <w:lvl w:ilvl="0" w:tentative="1">
      <w:start w:val="1"/>
      <w:numFmt w:val="decimal"/>
      <w:suff w:val="nothing"/>
      <w:lvlText w:val="%1、"/>
      <w:lvlJc w:val="left"/>
    </w:lvl>
  </w:abstractNum>
  <w:abstractNum w:abstractNumId="1595995651">
    <w:nsid w:val="5F20F603"/>
    <w:multiLevelType w:val="singleLevel"/>
    <w:tmpl w:val="5F20F603"/>
    <w:lvl w:ilvl="0" w:tentative="1">
      <w:start w:val="6"/>
      <w:numFmt w:val="decimal"/>
      <w:suff w:val="nothing"/>
      <w:lvlText w:val="%1、"/>
      <w:lvlJc w:val="left"/>
    </w:lvl>
  </w:abstractNum>
  <w:abstractNum w:abstractNumId="1596075885">
    <w:nsid w:val="5F222F6D"/>
    <w:multiLevelType w:val="singleLevel"/>
    <w:tmpl w:val="5F222F6D"/>
    <w:lvl w:ilvl="0" w:tentative="1">
      <w:start w:val="7"/>
      <w:numFmt w:val="decimal"/>
      <w:suff w:val="nothing"/>
      <w:lvlText w:val="%1、"/>
      <w:lvlJc w:val="left"/>
    </w:lvl>
  </w:abstractNum>
  <w:abstractNum w:abstractNumId="1595908517">
    <w:nsid w:val="5F1FA1A5"/>
    <w:multiLevelType w:val="singleLevel"/>
    <w:tmpl w:val="5F1FA1A5"/>
    <w:lvl w:ilvl="0" w:tentative="1">
      <w:start w:val="1"/>
      <w:numFmt w:val="decimal"/>
      <w:suff w:val="nothing"/>
      <w:lvlText w:val="%1、"/>
      <w:lvlJc w:val="left"/>
    </w:lvl>
  </w:abstractNum>
  <w:abstractNum w:abstractNumId="1596207413">
    <w:nsid w:val="5F243135"/>
    <w:multiLevelType w:val="singleLevel"/>
    <w:tmpl w:val="5F243135"/>
    <w:lvl w:ilvl="0" w:tentative="1">
      <w:start w:val="10"/>
      <w:numFmt w:val="decimal"/>
      <w:suff w:val="nothing"/>
      <w:lvlText w:val="%1、"/>
      <w:lvlJc w:val="left"/>
    </w:lvl>
  </w:abstractNum>
  <w:abstractNum w:abstractNumId="1596266410">
    <w:nsid w:val="5F2517AA"/>
    <w:multiLevelType w:val="singleLevel"/>
    <w:tmpl w:val="5F2517AA"/>
    <w:lvl w:ilvl="0" w:tentative="1">
      <w:start w:val="1"/>
      <w:numFmt w:val="decimal"/>
      <w:suff w:val="nothing"/>
      <w:lvlText w:val="%1、"/>
      <w:lvlJc w:val="left"/>
    </w:lvl>
  </w:abstractNum>
  <w:abstractNum w:abstractNumId="1596530871">
    <w:nsid w:val="5F2920B7"/>
    <w:multiLevelType w:val="singleLevel"/>
    <w:tmpl w:val="5F2920B7"/>
    <w:lvl w:ilvl="0" w:tentative="1">
      <w:start w:val="11"/>
      <w:numFmt w:val="decimal"/>
      <w:suff w:val="nothing"/>
      <w:lvlText w:val="%1."/>
      <w:lvlJc w:val="left"/>
    </w:lvl>
  </w:abstractNum>
  <w:num w:numId="1">
    <w:abstractNumId w:val="1595851650"/>
  </w:num>
  <w:num w:numId="2">
    <w:abstractNumId w:val="1595908517"/>
  </w:num>
  <w:num w:numId="3">
    <w:abstractNumId w:val="1596184788"/>
  </w:num>
  <w:num w:numId="4">
    <w:abstractNumId w:val="1595995651"/>
  </w:num>
  <w:num w:numId="5">
    <w:abstractNumId w:val="1596530871"/>
  </w:num>
  <w:num w:numId="6">
    <w:abstractNumId w:val="1596075885"/>
  </w:num>
  <w:num w:numId="7">
    <w:abstractNumId w:val="1596207413"/>
  </w:num>
  <w:num w:numId="8">
    <w:abstractNumId w:val="15962664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0BF6BE0F"/>
    <w:rsid w:val="0D338BB9"/>
    <w:rsid w:val="117B9FA6"/>
    <w:rsid w:val="19EFF79A"/>
    <w:rsid w:val="1B97ABC4"/>
    <w:rsid w:val="1BF7BCC9"/>
    <w:rsid w:val="1DECAE41"/>
    <w:rsid w:val="1FDA4108"/>
    <w:rsid w:val="1FF5D246"/>
    <w:rsid w:val="238A119C"/>
    <w:rsid w:val="27F38A5A"/>
    <w:rsid w:val="2EFEA3C1"/>
    <w:rsid w:val="2FDF8E08"/>
    <w:rsid w:val="2FFF21A7"/>
    <w:rsid w:val="33851570"/>
    <w:rsid w:val="341DC0B3"/>
    <w:rsid w:val="36FAA1AD"/>
    <w:rsid w:val="377F66CE"/>
    <w:rsid w:val="37DD075E"/>
    <w:rsid w:val="3BB743FB"/>
    <w:rsid w:val="3CEDB9FD"/>
    <w:rsid w:val="3D6F323C"/>
    <w:rsid w:val="3DFEB997"/>
    <w:rsid w:val="3EFF7AB2"/>
    <w:rsid w:val="3FA86CA5"/>
    <w:rsid w:val="3FB71E1C"/>
    <w:rsid w:val="3FC30768"/>
    <w:rsid w:val="3FD9AE50"/>
    <w:rsid w:val="3FDD8D0F"/>
    <w:rsid w:val="3FFEBAFB"/>
    <w:rsid w:val="45DE7FDD"/>
    <w:rsid w:val="47D382E6"/>
    <w:rsid w:val="47FFC452"/>
    <w:rsid w:val="4CDE6FC8"/>
    <w:rsid w:val="4CEEBB3C"/>
    <w:rsid w:val="4FBF65CE"/>
    <w:rsid w:val="5F3F0E57"/>
    <w:rsid w:val="5FDF794B"/>
    <w:rsid w:val="5FFDFC11"/>
    <w:rsid w:val="5FFE2D60"/>
    <w:rsid w:val="67774609"/>
    <w:rsid w:val="6A967388"/>
    <w:rsid w:val="6B77704D"/>
    <w:rsid w:val="6BFBB060"/>
    <w:rsid w:val="6E9737BE"/>
    <w:rsid w:val="6F7B92A2"/>
    <w:rsid w:val="6FBF1E15"/>
    <w:rsid w:val="71FE8180"/>
    <w:rsid w:val="73BFD151"/>
    <w:rsid w:val="73F90372"/>
    <w:rsid w:val="77AE6FA1"/>
    <w:rsid w:val="77B41D39"/>
    <w:rsid w:val="77BFEA38"/>
    <w:rsid w:val="77DD8080"/>
    <w:rsid w:val="77DFCAD6"/>
    <w:rsid w:val="7BBFF82B"/>
    <w:rsid w:val="7BE16D7B"/>
    <w:rsid w:val="7BFFB1E8"/>
    <w:rsid w:val="7C7E6F75"/>
    <w:rsid w:val="7CFDB988"/>
    <w:rsid w:val="7CFE7214"/>
    <w:rsid w:val="7E5DD95C"/>
    <w:rsid w:val="7EB79C9C"/>
    <w:rsid w:val="7EBF3AE7"/>
    <w:rsid w:val="7ED15A15"/>
    <w:rsid w:val="7EFFFF11"/>
    <w:rsid w:val="7F6EF87F"/>
    <w:rsid w:val="7FC7ACB6"/>
    <w:rsid w:val="7FDEDA0C"/>
    <w:rsid w:val="97D69F35"/>
    <w:rsid w:val="9BE6E833"/>
    <w:rsid w:val="9FD17F88"/>
    <w:rsid w:val="A32E5224"/>
    <w:rsid w:val="A6FFF19B"/>
    <w:rsid w:val="B7F747DE"/>
    <w:rsid w:val="BBF5D741"/>
    <w:rsid w:val="BC58BFC8"/>
    <w:rsid w:val="BC7F5ED9"/>
    <w:rsid w:val="BDF773A5"/>
    <w:rsid w:val="BE3F8092"/>
    <w:rsid w:val="BF5D1ED1"/>
    <w:rsid w:val="BF9F9504"/>
    <w:rsid w:val="BFBE4720"/>
    <w:rsid w:val="BFFFE952"/>
    <w:rsid w:val="D3FCFC9E"/>
    <w:rsid w:val="DA7FEC9B"/>
    <w:rsid w:val="DB7B62FE"/>
    <w:rsid w:val="DBBFCFA4"/>
    <w:rsid w:val="DBFFC7D1"/>
    <w:rsid w:val="DDDF64C5"/>
    <w:rsid w:val="DEDA76E5"/>
    <w:rsid w:val="DFFBC59A"/>
    <w:rsid w:val="E6EFDC6B"/>
    <w:rsid w:val="E77E357C"/>
    <w:rsid w:val="E8BE9B00"/>
    <w:rsid w:val="E9AA2F43"/>
    <w:rsid w:val="EAFF5EE5"/>
    <w:rsid w:val="ECFBDC9C"/>
    <w:rsid w:val="EECF23B4"/>
    <w:rsid w:val="EED6E11C"/>
    <w:rsid w:val="EEDF561C"/>
    <w:rsid w:val="EF77D4DD"/>
    <w:rsid w:val="EF7F770E"/>
    <w:rsid w:val="EFEB173F"/>
    <w:rsid w:val="EFFFF5CE"/>
    <w:rsid w:val="F3DE9BF0"/>
    <w:rsid w:val="F62BFAD1"/>
    <w:rsid w:val="F6ED8695"/>
    <w:rsid w:val="F7BA324E"/>
    <w:rsid w:val="F7BFB735"/>
    <w:rsid w:val="F7DCC114"/>
    <w:rsid w:val="F7F7E22B"/>
    <w:rsid w:val="F9E33105"/>
    <w:rsid w:val="FB948AE2"/>
    <w:rsid w:val="FBD9681F"/>
    <w:rsid w:val="FC572B5B"/>
    <w:rsid w:val="FCDF4C67"/>
    <w:rsid w:val="FCFBF7AF"/>
    <w:rsid w:val="FDBF7874"/>
    <w:rsid w:val="FE7FAF03"/>
    <w:rsid w:val="FEA6883E"/>
    <w:rsid w:val="FEDBAC66"/>
    <w:rsid w:val="FEF7CFB2"/>
    <w:rsid w:val="FEFD1D6C"/>
    <w:rsid w:val="FF0AE876"/>
    <w:rsid w:val="FF696FAC"/>
    <w:rsid w:val="FF6B64A2"/>
    <w:rsid w:val="FF7D2723"/>
    <w:rsid w:val="FFD9498D"/>
    <w:rsid w:val="FFDB53C4"/>
    <w:rsid w:val="FFFB2A7A"/>
    <w:rsid w:val="FFFE62EF"/>
    <w:rsid w:val="FFFF4E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customStyle="1" w:styleId="5">
    <w:name w:val="毕论正文"/>
    <w:basedOn w:val="1"/>
    <w:link w:val="6"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6">
    <w:name w:val="毕业论文正文 Char"/>
    <w:link w:val="5"/>
    <w:uiPriority w:val="0"/>
    <w:rPr>
      <w:rFonts w:ascii="Times New Roman" w:hAnsi="Times New Roman" w:eastAsia="宋体"/>
      <w:sz w:val="24"/>
    </w:rPr>
  </w:style>
  <w:style w:type="paragraph" w:customStyle="1" w:styleId="7">
    <w:name w:val="章的标题"/>
    <w:basedOn w:val="2"/>
    <w:link w:val="8"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8">
    <w:name w:val="章的标题 Char"/>
    <w:link w:val="7"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2020-07-30T19:02:00Z</dcterms:created>
  <dc:creator>myt</dc:creator>
  <cp:lastModifiedBy>myt</cp:lastModifiedBy>
  <dcterms:modified xsi:type="dcterms:W3CDTF">2020-08-04T17:34:59Z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