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구소현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2023. 03.23. (2회)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W.W.W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커뮤니티 페이지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체크박스 수정하기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- 드롭앤 드랍 구현하기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컨텐츠 이미지 페이드 인 효과 기능 컨텐츠 상세페이지 DB에서 가져오기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메인페이지 - 슬라이드 기능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데이터 크롤링(1차 데이터 크롤링 영화이미지, 제목, 장르,평점,시놉식스) 중에 연령등급 추가 및 데이터 수 100개에서 200개로 증가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1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91"/>
        <w:tblGridChange w:id="0">
          <w:tblGrid>
            <w:gridCol w:w="9691"/>
          </w:tblGrid>
        </w:tblGridChange>
      </w:tblGrid>
      <w:tr>
        <w:trPr>
          <w:cantSplit w:val="0"/>
          <w:trHeight w:val="6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65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 배분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465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커뮤니티 페이지 – 체크박스 수정/드롭앤드랍 구현방법 논의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 컨텐츠 이미지 페이드인 효과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3. 컨텐츠 상세 페이지 DB에서 가져오기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4. 메인페이지의 슬라이드 기능 구현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5. 데이터 크롤링 개수 증가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465" w:hanging="360"/>
      </w:pPr>
      <w:rPr>
        <w:rFonts w:ascii="Malgun Gothic" w:cs="Malgun Gothic" w:eastAsia="Malgun Gothic" w:hAnsi="Malgun Gothic"/>
        <w:sz w:val="22"/>
        <w:szCs w:val="22"/>
      </w:rPr>
    </w:lvl>
    <w:lvl w:ilvl="1">
      <w:start w:val="1"/>
      <w:numFmt w:val="bullet"/>
      <w:lvlText w:val="■"/>
      <w:lvlJc w:val="left"/>
      <w:pPr>
        <w:ind w:left="985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25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65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05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745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85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25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65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0/JT6mjmfrfMEmGTEcmsJdv/Ew==">AMUW2mU/3KgYq/y9g6nPd2lGq+0DsI+3+uW8JDlw/KNEhCWrw3v7x1EPeUDteouaOYKCpI1GIrTqX4HADk3+9IpdJMZxXIQOzwXPgPoXS7nKcE74mpcS57L8a007KzraGFHL9Ms6RDBrrfc+HdxuXZ3qJoeLaR0JvGRG7+38L3cTxkWZnEyNgLg=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