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E0F65" w14:textId="128230E0" w:rsidR="005D7A42" w:rsidRDefault="005D7A42" w:rsidP="00B10526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Tên: Lê Minh Nhựt.</w:t>
      </w:r>
    </w:p>
    <w:p w14:paraId="3A0FC9D3" w14:textId="5EAFA20A" w:rsidR="005D7A42" w:rsidRDefault="005D7A42" w:rsidP="00B10526">
      <w:pPr>
        <w:jc w:val="left"/>
        <w:rPr>
          <w:rFonts w:ascii="Cambria Math" w:hAnsi="Cambria Math"/>
        </w:rPr>
      </w:pPr>
      <w:r>
        <w:rPr>
          <w:rFonts w:ascii="Cambria Math" w:hAnsi="Cambria Math"/>
        </w:rPr>
        <w:t>MSSV: 22521060.</w:t>
      </w:r>
    </w:p>
    <w:p w14:paraId="60970E9F" w14:textId="1B52C7F7" w:rsidR="002D0351" w:rsidRPr="00A144BD" w:rsidRDefault="002D0351" w:rsidP="00B10526">
      <w:pPr>
        <w:jc w:val="left"/>
        <w:rPr>
          <w:rFonts w:ascii="Cambria Math" w:hAnsi="Cambria Math"/>
          <w:b/>
          <w:bCs/>
        </w:rPr>
      </w:pPr>
      <w:r w:rsidRPr="00A144BD">
        <w:rPr>
          <w:rFonts w:ascii="Cambria Math" w:hAnsi="Cambria Math"/>
          <w:b/>
          <w:bCs/>
        </w:rPr>
        <w:t>Tính các biểu thức Lambda sau và cho biết phát biểu trong ngôn ngữ tự nhiên của chúng là gì?</w:t>
      </w:r>
    </w:p>
    <w:p w14:paraId="6AB39652" w14:textId="5FB55781" w:rsidR="00B10526" w:rsidRPr="00584618" w:rsidRDefault="002D0351" w:rsidP="00B10526">
      <w:pPr>
        <w:jc w:val="left"/>
        <w:rPr>
          <w:rFonts w:ascii="Cambria Math" w:eastAsiaTheme="minorEastAsia" w:hAnsi="Cambria Math"/>
        </w:rPr>
      </w:pPr>
      <w:r w:rsidRPr="00C85B89">
        <w:rPr>
          <w:rFonts w:ascii="Cambria Math" w:hAnsi="Cambria Math"/>
          <w:b/>
          <w:bCs/>
        </w:rPr>
        <w:t>i)</w:t>
      </w:r>
      <w:r w:rsidRPr="0058461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λP.(P@nam)@λP.giỏi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.</m:t>
        </m:r>
      </m:oMath>
    </w:p>
    <w:p w14:paraId="612187DB" w14:textId="7C0CA762" w:rsidR="005D5814" w:rsidRPr="00B60B95" w:rsidRDefault="005D5814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 xml:space="preserve"> λP.giỏi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@nam</m:t>
        </m:r>
      </m:oMath>
      <w:r w:rsidR="00BD2736">
        <w:rPr>
          <w:rFonts w:ascii="Cambria Math" w:eastAsiaTheme="minorEastAsia" w:hAnsi="Cambria Math"/>
        </w:rPr>
        <w:t>.</w:t>
      </w:r>
    </w:p>
    <w:p w14:paraId="3CC9F5EF" w14:textId="0C7E4261" w:rsidR="00B60B95" w:rsidRPr="00E411B2" w:rsidRDefault="00B60B95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 xml:space="preserve"> giỏi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nam</m:t>
            </m:r>
          </m:e>
        </m:d>
      </m:oMath>
      <w:r w:rsidR="00BD2736">
        <w:rPr>
          <w:rFonts w:ascii="Cambria Math" w:eastAsiaTheme="minorEastAsia" w:hAnsi="Cambria Math"/>
        </w:rPr>
        <w:t>.</w:t>
      </w:r>
    </w:p>
    <w:p w14:paraId="757D780D" w14:textId="51367EC2" w:rsidR="00E411B2" w:rsidRPr="00C85B89" w:rsidRDefault="00E411B2" w:rsidP="00C85B89">
      <w:pPr>
        <w:jc w:val="left"/>
        <w:rPr>
          <w:rFonts w:ascii="Cambria Math" w:eastAsiaTheme="minorEastAsia" w:hAnsi="Cambria Math"/>
        </w:rPr>
      </w:pPr>
      <w:r w:rsidRPr="00C85B89">
        <w:rPr>
          <w:rFonts w:ascii="Cambria Math" w:eastAsiaTheme="minorEastAsia" w:hAnsi="Cambria Math"/>
        </w:rPr>
        <w:t>Ta có:</w:t>
      </w:r>
    </w:p>
    <w:p w14:paraId="338C5AB4" w14:textId="66C05869" w:rsidR="00E411B2" w:rsidRPr="00E411B2" w:rsidRDefault="00E411B2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λP.(P@nam): nam</m:t>
        </m:r>
      </m:oMath>
      <w:r w:rsidR="00BD2736">
        <w:rPr>
          <w:rFonts w:ascii="Cambria Math" w:eastAsiaTheme="minorEastAsia" w:hAnsi="Cambria Math"/>
        </w:rPr>
        <w:t>.</w:t>
      </w:r>
    </w:p>
    <w:p w14:paraId="612C7473" w14:textId="67F677D8" w:rsidR="00E411B2" w:rsidRPr="00E411B2" w:rsidRDefault="00E411B2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λP.giỏi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:</m:t>
        </m:r>
        <m:r>
          <m:rPr>
            <m:sty m:val="p"/>
          </m:rPr>
          <w:rPr>
            <w:rFonts w:ascii="Cambria Math" w:eastAsiaTheme="minorEastAsia" w:hAnsi="Cambria Math"/>
          </w:rPr>
          <m:t>giỏi</m:t>
        </m:r>
      </m:oMath>
      <w:r w:rsidR="00ED63B3">
        <w:rPr>
          <w:rFonts w:ascii="Cambria Math" w:eastAsiaTheme="minorEastAsia" w:hAnsi="Cambria Math"/>
        </w:rPr>
        <w:t xml:space="preserve"> </w:t>
      </w:r>
      <w:r w:rsidR="00BD2736">
        <w:rPr>
          <w:rFonts w:ascii="Cambria Math" w:eastAsiaTheme="minorEastAsia" w:hAnsi="Cambria Math"/>
        </w:rPr>
        <w:t>.</w:t>
      </w:r>
    </w:p>
    <w:p w14:paraId="19A55AAA" w14:textId="719ADE71" w:rsidR="00E411B2" w:rsidRDefault="00E411B2" w:rsidP="00B10526">
      <w:pPr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 xml:space="preserve">Vậy </w:t>
      </w:r>
      <w:r w:rsidR="00A170BB">
        <w:rPr>
          <w:rFonts w:ascii="Cambria Math" w:eastAsiaTheme="minorEastAsia" w:hAnsi="Cambria Math"/>
        </w:rPr>
        <w:t>phát biểu trong ngôn ngữ tự nhiên là “</w:t>
      </w:r>
      <w:r w:rsidR="00D43B5A">
        <w:rPr>
          <w:rFonts w:ascii="Cambria Math" w:eastAsiaTheme="minorEastAsia" w:hAnsi="Cambria Math"/>
        </w:rPr>
        <w:t>N</w:t>
      </w:r>
      <w:r w:rsidR="00A170BB">
        <w:rPr>
          <w:rFonts w:ascii="Cambria Math" w:eastAsiaTheme="minorEastAsia" w:hAnsi="Cambria Math"/>
        </w:rPr>
        <w:t>am giỏi”.</w:t>
      </w:r>
    </w:p>
    <w:p w14:paraId="391FA965" w14:textId="77777777" w:rsidR="00C85B89" w:rsidRPr="00C85B89" w:rsidRDefault="00C85B89" w:rsidP="00B10526">
      <w:pPr>
        <w:jc w:val="left"/>
        <w:rPr>
          <w:rFonts w:ascii="Cambria Math" w:eastAsiaTheme="minorEastAsia" w:hAnsi="Cambria Math"/>
          <w:lang w:val="en-US"/>
        </w:rPr>
      </w:pPr>
    </w:p>
    <w:p w14:paraId="18B202E1" w14:textId="14D35D17" w:rsidR="00B10526" w:rsidRDefault="002D0351" w:rsidP="00B10526">
      <w:pPr>
        <w:jc w:val="left"/>
        <w:rPr>
          <w:rFonts w:ascii="Cambria Math" w:eastAsiaTheme="minorEastAsia" w:hAnsi="Cambria Math"/>
        </w:rPr>
      </w:pPr>
      <w:r w:rsidRPr="004A232F">
        <w:rPr>
          <w:rFonts w:ascii="Cambria Math" w:eastAsiaTheme="minorEastAsia" w:hAnsi="Cambria Math"/>
          <w:b/>
          <w:bCs/>
        </w:rPr>
        <w:t>ii)</w:t>
      </w:r>
      <w:r w:rsidRPr="002D0351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 xml:space="preserve">X((P@X)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P.quyển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sách(P))@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P.hay(P).</m:t>
        </m:r>
      </m:oMath>
    </w:p>
    <w:p w14:paraId="2871BD87" w14:textId="3448EFD8" w:rsidR="003E1370" w:rsidRDefault="003E1370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X((λP.quyển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sách(P)@X)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(Q@X))@λP.hay(P)</m:t>
        </m:r>
      </m:oMath>
      <w:r w:rsidR="006267D0">
        <w:rPr>
          <w:rFonts w:ascii="Cambria Math" w:eastAsiaTheme="minorEastAsia" w:hAnsi="Cambria Math"/>
        </w:rPr>
        <w:t>.</w:t>
      </w:r>
    </w:p>
    <w:p w14:paraId="0E3C70C2" w14:textId="74C54B6A" w:rsidR="001B3188" w:rsidRDefault="001B3188" w:rsidP="001B3188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X(quyển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sách(X)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(Q@X))@λP.hay(P)</m:t>
        </m:r>
      </m:oMath>
      <w:r>
        <w:rPr>
          <w:rFonts w:ascii="Cambria Math" w:eastAsiaTheme="minorEastAsia" w:hAnsi="Cambria Math"/>
        </w:rPr>
        <w:t>.</w:t>
      </w:r>
    </w:p>
    <w:p w14:paraId="07A7C89E" w14:textId="25A46869" w:rsidR="00F65CAC" w:rsidRDefault="00F65CAC" w:rsidP="00F65CA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X(quyển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sách(X)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(λP.hay(P)@X)</m:t>
        </m:r>
      </m:oMath>
      <w:r>
        <w:rPr>
          <w:rFonts w:ascii="Cambria Math" w:eastAsiaTheme="minorEastAsia" w:hAnsi="Cambria Math"/>
        </w:rPr>
        <w:t>.</w:t>
      </w:r>
    </w:p>
    <w:p w14:paraId="17CA8810" w14:textId="2F465452" w:rsidR="001B3188" w:rsidRDefault="00F65CAC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X(quyển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sách(X)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hay(X))</m:t>
        </m:r>
      </m:oMath>
      <w:r>
        <w:rPr>
          <w:rFonts w:ascii="Cambria Math" w:eastAsiaTheme="minorEastAsia" w:hAnsi="Cambria Math"/>
        </w:rPr>
        <w:t>.</w:t>
      </w:r>
    </w:p>
    <w:p w14:paraId="06C61762" w14:textId="6954590D" w:rsidR="006267D0" w:rsidRDefault="006267D0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có:</w:t>
      </w:r>
    </w:p>
    <w:p w14:paraId="041FCF5D" w14:textId="161DC4AC" w:rsidR="006267D0" w:rsidRPr="00ED63B3" w:rsidRDefault="00ED63B3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(Q@X)): một.</m:t>
          </m:r>
        </m:oMath>
      </m:oMathPara>
    </w:p>
    <w:p w14:paraId="2481B43A" w14:textId="4924DCD8" w:rsidR="00ED63B3" w:rsidRPr="00142F36" w:rsidRDefault="00ED63B3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λP.quyển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sách(P)): quyển sách.</m:t>
          </m:r>
        </m:oMath>
      </m:oMathPara>
    </w:p>
    <w:p w14:paraId="5F14CC06" w14:textId="5D40B2D8" w:rsidR="00142F36" w:rsidRPr="00142F36" w:rsidRDefault="00142F36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λP.hay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:hay.</m:t>
          </m:r>
        </m:oMath>
      </m:oMathPara>
    </w:p>
    <w:p w14:paraId="7BE04D4A" w14:textId="1C668484" w:rsidR="00142F36" w:rsidRDefault="00142F36" w:rsidP="00B10526">
      <w:pPr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>Vậy phát biểu trong ngôn ngữ tự nhiên là “</w:t>
      </w:r>
      <w:r w:rsidR="00D43B5A">
        <w:rPr>
          <w:rFonts w:ascii="Cambria Math" w:eastAsiaTheme="minorEastAsia" w:hAnsi="Cambria Math"/>
        </w:rPr>
        <w:t>M</w:t>
      </w:r>
      <w:r>
        <w:rPr>
          <w:rFonts w:ascii="Cambria Math" w:eastAsiaTheme="minorEastAsia" w:hAnsi="Cambria Math"/>
        </w:rPr>
        <w:t>ột quyển sách hay”.</w:t>
      </w:r>
    </w:p>
    <w:p w14:paraId="6AE1A0C2" w14:textId="77777777" w:rsidR="00C85B89" w:rsidRPr="00C85B89" w:rsidRDefault="00C85B89" w:rsidP="00B10526">
      <w:pPr>
        <w:jc w:val="left"/>
        <w:rPr>
          <w:rFonts w:ascii="Cambria Math" w:eastAsiaTheme="minorEastAsia" w:hAnsi="Cambria Math"/>
          <w:lang w:val="en-US"/>
        </w:rPr>
      </w:pPr>
    </w:p>
    <w:p w14:paraId="40B5BEA6" w14:textId="77777777" w:rsidR="00DD310A" w:rsidRPr="00DD310A" w:rsidRDefault="00B10526" w:rsidP="00B10526">
      <w:pPr>
        <w:jc w:val="left"/>
        <w:rPr>
          <w:rFonts w:ascii="Cambria Math" w:eastAsiaTheme="minorEastAsia" w:hAnsi="Cambria Math"/>
        </w:rPr>
      </w:pPr>
      <w:r w:rsidRPr="004A232F">
        <w:rPr>
          <w:rFonts w:ascii="Cambria Math" w:eastAsiaTheme="minorEastAsia" w:hAnsi="Cambria Math"/>
          <w:b/>
          <w:bCs/>
        </w:rPr>
        <w:t>iii)</w:t>
      </w:r>
      <w:r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P.(P@toàn)@(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X.(P@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Y.trồng(X,Y))@(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 xml:space="preserve">X((P@X)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</m:t>
        </m:r>
      </m:oMath>
    </w:p>
    <w:p w14:paraId="30895300" w14:textId="67AF073E" w:rsidR="00B10526" w:rsidRPr="00D84E7C" w:rsidRDefault="00B10526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@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P.cây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chanh(P))).</m:t>
          </m:r>
        </m:oMath>
      </m:oMathPara>
    </w:p>
    <w:p w14:paraId="6E7F0900" w14:textId="7E1706D7" w:rsidR="00D84E7C" w:rsidRPr="00DD310A" w:rsidRDefault="00D84E7C" w:rsidP="00D84E7C">
      <w:pPr>
        <w:jc w:val="left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⇒λP.(P@toàn)@(λP.λR.(P@λY.trồng(R,Y))@(λP.λQ.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(Q@X))</m:t>
          </m:r>
        </m:oMath>
      </m:oMathPara>
    </w:p>
    <w:p w14:paraId="5536EB87" w14:textId="50775682" w:rsidR="00D84E7C" w:rsidRPr="00631C59" w:rsidRDefault="00D84E7C" w:rsidP="00D84E7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@λP.cây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chanh(P))).</m:t>
        </m:r>
      </m:oMath>
      <w:r w:rsidR="00202D07">
        <w:rPr>
          <w:rFonts w:ascii="Cambria Math" w:eastAsiaTheme="minorEastAsia" w:hAnsi="Cambria Math"/>
        </w:rPr>
        <w:t xml:space="preserve"> (dùng phép biến đổi alpha cho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X</m:t>
        </m:r>
      </m:oMath>
      <w:r w:rsidR="00202D07">
        <w:rPr>
          <w:rFonts w:ascii="Cambria Math" w:eastAsiaTheme="minorEastAsia" w:hAnsi="Cambria Math"/>
        </w:rPr>
        <w:t>).</w:t>
      </w:r>
    </w:p>
    <w:p w14:paraId="02B74799" w14:textId="4C3C4F11" w:rsidR="00EB1C51" w:rsidRPr="00EB1C51" w:rsidRDefault="00631C59" w:rsidP="00EB1C51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</m:oMath>
      <w:r w:rsidR="00B401B1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λP.(P@toàn)@(λP.λR.(P@λY.trồng(R,Y))</m:t>
        </m:r>
      </m:oMath>
    </w:p>
    <w:p w14:paraId="3F51BC26" w14:textId="053F630D" w:rsidR="00EB1C51" w:rsidRDefault="00EB1C51" w:rsidP="00EB1C51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@(λQ.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X((λP.cây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chanh(P)@X)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(Q@X))))</m:t>
        </m:r>
      </m:oMath>
      <w:r>
        <w:rPr>
          <w:rFonts w:ascii="Cambria Math" w:eastAsiaTheme="minorEastAsia" w:hAnsi="Cambria Math"/>
        </w:rPr>
        <w:t>.</w:t>
      </w:r>
    </w:p>
    <w:p w14:paraId="747ED685" w14:textId="58E7D603" w:rsidR="00C421D9" w:rsidRPr="00EB1C51" w:rsidRDefault="00C421D9" w:rsidP="00C421D9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</m:oMath>
      <w:r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λP.(P@toàn)@(λP.λR.(P@λY.trồng(R,Y))</m:t>
        </m:r>
      </m:oMath>
    </w:p>
    <w:p w14:paraId="1B926014" w14:textId="5D26293B" w:rsidR="000A34ED" w:rsidRDefault="00C421D9" w:rsidP="00EB1C51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@(λQ.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(Q@X))))</m:t>
        </m:r>
      </m:oMath>
      <w:r>
        <w:rPr>
          <w:rFonts w:ascii="Cambria Math" w:eastAsiaTheme="minorEastAsia" w:hAnsi="Cambria Math"/>
        </w:rPr>
        <w:t>.</w:t>
      </w:r>
    </w:p>
    <w:p w14:paraId="0BED58F2" w14:textId="7500F0C0" w:rsidR="002D69BC" w:rsidRDefault="004F157D" w:rsidP="002D69B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⇒λP.(P@toàn)@(λR.((λQ.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(Q@X)))@λY.trồng(R,Y)))</m:t>
        </m:r>
      </m:oMath>
      <w:r w:rsidR="002D69BC">
        <w:rPr>
          <w:rFonts w:ascii="Cambria Math" w:eastAsiaTheme="minorEastAsia" w:hAnsi="Cambria Math"/>
        </w:rPr>
        <w:t>.</w:t>
      </w:r>
    </w:p>
    <w:p w14:paraId="5D59AFC8" w14:textId="68CA67BB" w:rsidR="004F157D" w:rsidRPr="00C421D9" w:rsidRDefault="004F157D" w:rsidP="004F157D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⇒λP.(P@toàn)@(λR.(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(λY.trồng(R,Y)@X))))</m:t>
        </m:r>
      </m:oMath>
      <w:r>
        <w:rPr>
          <w:rFonts w:ascii="Cambria Math" w:eastAsiaTheme="minorEastAsia" w:hAnsi="Cambria Math"/>
        </w:rPr>
        <w:t>.</w:t>
      </w:r>
    </w:p>
    <w:p w14:paraId="32F4331D" w14:textId="2DCA7640" w:rsidR="004F157D" w:rsidRDefault="00681BC9" w:rsidP="002D69B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⇒λP.(P@toàn)@(λR.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trồng(R,X)))</m:t>
        </m:r>
      </m:oMath>
      <w:r>
        <w:rPr>
          <w:rFonts w:ascii="Cambria Math" w:eastAsiaTheme="minorEastAsia" w:hAnsi="Cambria Math"/>
        </w:rPr>
        <w:t>.</w:t>
      </w:r>
    </w:p>
    <w:p w14:paraId="3D7ACF9A" w14:textId="06DF6DBC" w:rsidR="00305379" w:rsidRDefault="00305379" w:rsidP="002D69B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⇒λR.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trồng(R,X))@toàn</m:t>
        </m:r>
      </m:oMath>
      <w:r>
        <w:rPr>
          <w:rFonts w:ascii="Cambria Math" w:eastAsiaTheme="minorEastAsia" w:hAnsi="Cambria Math"/>
        </w:rPr>
        <w:t>.</w:t>
      </w:r>
    </w:p>
    <w:p w14:paraId="0D8ACDA7" w14:textId="71261C0E" w:rsidR="008309DC" w:rsidRPr="00C421D9" w:rsidRDefault="008309DC" w:rsidP="002D69BC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X(cây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chanh(X)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trồng(toàn,X))</m:t>
        </m:r>
      </m:oMath>
      <w:r>
        <w:rPr>
          <w:rFonts w:ascii="Cambria Math" w:eastAsiaTheme="minorEastAsia" w:hAnsi="Cambria Math"/>
        </w:rPr>
        <w:t>.</w:t>
      </w:r>
    </w:p>
    <w:p w14:paraId="0EF67F33" w14:textId="0A216CA5" w:rsidR="001D269B" w:rsidRDefault="00996253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có:</w:t>
      </w:r>
    </w:p>
    <w:p w14:paraId="727A8E35" w14:textId="3ED63537" w:rsidR="00996253" w:rsidRPr="0087551D" w:rsidRDefault="0087551D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λP.(P@toàn): toàn.</m:t>
          </m:r>
        </m:oMath>
      </m:oMathPara>
    </w:p>
    <w:p w14:paraId="1859CFEE" w14:textId="700ED5A0" w:rsidR="0087551D" w:rsidRPr="0087551D" w:rsidRDefault="0087551D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λP.λX.(P@λY.trồng(X,Y)): trồng.</m:t>
          </m:r>
        </m:oMath>
      </m:oMathPara>
    </w:p>
    <w:p w14:paraId="0B3AC327" w14:textId="04263F9C" w:rsidR="0087551D" w:rsidRPr="00D43B5A" w:rsidRDefault="009A0E4A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(Q@X)): một.</m:t>
          </m:r>
        </m:oMath>
      </m:oMathPara>
    </w:p>
    <w:p w14:paraId="5D4F1E70" w14:textId="7456DD7A" w:rsidR="00D43B5A" w:rsidRPr="00D43B5A" w:rsidRDefault="00D43B5A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λP.cây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chanh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:cây chanh.</m:t>
          </m:r>
        </m:oMath>
      </m:oMathPara>
    </w:p>
    <w:p w14:paraId="0FD7DCFC" w14:textId="06857C9F" w:rsidR="00D43B5A" w:rsidRDefault="00D43B5A" w:rsidP="00B10526">
      <w:pPr>
        <w:jc w:val="left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</w:rPr>
        <w:t>Vậy phát biểu trong ngôn ngữ tự nhiên là “Toàn trồng một cây chanh”.</w:t>
      </w:r>
    </w:p>
    <w:p w14:paraId="157EF91A" w14:textId="77777777" w:rsidR="00C85B89" w:rsidRPr="00C85B89" w:rsidRDefault="00C85B89" w:rsidP="00B10526">
      <w:pPr>
        <w:jc w:val="left"/>
        <w:rPr>
          <w:rFonts w:ascii="Cambria Math" w:eastAsiaTheme="minorEastAsia" w:hAnsi="Cambria Math"/>
          <w:lang w:val="en-US"/>
        </w:rPr>
      </w:pPr>
    </w:p>
    <w:p w14:paraId="63AC9993" w14:textId="3BF3DCD1" w:rsidR="00DD310A" w:rsidRPr="00DD310A" w:rsidRDefault="002D0351" w:rsidP="00B10526">
      <w:pPr>
        <w:jc w:val="left"/>
        <w:rPr>
          <w:rFonts w:ascii="Cambria Math" w:eastAsiaTheme="minorEastAsia" w:hAnsi="Cambria Math"/>
        </w:rPr>
      </w:pPr>
      <w:r w:rsidRPr="004A232F">
        <w:rPr>
          <w:rFonts w:ascii="Cambria Math" w:eastAsiaTheme="minorEastAsia" w:hAnsi="Cambria Math"/>
          <w:b/>
          <w:bCs/>
        </w:rPr>
        <w:t>iv)</w:t>
      </w:r>
      <w:r w:rsidR="00B10526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X((P@X)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mèo(P))@(λP.λX.(P@λY.sợ(X,Y))</m:t>
        </m:r>
      </m:oMath>
    </w:p>
    <w:p w14:paraId="6E266ABF" w14:textId="1FA661B9" w:rsidR="00DD310A" w:rsidRPr="00F33ECA" w:rsidRDefault="00DD310A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@(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(Q@X))@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P.con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chó(P))).</m:t>
          </m:r>
        </m:oMath>
      </m:oMathPara>
    </w:p>
    <w:p w14:paraId="20B8D729" w14:textId="156B1F09" w:rsidR="00F33ECA" w:rsidRPr="00F33ECA" w:rsidRDefault="00F33ECA" w:rsidP="00F33ECA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⇒(λP.λQ.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(Q@X))@λP.con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mèo(P))@(λP.λR.(P@λY.sợ(R,Y))</m:t>
          </m:r>
        </m:oMath>
      </m:oMathPara>
    </w:p>
    <w:p w14:paraId="519A9253" w14:textId="79C57D1A" w:rsidR="00F33ECA" w:rsidRPr="00A81F83" w:rsidRDefault="00F33ECA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@(λP.λQ.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X((P@X)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(Q@X))@λP.con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>chó(P))).</m:t>
        </m:r>
      </m:oMath>
      <w:r w:rsidR="0009756A">
        <w:rPr>
          <w:rFonts w:ascii="Cambria Math" w:eastAsiaTheme="minorEastAsia" w:hAnsi="Cambria Math"/>
        </w:rPr>
        <w:t xml:space="preserve"> (dùng phép biến đổi alpha cho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X</m:t>
        </m:r>
      </m:oMath>
      <w:r w:rsidR="0009756A">
        <w:rPr>
          <w:rFonts w:ascii="Cambria Math" w:eastAsiaTheme="minorEastAsia" w:hAnsi="Cambria Math"/>
        </w:rPr>
        <w:t>).</w:t>
      </w:r>
    </w:p>
    <w:p w14:paraId="4DD064F4" w14:textId="49925F55" w:rsidR="00EB0075" w:rsidRPr="004C54F1" w:rsidRDefault="00EB0075" w:rsidP="00EB0075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X((λP.con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mèo(P)@X)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(Q@X)))@(λP.λR.(P@λY.sợ(R,Y)</m:t>
        </m:r>
      </m:oMath>
      <w:r w:rsidR="00855D08">
        <w:rPr>
          <w:rFonts w:ascii="Cambria Math" w:eastAsiaTheme="minorEastAsia" w:hAnsi="Cambria Math"/>
        </w:rPr>
        <w:t>)</w:t>
      </w:r>
    </w:p>
    <w:p w14:paraId="4EBDD4F5" w14:textId="144C1FC3" w:rsidR="00EB0075" w:rsidRPr="00EB0075" w:rsidRDefault="00EB0075" w:rsidP="00EB0075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@(λQ.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X((λP.con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chó(P)@X)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(Q@X)))).</m:t>
          </m:r>
        </m:oMath>
      </m:oMathPara>
    </w:p>
    <w:p w14:paraId="42D8F341" w14:textId="0F600929" w:rsidR="004C54F1" w:rsidRPr="004C54F1" w:rsidRDefault="004C54F1" w:rsidP="004C54F1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(Q@X)))@(λP.λR.(P@λY.sợ(R,Y)</m:t>
        </m:r>
      </m:oMath>
      <w:r w:rsidR="00855D08">
        <w:rPr>
          <w:rFonts w:ascii="Cambria Math" w:eastAsiaTheme="minorEastAsia" w:hAnsi="Cambria Math"/>
        </w:rPr>
        <w:t>)</w:t>
      </w:r>
    </w:p>
    <w:p w14:paraId="17F8D7F0" w14:textId="200044F8" w:rsidR="004C54F1" w:rsidRPr="00EB0075" w:rsidRDefault="004C54F1" w:rsidP="004C54F1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@(λQ.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X(con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chó(X)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(Q@X)))).</m:t>
          </m:r>
        </m:oMath>
      </m:oMathPara>
    </w:p>
    <w:p w14:paraId="4A7A0025" w14:textId="70C42C81" w:rsidR="008072FD" w:rsidRPr="008072FD" w:rsidRDefault="001534C0" w:rsidP="001534C0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⇒(λQ.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X(con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mèo(X)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(Q@X)))@(λR(λQ.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X.(con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chó(X)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</m:t>
          </m:r>
        </m:oMath>
      </m:oMathPara>
    </w:p>
    <w:p w14:paraId="46C9262C" w14:textId="2D6E0507" w:rsidR="001534C0" w:rsidRDefault="001534C0" w:rsidP="001534C0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@λY.sợ(R,Y)</m:t>
        </m:r>
      </m:oMath>
      <w:r w:rsidR="0092069B">
        <w:rPr>
          <w:rFonts w:ascii="Cambria Math" w:eastAsiaTheme="minorEastAsia" w:hAnsi="Cambria Math"/>
        </w:rPr>
        <w:t>)</w:t>
      </w:r>
      <w:r w:rsidR="0092069B" w:rsidRPr="00FE6FF6">
        <w:rPr>
          <w:rFonts w:ascii="Cambria Math" w:eastAsiaTheme="minorEastAsia" w:hAnsi="Cambria Math"/>
        </w:rPr>
        <w:t>)</w:t>
      </w:r>
      <m:oMath>
        <m:r>
          <w:rPr>
            <w:rFonts w:ascii="Cambria Math" w:eastAsiaTheme="minorEastAsia" w:hAnsi="Cambria Math"/>
          </w:rPr>
          <m:t>.</m:t>
        </m:r>
      </m:oMath>
    </w:p>
    <w:p w14:paraId="475D3659" w14:textId="323FC5AB" w:rsidR="00624CEB" w:rsidRPr="004C69C3" w:rsidRDefault="00624CEB" w:rsidP="00624CEB">
      <w:pPr>
        <w:jc w:val="left"/>
        <w:rPr>
          <w:rFonts w:ascii="Cambria Math" w:eastAsiaTheme="minorEastAsia" w:hAnsi="Cambria Math"/>
          <w:color w:val="FF0000"/>
        </w:rPr>
      </w:pPr>
      <m:oMath>
        <m:r>
          <w:rPr>
            <w:rFonts w:ascii="Cambria Math" w:eastAsiaTheme="minorEastAsia" w:hAnsi="Cambria Math"/>
          </w:rPr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(Q@X)))@(λR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chó(X)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(λY.sợ(R,Y)@X))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B3E42" w:rsidRPr="00FE6FF6">
        <w:rPr>
          <w:rFonts w:ascii="Cambria Math" w:eastAsiaTheme="minorEastAsia" w:hAnsi="Cambria Math"/>
        </w:rPr>
        <w:t>.</w:t>
      </w:r>
    </w:p>
    <w:p w14:paraId="0D965949" w14:textId="538F0890" w:rsidR="004C69C3" w:rsidRDefault="004C69C3" w:rsidP="004C69C3">
      <w:pPr>
        <w:jc w:val="left"/>
        <w:rPr>
          <w:rFonts w:ascii="Cambria Math" w:eastAsiaTheme="minorEastAsia" w:hAnsi="Cambria Math"/>
          <w:color w:val="FF0000"/>
        </w:rPr>
      </w:pPr>
      <m:oMath>
        <m:r>
          <w:rPr>
            <w:rFonts w:ascii="Cambria Math" w:eastAsiaTheme="minorEastAsia" w:hAnsi="Cambria Math"/>
          </w:rPr>
          <w:lastRenderedPageBreak/>
          <m:t>⇒(λQ.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(Q@X)))@(λR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chó(X)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sợ(R,X))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7B3E42" w:rsidRPr="00FE6FF6">
        <w:rPr>
          <w:rFonts w:ascii="Cambria Math" w:eastAsiaTheme="minorEastAsia" w:hAnsi="Cambria Math"/>
        </w:rPr>
        <w:t>.</w:t>
      </w:r>
    </w:p>
    <w:p w14:paraId="1D9FE073" w14:textId="642DE1EF" w:rsidR="007B3E42" w:rsidRDefault="007B3E42" w:rsidP="007B3E42">
      <w:pPr>
        <w:jc w:val="left"/>
        <w:rPr>
          <w:rFonts w:ascii="Cambria Math" w:eastAsiaTheme="minorEastAsia" w:hAnsi="Cambria Math"/>
          <w:lang w:val="en-US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((λR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X.(con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chó(X)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sợ(R,X))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@X))</m:t>
        </m:r>
      </m:oMath>
      <w:r w:rsidRPr="00FE6FF6">
        <w:rPr>
          <w:rFonts w:ascii="Cambria Math" w:eastAsiaTheme="minorEastAsia" w:hAnsi="Cambria Math"/>
        </w:rPr>
        <w:t>.</w:t>
      </w:r>
    </w:p>
    <w:p w14:paraId="4B161A18" w14:textId="169DD73B" w:rsidR="00571278" w:rsidRPr="00571278" w:rsidRDefault="00571278" w:rsidP="007B3E42">
      <w:pPr>
        <w:jc w:val="left"/>
        <w:rPr>
          <w:rFonts w:ascii="Cambria Math" w:eastAsiaTheme="minorEastAsia" w:hAnsi="Cambria Math"/>
          <w:color w:val="FF0000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((λR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Z.(con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chó(Z)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sợ(R,Z))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@X))</m:t>
        </m:r>
      </m:oMath>
      <w:r w:rsidRPr="00FE6FF6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  <w:lang w:val="en-US"/>
        </w:rPr>
        <w:t xml:space="preserve"> (đổi</w:t>
      </w:r>
      <w:r>
        <w:rPr>
          <w:rFonts w:ascii="Cambria Math" w:eastAsiaTheme="minorEastAsia" w:hAnsi="Cambria Math"/>
        </w:rPr>
        <w:t xml:space="preserve"> tên biến để tránh xung đột biến)</w:t>
      </w:r>
    </w:p>
    <w:p w14:paraId="2DD036F3" w14:textId="6C410F05" w:rsidR="001534C0" w:rsidRPr="00C85B89" w:rsidRDefault="00B306EE" w:rsidP="00E33D38">
      <w:pPr>
        <w:jc w:val="left"/>
        <w:rPr>
          <w:rFonts w:ascii="Cambria Math" w:eastAsiaTheme="minorEastAsia" w:hAnsi="Cambria Math"/>
          <w:lang w:val="en-US"/>
        </w:rPr>
      </w:pPr>
      <m:oMath>
        <m:r>
          <w:rPr>
            <w:rFonts w:ascii="Cambria Math" w:eastAsiaTheme="minorEastAsia" w:hAnsi="Cambria Math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mèo(X)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Z.(con</m:t>
        </m:r>
        <m:r>
          <m:rPr>
            <m:lit/>
          </m:rP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</w:rPr>
          <m:t xml:space="preserve">chó(Z)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sợ(X,Z))))</m:t>
        </m:r>
      </m:oMath>
      <w:r w:rsidRPr="008D1530">
        <w:rPr>
          <w:rFonts w:ascii="Cambria Math" w:eastAsiaTheme="minorEastAsia" w:hAnsi="Cambria Math"/>
        </w:rPr>
        <w:t>.</w:t>
      </w:r>
    </w:p>
    <w:p w14:paraId="6709CF70" w14:textId="73E20062" w:rsidR="00682927" w:rsidRDefault="00682927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có:</w:t>
      </w:r>
    </w:p>
    <w:p w14:paraId="67BA372A" w14:textId="636961AC" w:rsidR="00682927" w:rsidRPr="00477B96" w:rsidRDefault="009C020A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λP.λQ.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(Q@X)): mọi.</m:t>
          </m:r>
        </m:oMath>
      </m:oMathPara>
    </w:p>
    <w:p w14:paraId="06CF5AF2" w14:textId="3C79ACA8" w:rsidR="00477B96" w:rsidRPr="00477B96" w:rsidRDefault="00477B96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mèo(P)): con mèo.</m:t>
          </m:r>
        </m:oMath>
      </m:oMathPara>
    </w:p>
    <w:p w14:paraId="01372D08" w14:textId="1F1793E0" w:rsidR="00477B96" w:rsidRPr="00477B96" w:rsidRDefault="00477B96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λP.λX(P@λY.sợ(X,Y)): sợ.</m:t>
          </m:r>
        </m:oMath>
      </m:oMathPara>
    </w:p>
    <w:p w14:paraId="3926DF91" w14:textId="3C701FA9" w:rsidR="00477B96" w:rsidRPr="00FA16AD" w:rsidRDefault="00477B96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λP.λQ.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X((P@X) 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(Q@X)): mọi</m:t>
        </m:r>
      </m:oMath>
      <w:r w:rsidR="005621DF">
        <w:rPr>
          <w:rFonts w:ascii="Cambria Math" w:eastAsiaTheme="minorEastAsia" w:hAnsi="Cambria Math"/>
        </w:rPr>
        <w:t>.</w:t>
      </w:r>
    </w:p>
    <w:p w14:paraId="1746E153" w14:textId="5FA44822" w:rsidR="00FA16AD" w:rsidRPr="00F331CD" w:rsidRDefault="00FA16AD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λP.con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chó(P): con chó.</m:t>
          </m:r>
        </m:oMath>
      </m:oMathPara>
    </w:p>
    <w:p w14:paraId="58D56814" w14:textId="1722BBE1" w:rsidR="00F331CD" w:rsidRDefault="00F331CD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Vậy phát biểu trong ngôn ngữ tự nhiên là “Mọi con mèo sợ mọi con chó”</w:t>
      </w:r>
      <w:r w:rsidR="005621DF">
        <w:rPr>
          <w:rFonts w:ascii="Cambria Math" w:eastAsiaTheme="minorEastAsia" w:hAnsi="Cambria Math"/>
        </w:rPr>
        <w:t>.</w:t>
      </w:r>
    </w:p>
    <w:p w14:paraId="30FCCF1A" w14:textId="77777777" w:rsidR="005621DF" w:rsidRPr="00477B96" w:rsidRDefault="005621DF" w:rsidP="00B10526">
      <w:pPr>
        <w:jc w:val="left"/>
        <w:rPr>
          <w:rFonts w:ascii="Cambria Math" w:eastAsiaTheme="minorEastAsia" w:hAnsi="Cambria Math"/>
        </w:rPr>
      </w:pPr>
    </w:p>
    <w:p w14:paraId="6F4DC033" w14:textId="308873EF" w:rsidR="00DD310A" w:rsidRPr="00DD310A" w:rsidRDefault="00B10526" w:rsidP="00B10526">
      <w:pPr>
        <w:jc w:val="left"/>
        <w:rPr>
          <w:rFonts w:ascii="Cambria Math" w:eastAsiaTheme="minorEastAsia" w:hAnsi="Cambria Math"/>
        </w:rPr>
      </w:pPr>
      <w:r w:rsidRPr="00C85B89">
        <w:rPr>
          <w:rFonts w:ascii="Cambria Math" w:eastAsiaTheme="minorEastAsia" w:hAnsi="Cambria Math"/>
          <w:b/>
          <w:bCs/>
        </w:rPr>
        <w:t>v)</w:t>
      </w:r>
      <w:r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P.(P@nam)@(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Q.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 xml:space="preserve">X.((P@X)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(Q@X)))@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P.giỏi(P))</m:t>
        </m:r>
      </m:oMath>
    </w:p>
    <w:p w14:paraId="5A251077" w14:textId="6113669D" w:rsidR="002D0351" w:rsidRDefault="00DD310A" w:rsidP="00B10526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@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P.siêng(P)</m:t>
        </m:r>
        <m:r>
          <w:rPr>
            <w:rFonts w:ascii="Cambria Math" w:eastAsiaTheme="minorEastAsia" w:hAnsi="Cambria Math"/>
          </w:rPr>
          <m:t>)</m:t>
        </m:r>
      </m:oMath>
      <w:r w:rsidR="00982EB2">
        <w:rPr>
          <w:rFonts w:ascii="Cambria Math" w:eastAsiaTheme="minorEastAsia" w:hAnsi="Cambria Math"/>
        </w:rPr>
        <w:t>.</w:t>
      </w:r>
    </w:p>
    <w:p w14:paraId="6C71460F" w14:textId="029A243D" w:rsidR="008F1A39" w:rsidRDefault="008F1A39" w:rsidP="008F1A39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⇒λP.(P@nam)@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((λQ.λX.((λP.giỏi(P)@X)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</m:t>
        </m:r>
        <w:hyperlink r:id="rId5" w:history="1">
          <m:r>
            <w:rPr>
              <w:rStyle w:val="Hyperlink"/>
              <w:rFonts w:ascii="Cambria Math" w:eastAsiaTheme="minorEastAsia" w:hAnsi="Cambria Math"/>
              <w:color w:val="auto"/>
            </w:rPr>
            <m:t>Q@X))))@λP.siêng(P</m:t>
          </m:r>
        </w:hyperlink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 w:rsidR="00E71ECF" w:rsidRPr="00F83165">
        <w:rPr>
          <w:rFonts w:ascii="Cambria Math" w:eastAsiaTheme="minorEastAsia" w:hAnsi="Cambria Math"/>
        </w:rPr>
        <w:t>.</w:t>
      </w:r>
    </w:p>
    <w:p w14:paraId="0A8A3DF5" w14:textId="504B5A09" w:rsidR="00F83165" w:rsidRDefault="00F83165" w:rsidP="008F1A39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⇒λP.(P@nam)@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 xml:space="preserve">(λQ.λX.(giỏi(X)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</m:t>
        </m:r>
        <w:hyperlink r:id="rId6" w:history="1">
          <m:r>
            <w:rPr>
              <w:rStyle w:val="Hyperlink"/>
              <w:rFonts w:ascii="Cambria Math" w:eastAsiaTheme="minorEastAsia" w:hAnsi="Cambria Math"/>
              <w:color w:val="auto"/>
            </w:rPr>
            <m:t>Q@X)))@λP.siêng(P</m:t>
          </m:r>
        </w:hyperlink>
        <m:r>
          <w:rPr>
            <w:rFonts w:ascii="Cambria Math" w:eastAsiaTheme="minorEastAsia" w:hAnsi="Cambria Math"/>
          </w:rPr>
          <m:t>)</m:t>
        </m:r>
      </m:oMath>
      <w:r w:rsidR="000931FC">
        <w:rPr>
          <w:rFonts w:ascii="Cambria Math" w:eastAsiaTheme="minorEastAsia" w:hAnsi="Cambria Math"/>
        </w:rPr>
        <w:t>)</w:t>
      </w:r>
      <w:r w:rsidRPr="00D273A7">
        <w:rPr>
          <w:rFonts w:ascii="Cambria Math" w:eastAsiaTheme="minorEastAsia" w:hAnsi="Cambria Math"/>
        </w:rPr>
        <w:t>.</w:t>
      </w:r>
    </w:p>
    <w:p w14:paraId="238B84C4" w14:textId="32BC26CB" w:rsidR="00D273A7" w:rsidRDefault="00D273A7" w:rsidP="00D273A7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⇒λP.(P@nam)@(λX.(giỏi(X)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(</m:t>
        </m:r>
        <w:hyperlink r:id="rId7" w:history="1">
          <w:hyperlink r:id="rId8" w:history="1">
            <m:r>
              <w:rPr>
                <w:rStyle w:val="Hyperlink"/>
                <w:rFonts w:ascii="Cambria Math" w:eastAsiaTheme="minorEastAsia" w:hAnsi="Cambria Math"/>
                <w:color w:val="auto"/>
              </w:rPr>
              <m:t>λP.siêng(P</m:t>
            </m:r>
          </w:hyperlink>
          <m:r>
            <w:rPr>
              <w:rFonts w:ascii="Cambria Math" w:eastAsiaTheme="minorEastAsia" w:hAnsi="Cambria Math"/>
            </w:rPr>
            <m:t>)</m:t>
          </m:r>
          <m:r>
            <w:rPr>
              <w:rStyle w:val="Hyperlink"/>
              <w:rFonts w:ascii="Cambria Math" w:eastAsiaTheme="minorEastAsia" w:hAnsi="Cambria Math"/>
              <w:color w:val="auto"/>
            </w:rPr>
            <m:t>@X)))</m:t>
          </m:r>
        </w:hyperlink>
      </m:oMath>
      <w:r w:rsidRPr="00DE2A39">
        <w:rPr>
          <w:rFonts w:ascii="Cambria Math" w:eastAsiaTheme="minorEastAsia" w:hAnsi="Cambria Math"/>
        </w:rPr>
        <w:t>.</w:t>
      </w:r>
    </w:p>
    <w:p w14:paraId="5C3925D8" w14:textId="7A9C81F1" w:rsidR="00284550" w:rsidRDefault="00284550" w:rsidP="00D273A7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⇒λP.(P@nam)@(λX.(giỏi(X)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w:hyperlink r:id="rId9" w:history="1">
          <w:hyperlink r:id="rId10" w:history="1">
            <m:r>
              <w:rPr>
                <w:rStyle w:val="Hyperlink"/>
                <w:rFonts w:ascii="Cambria Math" w:eastAsiaTheme="minorEastAsia" w:hAnsi="Cambria Math"/>
                <w:color w:val="auto"/>
              </w:rPr>
              <m:t>siêng(X</m:t>
            </m:r>
          </w:hyperlink>
          <m:r>
            <w:rPr>
              <w:rFonts w:ascii="Cambria Math" w:eastAsiaTheme="minorEastAsia" w:hAnsi="Cambria Math"/>
            </w:rPr>
            <m:t>)</m:t>
          </m:r>
          <m:r>
            <w:rPr>
              <w:rStyle w:val="Hyperlink"/>
              <w:rFonts w:ascii="Cambria Math" w:eastAsiaTheme="minorEastAsia" w:hAnsi="Cambria Math"/>
              <w:color w:val="auto"/>
            </w:rPr>
            <m:t>))</m:t>
          </m:r>
        </w:hyperlink>
      </m:oMath>
      <w:r w:rsidRPr="00DE2A39">
        <w:rPr>
          <w:rFonts w:ascii="Cambria Math" w:eastAsiaTheme="minorEastAsia" w:hAnsi="Cambria Math"/>
        </w:rPr>
        <w:t>.</w:t>
      </w:r>
    </w:p>
    <w:p w14:paraId="78793AAE" w14:textId="034D797D" w:rsidR="00284550" w:rsidRDefault="00284550" w:rsidP="00D273A7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⇒(λX.(giỏi(X)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w:hyperlink r:id="rId11" w:history="1">
          <w:hyperlink r:id="rId12" w:history="1">
            <m:r>
              <w:rPr>
                <w:rStyle w:val="Hyperlink"/>
                <w:rFonts w:ascii="Cambria Math" w:eastAsiaTheme="minorEastAsia" w:hAnsi="Cambria Math"/>
                <w:color w:val="auto"/>
              </w:rPr>
              <m:t>siêng(X</m:t>
            </m:r>
          </w:hyperlink>
          <m:r>
            <w:rPr>
              <w:rFonts w:ascii="Cambria Math" w:eastAsiaTheme="minorEastAsia" w:hAnsi="Cambria Math"/>
            </w:rPr>
            <m:t>)</m:t>
          </m:r>
          <m:r>
            <w:rPr>
              <w:rStyle w:val="Hyperlink"/>
              <w:rFonts w:ascii="Cambria Math" w:eastAsiaTheme="minorEastAsia" w:hAnsi="Cambria Math"/>
              <w:color w:val="auto"/>
            </w:rPr>
            <m:t>))</m:t>
          </m:r>
        </w:hyperlink>
        <m:r>
          <w:rPr>
            <w:rFonts w:ascii="Cambria Math" w:eastAsiaTheme="minorEastAsia" w:hAnsi="Cambria Math"/>
          </w:rPr>
          <m:t>@nam</m:t>
        </m:r>
      </m:oMath>
      <w:r w:rsidRPr="00DE2A39">
        <w:rPr>
          <w:rFonts w:ascii="Cambria Math" w:eastAsiaTheme="minorEastAsia" w:hAnsi="Cambria Math"/>
        </w:rPr>
        <w:t>.</w:t>
      </w:r>
    </w:p>
    <w:p w14:paraId="21297076" w14:textId="601E788A" w:rsidR="00987F8E" w:rsidRDefault="00987F8E" w:rsidP="00D273A7">
      <w:pPr>
        <w:jc w:val="left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⇒giỏi(nam) </m:t>
        </m:r>
        <m:r>
          <m:rPr>
            <m:sty m:val="p"/>
          </m:rPr>
          <w:rPr>
            <w:rFonts w:ascii="Cambria Math" w:eastAsiaTheme="minorEastAsia" w:hAnsi="Cambria Math"/>
          </w:rPr>
          <m:t>∧</m:t>
        </m:r>
        <m:r>
          <w:rPr>
            <w:rFonts w:ascii="Cambria Math" w:eastAsiaTheme="minorEastAsia" w:hAnsi="Cambria Math"/>
          </w:rPr>
          <m:t>siêng(nam)</m:t>
        </m:r>
      </m:oMath>
      <w:r w:rsidRPr="00DE2A39">
        <w:rPr>
          <w:rFonts w:ascii="Cambria Math" w:eastAsiaTheme="minorEastAsia" w:hAnsi="Cambria Math"/>
        </w:rPr>
        <w:t>.</w:t>
      </w:r>
    </w:p>
    <w:p w14:paraId="52DF29B6" w14:textId="7339C601" w:rsidR="00FE6FF6" w:rsidRDefault="00FE6FF6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Ta có:</w:t>
      </w:r>
    </w:p>
    <w:p w14:paraId="3D3FE32D" w14:textId="5883AEF7" w:rsidR="00FE6FF6" w:rsidRPr="003A7A0D" w:rsidRDefault="003A7A0D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λP.(P@nam): nam.</m:t>
          </m:r>
        </m:oMath>
      </m:oMathPara>
    </w:p>
    <w:p w14:paraId="6C661405" w14:textId="1AA8003C" w:rsidR="003A7A0D" w:rsidRPr="00DD310A" w:rsidRDefault="003A7A0D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λP.λQ.λX.((P@X)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(Q@X)): và.</m:t>
          </m:r>
        </m:oMath>
      </m:oMathPara>
    </w:p>
    <w:p w14:paraId="52DF6A15" w14:textId="680A5F31" w:rsidR="00DD310A" w:rsidRPr="006D396C" w:rsidRDefault="006D396C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λP.giỏi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:giỏi.</m:t>
          </m:r>
        </m:oMath>
      </m:oMathPara>
    </w:p>
    <w:p w14:paraId="75E78BB4" w14:textId="1EF12FDE" w:rsidR="006D396C" w:rsidRPr="006D396C" w:rsidRDefault="006D396C" w:rsidP="00B10526">
      <w:pPr>
        <w:jc w:val="left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λP.siêng(P): siêng.</m:t>
          </m:r>
        </m:oMath>
      </m:oMathPara>
    </w:p>
    <w:p w14:paraId="39AE3BE9" w14:textId="56B0D333" w:rsidR="006D396C" w:rsidRPr="006D396C" w:rsidRDefault="006D396C" w:rsidP="00B10526">
      <w:pPr>
        <w:jc w:val="left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Vậy phát biểu trong ngôn ngữ tự nhiên là “Nam giỏi và siêng”.</w:t>
      </w:r>
    </w:p>
    <w:p w14:paraId="64FF2806" w14:textId="77777777" w:rsidR="006D396C" w:rsidRPr="006D396C" w:rsidRDefault="006D396C" w:rsidP="00B10526">
      <w:pPr>
        <w:jc w:val="left"/>
        <w:rPr>
          <w:rFonts w:ascii="Cambria Math" w:eastAsiaTheme="minorEastAsia" w:hAnsi="Cambria Math"/>
        </w:rPr>
      </w:pPr>
    </w:p>
    <w:sectPr w:rsidR="006D396C" w:rsidRPr="006D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3EFE"/>
    <w:multiLevelType w:val="hybridMultilevel"/>
    <w:tmpl w:val="AE1A92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2F2C"/>
    <w:multiLevelType w:val="hybridMultilevel"/>
    <w:tmpl w:val="B816BDEC"/>
    <w:lvl w:ilvl="0" w:tplc="1E66A6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8741">
    <w:abstractNumId w:val="1"/>
  </w:num>
  <w:num w:numId="2" w16cid:durableId="1660227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51"/>
    <w:rsid w:val="0000437B"/>
    <w:rsid w:val="000112C7"/>
    <w:rsid w:val="00044F5C"/>
    <w:rsid w:val="000469CC"/>
    <w:rsid w:val="000931FC"/>
    <w:rsid w:val="0009756A"/>
    <w:rsid w:val="000A34ED"/>
    <w:rsid w:val="000C0A6B"/>
    <w:rsid w:val="000F05B2"/>
    <w:rsid w:val="00142F36"/>
    <w:rsid w:val="0014542F"/>
    <w:rsid w:val="00146B75"/>
    <w:rsid w:val="001534C0"/>
    <w:rsid w:val="00154D08"/>
    <w:rsid w:val="001B3188"/>
    <w:rsid w:val="001D269B"/>
    <w:rsid w:val="001F188C"/>
    <w:rsid w:val="00202D07"/>
    <w:rsid w:val="00214595"/>
    <w:rsid w:val="00235F93"/>
    <w:rsid w:val="00284550"/>
    <w:rsid w:val="00290422"/>
    <w:rsid w:val="002D0351"/>
    <w:rsid w:val="002D1CA7"/>
    <w:rsid w:val="002D69BC"/>
    <w:rsid w:val="002E56F8"/>
    <w:rsid w:val="0030194D"/>
    <w:rsid w:val="00305379"/>
    <w:rsid w:val="00342B43"/>
    <w:rsid w:val="00353675"/>
    <w:rsid w:val="00361E94"/>
    <w:rsid w:val="00363283"/>
    <w:rsid w:val="00370A8E"/>
    <w:rsid w:val="00372CCD"/>
    <w:rsid w:val="00385C88"/>
    <w:rsid w:val="003A7A0D"/>
    <w:rsid w:val="003D3CA2"/>
    <w:rsid w:val="003E1370"/>
    <w:rsid w:val="003E3D02"/>
    <w:rsid w:val="00427DE5"/>
    <w:rsid w:val="00477B96"/>
    <w:rsid w:val="00491D53"/>
    <w:rsid w:val="00491DC2"/>
    <w:rsid w:val="004A232F"/>
    <w:rsid w:val="004A4F7D"/>
    <w:rsid w:val="004C54F1"/>
    <w:rsid w:val="004C69C3"/>
    <w:rsid w:val="004E2E24"/>
    <w:rsid w:val="004F157D"/>
    <w:rsid w:val="004F497C"/>
    <w:rsid w:val="00551076"/>
    <w:rsid w:val="005621DF"/>
    <w:rsid w:val="00571278"/>
    <w:rsid w:val="00573EC6"/>
    <w:rsid w:val="00584618"/>
    <w:rsid w:val="005B37C0"/>
    <w:rsid w:val="005D5814"/>
    <w:rsid w:val="005D7A42"/>
    <w:rsid w:val="005F5806"/>
    <w:rsid w:val="00620616"/>
    <w:rsid w:val="00621B5C"/>
    <w:rsid w:val="00624CEB"/>
    <w:rsid w:val="006267D0"/>
    <w:rsid w:val="00631C59"/>
    <w:rsid w:val="00643966"/>
    <w:rsid w:val="00664EA5"/>
    <w:rsid w:val="00681BC9"/>
    <w:rsid w:val="00682927"/>
    <w:rsid w:val="006949FB"/>
    <w:rsid w:val="006C0B8D"/>
    <w:rsid w:val="006D396C"/>
    <w:rsid w:val="00727E2C"/>
    <w:rsid w:val="007473C6"/>
    <w:rsid w:val="00761C54"/>
    <w:rsid w:val="007A486A"/>
    <w:rsid w:val="007B3E42"/>
    <w:rsid w:val="007C1105"/>
    <w:rsid w:val="007C24B0"/>
    <w:rsid w:val="007C6F05"/>
    <w:rsid w:val="007E33B5"/>
    <w:rsid w:val="007E77B7"/>
    <w:rsid w:val="008072FD"/>
    <w:rsid w:val="008309DC"/>
    <w:rsid w:val="00855D08"/>
    <w:rsid w:val="008663C8"/>
    <w:rsid w:val="00870738"/>
    <w:rsid w:val="0087551D"/>
    <w:rsid w:val="00877A14"/>
    <w:rsid w:val="00882F94"/>
    <w:rsid w:val="008A5416"/>
    <w:rsid w:val="008B3ECE"/>
    <w:rsid w:val="008D1530"/>
    <w:rsid w:val="008F1A39"/>
    <w:rsid w:val="008F5987"/>
    <w:rsid w:val="008F7D44"/>
    <w:rsid w:val="0092069B"/>
    <w:rsid w:val="00931D6C"/>
    <w:rsid w:val="0095686B"/>
    <w:rsid w:val="00982EB2"/>
    <w:rsid w:val="00987F8E"/>
    <w:rsid w:val="00996253"/>
    <w:rsid w:val="009A0E4A"/>
    <w:rsid w:val="009C020A"/>
    <w:rsid w:val="009F0A52"/>
    <w:rsid w:val="009F274F"/>
    <w:rsid w:val="00A144BD"/>
    <w:rsid w:val="00A170BB"/>
    <w:rsid w:val="00A40E07"/>
    <w:rsid w:val="00A52110"/>
    <w:rsid w:val="00A81F83"/>
    <w:rsid w:val="00AE337D"/>
    <w:rsid w:val="00B10526"/>
    <w:rsid w:val="00B306EE"/>
    <w:rsid w:val="00B35935"/>
    <w:rsid w:val="00B401B1"/>
    <w:rsid w:val="00B60B95"/>
    <w:rsid w:val="00B74A57"/>
    <w:rsid w:val="00B754DF"/>
    <w:rsid w:val="00B812EA"/>
    <w:rsid w:val="00B90DE8"/>
    <w:rsid w:val="00BD2736"/>
    <w:rsid w:val="00BE6B47"/>
    <w:rsid w:val="00C075CF"/>
    <w:rsid w:val="00C173F0"/>
    <w:rsid w:val="00C421D9"/>
    <w:rsid w:val="00C66C7A"/>
    <w:rsid w:val="00C85B89"/>
    <w:rsid w:val="00C93E27"/>
    <w:rsid w:val="00CC38E5"/>
    <w:rsid w:val="00CC777A"/>
    <w:rsid w:val="00D273A7"/>
    <w:rsid w:val="00D43B5A"/>
    <w:rsid w:val="00D84E7C"/>
    <w:rsid w:val="00D85D2C"/>
    <w:rsid w:val="00D90D53"/>
    <w:rsid w:val="00D97437"/>
    <w:rsid w:val="00DB03C7"/>
    <w:rsid w:val="00DC4904"/>
    <w:rsid w:val="00DD310A"/>
    <w:rsid w:val="00DE2A39"/>
    <w:rsid w:val="00E12C89"/>
    <w:rsid w:val="00E166D9"/>
    <w:rsid w:val="00E26733"/>
    <w:rsid w:val="00E33D38"/>
    <w:rsid w:val="00E411B2"/>
    <w:rsid w:val="00E628FE"/>
    <w:rsid w:val="00E71ECF"/>
    <w:rsid w:val="00E81197"/>
    <w:rsid w:val="00E926D8"/>
    <w:rsid w:val="00EB0075"/>
    <w:rsid w:val="00EB1C51"/>
    <w:rsid w:val="00ED63B3"/>
    <w:rsid w:val="00ED6884"/>
    <w:rsid w:val="00F16CE5"/>
    <w:rsid w:val="00F331CD"/>
    <w:rsid w:val="00F33ECA"/>
    <w:rsid w:val="00F65CAC"/>
    <w:rsid w:val="00F76E89"/>
    <w:rsid w:val="00F83165"/>
    <w:rsid w:val="00FA16AD"/>
    <w:rsid w:val="00FA5476"/>
    <w:rsid w:val="00FD3499"/>
    <w:rsid w:val="00FD4A10"/>
    <w:rsid w:val="00F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17DB1"/>
  <w15:chartTrackingRefBased/>
  <w15:docId w15:val="{9C338E9C-1D8C-4055-9D71-18F87887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9"/>
  </w:style>
  <w:style w:type="paragraph" w:styleId="Heading1">
    <w:name w:val="heading 1"/>
    <w:basedOn w:val="Normal"/>
    <w:next w:val="Normal"/>
    <w:link w:val="Heading1Char"/>
    <w:uiPriority w:val="9"/>
    <w:qFormat/>
    <w:rsid w:val="002D0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3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3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3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3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3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3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3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3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3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3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3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3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3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3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3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3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35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D0351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83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19876;@&#119883;)))@&#120582;&#119875;.&#119904;&#119894;&#234;&#119899;&#119892;(&#119875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19876;@&#119883;)))@&#120582;&#119875;.&#119904;&#119894;&#234;&#119899;&#119892;(&#119875;" TargetMode="External"/><Relationship Id="rId12" Type="http://schemas.openxmlformats.org/officeDocument/2006/relationships/hyperlink" Target="mailto:&#119876;@&#119883;)))@&#120582;&#119875;.&#119904;&#119894;&#234;&#119899;&#119892;(&#119875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19876;@&#119883;))))@&#120582;&#119875;.&#119904;&#119894;&#234;&#119899;&#119892;(&#119875;" TargetMode="External"/><Relationship Id="rId11" Type="http://schemas.openxmlformats.org/officeDocument/2006/relationships/hyperlink" Target="mailto:&#119876;@&#119883;)))@&#120582;&#119875;.&#119904;&#119894;&#234;&#119899;&#119892;(&#119875;" TargetMode="External"/><Relationship Id="rId5" Type="http://schemas.openxmlformats.org/officeDocument/2006/relationships/hyperlink" Target="mailto:&#119876;@&#119883;))))@&#120582;&#119875;.&#119904;&#119894;&#234;&#119899;&#119892;(&#119875;" TargetMode="External"/><Relationship Id="rId10" Type="http://schemas.openxmlformats.org/officeDocument/2006/relationships/hyperlink" Target="mailto:&#119876;@&#119883;)))@&#120582;&#119875;.&#119904;&#119894;&#234;&#119899;&#119892;(&#119875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&#119876;@&#119883;)))@&#120582;&#119875;.&#119904;&#119894;&#234;&#119899;&#119892;(&#119875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NHUT LE</dc:creator>
  <cp:keywords/>
  <dc:description/>
  <cp:lastModifiedBy>MINH NHUT LE</cp:lastModifiedBy>
  <cp:revision>9</cp:revision>
  <cp:lastPrinted>2024-11-28T03:31:00Z</cp:lastPrinted>
  <dcterms:created xsi:type="dcterms:W3CDTF">2024-11-28T01:23:00Z</dcterms:created>
  <dcterms:modified xsi:type="dcterms:W3CDTF">2024-11-28T07:45:00Z</dcterms:modified>
</cp:coreProperties>
</file>