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437914" w14:textId="53706ECD" w:rsidR="00A46663" w:rsidRPr="007A4ABE" w:rsidRDefault="00087B70" w:rsidP="00E4671E">
      <w:pPr>
        <w:pStyle w:val="1"/>
        <w:spacing w:line="360" w:lineRule="exact"/>
        <w:jc w:val="center"/>
        <w:rPr>
          <w:rFonts w:cs="Times New Roman"/>
        </w:rPr>
      </w:pPr>
      <w:r>
        <w:rPr>
          <w:rFonts w:cs="Times New Roman"/>
        </w:rPr>
        <w:fldChar w:fldCharType="begin"/>
      </w:r>
      <w:r>
        <w:rPr>
          <w:rFonts w:cs="Times New Roman"/>
        </w:rPr>
        <w:instrText xml:space="preserve"> MACROBUTTON MTEditEquationSection2 </w:instrText>
      </w:r>
      <w:r w:rsidRPr="00087B70">
        <w:rPr>
          <w:rStyle w:val="MTEquationSection"/>
          <w:rFonts w:hint="eastAsia"/>
        </w:rPr>
        <w:instrText>公式章</w:instrText>
      </w:r>
      <w:r w:rsidRPr="00087B70">
        <w:rPr>
          <w:rStyle w:val="MTEquationSection"/>
          <w:rFonts w:hint="eastAsia"/>
        </w:rPr>
        <w:instrText xml:space="preserve"> 1 </w:instrText>
      </w:r>
      <w:r w:rsidRPr="00087B70">
        <w:rPr>
          <w:rStyle w:val="MTEquationSection"/>
          <w:rFonts w:hint="eastAsia"/>
        </w:rPr>
        <w:instrText>节</w:instrText>
      </w:r>
      <w:r w:rsidRPr="00087B70">
        <w:rPr>
          <w:rStyle w:val="MTEquationSection"/>
          <w:rFonts w:hint="eastAsia"/>
        </w:rPr>
        <w:instrText xml:space="preserve"> 1</w:instrText>
      </w:r>
      <w:r>
        <w:rPr>
          <w:rFonts w:cs="Times New Roman"/>
        </w:rPr>
        <w:fldChar w:fldCharType="begin"/>
      </w:r>
      <w:r>
        <w:rPr>
          <w:rFonts w:cs="Times New Roman"/>
        </w:rPr>
        <w:instrText xml:space="preserve"> </w:instrText>
      </w:r>
      <w:r>
        <w:rPr>
          <w:rFonts w:cs="Times New Roman" w:hint="eastAsia"/>
        </w:rPr>
        <w:instrText>SEQ MTEqn \r \h \* MERGEFORMAT</w:instrText>
      </w:r>
      <w:r>
        <w:rPr>
          <w:rFonts w:cs="Times New Roman"/>
        </w:rPr>
        <w:instrText xml:space="preserve"> </w:instrText>
      </w:r>
      <w:r>
        <w:rPr>
          <w:rFonts w:cs="Times New Roman"/>
        </w:rPr>
        <w:fldChar w:fldCharType="end"/>
      </w:r>
      <w:r>
        <w:rPr>
          <w:rFonts w:cs="Times New Roman"/>
        </w:rPr>
        <w:fldChar w:fldCharType="begin"/>
      </w:r>
      <w:r>
        <w:rPr>
          <w:rFonts w:cs="Times New Roman"/>
        </w:rPr>
        <w:instrText xml:space="preserve"> SEQ MTSec \r 1 \h \* MERGEFORMAT </w:instrText>
      </w:r>
      <w:r>
        <w:rPr>
          <w:rFonts w:cs="Times New Roman"/>
        </w:rPr>
        <w:fldChar w:fldCharType="end"/>
      </w:r>
      <w:r>
        <w:rPr>
          <w:rFonts w:cs="Times New Roman"/>
        </w:rPr>
        <w:fldChar w:fldCharType="begin"/>
      </w:r>
      <w:r>
        <w:rPr>
          <w:rFonts w:cs="Times New Roman"/>
        </w:rPr>
        <w:instrText xml:space="preserve"> SEQ MTChap \r 1 \h \* MERGEFORMAT </w:instrText>
      </w:r>
      <w:r>
        <w:rPr>
          <w:rFonts w:cs="Times New Roman"/>
        </w:rPr>
        <w:fldChar w:fldCharType="end"/>
      </w:r>
      <w:r>
        <w:rPr>
          <w:rFonts w:cs="Times New Roman"/>
        </w:rPr>
        <w:fldChar w:fldCharType="end"/>
      </w:r>
      <w:r w:rsidR="00033F2F" w:rsidRPr="007A4ABE">
        <w:rPr>
          <w:rFonts w:cs="Times New Roman"/>
        </w:rPr>
        <w:t>智能教育系统的神经认知诊断</w:t>
      </w:r>
    </w:p>
    <w:p w14:paraId="4FEDCFD8" w14:textId="544D6580" w:rsidR="00033F2F" w:rsidRPr="007A4ABE" w:rsidRDefault="00033F2F" w:rsidP="00E4671E">
      <w:pPr>
        <w:spacing w:line="360" w:lineRule="exact"/>
        <w:rPr>
          <w:rFonts w:cs="Times New Roman"/>
        </w:rPr>
      </w:pPr>
      <w:r w:rsidRPr="007A4ABE">
        <w:rPr>
          <w:rFonts w:cs="Times New Roman"/>
        </w:rPr>
        <w:t>摘要：</w:t>
      </w:r>
      <w:r w:rsidR="00EE3EAF" w:rsidRPr="007A4ABE">
        <w:rPr>
          <w:rFonts w:cs="Times New Roman"/>
        </w:rPr>
        <w:t>认知诊断是智慧教育的一个基本问题，它旨在发现学生对特定知识概念的掌握程度。现有方法通常采用</w:t>
      </w:r>
      <w:r w:rsidR="0072705A" w:rsidRPr="007A4ABE">
        <w:rPr>
          <w:rFonts w:cs="Times New Roman"/>
        </w:rPr>
        <w:t>人工</w:t>
      </w:r>
      <w:r w:rsidR="00EE3EAF" w:rsidRPr="007A4ABE">
        <w:rPr>
          <w:rFonts w:cs="Times New Roman"/>
        </w:rPr>
        <w:t>设计的函数</w:t>
      </w:r>
      <w:r w:rsidR="00EE3EAF" w:rsidRPr="007A4ABE">
        <w:rPr>
          <w:rFonts w:cs="Times New Roman"/>
        </w:rPr>
        <w:t>(</w:t>
      </w:r>
      <w:r w:rsidR="00EE3EAF" w:rsidRPr="007A4ABE">
        <w:rPr>
          <w:rFonts w:cs="Times New Roman"/>
        </w:rPr>
        <w:t>如</w:t>
      </w:r>
      <w:r w:rsidR="00EE3EAF" w:rsidRPr="007A4ABE">
        <w:rPr>
          <w:rFonts w:cs="Times New Roman"/>
        </w:rPr>
        <w:t>logistic</w:t>
      </w:r>
      <w:r w:rsidR="00EE3EAF" w:rsidRPr="007A4ABE">
        <w:rPr>
          <w:rFonts w:cs="Times New Roman"/>
        </w:rPr>
        <w:t>函数</w:t>
      </w:r>
      <w:r w:rsidR="00EE3EAF" w:rsidRPr="007A4ABE">
        <w:rPr>
          <w:rFonts w:cs="Times New Roman"/>
        </w:rPr>
        <w:t>)</w:t>
      </w:r>
      <w:r w:rsidR="00EE3EAF" w:rsidRPr="007A4ABE">
        <w:rPr>
          <w:rFonts w:cs="Times New Roman"/>
        </w:rPr>
        <w:t>来</w:t>
      </w:r>
      <w:r w:rsidR="0072705A" w:rsidRPr="007A4ABE">
        <w:rPr>
          <w:rFonts w:cs="Times New Roman"/>
        </w:rPr>
        <w:t>模拟</w:t>
      </w:r>
      <w:r w:rsidR="00EE3EAF" w:rsidRPr="007A4ABE">
        <w:rPr>
          <w:rFonts w:cs="Times New Roman"/>
        </w:rPr>
        <w:t>学生</w:t>
      </w:r>
      <w:r w:rsidR="0072705A" w:rsidRPr="007A4ABE">
        <w:rPr>
          <w:rFonts w:cs="Times New Roman"/>
        </w:rPr>
        <w:t>做题</w:t>
      </w:r>
      <w:r w:rsidR="00EE3EAF" w:rsidRPr="007A4ABE">
        <w:rPr>
          <w:rFonts w:cs="Times New Roman"/>
        </w:rPr>
        <w:t>过程中的</w:t>
      </w:r>
      <w:r w:rsidR="0072705A" w:rsidRPr="007A4ABE">
        <w:rPr>
          <w:rFonts w:cs="Times New Roman"/>
        </w:rPr>
        <w:t>学生</w:t>
      </w:r>
      <w:r w:rsidR="0072705A" w:rsidRPr="007A4ABE">
        <w:rPr>
          <w:rFonts w:cs="Times New Roman"/>
        </w:rPr>
        <w:t>-</w:t>
      </w:r>
      <w:r w:rsidR="0072705A" w:rsidRPr="007A4ABE">
        <w:rPr>
          <w:rFonts w:cs="Times New Roman"/>
        </w:rPr>
        <w:t>试题</w:t>
      </w:r>
      <w:r w:rsidR="00EE3EAF" w:rsidRPr="007A4ABE">
        <w:rPr>
          <w:rFonts w:cs="Times New Roman"/>
        </w:rPr>
        <w:t>交互</w:t>
      </w:r>
      <w:r w:rsidR="0072705A" w:rsidRPr="007A4ABE">
        <w:rPr>
          <w:rFonts w:cs="Times New Roman"/>
        </w:rPr>
        <w:t>函数</w:t>
      </w:r>
      <w:r w:rsidR="00EE3EAF" w:rsidRPr="007A4ABE">
        <w:rPr>
          <w:rFonts w:cs="Times New Roman"/>
        </w:rPr>
        <w:t>，不足以捕获学生与</w:t>
      </w:r>
      <w:r w:rsidR="00D33628">
        <w:rPr>
          <w:rFonts w:cs="Times New Roman"/>
        </w:rPr>
        <w:t>习题</w:t>
      </w:r>
      <w:r w:rsidR="00EE3EAF" w:rsidRPr="007A4ABE">
        <w:rPr>
          <w:rFonts w:cs="Times New Roman"/>
        </w:rPr>
        <w:t>之间的复杂关系。在本文中，我们提出了一种通用的神经认知诊断</w:t>
      </w:r>
      <w:r w:rsidR="00EE3EAF" w:rsidRPr="007A4ABE">
        <w:rPr>
          <w:rFonts w:cs="Times New Roman"/>
        </w:rPr>
        <w:t>(</w:t>
      </w:r>
      <w:proofErr w:type="spellStart"/>
      <w:r w:rsidR="00EE3EAF" w:rsidRPr="007A4ABE">
        <w:rPr>
          <w:rFonts w:cs="Times New Roman"/>
        </w:rPr>
        <w:t>NeuralCD</w:t>
      </w:r>
      <w:proofErr w:type="spellEnd"/>
      <w:r w:rsidR="00EE3EAF" w:rsidRPr="007A4ABE">
        <w:rPr>
          <w:rFonts w:cs="Times New Roman"/>
        </w:rPr>
        <w:t>)</w:t>
      </w:r>
      <w:r w:rsidR="00EE3EAF" w:rsidRPr="007A4ABE">
        <w:rPr>
          <w:rFonts w:cs="Times New Roman"/>
        </w:rPr>
        <w:t>框架，该框架</w:t>
      </w:r>
      <w:r w:rsidR="0072705A" w:rsidRPr="007A4ABE">
        <w:rPr>
          <w:rFonts w:cs="Times New Roman"/>
        </w:rPr>
        <w:t>用</w:t>
      </w:r>
      <w:r w:rsidR="00EE3EAF" w:rsidRPr="007A4ABE">
        <w:rPr>
          <w:rFonts w:cs="Times New Roman"/>
        </w:rPr>
        <w:t>神经网络来学习复杂的学生</w:t>
      </w:r>
      <w:r w:rsidR="00EE3EAF" w:rsidRPr="007A4ABE">
        <w:rPr>
          <w:rFonts w:cs="Times New Roman"/>
        </w:rPr>
        <w:t>-</w:t>
      </w:r>
      <w:r w:rsidR="00EE3EAF" w:rsidRPr="007A4ABE">
        <w:rPr>
          <w:rFonts w:cs="Times New Roman"/>
        </w:rPr>
        <w:t>试题交互函数，以获得准确</w:t>
      </w:r>
      <w:r w:rsidR="00EE10E2" w:rsidRPr="007A4ABE">
        <w:rPr>
          <w:rFonts w:cs="Times New Roman"/>
        </w:rPr>
        <w:t>、</w:t>
      </w:r>
      <w:r w:rsidR="00EE3EAF" w:rsidRPr="007A4ABE">
        <w:rPr>
          <w:rFonts w:cs="Times New Roman"/>
        </w:rPr>
        <w:t>可解释的诊断结果。具体来说，我们将学生和</w:t>
      </w:r>
      <w:r w:rsidR="00EE10E2" w:rsidRPr="007A4ABE">
        <w:rPr>
          <w:rFonts w:cs="Times New Roman"/>
        </w:rPr>
        <w:t>习题映射</w:t>
      </w:r>
      <w:r w:rsidR="00EE3EAF" w:rsidRPr="007A4ABE">
        <w:rPr>
          <w:rFonts w:cs="Times New Roman"/>
        </w:rPr>
        <w:t>到</w:t>
      </w:r>
      <w:r w:rsidR="00EE10E2" w:rsidRPr="007A4ABE">
        <w:rPr>
          <w:rFonts w:cs="Times New Roman"/>
        </w:rPr>
        <w:t>特征</w:t>
      </w:r>
      <w:r w:rsidR="00EE3EAF" w:rsidRPr="007A4ABE">
        <w:rPr>
          <w:rFonts w:cs="Times New Roman"/>
        </w:rPr>
        <w:t>向量上，并利用多</w:t>
      </w:r>
      <w:r w:rsidR="00EE10E2" w:rsidRPr="007A4ABE">
        <w:rPr>
          <w:rFonts w:cs="Times New Roman"/>
        </w:rPr>
        <w:t>层</w:t>
      </w:r>
      <w:r w:rsidR="00EE3EAF" w:rsidRPr="007A4ABE">
        <w:rPr>
          <w:rFonts w:cs="Times New Roman"/>
        </w:rPr>
        <w:t>神经</w:t>
      </w:r>
      <w:r w:rsidR="00C23EB0" w:rsidRPr="007A4ABE">
        <w:rPr>
          <w:rFonts w:cs="Times New Roman"/>
        </w:rPr>
        <w:t>网络</w:t>
      </w:r>
      <w:r w:rsidR="00EE3EAF" w:rsidRPr="007A4ABE">
        <w:rPr>
          <w:rFonts w:cs="Times New Roman"/>
        </w:rPr>
        <w:t>来建模它们的交互</w:t>
      </w:r>
      <w:r w:rsidR="0072705A" w:rsidRPr="007A4ABE">
        <w:rPr>
          <w:rFonts w:cs="Times New Roman"/>
        </w:rPr>
        <w:t>函数</w:t>
      </w:r>
      <w:r w:rsidR="00EE3EAF" w:rsidRPr="007A4ABE">
        <w:rPr>
          <w:rFonts w:cs="Times New Roman"/>
        </w:rPr>
        <w:t>，其中应用单调性假设来确保这两个</w:t>
      </w:r>
      <w:r w:rsidR="0072705A" w:rsidRPr="007A4ABE">
        <w:rPr>
          <w:rFonts w:cs="Times New Roman"/>
        </w:rPr>
        <w:t>向量</w:t>
      </w:r>
      <w:r w:rsidR="00EE3EAF" w:rsidRPr="007A4ABE">
        <w:rPr>
          <w:rFonts w:cs="Times New Roman"/>
        </w:rPr>
        <w:t>的可解释性。此外，我们通过专一</w:t>
      </w:r>
      <w:proofErr w:type="gramStart"/>
      <w:r w:rsidR="00EE3EAF" w:rsidRPr="007A4ABE">
        <w:rPr>
          <w:rFonts w:cs="Times New Roman"/>
        </w:rPr>
        <w:t>化每个</w:t>
      </w:r>
      <w:proofErr w:type="gramEnd"/>
      <w:r w:rsidR="00EE10E2" w:rsidRPr="007A4ABE">
        <w:rPr>
          <w:rFonts w:cs="Times New Roman"/>
        </w:rPr>
        <w:t>习题</w:t>
      </w:r>
      <w:r w:rsidR="00EE3EAF" w:rsidRPr="007A4ABE">
        <w:rPr>
          <w:rFonts w:cs="Times New Roman"/>
        </w:rPr>
        <w:t>所需的概念，提出</w:t>
      </w:r>
      <w:r w:rsidR="00753E01" w:rsidRPr="007A4ABE">
        <w:rPr>
          <w:rFonts w:cs="Times New Roman"/>
        </w:rPr>
        <w:t>了</w:t>
      </w:r>
      <w:proofErr w:type="spellStart"/>
      <w:r w:rsidR="00EE3EAF" w:rsidRPr="007A4ABE">
        <w:rPr>
          <w:rFonts w:cs="Times New Roman"/>
        </w:rPr>
        <w:t>NeuralCD</w:t>
      </w:r>
      <w:proofErr w:type="spellEnd"/>
      <w:r w:rsidR="00EE3EAF" w:rsidRPr="007A4ABE">
        <w:rPr>
          <w:rFonts w:cs="Times New Roman"/>
        </w:rPr>
        <w:t>的两种实现，即使用传统</w:t>
      </w:r>
      <w:r w:rsidR="00EE3EAF" w:rsidRPr="007A4ABE">
        <w:rPr>
          <w:rFonts w:cs="Times New Roman"/>
        </w:rPr>
        <w:t>Q-</w:t>
      </w:r>
      <w:r w:rsidR="00EE10E2" w:rsidRPr="007A4ABE">
        <w:rPr>
          <w:rFonts w:cs="Times New Roman"/>
        </w:rPr>
        <w:t>矩阵</w:t>
      </w:r>
      <w:r w:rsidR="00EE3EAF" w:rsidRPr="007A4ABE">
        <w:rPr>
          <w:rFonts w:cs="Times New Roman"/>
        </w:rPr>
        <w:t>的</w:t>
      </w:r>
      <w:proofErr w:type="spellStart"/>
      <w:r w:rsidR="00EE3EAF" w:rsidRPr="007A4ABE">
        <w:rPr>
          <w:rFonts w:cs="Times New Roman"/>
        </w:rPr>
        <w:t>NeuralCDM</w:t>
      </w:r>
      <w:proofErr w:type="spellEnd"/>
      <w:r w:rsidR="00EE3EAF" w:rsidRPr="007A4ABE">
        <w:rPr>
          <w:rFonts w:cs="Times New Roman"/>
        </w:rPr>
        <w:t>和</w:t>
      </w:r>
      <w:r w:rsidR="0072705A" w:rsidRPr="007A4ABE">
        <w:rPr>
          <w:rFonts w:cs="Times New Roman"/>
        </w:rPr>
        <w:t>基于</w:t>
      </w:r>
      <w:r w:rsidR="00EE3EAF" w:rsidRPr="007A4ABE">
        <w:rPr>
          <w:rFonts w:cs="Times New Roman"/>
        </w:rPr>
        <w:t>丰富文本内容的改进的</w:t>
      </w:r>
      <w:proofErr w:type="spellStart"/>
      <w:r w:rsidR="00EE3EAF" w:rsidRPr="007A4ABE">
        <w:rPr>
          <w:rFonts w:cs="Times New Roman"/>
        </w:rPr>
        <w:t>NeuralCDM</w:t>
      </w:r>
      <w:proofErr w:type="spellEnd"/>
      <w:r w:rsidR="00EE3EAF" w:rsidRPr="007A4ABE">
        <w:rPr>
          <w:rFonts w:cs="Times New Roman"/>
        </w:rPr>
        <w:t>+</w:t>
      </w:r>
      <w:r w:rsidR="00EE3EAF" w:rsidRPr="007A4ABE">
        <w:rPr>
          <w:rFonts w:cs="Times New Roman"/>
        </w:rPr>
        <w:t>。在真实数据集上的大量实验结果表明，</w:t>
      </w:r>
      <w:proofErr w:type="spellStart"/>
      <w:r w:rsidR="00EE3EAF" w:rsidRPr="007A4ABE">
        <w:rPr>
          <w:rFonts w:cs="Times New Roman"/>
        </w:rPr>
        <w:t>NeuralCD</w:t>
      </w:r>
      <w:proofErr w:type="spellEnd"/>
      <w:r w:rsidR="00EE3EAF" w:rsidRPr="007A4ABE">
        <w:rPr>
          <w:rFonts w:cs="Times New Roman"/>
        </w:rPr>
        <w:t>框架具有准确性和</w:t>
      </w:r>
      <w:proofErr w:type="gramStart"/>
      <w:r w:rsidR="00EE3EAF" w:rsidRPr="007A4ABE">
        <w:rPr>
          <w:rFonts w:cs="Times New Roman"/>
        </w:rPr>
        <w:t>可</w:t>
      </w:r>
      <w:proofErr w:type="gramEnd"/>
      <w:r w:rsidR="00EE3EAF" w:rsidRPr="007A4ABE">
        <w:rPr>
          <w:rFonts w:cs="Times New Roman"/>
        </w:rPr>
        <w:t>解释性。</w:t>
      </w:r>
    </w:p>
    <w:p w14:paraId="4180C88E" w14:textId="049AC2AF" w:rsidR="00C42E5F" w:rsidRPr="007A4ABE" w:rsidRDefault="00C42E5F" w:rsidP="00E4671E">
      <w:pPr>
        <w:spacing w:line="360" w:lineRule="exact"/>
        <w:rPr>
          <w:rFonts w:cs="Times New Roman"/>
        </w:rPr>
      </w:pPr>
    </w:p>
    <w:p w14:paraId="402B77E9" w14:textId="6DB6F555" w:rsidR="00C42E5F" w:rsidRPr="007A4ABE" w:rsidRDefault="00C42E5F" w:rsidP="00E4671E">
      <w:pPr>
        <w:pStyle w:val="2"/>
        <w:spacing w:line="360" w:lineRule="exact"/>
        <w:rPr>
          <w:rFonts w:ascii="Times New Roman" w:hAnsi="Times New Roman" w:cs="Times New Roman"/>
        </w:rPr>
      </w:pPr>
      <w:r w:rsidRPr="007A4ABE">
        <w:rPr>
          <w:rFonts w:ascii="Times New Roman" w:hAnsi="Times New Roman" w:cs="Times New Roman"/>
        </w:rPr>
        <w:t xml:space="preserve">1 </w:t>
      </w:r>
      <w:r w:rsidRPr="007A4ABE">
        <w:rPr>
          <w:rFonts w:ascii="Times New Roman" w:hAnsi="Times New Roman" w:cs="Times New Roman"/>
        </w:rPr>
        <w:t>引言</w:t>
      </w:r>
    </w:p>
    <w:p w14:paraId="1EEEB5FE" w14:textId="66113279" w:rsidR="00C42E5F" w:rsidRDefault="00F048C5" w:rsidP="00E4671E">
      <w:pPr>
        <w:spacing w:line="360" w:lineRule="exact"/>
        <w:ind w:firstLineChars="200" w:firstLine="480"/>
        <w:rPr>
          <w:rFonts w:cs="Times New Roman"/>
        </w:rPr>
      </w:pPr>
      <w:r w:rsidRPr="007A4ABE">
        <w:rPr>
          <w:rFonts w:cs="Times New Roman"/>
        </w:rPr>
        <w:t>认知诊断在许多现实世界场景中是一项必要且基本的任务，如游戏</w:t>
      </w:r>
      <w:r w:rsidRPr="007A4ABE">
        <w:rPr>
          <w:rFonts w:cs="Times New Roman"/>
        </w:rPr>
        <w:t xml:space="preserve">(Chen and </w:t>
      </w:r>
      <w:proofErr w:type="spellStart"/>
      <w:r w:rsidRPr="007A4ABE">
        <w:rPr>
          <w:rFonts w:cs="Times New Roman"/>
        </w:rPr>
        <w:t>Joachims</w:t>
      </w:r>
      <w:proofErr w:type="spellEnd"/>
      <w:r w:rsidRPr="007A4ABE">
        <w:rPr>
          <w:rFonts w:cs="Times New Roman"/>
        </w:rPr>
        <w:t xml:space="preserve"> 2016)</w:t>
      </w:r>
      <w:r w:rsidRPr="007A4ABE">
        <w:rPr>
          <w:rFonts w:cs="Times New Roman"/>
        </w:rPr>
        <w:t>、医疗诊断</w:t>
      </w:r>
      <w:r w:rsidRPr="007A4ABE">
        <w:rPr>
          <w:rFonts w:cs="Times New Roman"/>
        </w:rPr>
        <w:t>(Guo et al. 2017)</w:t>
      </w:r>
      <w:r w:rsidRPr="007A4ABE">
        <w:rPr>
          <w:rFonts w:cs="Times New Roman"/>
        </w:rPr>
        <w:t>和教育。具体而言，在</w:t>
      </w:r>
      <w:r w:rsidR="0057267D" w:rsidRPr="007A4ABE">
        <w:rPr>
          <w:rFonts w:cs="Times New Roman"/>
        </w:rPr>
        <w:t>智慧</w:t>
      </w:r>
      <w:r w:rsidRPr="007A4ABE">
        <w:rPr>
          <w:rFonts w:cs="Times New Roman"/>
        </w:rPr>
        <w:t>教育系统</w:t>
      </w:r>
      <w:r w:rsidR="0057267D" w:rsidRPr="007A4ABE">
        <w:rPr>
          <w:rFonts w:cs="Times New Roman"/>
        </w:rPr>
        <w:t>中</w:t>
      </w:r>
      <w:r w:rsidRPr="007A4ABE">
        <w:rPr>
          <w:rFonts w:cs="Times New Roman"/>
        </w:rPr>
        <w:t>(Anderson</w:t>
      </w:r>
      <w:r w:rsidRPr="007A4ABE">
        <w:rPr>
          <w:rFonts w:cs="Times New Roman"/>
        </w:rPr>
        <w:t>等，</w:t>
      </w:r>
      <w:r w:rsidRPr="007A4ABE">
        <w:rPr>
          <w:rFonts w:cs="Times New Roman"/>
        </w:rPr>
        <w:t>2014;Burns et al. 2014)</w:t>
      </w:r>
      <w:r w:rsidRPr="007A4ABE">
        <w:rPr>
          <w:rFonts w:cs="Times New Roman"/>
        </w:rPr>
        <w:t>，认知诊断旨在发现学生在学习过程中的状态，如他们对特定知识概念的熟练程度</w:t>
      </w:r>
      <w:r w:rsidRPr="007A4ABE">
        <w:rPr>
          <w:rFonts w:cs="Times New Roman"/>
        </w:rPr>
        <w:t>(Liu et al. 2018)</w:t>
      </w:r>
      <w:r w:rsidRPr="007A4ABE">
        <w:rPr>
          <w:rFonts w:cs="Times New Roman"/>
        </w:rPr>
        <w:t>。图</w:t>
      </w:r>
      <w:r w:rsidRPr="007A4ABE">
        <w:rPr>
          <w:rFonts w:cs="Times New Roman"/>
        </w:rPr>
        <w:t>1</w:t>
      </w:r>
      <w:r w:rsidRPr="007A4ABE">
        <w:rPr>
          <w:rFonts w:cs="Times New Roman"/>
        </w:rPr>
        <w:t>显示了认知诊断的一个示例。一般来说，学生通常首先选择</w:t>
      </w:r>
      <w:r w:rsidR="00D33628">
        <w:rPr>
          <w:rFonts w:cs="Times New Roman"/>
        </w:rPr>
        <w:t>习题</w:t>
      </w:r>
      <w:r w:rsidRPr="007A4ABE">
        <w:rPr>
          <w:rFonts w:cs="Times New Roman"/>
        </w:rPr>
        <w:t>一组</w:t>
      </w:r>
      <w:r w:rsidR="009A4FBD">
        <w:rPr>
          <w:rFonts w:cs="Times New Roman" w:hint="eastAsia"/>
        </w:rPr>
        <w:t>习题</w:t>
      </w:r>
      <w:r w:rsidRPr="007A4ABE">
        <w:rPr>
          <w:rFonts w:cs="Times New Roman"/>
        </w:rPr>
        <w:t>(</w:t>
      </w:r>
      <w:r w:rsidRPr="007A4ABE">
        <w:rPr>
          <w:rFonts w:cs="Times New Roman"/>
        </w:rPr>
        <w:t>如</w:t>
      </w:r>
      <w:r w:rsidRPr="007A4ABE">
        <w:rPr>
          <w:rFonts w:cs="Times New Roman"/>
        </w:rPr>
        <w:t>e1</w:t>
      </w:r>
      <w:r w:rsidRPr="007A4ABE">
        <w:rPr>
          <w:rFonts w:cs="Times New Roman"/>
        </w:rPr>
        <w:t>，</w:t>
      </w:r>
      <w:r w:rsidRPr="007A4ABE">
        <w:rPr>
          <w:rFonts w:cs="Times New Roman"/>
        </w:rPr>
        <w:t>···</w:t>
      </w:r>
      <w:r w:rsidRPr="007A4ABE">
        <w:rPr>
          <w:rFonts w:cs="Times New Roman"/>
        </w:rPr>
        <w:t>，</w:t>
      </w:r>
      <w:r w:rsidRPr="007A4ABE">
        <w:rPr>
          <w:rFonts w:cs="Times New Roman"/>
        </w:rPr>
        <w:t>e4)</w:t>
      </w:r>
      <w:r w:rsidRPr="007A4ABE">
        <w:rPr>
          <w:rFonts w:cs="Times New Roman"/>
        </w:rPr>
        <w:t>，然后留下他们的回答</w:t>
      </w:r>
      <w:r w:rsidRPr="007A4ABE">
        <w:rPr>
          <w:rFonts w:cs="Times New Roman"/>
        </w:rPr>
        <w:t>(</w:t>
      </w:r>
      <w:r w:rsidRPr="007A4ABE">
        <w:rPr>
          <w:rFonts w:cs="Times New Roman"/>
        </w:rPr>
        <w:t>如正确或错误</w:t>
      </w:r>
      <w:r w:rsidRPr="007A4ABE">
        <w:rPr>
          <w:rFonts w:cs="Times New Roman"/>
        </w:rPr>
        <w:t>)</w:t>
      </w:r>
      <w:r w:rsidRPr="007A4ABE">
        <w:rPr>
          <w:rFonts w:cs="Times New Roman"/>
        </w:rPr>
        <w:t>。然后，我们的目标是推断他们对相应概念的实际</w:t>
      </w:r>
      <w:r w:rsidR="009A4FBD">
        <w:rPr>
          <w:rFonts w:cs="Times New Roman" w:hint="eastAsia"/>
        </w:rPr>
        <w:t>掌握程度</w:t>
      </w:r>
      <w:r w:rsidRPr="007A4ABE">
        <w:rPr>
          <w:rFonts w:cs="Times New Roman"/>
        </w:rPr>
        <w:t>(</w:t>
      </w:r>
      <w:r w:rsidRPr="007A4ABE">
        <w:rPr>
          <w:rFonts w:cs="Times New Roman"/>
        </w:rPr>
        <w:t>例如，三角函数</w:t>
      </w:r>
      <w:r w:rsidRPr="007A4ABE">
        <w:rPr>
          <w:rFonts w:cs="Times New Roman"/>
        </w:rPr>
        <w:t>)</w:t>
      </w:r>
      <w:r w:rsidRPr="007A4ABE">
        <w:rPr>
          <w:rFonts w:cs="Times New Roman"/>
        </w:rPr>
        <w:t>。在实践中，这些诊断报告是必要的，因为它们是</w:t>
      </w:r>
      <w:r w:rsidR="009A4FBD">
        <w:rPr>
          <w:rFonts w:cs="Times New Roman" w:hint="eastAsia"/>
        </w:rPr>
        <w:t>提供后续教学</w:t>
      </w:r>
      <w:r w:rsidRPr="007A4ABE">
        <w:rPr>
          <w:rFonts w:cs="Times New Roman"/>
        </w:rPr>
        <w:t>服务的基础，如</w:t>
      </w:r>
      <w:r w:rsidR="00077EE4">
        <w:rPr>
          <w:rFonts w:cs="Times New Roman" w:hint="eastAsia"/>
        </w:rPr>
        <w:t>习题推荐</w:t>
      </w:r>
      <w:r w:rsidRPr="007A4ABE">
        <w:rPr>
          <w:rFonts w:cs="Times New Roman"/>
        </w:rPr>
        <w:t>和有针对性的</w:t>
      </w:r>
      <w:r w:rsidR="0071195D">
        <w:rPr>
          <w:rFonts w:cs="Times New Roman" w:hint="eastAsia"/>
        </w:rPr>
        <w:t>教学</w:t>
      </w:r>
      <w:r w:rsidRPr="007A4ABE">
        <w:rPr>
          <w:rFonts w:cs="Times New Roman"/>
        </w:rPr>
        <w:t>(</w:t>
      </w:r>
      <w:proofErr w:type="spellStart"/>
      <w:r w:rsidRPr="007A4ABE">
        <w:rPr>
          <w:rFonts w:cs="Times New Roman"/>
        </w:rPr>
        <w:t>Kuh</w:t>
      </w:r>
      <w:proofErr w:type="spellEnd"/>
      <w:r w:rsidRPr="007A4ABE">
        <w:rPr>
          <w:rFonts w:cs="Times New Roman"/>
        </w:rPr>
        <w:t xml:space="preserve"> et al. 2011)</w:t>
      </w:r>
      <w:r w:rsidRPr="007A4ABE">
        <w:rPr>
          <w:rFonts w:cs="Times New Roman"/>
        </w:rPr>
        <w:t>。</w:t>
      </w:r>
    </w:p>
    <w:p w14:paraId="4ACD5184" w14:textId="6B132925" w:rsidR="003D699F" w:rsidRDefault="009A4FBD" w:rsidP="00CD0F92">
      <w:pPr>
        <w:jc w:val="left"/>
        <w:rPr>
          <w:rFonts w:cs="Times New Roman"/>
        </w:rPr>
      </w:pPr>
      <w:r>
        <w:rPr>
          <w:noProof/>
        </w:rPr>
        <w:drawing>
          <wp:inline distT="0" distB="0" distL="0" distR="0" wp14:anchorId="1EF1E17F" wp14:editId="5A2E5D99">
            <wp:extent cx="5274310" cy="1272540"/>
            <wp:effectExtent l="0" t="0" r="254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1272540"/>
                    </a:xfrm>
                    <a:prstGeom prst="rect">
                      <a:avLst/>
                    </a:prstGeom>
                  </pic:spPr>
                </pic:pic>
              </a:graphicData>
            </a:graphic>
          </wp:inline>
        </w:drawing>
      </w:r>
    </w:p>
    <w:p w14:paraId="591E712B" w14:textId="49B93C2F" w:rsidR="00E04EDB" w:rsidRPr="002C59A9" w:rsidRDefault="00E04EDB" w:rsidP="002C59A9">
      <w:pPr>
        <w:jc w:val="center"/>
        <w:rPr>
          <w:rFonts w:cs="Times New Roman"/>
          <w:b/>
        </w:rPr>
      </w:pPr>
      <w:r w:rsidRPr="002C59A9">
        <w:rPr>
          <w:rFonts w:cs="Times New Roman" w:hint="eastAsia"/>
          <w:b/>
        </w:rPr>
        <w:t>图</w:t>
      </w:r>
      <w:r w:rsidRPr="002C59A9">
        <w:rPr>
          <w:rFonts w:cs="Times New Roman" w:hint="eastAsia"/>
          <w:b/>
        </w:rPr>
        <w:t>1</w:t>
      </w:r>
      <w:r w:rsidRPr="002C59A9">
        <w:rPr>
          <w:rFonts w:cs="Times New Roman" w:hint="eastAsia"/>
          <w:b/>
        </w:rPr>
        <w:t>：</w:t>
      </w:r>
      <w:r w:rsidR="00B044D3" w:rsidRPr="002C59A9">
        <w:rPr>
          <w:rFonts w:cs="Times New Roman" w:hint="eastAsia"/>
          <w:b/>
        </w:rPr>
        <w:t>认知诊断示例。学生选择一些</w:t>
      </w:r>
      <w:r w:rsidR="002C59A9">
        <w:rPr>
          <w:rFonts w:cs="Times New Roman" w:hint="eastAsia"/>
          <w:b/>
        </w:rPr>
        <w:t>习题</w:t>
      </w:r>
      <w:r w:rsidR="00B044D3" w:rsidRPr="002C59A9">
        <w:rPr>
          <w:rFonts w:cs="Times New Roman" w:hint="eastAsia"/>
          <w:b/>
        </w:rPr>
        <w:t>进行练习并留下</w:t>
      </w:r>
      <w:r w:rsidR="00435306">
        <w:rPr>
          <w:rFonts w:cs="Times New Roman" w:hint="eastAsia"/>
          <w:b/>
        </w:rPr>
        <w:t>作答结果</w:t>
      </w:r>
      <w:r w:rsidR="00B044D3" w:rsidRPr="002C59A9">
        <w:rPr>
          <w:rFonts w:cs="Times New Roman" w:hint="eastAsia"/>
          <w:b/>
        </w:rPr>
        <w:t>。通过认知诊断方法，我们得到了包含学生熟练程度的诊断报告。</w:t>
      </w:r>
    </w:p>
    <w:p w14:paraId="3CA84DB1" w14:textId="36C77EDA" w:rsidR="00F048C5" w:rsidRPr="007A4ABE" w:rsidRDefault="00371479" w:rsidP="00E4671E">
      <w:pPr>
        <w:spacing w:line="360" w:lineRule="exact"/>
        <w:ind w:firstLineChars="200" w:firstLine="480"/>
        <w:rPr>
          <w:rFonts w:cs="Times New Roman"/>
        </w:rPr>
      </w:pPr>
      <w:r>
        <w:rPr>
          <w:rFonts w:cs="Times New Roman" w:hint="eastAsia"/>
        </w:rPr>
        <w:t>国内外学者提出了许多</w:t>
      </w:r>
      <w:r w:rsidR="00F048C5" w:rsidRPr="007A4ABE">
        <w:rPr>
          <w:rFonts w:cs="Times New Roman"/>
        </w:rPr>
        <w:t>认知诊断</w:t>
      </w:r>
      <w:r>
        <w:rPr>
          <w:rFonts w:cs="Times New Roman" w:hint="eastAsia"/>
        </w:rPr>
        <w:t>模型</w:t>
      </w:r>
      <w:r w:rsidR="00F048C5" w:rsidRPr="007A4ABE">
        <w:rPr>
          <w:rFonts w:cs="Times New Roman"/>
        </w:rPr>
        <w:t>，如确定性输入，噪声</w:t>
      </w:r>
      <w:r w:rsidR="00DC42EE">
        <w:rPr>
          <w:rFonts w:cs="Times New Roman" w:hint="eastAsia"/>
        </w:rPr>
        <w:t>与</w:t>
      </w:r>
      <w:r w:rsidR="00F048C5" w:rsidRPr="007A4ABE">
        <w:rPr>
          <w:rFonts w:cs="Times New Roman"/>
        </w:rPr>
        <w:t>门模型</w:t>
      </w:r>
      <w:r w:rsidR="00F048C5" w:rsidRPr="007A4ABE">
        <w:rPr>
          <w:rFonts w:cs="Times New Roman"/>
        </w:rPr>
        <w:t>(DINA) (De La Torre 2009)</w:t>
      </w:r>
      <w:r w:rsidR="00F048C5" w:rsidRPr="007A4ABE">
        <w:rPr>
          <w:rFonts w:cs="Times New Roman"/>
        </w:rPr>
        <w:t>，项目反应理论</w:t>
      </w:r>
      <w:r w:rsidR="00F048C5" w:rsidRPr="007A4ABE">
        <w:rPr>
          <w:rFonts w:cs="Times New Roman"/>
        </w:rPr>
        <w:t>(IRT) (</w:t>
      </w:r>
      <w:proofErr w:type="spellStart"/>
      <w:r w:rsidR="00F048C5" w:rsidRPr="007A4ABE">
        <w:rPr>
          <w:rFonts w:cs="Times New Roman"/>
        </w:rPr>
        <w:t>Embretson</w:t>
      </w:r>
      <w:proofErr w:type="spellEnd"/>
      <w:r w:rsidR="00F048C5" w:rsidRPr="007A4ABE">
        <w:rPr>
          <w:rFonts w:cs="Times New Roman"/>
        </w:rPr>
        <w:t xml:space="preserve"> and </w:t>
      </w:r>
      <w:proofErr w:type="spellStart"/>
      <w:r w:rsidR="00F048C5" w:rsidRPr="007A4ABE">
        <w:rPr>
          <w:rFonts w:cs="Times New Roman"/>
        </w:rPr>
        <w:t>Reise</w:t>
      </w:r>
      <w:proofErr w:type="spellEnd"/>
      <w:r w:rsidR="00F048C5" w:rsidRPr="007A4ABE">
        <w:rPr>
          <w:rFonts w:cs="Times New Roman"/>
        </w:rPr>
        <w:t xml:space="preserve"> 2013)</w:t>
      </w:r>
      <w:r w:rsidR="00F048C5" w:rsidRPr="007A4ABE">
        <w:rPr>
          <w:rFonts w:cs="Times New Roman"/>
        </w:rPr>
        <w:t>，多维</w:t>
      </w:r>
      <w:r w:rsidR="00F048C5" w:rsidRPr="007A4ABE">
        <w:rPr>
          <w:rFonts w:cs="Times New Roman"/>
        </w:rPr>
        <w:t>IRT (MIRT) (</w:t>
      </w:r>
      <w:proofErr w:type="spellStart"/>
      <w:r w:rsidR="00F048C5" w:rsidRPr="007A4ABE">
        <w:rPr>
          <w:rFonts w:cs="Times New Roman"/>
        </w:rPr>
        <w:t>Reckase</w:t>
      </w:r>
      <w:proofErr w:type="spellEnd"/>
      <w:r w:rsidR="00F048C5" w:rsidRPr="007A4ABE">
        <w:rPr>
          <w:rFonts w:cs="Times New Roman"/>
        </w:rPr>
        <w:t xml:space="preserve"> 2009)</w:t>
      </w:r>
      <w:r w:rsidR="00F048C5" w:rsidRPr="007A4ABE">
        <w:rPr>
          <w:rFonts w:cs="Times New Roman"/>
        </w:rPr>
        <w:t>和矩阵分解</w:t>
      </w:r>
      <w:r w:rsidR="00F048C5" w:rsidRPr="007A4ABE">
        <w:rPr>
          <w:rFonts w:cs="Times New Roman"/>
        </w:rPr>
        <w:t>(MF) (</w:t>
      </w:r>
      <w:proofErr w:type="spellStart"/>
      <w:r w:rsidR="00F048C5" w:rsidRPr="007A4ABE">
        <w:rPr>
          <w:rFonts w:cs="Times New Roman"/>
        </w:rPr>
        <w:t>Koren</w:t>
      </w:r>
      <w:proofErr w:type="spellEnd"/>
      <w:r w:rsidR="00F048C5" w:rsidRPr="007A4ABE">
        <w:rPr>
          <w:rFonts w:cs="Times New Roman"/>
        </w:rPr>
        <w:t xml:space="preserve">, Bell, and V </w:t>
      </w:r>
      <w:proofErr w:type="spellStart"/>
      <w:r w:rsidR="00F048C5" w:rsidRPr="007A4ABE">
        <w:rPr>
          <w:rFonts w:cs="Times New Roman"/>
        </w:rPr>
        <w:t>olinsky</w:t>
      </w:r>
      <w:proofErr w:type="spellEnd"/>
      <w:r w:rsidR="00F048C5" w:rsidRPr="007A4ABE">
        <w:rPr>
          <w:rFonts w:cs="Times New Roman"/>
        </w:rPr>
        <w:t xml:space="preserve"> 2009)</w:t>
      </w:r>
      <w:r w:rsidR="00F048C5" w:rsidRPr="007A4ABE">
        <w:rPr>
          <w:rFonts w:cs="Times New Roman"/>
        </w:rPr>
        <w:t>。尽管取得了一些效果，</w:t>
      </w:r>
      <w:r w:rsidR="002020E2">
        <w:rPr>
          <w:rFonts w:cs="Times New Roman" w:hint="eastAsia"/>
        </w:rPr>
        <w:t>但</w:t>
      </w:r>
      <w:r w:rsidR="00F048C5" w:rsidRPr="007A4ABE">
        <w:rPr>
          <w:rFonts w:cs="Times New Roman"/>
        </w:rPr>
        <w:t>这些工作依赖于</w:t>
      </w:r>
      <w:r w:rsidR="002020E2">
        <w:rPr>
          <w:rFonts w:cs="Times New Roman" w:hint="eastAsia"/>
        </w:rPr>
        <w:t>人工设计的交互函数</w:t>
      </w:r>
      <w:r w:rsidR="00F048C5" w:rsidRPr="007A4ABE">
        <w:rPr>
          <w:rFonts w:cs="Times New Roman"/>
        </w:rPr>
        <w:t>，只是将学生和</w:t>
      </w:r>
      <w:r w:rsidR="002020E2">
        <w:rPr>
          <w:rFonts w:cs="Times New Roman" w:hint="eastAsia"/>
        </w:rPr>
        <w:t>习题</w:t>
      </w:r>
      <w:r w:rsidR="00F048C5" w:rsidRPr="007A4ABE">
        <w:rPr>
          <w:rFonts w:cs="Times New Roman"/>
        </w:rPr>
        <w:t>的特征</w:t>
      </w:r>
      <w:r w:rsidR="002020E2">
        <w:rPr>
          <w:rFonts w:cs="Times New Roman" w:hint="eastAsia"/>
        </w:rPr>
        <w:t>进行</w:t>
      </w:r>
      <w:r w:rsidR="00F048C5" w:rsidRPr="007A4ABE">
        <w:rPr>
          <w:rFonts w:cs="Times New Roman"/>
        </w:rPr>
        <w:t>线性组合，如</w:t>
      </w:r>
      <w:r w:rsidR="00F048C5" w:rsidRPr="007A4ABE">
        <w:rPr>
          <w:rFonts w:cs="Times New Roman"/>
        </w:rPr>
        <w:t>logistic</w:t>
      </w:r>
      <w:r w:rsidR="00F048C5" w:rsidRPr="007A4ABE">
        <w:rPr>
          <w:rFonts w:cs="Times New Roman"/>
        </w:rPr>
        <w:t>函数</w:t>
      </w:r>
      <w:r w:rsidR="00F048C5" w:rsidRPr="007A4ABE">
        <w:rPr>
          <w:rFonts w:cs="Times New Roman"/>
        </w:rPr>
        <w:t>(</w:t>
      </w:r>
      <w:proofErr w:type="spellStart"/>
      <w:r w:rsidR="00F048C5" w:rsidRPr="007A4ABE">
        <w:rPr>
          <w:rFonts w:cs="Times New Roman"/>
        </w:rPr>
        <w:t>Embretson</w:t>
      </w:r>
      <w:proofErr w:type="spellEnd"/>
      <w:r w:rsidR="00F048C5" w:rsidRPr="007A4ABE">
        <w:rPr>
          <w:rFonts w:cs="Times New Roman"/>
        </w:rPr>
        <w:t>和</w:t>
      </w:r>
      <w:proofErr w:type="spellStart"/>
      <w:r w:rsidR="00F048C5" w:rsidRPr="007A4ABE">
        <w:rPr>
          <w:rFonts w:cs="Times New Roman"/>
        </w:rPr>
        <w:t>Reise</w:t>
      </w:r>
      <w:proofErr w:type="spellEnd"/>
      <w:r w:rsidR="00F048C5" w:rsidRPr="007A4ABE">
        <w:rPr>
          <w:rFonts w:cs="Times New Roman"/>
        </w:rPr>
        <w:t xml:space="preserve"> 2013)</w:t>
      </w:r>
      <w:r w:rsidR="00F048C5" w:rsidRPr="007A4ABE">
        <w:rPr>
          <w:rFonts w:cs="Times New Roman"/>
        </w:rPr>
        <w:t>或内积</w:t>
      </w:r>
      <w:r w:rsidR="00F048C5" w:rsidRPr="007A4ABE">
        <w:rPr>
          <w:rFonts w:cs="Times New Roman"/>
        </w:rPr>
        <w:t>(</w:t>
      </w:r>
      <w:proofErr w:type="spellStart"/>
      <w:r w:rsidR="00F048C5" w:rsidRPr="007A4ABE">
        <w:rPr>
          <w:rFonts w:cs="Times New Roman"/>
        </w:rPr>
        <w:t>Koren</w:t>
      </w:r>
      <w:proofErr w:type="spellEnd"/>
      <w:r w:rsidR="00F048C5" w:rsidRPr="007A4ABE">
        <w:rPr>
          <w:rFonts w:cs="Times New Roman"/>
        </w:rPr>
        <w:t>, Bell</w:t>
      </w:r>
      <w:r w:rsidR="00F048C5" w:rsidRPr="007A4ABE">
        <w:rPr>
          <w:rFonts w:cs="Times New Roman"/>
        </w:rPr>
        <w:t>，和</w:t>
      </w:r>
      <w:proofErr w:type="spellStart"/>
      <w:r w:rsidR="00F048C5" w:rsidRPr="007A4ABE">
        <w:rPr>
          <w:rFonts w:cs="Times New Roman"/>
        </w:rPr>
        <w:t>Volinsky</w:t>
      </w:r>
      <w:proofErr w:type="spellEnd"/>
      <w:r w:rsidR="00F048C5" w:rsidRPr="007A4ABE">
        <w:rPr>
          <w:rFonts w:cs="Times New Roman"/>
        </w:rPr>
        <w:t xml:space="preserve"> 2009)</w:t>
      </w:r>
      <w:r w:rsidR="00F048C5" w:rsidRPr="007A4ABE">
        <w:rPr>
          <w:rFonts w:cs="Times New Roman"/>
        </w:rPr>
        <w:t>，这可能不足以捕捉学生和</w:t>
      </w:r>
      <w:r w:rsidR="00D33628">
        <w:rPr>
          <w:rFonts w:cs="Times New Roman"/>
        </w:rPr>
        <w:t>习题</w:t>
      </w:r>
      <w:r w:rsidR="00F048C5" w:rsidRPr="007A4ABE">
        <w:rPr>
          <w:rFonts w:cs="Times New Roman"/>
        </w:rPr>
        <w:t>之间的复杂关系</w:t>
      </w:r>
      <w:r w:rsidR="00F048C5" w:rsidRPr="007A4ABE">
        <w:rPr>
          <w:rFonts w:cs="Times New Roman"/>
        </w:rPr>
        <w:t>(</w:t>
      </w:r>
      <w:proofErr w:type="spellStart"/>
      <w:r w:rsidR="00F048C5" w:rsidRPr="007A4ABE">
        <w:rPr>
          <w:rFonts w:cs="Times New Roman"/>
        </w:rPr>
        <w:t>DiBello</w:t>
      </w:r>
      <w:proofErr w:type="spellEnd"/>
      <w:r w:rsidR="00F048C5" w:rsidRPr="007A4ABE">
        <w:rPr>
          <w:rFonts w:cs="Times New Roman"/>
        </w:rPr>
        <w:t>, Roussos</w:t>
      </w:r>
      <w:r w:rsidR="00F048C5" w:rsidRPr="007A4ABE">
        <w:rPr>
          <w:rFonts w:cs="Times New Roman"/>
        </w:rPr>
        <w:t>，和</w:t>
      </w:r>
      <w:r w:rsidR="00F048C5" w:rsidRPr="007A4ABE">
        <w:rPr>
          <w:rFonts w:cs="Times New Roman"/>
        </w:rPr>
        <w:t>Stout 2006</w:t>
      </w:r>
      <w:r w:rsidR="00F048C5" w:rsidRPr="007A4ABE">
        <w:rPr>
          <w:rFonts w:cs="Times New Roman"/>
        </w:rPr>
        <w:t>年</w:t>
      </w:r>
      <w:r w:rsidR="00F048C5" w:rsidRPr="007A4ABE">
        <w:rPr>
          <w:rFonts w:cs="Times New Roman"/>
        </w:rPr>
        <w:t>)</w:t>
      </w:r>
      <w:r w:rsidR="00F048C5" w:rsidRPr="007A4ABE">
        <w:rPr>
          <w:rFonts w:cs="Times New Roman"/>
        </w:rPr>
        <w:t>。此外，具体的交互</w:t>
      </w:r>
      <w:r w:rsidR="002020E2">
        <w:rPr>
          <w:rFonts w:cs="Times New Roman" w:hint="eastAsia"/>
        </w:rPr>
        <w:t>函数</w:t>
      </w:r>
      <w:r w:rsidR="00F048C5" w:rsidRPr="007A4ABE">
        <w:rPr>
          <w:rFonts w:cs="Times New Roman"/>
        </w:rPr>
        <w:t>的设计</w:t>
      </w:r>
      <w:r w:rsidR="002020E2">
        <w:rPr>
          <w:rFonts w:cs="Times New Roman" w:hint="eastAsia"/>
        </w:rPr>
        <w:t>依赖特定专家领域的经验</w:t>
      </w:r>
      <w:r w:rsidR="00F048C5" w:rsidRPr="007A4ABE">
        <w:rPr>
          <w:rFonts w:cs="Times New Roman"/>
        </w:rPr>
        <w:t>，通常需要专业的知识。因此，迫切需要找到一种自动学习复杂交互</w:t>
      </w:r>
      <w:r w:rsidR="002A234E">
        <w:rPr>
          <w:rFonts w:cs="Times New Roman" w:hint="eastAsia"/>
        </w:rPr>
        <w:t>函数</w:t>
      </w:r>
      <w:r w:rsidR="00F048C5" w:rsidRPr="007A4ABE">
        <w:rPr>
          <w:rFonts w:cs="Times New Roman"/>
        </w:rPr>
        <w:t>的</w:t>
      </w:r>
      <w:r w:rsidR="00F048C5" w:rsidRPr="007A4ABE">
        <w:rPr>
          <w:rFonts w:cs="Times New Roman"/>
        </w:rPr>
        <w:lastRenderedPageBreak/>
        <w:t>方法，而不是手工设计它们。在本文中，我们提出了一个神经认知诊断</w:t>
      </w:r>
      <w:r w:rsidR="00F048C5" w:rsidRPr="007A4ABE">
        <w:rPr>
          <w:rFonts w:cs="Times New Roman"/>
        </w:rPr>
        <w:t>(</w:t>
      </w:r>
      <w:proofErr w:type="spellStart"/>
      <w:r w:rsidR="00F048C5" w:rsidRPr="007A4ABE">
        <w:rPr>
          <w:rFonts w:cs="Times New Roman"/>
        </w:rPr>
        <w:t>NeuralCD</w:t>
      </w:r>
      <w:proofErr w:type="spellEnd"/>
      <w:r w:rsidR="00F048C5" w:rsidRPr="007A4ABE">
        <w:rPr>
          <w:rFonts w:cs="Times New Roman"/>
        </w:rPr>
        <w:t>)</w:t>
      </w:r>
      <w:r w:rsidR="00F048C5" w:rsidRPr="007A4ABE">
        <w:rPr>
          <w:rFonts w:cs="Times New Roman"/>
        </w:rPr>
        <w:t>框架</w:t>
      </w:r>
      <w:r w:rsidR="002A234E">
        <w:rPr>
          <w:rFonts w:cs="Times New Roman" w:hint="eastAsia"/>
        </w:rPr>
        <w:t>来解决这个问题：</w:t>
      </w:r>
      <w:r w:rsidR="00F048C5" w:rsidRPr="007A4ABE">
        <w:rPr>
          <w:rFonts w:cs="Times New Roman"/>
        </w:rPr>
        <w:t>将神经网络集成到复杂的非线性交互模型中。虽然神经网络近似连续函数的能力已经在很多领域得到了证明，如自然语言处理</w:t>
      </w:r>
      <w:r w:rsidR="00F048C5" w:rsidRPr="007A4ABE">
        <w:rPr>
          <w:rFonts w:cs="Times New Roman"/>
        </w:rPr>
        <w:t>(Zhang et al. 2018)</w:t>
      </w:r>
      <w:r w:rsidR="00F048C5" w:rsidRPr="007A4ABE">
        <w:rPr>
          <w:rFonts w:cs="Times New Roman"/>
        </w:rPr>
        <w:t>和推荐系统</w:t>
      </w:r>
      <w:r w:rsidR="00F048C5" w:rsidRPr="007A4ABE">
        <w:rPr>
          <w:rFonts w:cs="Times New Roman"/>
        </w:rPr>
        <w:t>(Song et al. 2019)</w:t>
      </w:r>
      <w:r w:rsidR="00F048C5" w:rsidRPr="007A4ABE">
        <w:rPr>
          <w:rFonts w:cs="Times New Roman"/>
        </w:rPr>
        <w:t>，但由于以下领域的挑战，要适应认知诊断仍然是非常重要的。首先，神经网络的黑盒特性使得它们很难得到可解释的诊断结果。也就是说，很难明确地</w:t>
      </w:r>
      <w:r w:rsidR="005F7918">
        <w:rPr>
          <w:rFonts w:cs="Times New Roman" w:hint="eastAsia"/>
        </w:rPr>
        <w:t>得</w:t>
      </w:r>
      <w:r w:rsidR="00F048C5" w:rsidRPr="007A4ABE">
        <w:rPr>
          <w:rFonts w:cs="Times New Roman"/>
        </w:rPr>
        <w:t>到一个学生对某一知识概念的掌握程度</w:t>
      </w:r>
      <w:r w:rsidR="00F048C5" w:rsidRPr="007A4ABE">
        <w:rPr>
          <w:rFonts w:cs="Times New Roman"/>
        </w:rPr>
        <w:t>(</w:t>
      </w:r>
      <w:r w:rsidR="00F048C5" w:rsidRPr="007A4ABE">
        <w:rPr>
          <w:rFonts w:cs="Times New Roman"/>
        </w:rPr>
        <w:t>如方程</w:t>
      </w:r>
      <w:r w:rsidR="00F048C5" w:rsidRPr="007A4ABE">
        <w:rPr>
          <w:rFonts w:cs="Times New Roman"/>
        </w:rPr>
        <w:t>)</w:t>
      </w:r>
      <w:r w:rsidR="00F048C5" w:rsidRPr="007A4ABE">
        <w:rPr>
          <w:rFonts w:cs="Times New Roman"/>
        </w:rPr>
        <w:t>。其次，传统的</w:t>
      </w:r>
      <w:r w:rsidR="005F7918">
        <w:rPr>
          <w:rFonts w:cs="Times New Roman" w:hint="eastAsia"/>
        </w:rPr>
        <w:t>认知诊断</w:t>
      </w:r>
      <w:r w:rsidR="00F048C5" w:rsidRPr="007A4ABE">
        <w:rPr>
          <w:rFonts w:cs="Times New Roman"/>
        </w:rPr>
        <w:t>模型是</w:t>
      </w:r>
      <w:r w:rsidR="005F7918">
        <w:rPr>
          <w:rFonts w:cs="Times New Roman" w:hint="eastAsia"/>
        </w:rPr>
        <w:t>人工</w:t>
      </w:r>
      <w:r w:rsidR="00F048C5" w:rsidRPr="007A4ABE">
        <w:rPr>
          <w:rFonts w:cs="Times New Roman"/>
        </w:rPr>
        <w:t>设计的，具有非神经功能，这使得它们难以利用</w:t>
      </w:r>
      <w:r w:rsidR="005F7918">
        <w:rPr>
          <w:rFonts w:cs="Times New Roman" w:hint="eastAsia"/>
        </w:rPr>
        <w:t>习题的</w:t>
      </w:r>
      <w:r w:rsidR="00F048C5" w:rsidRPr="007A4ABE">
        <w:rPr>
          <w:rFonts w:cs="Times New Roman"/>
        </w:rPr>
        <w:t>文本内容。然而，利用神经网络来发掘习题文本内容中所包含的丰富信息</w:t>
      </w:r>
      <w:r w:rsidR="005F7918">
        <w:rPr>
          <w:rFonts w:cs="Times New Roman" w:hint="eastAsia"/>
        </w:rPr>
        <w:t>对于</w:t>
      </w:r>
      <w:r w:rsidR="00F048C5" w:rsidRPr="007A4ABE">
        <w:rPr>
          <w:rFonts w:cs="Times New Roman"/>
        </w:rPr>
        <w:t>认知诊断</w:t>
      </w:r>
      <w:r w:rsidR="005F7918">
        <w:rPr>
          <w:rFonts w:cs="Times New Roman" w:hint="eastAsia"/>
        </w:rPr>
        <w:t>而言十分重要</w:t>
      </w:r>
      <w:r w:rsidR="00F048C5" w:rsidRPr="007A4ABE">
        <w:rPr>
          <w:rFonts w:cs="Times New Roman"/>
        </w:rPr>
        <w:t>。</w:t>
      </w:r>
    </w:p>
    <w:p w14:paraId="3589770F" w14:textId="66E11DA7" w:rsidR="00F048C5" w:rsidRPr="007A4ABE" w:rsidRDefault="00F048C5" w:rsidP="00E4671E">
      <w:pPr>
        <w:spacing w:line="360" w:lineRule="exact"/>
        <w:ind w:firstLineChars="200" w:firstLine="480"/>
        <w:rPr>
          <w:rFonts w:cs="Times New Roman"/>
        </w:rPr>
      </w:pPr>
      <w:r w:rsidRPr="007A4ABE">
        <w:rPr>
          <w:rFonts w:cs="Times New Roman"/>
        </w:rPr>
        <w:t>为了解决这些挑战，我们提出了一个</w:t>
      </w:r>
      <w:proofErr w:type="spellStart"/>
      <w:r w:rsidRPr="007A4ABE">
        <w:rPr>
          <w:rFonts w:cs="Times New Roman"/>
        </w:rPr>
        <w:t>NeuralCD</w:t>
      </w:r>
      <w:proofErr w:type="spellEnd"/>
      <w:r w:rsidRPr="007A4ABE">
        <w:rPr>
          <w:rFonts w:cs="Times New Roman"/>
        </w:rPr>
        <w:t>框架来近似学生和</w:t>
      </w:r>
      <w:r w:rsidR="00EA29D4">
        <w:rPr>
          <w:rFonts w:cs="Times New Roman" w:hint="eastAsia"/>
        </w:rPr>
        <w:t>习题</w:t>
      </w:r>
      <w:r w:rsidRPr="007A4ABE">
        <w:rPr>
          <w:rFonts w:cs="Times New Roman"/>
        </w:rPr>
        <w:t>之间的</w:t>
      </w:r>
      <w:r w:rsidR="00EA29D4">
        <w:rPr>
          <w:rFonts w:cs="Times New Roman" w:hint="eastAsia"/>
        </w:rPr>
        <w:t>交互</w:t>
      </w:r>
      <w:r w:rsidRPr="007A4ABE">
        <w:rPr>
          <w:rFonts w:cs="Times New Roman"/>
        </w:rPr>
        <w:t>，同时保留了可解释性。我们首先</w:t>
      </w:r>
      <w:r w:rsidR="00EA29D4">
        <w:rPr>
          <w:rFonts w:cs="Times New Roman" w:hint="eastAsia"/>
        </w:rPr>
        <w:t>得到</w:t>
      </w:r>
      <w:r w:rsidRPr="007A4ABE">
        <w:rPr>
          <w:rFonts w:cs="Times New Roman"/>
        </w:rPr>
        <w:t>学生和</w:t>
      </w:r>
      <w:r w:rsidR="00EA29D4">
        <w:rPr>
          <w:rFonts w:cs="Times New Roman" w:hint="eastAsia"/>
        </w:rPr>
        <w:t>习题</w:t>
      </w:r>
      <w:r w:rsidRPr="007A4ABE">
        <w:rPr>
          <w:rFonts w:cs="Times New Roman"/>
        </w:rPr>
        <w:t>的</w:t>
      </w:r>
      <w:r w:rsidR="00EA29D4">
        <w:rPr>
          <w:rFonts w:cs="Times New Roman" w:hint="eastAsia"/>
        </w:rPr>
        <w:t>特征</w:t>
      </w:r>
      <w:r w:rsidRPr="007A4ABE">
        <w:rPr>
          <w:rFonts w:cs="Times New Roman"/>
        </w:rPr>
        <w:t>向量，并利用多层</w:t>
      </w:r>
      <w:r w:rsidR="00EA29D4">
        <w:rPr>
          <w:rFonts w:cs="Times New Roman" w:hint="eastAsia"/>
        </w:rPr>
        <w:t>神经网络</w:t>
      </w:r>
      <w:r w:rsidRPr="007A4ABE">
        <w:rPr>
          <w:rFonts w:cs="Times New Roman"/>
        </w:rPr>
        <w:t>建模学生回答</w:t>
      </w:r>
      <w:r w:rsidR="00EA29D4">
        <w:rPr>
          <w:rFonts w:cs="Times New Roman" w:hint="eastAsia"/>
        </w:rPr>
        <w:t>习题</w:t>
      </w:r>
      <w:r w:rsidRPr="007A4ABE">
        <w:rPr>
          <w:rFonts w:cs="Times New Roman"/>
        </w:rPr>
        <w:t>的复杂</w:t>
      </w:r>
      <w:r w:rsidR="00EA29D4">
        <w:rPr>
          <w:rFonts w:cs="Times New Roman" w:hint="eastAsia"/>
        </w:rPr>
        <w:t>交互函数</w:t>
      </w:r>
      <w:r w:rsidRPr="007A4ABE">
        <w:rPr>
          <w:rFonts w:cs="Times New Roman"/>
        </w:rPr>
        <w:t>。</w:t>
      </w:r>
      <w:r w:rsidR="002B1C5A" w:rsidRPr="007A4ABE">
        <w:rPr>
          <w:rFonts w:cs="Times New Roman"/>
        </w:rPr>
        <w:t>为了确保这两个</w:t>
      </w:r>
      <w:r w:rsidR="0014640E">
        <w:rPr>
          <w:rFonts w:cs="Times New Roman"/>
        </w:rPr>
        <w:t>参数</w:t>
      </w:r>
      <w:r w:rsidR="002B1C5A" w:rsidRPr="007A4ABE">
        <w:rPr>
          <w:rFonts w:cs="Times New Roman"/>
        </w:rPr>
        <w:t>的可解释性，我们应用</w:t>
      </w:r>
      <w:r w:rsidR="00EA29D4">
        <w:rPr>
          <w:rFonts w:cs="Times New Roman" w:hint="eastAsia"/>
        </w:rPr>
        <w:t>在多层神经网络上应用了</w:t>
      </w:r>
      <w:r w:rsidR="002B1C5A" w:rsidRPr="007A4ABE">
        <w:rPr>
          <w:rFonts w:cs="Times New Roman"/>
        </w:rPr>
        <w:t>单调性假设</w:t>
      </w:r>
      <w:r w:rsidR="00EA29D4" w:rsidRPr="007A4ABE">
        <w:rPr>
          <w:rFonts w:cs="Times New Roman"/>
        </w:rPr>
        <w:t xml:space="preserve"> </w:t>
      </w:r>
      <w:r w:rsidR="002B1C5A" w:rsidRPr="007A4ABE">
        <w:rPr>
          <w:rFonts w:cs="Times New Roman"/>
        </w:rPr>
        <w:t>(</w:t>
      </w:r>
      <w:proofErr w:type="spellStart"/>
      <w:r w:rsidR="002B1C5A" w:rsidRPr="007A4ABE">
        <w:rPr>
          <w:rFonts w:cs="Times New Roman"/>
        </w:rPr>
        <w:t>Reckase</w:t>
      </w:r>
      <w:proofErr w:type="spellEnd"/>
      <w:r w:rsidR="002B1C5A" w:rsidRPr="007A4ABE">
        <w:rPr>
          <w:rFonts w:cs="Times New Roman"/>
        </w:rPr>
        <w:t xml:space="preserve"> 2009)</w:t>
      </w:r>
      <w:r w:rsidR="002B1C5A" w:rsidRPr="007A4ABE">
        <w:rPr>
          <w:rFonts w:cs="Times New Roman"/>
        </w:rPr>
        <w:t>。然后，在总体框架的基础上，提出了</w:t>
      </w:r>
      <w:proofErr w:type="spellStart"/>
      <w:r w:rsidR="002B1C5A" w:rsidRPr="007A4ABE">
        <w:rPr>
          <w:rFonts w:cs="Times New Roman"/>
        </w:rPr>
        <w:t>NeuralCDM</w:t>
      </w:r>
      <w:proofErr w:type="spellEnd"/>
      <w:r w:rsidR="002B1C5A" w:rsidRPr="007A4ABE">
        <w:rPr>
          <w:rFonts w:cs="Times New Roman"/>
        </w:rPr>
        <w:t>和</w:t>
      </w:r>
      <w:proofErr w:type="spellStart"/>
      <w:r w:rsidR="002B1C5A" w:rsidRPr="007A4ABE">
        <w:rPr>
          <w:rFonts w:cs="Times New Roman"/>
        </w:rPr>
        <w:t>NeuralCDM</w:t>
      </w:r>
      <w:proofErr w:type="spellEnd"/>
      <w:r w:rsidR="002B1C5A" w:rsidRPr="007A4ABE">
        <w:rPr>
          <w:rFonts w:cs="Times New Roman"/>
        </w:rPr>
        <w:t>+</w:t>
      </w:r>
      <w:r w:rsidR="002B1C5A" w:rsidRPr="007A4ABE">
        <w:rPr>
          <w:rFonts w:cs="Times New Roman"/>
        </w:rPr>
        <w:t>两种实现。在</w:t>
      </w:r>
      <w:proofErr w:type="spellStart"/>
      <w:r w:rsidR="002B1C5A" w:rsidRPr="007A4ABE">
        <w:rPr>
          <w:rFonts w:cs="Times New Roman"/>
        </w:rPr>
        <w:t>NeuralCDM</w:t>
      </w:r>
      <w:proofErr w:type="spellEnd"/>
      <w:r w:rsidR="002B1C5A" w:rsidRPr="007A4ABE">
        <w:rPr>
          <w:rFonts w:cs="Times New Roman"/>
        </w:rPr>
        <w:t>中，我们简单地从传统的</w:t>
      </w:r>
      <w:r w:rsidR="00EA29D4">
        <w:rPr>
          <w:rFonts w:cs="Times New Roman" w:hint="eastAsia"/>
        </w:rPr>
        <w:t>Q</w:t>
      </w:r>
      <w:r w:rsidR="002B1C5A" w:rsidRPr="007A4ABE">
        <w:rPr>
          <w:rFonts w:cs="Times New Roman"/>
        </w:rPr>
        <w:t>-</w:t>
      </w:r>
      <w:r w:rsidR="002B1C5A" w:rsidRPr="007A4ABE">
        <w:rPr>
          <w:rFonts w:cs="Times New Roman"/>
        </w:rPr>
        <w:t>矩阵中提取</w:t>
      </w:r>
      <w:r w:rsidR="00EA29D4">
        <w:rPr>
          <w:rFonts w:cs="Times New Roman" w:hint="eastAsia"/>
        </w:rPr>
        <w:t>习题特征</w:t>
      </w:r>
      <w:r w:rsidR="002B1C5A" w:rsidRPr="007A4ABE">
        <w:rPr>
          <w:rFonts w:cs="Times New Roman"/>
        </w:rPr>
        <w:t>向量</w:t>
      </w:r>
      <w:r w:rsidR="002B1C5A" w:rsidRPr="007A4ABE">
        <w:rPr>
          <w:rFonts w:cs="Times New Roman"/>
        </w:rPr>
        <w:t>(</w:t>
      </w:r>
      <w:r w:rsidR="002B1C5A" w:rsidRPr="007A4ABE">
        <w:rPr>
          <w:rFonts w:cs="Times New Roman"/>
        </w:rPr>
        <w:t>如图</w:t>
      </w:r>
      <w:r w:rsidR="002B1C5A" w:rsidRPr="007A4ABE">
        <w:rPr>
          <w:rFonts w:cs="Times New Roman"/>
        </w:rPr>
        <w:t>6</w:t>
      </w:r>
      <w:r w:rsidR="002B1C5A" w:rsidRPr="007A4ABE">
        <w:rPr>
          <w:rFonts w:cs="Times New Roman"/>
        </w:rPr>
        <w:t>所示</w:t>
      </w:r>
      <w:r w:rsidR="002B1C5A" w:rsidRPr="007A4ABE">
        <w:rPr>
          <w:rFonts w:cs="Times New Roman"/>
        </w:rPr>
        <w:t>)</w:t>
      </w:r>
      <w:r w:rsidR="002B1C5A" w:rsidRPr="007A4ABE">
        <w:rPr>
          <w:rFonts w:cs="Times New Roman"/>
        </w:rPr>
        <w:t>，并实现了全连接层为正的单调性，这表明了该框架的可行性。而在</w:t>
      </w:r>
      <w:proofErr w:type="spellStart"/>
      <w:r w:rsidR="002B1C5A" w:rsidRPr="007A4ABE">
        <w:rPr>
          <w:rFonts w:cs="Times New Roman"/>
        </w:rPr>
        <w:t>NeuralCDM</w:t>
      </w:r>
      <w:proofErr w:type="spellEnd"/>
      <w:r w:rsidR="002B1C5A" w:rsidRPr="007A4ABE">
        <w:rPr>
          <w:rFonts w:cs="Times New Roman"/>
        </w:rPr>
        <w:t>+</w:t>
      </w:r>
      <w:r w:rsidR="002B1C5A" w:rsidRPr="007A4ABE">
        <w:rPr>
          <w:rFonts w:cs="Times New Roman"/>
        </w:rPr>
        <w:t>中，我们演示了如何使用神经网络</w:t>
      </w:r>
      <w:r w:rsidR="00413AEF">
        <w:rPr>
          <w:rFonts w:cs="Times New Roman" w:hint="eastAsia"/>
        </w:rPr>
        <w:t>挖掘习题</w:t>
      </w:r>
      <w:r w:rsidR="002B1C5A" w:rsidRPr="007A4ABE">
        <w:rPr>
          <w:rFonts w:cs="Times New Roman"/>
        </w:rPr>
        <w:t>文本的信息来扩展框架。特别是，我们的</w:t>
      </w:r>
      <w:proofErr w:type="spellStart"/>
      <w:r w:rsidR="002B1C5A" w:rsidRPr="007A4ABE">
        <w:rPr>
          <w:rFonts w:cs="Times New Roman"/>
        </w:rPr>
        <w:t>NeuralCD</w:t>
      </w:r>
      <w:proofErr w:type="spellEnd"/>
      <w:r w:rsidR="002B1C5A" w:rsidRPr="007A4ABE">
        <w:rPr>
          <w:rFonts w:cs="Times New Roman"/>
        </w:rPr>
        <w:t>是一个通用框架，因为它可以涵盖许多传统模型，如</w:t>
      </w:r>
      <w:r w:rsidR="002B1C5A" w:rsidRPr="007A4ABE">
        <w:rPr>
          <w:rFonts w:cs="Times New Roman"/>
        </w:rPr>
        <w:t>MF, IRT</w:t>
      </w:r>
      <w:r w:rsidR="002B1C5A" w:rsidRPr="007A4ABE">
        <w:rPr>
          <w:rFonts w:cs="Times New Roman"/>
        </w:rPr>
        <w:t>和</w:t>
      </w:r>
      <w:r w:rsidR="002B1C5A" w:rsidRPr="007A4ABE">
        <w:rPr>
          <w:rFonts w:cs="Times New Roman"/>
        </w:rPr>
        <w:t>MIRT</w:t>
      </w:r>
      <w:r w:rsidR="002B1C5A" w:rsidRPr="007A4ABE">
        <w:rPr>
          <w:rFonts w:cs="Times New Roman"/>
        </w:rPr>
        <w:t>。最后，我们在真实数据集上进行了大量实验，结果表明，</w:t>
      </w:r>
      <w:proofErr w:type="spellStart"/>
      <w:r w:rsidR="002B1C5A" w:rsidRPr="007A4ABE">
        <w:rPr>
          <w:rFonts w:cs="Times New Roman"/>
        </w:rPr>
        <w:t>NeuralCD</w:t>
      </w:r>
      <w:proofErr w:type="spellEnd"/>
      <w:r w:rsidR="002B1C5A" w:rsidRPr="007A4ABE">
        <w:rPr>
          <w:rFonts w:cs="Times New Roman"/>
        </w:rPr>
        <w:t>框架在保证准确性和解释性的前提下是有效的。</w:t>
      </w:r>
    </w:p>
    <w:p w14:paraId="3AE9B89A" w14:textId="24BAFF71" w:rsidR="002B1C5A" w:rsidRPr="007A4ABE" w:rsidRDefault="002B1C5A" w:rsidP="00E4671E">
      <w:pPr>
        <w:pStyle w:val="2"/>
        <w:spacing w:line="360" w:lineRule="exact"/>
        <w:rPr>
          <w:rFonts w:ascii="Times New Roman" w:hAnsi="Times New Roman" w:cs="Times New Roman"/>
        </w:rPr>
      </w:pPr>
      <w:r w:rsidRPr="007A4ABE">
        <w:rPr>
          <w:rFonts w:ascii="Times New Roman" w:hAnsi="Times New Roman" w:cs="Times New Roman"/>
        </w:rPr>
        <w:t xml:space="preserve">2 </w:t>
      </w:r>
      <w:r w:rsidRPr="007A4ABE">
        <w:rPr>
          <w:rFonts w:ascii="Times New Roman" w:hAnsi="Times New Roman" w:cs="Times New Roman"/>
        </w:rPr>
        <w:t>相关工作</w:t>
      </w:r>
    </w:p>
    <w:p w14:paraId="7AB76883" w14:textId="77777777" w:rsidR="00460DA3" w:rsidRDefault="00587901" w:rsidP="00E4671E">
      <w:pPr>
        <w:spacing w:line="360" w:lineRule="exact"/>
        <w:ind w:firstLineChars="200" w:firstLine="480"/>
        <w:rPr>
          <w:rFonts w:cs="Times New Roman"/>
        </w:rPr>
      </w:pPr>
      <w:r w:rsidRPr="007A4ABE">
        <w:rPr>
          <w:rFonts w:cs="Times New Roman"/>
        </w:rPr>
        <w:t>在本节中，我们从以下三个方面简要回顾了相关工作。</w:t>
      </w:r>
    </w:p>
    <w:p w14:paraId="59AD1F74" w14:textId="10F0E6FA" w:rsidR="00E57BD9" w:rsidRDefault="00587901" w:rsidP="00E4671E">
      <w:pPr>
        <w:spacing w:line="360" w:lineRule="exact"/>
        <w:ind w:firstLineChars="200" w:firstLine="482"/>
        <w:rPr>
          <w:rFonts w:cs="Times New Roman"/>
        </w:rPr>
      </w:pPr>
      <w:r w:rsidRPr="00460DA3">
        <w:rPr>
          <w:rFonts w:cs="Times New Roman"/>
          <w:b/>
        </w:rPr>
        <w:t>认知诊断</w:t>
      </w:r>
      <w:r w:rsidRPr="007A4ABE">
        <w:rPr>
          <w:rFonts w:cs="Times New Roman"/>
        </w:rPr>
        <w:t>。现有的关于学生认知诊断的研究主要来自教育心理学领域。</w:t>
      </w:r>
      <w:r w:rsidRPr="007A4ABE">
        <w:rPr>
          <w:rFonts w:cs="Times New Roman"/>
        </w:rPr>
        <w:t xml:space="preserve">DINA (De La Torre 2009;von </w:t>
      </w:r>
      <w:proofErr w:type="spellStart"/>
      <w:r w:rsidRPr="007A4ABE">
        <w:rPr>
          <w:rFonts w:cs="Times New Roman"/>
        </w:rPr>
        <w:t>davvier</w:t>
      </w:r>
      <w:proofErr w:type="spellEnd"/>
      <w:r w:rsidRPr="007A4ABE">
        <w:rPr>
          <w:rFonts w:cs="Times New Roman"/>
        </w:rPr>
        <w:t xml:space="preserve"> 2014)</w:t>
      </w:r>
      <w:r w:rsidRPr="007A4ABE">
        <w:rPr>
          <w:rFonts w:cs="Times New Roman"/>
        </w:rPr>
        <w:t>和</w:t>
      </w:r>
      <w:r w:rsidRPr="007A4ABE">
        <w:rPr>
          <w:rFonts w:cs="Times New Roman"/>
        </w:rPr>
        <w:t>IRT (</w:t>
      </w:r>
      <w:proofErr w:type="spellStart"/>
      <w:r w:rsidRPr="007A4ABE">
        <w:rPr>
          <w:rFonts w:cs="Times New Roman"/>
        </w:rPr>
        <w:t>Embretson</w:t>
      </w:r>
      <w:proofErr w:type="spellEnd"/>
      <w:r w:rsidRPr="007A4ABE">
        <w:rPr>
          <w:rFonts w:cs="Times New Roman"/>
        </w:rPr>
        <w:t xml:space="preserve"> and </w:t>
      </w:r>
      <w:proofErr w:type="spellStart"/>
      <w:r w:rsidRPr="007A4ABE">
        <w:rPr>
          <w:rFonts w:cs="Times New Roman"/>
        </w:rPr>
        <w:t>Reise</w:t>
      </w:r>
      <w:proofErr w:type="spellEnd"/>
      <w:r w:rsidRPr="007A4ABE">
        <w:rPr>
          <w:rFonts w:cs="Times New Roman"/>
        </w:rPr>
        <w:t xml:space="preserve"> 2013)</w:t>
      </w:r>
      <w:r w:rsidRPr="007A4ABE">
        <w:rPr>
          <w:rFonts w:cs="Times New Roman"/>
        </w:rPr>
        <w:t>是最典型的两个</w:t>
      </w:r>
      <w:r w:rsidR="00460DA3">
        <w:rPr>
          <w:rFonts w:cs="Times New Roman" w:hint="eastAsia"/>
        </w:rPr>
        <w:t>模型</w:t>
      </w:r>
      <w:r w:rsidRPr="007A4ABE">
        <w:rPr>
          <w:rFonts w:cs="Times New Roman"/>
        </w:rPr>
        <w:t>，它将学生回答一个</w:t>
      </w:r>
      <w:r w:rsidR="00460DA3">
        <w:rPr>
          <w:rFonts w:cs="Times New Roman" w:hint="eastAsia"/>
        </w:rPr>
        <w:t>习题</w:t>
      </w:r>
      <w:r w:rsidRPr="007A4ABE">
        <w:rPr>
          <w:rFonts w:cs="Times New Roman"/>
        </w:rPr>
        <w:t>的结果建模为学生的特征</w:t>
      </w:r>
      <w:r w:rsidRPr="007A4ABE">
        <w:rPr>
          <w:rFonts w:cs="Times New Roman"/>
        </w:rPr>
        <w:t>(θ)</w:t>
      </w:r>
      <w:r w:rsidRPr="007A4ABE">
        <w:rPr>
          <w:rFonts w:cs="Times New Roman"/>
        </w:rPr>
        <w:t>和</w:t>
      </w:r>
      <w:r w:rsidR="00D33628">
        <w:rPr>
          <w:rFonts w:cs="Times New Roman"/>
        </w:rPr>
        <w:t>习题</w:t>
      </w:r>
      <w:r w:rsidRPr="007A4ABE">
        <w:rPr>
          <w:rFonts w:cs="Times New Roman"/>
        </w:rPr>
        <w:t>(β)</w:t>
      </w:r>
      <w:r w:rsidRPr="007A4ABE">
        <w:rPr>
          <w:rFonts w:cs="Times New Roman"/>
        </w:rPr>
        <w:t>之间的交互</w:t>
      </w:r>
      <w:r w:rsidR="007F524F">
        <w:rPr>
          <w:rFonts w:cs="Times New Roman" w:hint="eastAsia"/>
        </w:rPr>
        <w:t>函数</w:t>
      </w:r>
      <w:r w:rsidRPr="007A4ABE">
        <w:rPr>
          <w:rFonts w:cs="Times New Roman"/>
        </w:rPr>
        <w:t>。具体来说，在</w:t>
      </w:r>
      <w:r w:rsidRPr="007A4ABE">
        <w:rPr>
          <w:rFonts w:cs="Times New Roman"/>
        </w:rPr>
        <w:t>DINA</w:t>
      </w:r>
      <w:r w:rsidRPr="007A4ABE">
        <w:rPr>
          <w:rFonts w:cs="Times New Roman"/>
        </w:rPr>
        <w:t>中，</w:t>
      </w:r>
      <w:r w:rsidRPr="007A4ABE">
        <w:rPr>
          <w:rFonts w:cs="Times New Roman"/>
        </w:rPr>
        <w:t>θ</w:t>
      </w:r>
      <w:r w:rsidRPr="007A4ABE">
        <w:rPr>
          <w:rFonts w:cs="Times New Roman"/>
        </w:rPr>
        <w:t>和</w:t>
      </w:r>
      <w:r w:rsidRPr="007A4ABE">
        <w:rPr>
          <w:rFonts w:cs="Times New Roman"/>
        </w:rPr>
        <w:t>β</w:t>
      </w:r>
      <w:r w:rsidRPr="007A4ABE">
        <w:rPr>
          <w:rFonts w:cs="Times New Roman"/>
        </w:rPr>
        <w:t>是二进制的，其中</w:t>
      </w:r>
      <w:r w:rsidRPr="007A4ABE">
        <w:rPr>
          <w:rFonts w:cs="Times New Roman"/>
        </w:rPr>
        <w:t>β</w:t>
      </w:r>
      <w:r w:rsidRPr="007A4ABE">
        <w:rPr>
          <w:rFonts w:cs="Times New Roman"/>
        </w:rPr>
        <w:t>直接来自</w:t>
      </w:r>
      <w:r w:rsidR="0058026B">
        <w:rPr>
          <w:rFonts w:cs="Times New Roman" w:hint="eastAsia"/>
        </w:rPr>
        <w:t>Q</w:t>
      </w:r>
      <w:r w:rsidRPr="007A4ABE">
        <w:rPr>
          <w:rFonts w:cs="Times New Roman"/>
        </w:rPr>
        <w:t>矩阵</w:t>
      </w:r>
      <w:r w:rsidRPr="007A4ABE">
        <w:rPr>
          <w:rFonts w:cs="Times New Roman"/>
        </w:rPr>
        <w:t>(</w:t>
      </w:r>
      <w:r w:rsidRPr="007A4ABE">
        <w:rPr>
          <w:rFonts w:cs="Times New Roman"/>
        </w:rPr>
        <w:t>一个人</w:t>
      </w:r>
      <w:r w:rsidR="0058026B">
        <w:rPr>
          <w:rFonts w:cs="Times New Roman" w:hint="eastAsia"/>
        </w:rPr>
        <w:t>为</w:t>
      </w:r>
      <w:r w:rsidRPr="007A4ABE">
        <w:rPr>
          <w:rFonts w:cs="Times New Roman"/>
        </w:rPr>
        <w:t>标记的</w:t>
      </w:r>
      <w:r w:rsidR="0058026B">
        <w:rPr>
          <w:rFonts w:cs="Times New Roman" w:hint="eastAsia"/>
        </w:rPr>
        <w:t>习题</w:t>
      </w:r>
      <w:r w:rsidRPr="007A4ABE">
        <w:rPr>
          <w:rFonts w:cs="Times New Roman"/>
        </w:rPr>
        <w:t>-</w:t>
      </w:r>
      <w:r w:rsidRPr="007A4ABE">
        <w:rPr>
          <w:rFonts w:cs="Times New Roman"/>
        </w:rPr>
        <w:t>知识</w:t>
      </w:r>
      <w:r w:rsidR="0058026B">
        <w:rPr>
          <w:rFonts w:cs="Times New Roman" w:hint="eastAsia"/>
        </w:rPr>
        <w:t>点关联</w:t>
      </w:r>
      <w:r w:rsidRPr="007A4ABE">
        <w:rPr>
          <w:rFonts w:cs="Times New Roman"/>
        </w:rPr>
        <w:t>矩阵，如图</w:t>
      </w:r>
      <w:r w:rsidRPr="007A4ABE">
        <w:rPr>
          <w:rFonts w:cs="Times New Roman"/>
        </w:rPr>
        <w:t>6</w:t>
      </w:r>
      <w:r w:rsidRPr="007A4ABE">
        <w:rPr>
          <w:rFonts w:cs="Times New Roman"/>
        </w:rPr>
        <w:t>所示</w:t>
      </w:r>
      <w:r w:rsidRPr="007A4ABE">
        <w:rPr>
          <w:rFonts w:cs="Times New Roman"/>
        </w:rPr>
        <w:t>)</w:t>
      </w:r>
      <w:r w:rsidRPr="007A4ABE">
        <w:rPr>
          <w:rFonts w:cs="Times New Roman"/>
        </w:rPr>
        <w:t>。另外还考虑了两个</w:t>
      </w:r>
      <w:r w:rsidR="0058026B">
        <w:rPr>
          <w:rFonts w:cs="Times New Roman" w:hint="eastAsia"/>
        </w:rPr>
        <w:t>习题的参数</w:t>
      </w:r>
      <w:r w:rsidRPr="007A4ABE">
        <w:rPr>
          <w:rFonts w:cs="Times New Roman"/>
        </w:rPr>
        <w:t>，即猜测</w:t>
      </w:r>
      <w:r w:rsidR="0058026B">
        <w:rPr>
          <w:rFonts w:cs="Times New Roman" w:hint="eastAsia"/>
        </w:rPr>
        <w:t>参数</w:t>
      </w:r>
      <w:r w:rsidRPr="007A4ABE">
        <w:rPr>
          <w:rFonts w:cs="Times New Roman"/>
        </w:rPr>
        <w:t>和</w:t>
      </w:r>
      <w:r w:rsidR="0058026B">
        <w:rPr>
          <w:rFonts w:cs="Times New Roman" w:hint="eastAsia"/>
        </w:rPr>
        <w:t>粗心参数</w:t>
      </w:r>
      <w:r w:rsidRPr="007A4ABE">
        <w:rPr>
          <w:rFonts w:cs="Times New Roman"/>
        </w:rPr>
        <w:t>(</w:t>
      </w:r>
      <w:r w:rsidRPr="007A4ABE">
        <w:rPr>
          <w:rFonts w:cs="Times New Roman"/>
        </w:rPr>
        <w:t>参数化为</w:t>
      </w:r>
      <w:r w:rsidRPr="007A4ABE">
        <w:rPr>
          <w:rFonts w:cs="Times New Roman"/>
        </w:rPr>
        <w:t>g</w:t>
      </w:r>
      <w:r w:rsidRPr="007A4ABE">
        <w:rPr>
          <w:rFonts w:cs="Times New Roman"/>
        </w:rPr>
        <w:t>和</w:t>
      </w:r>
      <w:r w:rsidRPr="007A4ABE">
        <w:rPr>
          <w:rFonts w:cs="Times New Roman"/>
        </w:rPr>
        <w:t>s)</w:t>
      </w:r>
      <w:r w:rsidRPr="007A4ABE">
        <w:rPr>
          <w:rFonts w:cs="Times New Roman"/>
        </w:rPr>
        <w:t>。学生</w:t>
      </w:r>
      <w:proofErr w:type="spellStart"/>
      <w:r w:rsidRPr="007A4ABE">
        <w:rPr>
          <w:rFonts w:cs="Times New Roman"/>
        </w:rPr>
        <w:t>i</w:t>
      </w:r>
      <w:proofErr w:type="spellEnd"/>
      <w:r w:rsidRPr="007A4ABE">
        <w:rPr>
          <w:rFonts w:cs="Times New Roman"/>
        </w:rPr>
        <w:t>答对</w:t>
      </w:r>
      <w:r w:rsidR="00D33628">
        <w:rPr>
          <w:rFonts w:cs="Times New Roman"/>
        </w:rPr>
        <w:t>习题</w:t>
      </w:r>
      <w:proofErr w:type="gramStart"/>
      <w:r w:rsidRPr="007A4ABE">
        <w:rPr>
          <w:rFonts w:cs="Times New Roman"/>
        </w:rPr>
        <w:t>题</w:t>
      </w:r>
      <w:proofErr w:type="gramEnd"/>
      <w:r w:rsidRPr="007A4ABE">
        <w:rPr>
          <w:rFonts w:cs="Times New Roman"/>
        </w:rPr>
        <w:t>j</w:t>
      </w:r>
      <w:r w:rsidRPr="007A4ABE">
        <w:rPr>
          <w:rFonts w:cs="Times New Roman"/>
        </w:rPr>
        <w:t>的概率为</w:t>
      </w:r>
      <w:r w:rsidRPr="001C0941">
        <w:rPr>
          <w:rFonts w:cs="Times New Roman"/>
        </w:rPr>
        <w:t>P(</w:t>
      </w:r>
      <w:proofErr w:type="spellStart"/>
      <w:r w:rsidRPr="001C0941">
        <w:rPr>
          <w:rFonts w:cs="Times New Roman"/>
        </w:rPr>
        <w:t>r</w:t>
      </w:r>
      <w:r w:rsidRPr="001C0941">
        <w:rPr>
          <w:rFonts w:cs="Times New Roman"/>
          <w:vertAlign w:val="subscript"/>
        </w:rPr>
        <w:t>ij</w:t>
      </w:r>
      <w:proofErr w:type="spellEnd"/>
      <w:r w:rsidRPr="001C0941">
        <w:rPr>
          <w:rFonts w:cs="Times New Roman"/>
        </w:rPr>
        <w:t>= 1|θ</w:t>
      </w:r>
      <w:r w:rsidRPr="00701446">
        <w:rPr>
          <w:rFonts w:cs="Times New Roman"/>
          <w:vertAlign w:val="subscript"/>
        </w:rPr>
        <w:t>i</w:t>
      </w:r>
      <w:r w:rsidRPr="001C0941">
        <w:rPr>
          <w:rFonts w:cs="Times New Roman"/>
        </w:rPr>
        <w:t>) = g</w:t>
      </w:r>
      <w:r w:rsidR="00701446" w:rsidRPr="00701446">
        <w:rPr>
          <w:rFonts w:cs="Times New Roman" w:hint="eastAsia"/>
          <w:vertAlign w:val="subscript"/>
        </w:rPr>
        <w:t>i</w:t>
      </w:r>
      <w:r w:rsidR="00701446" w:rsidRPr="00701446">
        <w:rPr>
          <w:rFonts w:cs="Times New Roman"/>
          <w:vertAlign w:val="superscript"/>
        </w:rPr>
        <w:t>1</w:t>
      </w:r>
      <w:r w:rsidRPr="00701446">
        <w:rPr>
          <w:rFonts w:cs="Times New Roman"/>
          <w:vertAlign w:val="superscript"/>
        </w:rPr>
        <w:t>−ηij</w:t>
      </w:r>
      <w:r w:rsidRPr="001C0941">
        <w:rPr>
          <w:rFonts w:cs="Times New Roman"/>
        </w:rPr>
        <w:t>(1−s</w:t>
      </w:r>
      <w:r w:rsidRPr="00701446">
        <w:rPr>
          <w:rFonts w:cs="Times New Roman"/>
          <w:vertAlign w:val="subscript"/>
        </w:rPr>
        <w:t>j</w:t>
      </w:r>
      <w:r w:rsidRPr="001C0941">
        <w:rPr>
          <w:rFonts w:cs="Times New Roman"/>
        </w:rPr>
        <w:t>)</w:t>
      </w:r>
      <w:proofErr w:type="spellStart"/>
      <w:r w:rsidRPr="00701446">
        <w:rPr>
          <w:rFonts w:cs="Times New Roman"/>
          <w:vertAlign w:val="superscript"/>
        </w:rPr>
        <w:t>ηij</w:t>
      </w:r>
      <w:proofErr w:type="spellEnd"/>
      <w:r w:rsidRPr="001C0941">
        <w:rPr>
          <w:rFonts w:cs="Times New Roman"/>
        </w:rPr>
        <w:t>，其中</w:t>
      </w:r>
      <w:proofErr w:type="spellStart"/>
      <w:r w:rsidRPr="001C0941">
        <w:rPr>
          <w:rFonts w:cs="Times New Roman"/>
        </w:rPr>
        <w:t>η</w:t>
      </w:r>
      <w:r w:rsidRPr="00701446">
        <w:rPr>
          <w:rFonts w:cs="Times New Roman"/>
          <w:vertAlign w:val="subscript"/>
        </w:rPr>
        <w:t>ij</w:t>
      </w:r>
      <w:proofErr w:type="spellEnd"/>
      <w:r w:rsidRPr="001C0941">
        <w:rPr>
          <w:rFonts w:cs="Times New Roman"/>
        </w:rPr>
        <w:t>=</w:t>
      </w:r>
      <m:oMath>
        <m:sSub>
          <m:sSubPr>
            <m:ctrlPr>
              <w:rPr>
                <w:rFonts w:ascii="Cambria Math" w:hAnsi="Cambria Math" w:cs="Times New Roman"/>
                <w:i/>
              </w:rPr>
            </m:ctrlPr>
          </m:sSubPr>
          <m:e>
            <m:r>
              <w:rPr>
                <w:rFonts w:ascii="Cambria Math" w:hAnsi="Cambria Math" w:cs="Times New Roman"/>
              </w:rPr>
              <m:t>∏</m:t>
            </m:r>
          </m:e>
          <m:sub>
            <m:r>
              <w:rPr>
                <w:rFonts w:ascii="Cambria Math" w:hAnsi="Cambria Math" w:cs="Times New Roman" w:hint="eastAsia"/>
              </w:rPr>
              <m:t>k</m:t>
            </m:r>
          </m:sub>
        </m:sSub>
        <m:sSubSup>
          <m:sSubSupPr>
            <m:ctrlPr>
              <w:rPr>
                <w:rFonts w:ascii="Cambria Math" w:hAnsi="Cambria Math" w:cs="Times New Roman"/>
                <w:i/>
              </w:rPr>
            </m:ctrlPr>
          </m:sSubSupPr>
          <m:e>
            <m:r>
              <w:rPr>
                <w:rFonts w:ascii="Cambria Math" w:hAnsi="Cambria Math" w:cs="Times New Roman"/>
              </w:rPr>
              <m:t>θ</m:t>
            </m:r>
          </m:e>
          <m:sub>
            <m:r>
              <w:rPr>
                <w:rFonts w:ascii="Cambria Math" w:hAnsi="Cambria Math" w:cs="Times New Roman" w:hint="eastAsia"/>
              </w:rPr>
              <m:t>ik</m:t>
            </m:r>
          </m:sub>
          <m:sup>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hint="eastAsia"/>
                  </w:rPr>
                  <m:t>jk</m:t>
                </m:r>
              </m:sub>
            </m:sSub>
          </m:sup>
        </m:sSubSup>
      </m:oMath>
      <w:r w:rsidRPr="001C0941">
        <w:rPr>
          <w:rFonts w:cs="Times New Roman"/>
        </w:rPr>
        <w:t>。</w:t>
      </w:r>
      <w:r w:rsidRPr="007A4ABE">
        <w:rPr>
          <w:rFonts w:cs="Times New Roman"/>
        </w:rPr>
        <w:t>而在</w:t>
      </w:r>
      <w:r w:rsidRPr="007A4ABE">
        <w:rPr>
          <w:rFonts w:cs="Times New Roman"/>
        </w:rPr>
        <w:t>IRT</w:t>
      </w:r>
      <w:r w:rsidRPr="007A4ABE">
        <w:rPr>
          <w:rFonts w:cs="Times New Roman"/>
        </w:rPr>
        <w:t>上，</w:t>
      </w:r>
      <w:r w:rsidRPr="007A4ABE">
        <w:rPr>
          <w:rFonts w:cs="Times New Roman"/>
        </w:rPr>
        <w:t>θ</w:t>
      </w:r>
      <w:r w:rsidRPr="007A4ABE">
        <w:rPr>
          <w:rFonts w:cs="Times New Roman"/>
        </w:rPr>
        <w:t>和</w:t>
      </w:r>
      <w:r w:rsidRPr="007A4ABE">
        <w:rPr>
          <w:rFonts w:cs="Times New Roman"/>
        </w:rPr>
        <w:t>β</w:t>
      </w:r>
      <w:r w:rsidRPr="007A4ABE">
        <w:rPr>
          <w:rFonts w:cs="Times New Roman"/>
        </w:rPr>
        <w:t>是连续的、单维的潜在特征，分别代表学生能力和</w:t>
      </w:r>
      <w:r w:rsidR="00993344">
        <w:rPr>
          <w:rFonts w:cs="Times New Roman" w:hint="eastAsia"/>
        </w:rPr>
        <w:t>习题难度</w:t>
      </w:r>
      <w:r w:rsidRPr="007A4ABE">
        <w:rPr>
          <w:rFonts w:cs="Times New Roman"/>
        </w:rPr>
        <w:t>。</w:t>
      </w:r>
      <w:r w:rsidR="00672FA9">
        <w:rPr>
          <w:rFonts w:cs="Times New Roman" w:hint="eastAsia"/>
        </w:rPr>
        <w:t>参数</w:t>
      </w:r>
      <w:r w:rsidRPr="007A4ABE">
        <w:rPr>
          <w:rFonts w:cs="Times New Roman"/>
        </w:rPr>
        <w:t>间的相互作用以逻辑</w:t>
      </w:r>
      <w:r w:rsidR="00672FA9">
        <w:rPr>
          <w:rFonts w:cs="Times New Roman" w:hint="eastAsia"/>
        </w:rPr>
        <w:t>函数</w:t>
      </w:r>
      <w:r w:rsidRPr="007A4ABE">
        <w:rPr>
          <w:rFonts w:cs="Times New Roman"/>
        </w:rPr>
        <w:t>的方式建模，例如，一个简单的版本是</w:t>
      </w:r>
      <w:r w:rsidRPr="007A4ABE">
        <w:rPr>
          <w:rFonts w:cs="Times New Roman"/>
        </w:rPr>
        <w:t>sigmoid(a(θ−β))</w:t>
      </w:r>
      <w:r w:rsidRPr="007A4ABE">
        <w:rPr>
          <w:rFonts w:cs="Times New Roman"/>
        </w:rPr>
        <w:t>，其中</w:t>
      </w:r>
      <w:r w:rsidRPr="007A4ABE">
        <w:rPr>
          <w:rFonts w:cs="Times New Roman"/>
        </w:rPr>
        <w:t>a</w:t>
      </w:r>
      <w:r w:rsidRPr="007A4ABE">
        <w:rPr>
          <w:rFonts w:cs="Times New Roman"/>
        </w:rPr>
        <w:t>是</w:t>
      </w:r>
      <w:r w:rsidR="00672FA9">
        <w:rPr>
          <w:rFonts w:cs="Times New Roman" w:hint="eastAsia"/>
        </w:rPr>
        <w:t>习题</w:t>
      </w:r>
      <w:r w:rsidRPr="007A4ABE">
        <w:rPr>
          <w:rFonts w:cs="Times New Roman"/>
        </w:rPr>
        <w:t>参数。虽然</w:t>
      </w:r>
      <w:r w:rsidRPr="007A4ABE">
        <w:rPr>
          <w:rFonts w:cs="Times New Roman"/>
        </w:rPr>
        <w:t>IRT</w:t>
      </w:r>
      <w:r w:rsidR="00705F0D" w:rsidRPr="00705F0D">
        <w:rPr>
          <w:rFonts w:cs="Times New Roman"/>
        </w:rPr>
        <w:t>(Fischer 1995</w:t>
      </w:r>
      <w:r w:rsidR="00705F0D">
        <w:rPr>
          <w:rFonts w:cs="Times New Roman" w:hint="eastAsia"/>
        </w:rPr>
        <w:t>)</w:t>
      </w:r>
      <w:r w:rsidRPr="007A4ABE">
        <w:rPr>
          <w:rFonts w:cs="Times New Roman"/>
        </w:rPr>
        <w:t>中增加了额外的参数</w:t>
      </w:r>
      <w:r w:rsidR="00705F0D">
        <w:rPr>
          <w:rFonts w:cs="Times New Roman"/>
        </w:rPr>
        <w:t>—</w:t>
      </w:r>
      <w:r w:rsidR="00705F0D">
        <w:rPr>
          <w:rFonts w:cs="Times New Roman" w:hint="eastAsia"/>
        </w:rPr>
        <w:t>潜在特征参数扩展成了</w:t>
      </w:r>
      <w:r w:rsidR="00705F0D">
        <w:rPr>
          <w:rFonts w:cs="Times New Roman" w:hint="eastAsia"/>
        </w:rPr>
        <w:t>MIRT</w:t>
      </w:r>
      <w:r w:rsidR="00705F0D">
        <w:rPr>
          <w:rFonts w:cs="Times New Roman" w:hint="eastAsia"/>
        </w:rPr>
        <w:t>模型</w:t>
      </w:r>
      <w:r w:rsidR="00705F0D" w:rsidRPr="007A4ABE">
        <w:rPr>
          <w:rFonts w:cs="Times New Roman"/>
        </w:rPr>
        <w:t xml:space="preserve"> </w:t>
      </w:r>
      <w:r w:rsidRPr="007A4ABE">
        <w:rPr>
          <w:rFonts w:cs="Times New Roman"/>
        </w:rPr>
        <w:t xml:space="preserve">(Adams, Wilson, and Wang 1997;Reckase 2009) </w:t>
      </w:r>
      <w:r w:rsidRPr="007A4ABE">
        <w:rPr>
          <w:rFonts w:cs="Times New Roman"/>
        </w:rPr>
        <w:t>。</w:t>
      </w:r>
      <w:r w:rsidR="007E7484">
        <w:rPr>
          <w:rFonts w:cs="Times New Roman" w:hint="eastAsia"/>
        </w:rPr>
        <w:t>但是</w:t>
      </w:r>
      <w:r w:rsidRPr="007A4ABE">
        <w:rPr>
          <w:rFonts w:cs="Times New Roman"/>
        </w:rPr>
        <w:t>大多数</w:t>
      </w:r>
      <w:r w:rsidR="007E7484">
        <w:rPr>
          <w:rFonts w:cs="Times New Roman" w:hint="eastAsia"/>
        </w:rPr>
        <w:t>交互函数</w:t>
      </w:r>
      <w:r w:rsidRPr="007A4ABE">
        <w:rPr>
          <w:rFonts w:cs="Times New Roman"/>
        </w:rPr>
        <w:t>仍然是</w:t>
      </w:r>
      <w:r w:rsidR="007E7484">
        <w:rPr>
          <w:rFonts w:cs="Times New Roman" w:hint="eastAsia"/>
        </w:rPr>
        <w:t>类逻辑函数形式</w:t>
      </w:r>
      <w:r w:rsidRPr="007A4ABE">
        <w:rPr>
          <w:rFonts w:cs="Times New Roman"/>
        </w:rPr>
        <w:t>的。这些传统的模型依赖于</w:t>
      </w:r>
      <w:r w:rsidR="007E7484">
        <w:rPr>
          <w:rFonts w:cs="Times New Roman" w:hint="eastAsia"/>
        </w:rPr>
        <w:t>人</w:t>
      </w:r>
      <w:r w:rsidRPr="007A4ABE">
        <w:rPr>
          <w:rFonts w:cs="Times New Roman"/>
        </w:rPr>
        <w:t>工设计的功能，</w:t>
      </w:r>
      <w:r w:rsidR="007E7484">
        <w:rPr>
          <w:rFonts w:cs="Times New Roman" w:hint="eastAsia"/>
        </w:rPr>
        <w:t>十分依赖于专家经验</w:t>
      </w:r>
      <w:r w:rsidRPr="007A4ABE">
        <w:rPr>
          <w:rFonts w:cs="Times New Roman"/>
        </w:rPr>
        <w:t>，</w:t>
      </w:r>
      <w:r w:rsidR="007E7484">
        <w:rPr>
          <w:rFonts w:cs="Times New Roman" w:hint="eastAsia"/>
        </w:rPr>
        <w:t>这</w:t>
      </w:r>
      <w:r w:rsidRPr="007A4ABE">
        <w:rPr>
          <w:rFonts w:cs="Times New Roman"/>
        </w:rPr>
        <w:t>限制了它们的应用范围。</w:t>
      </w:r>
    </w:p>
    <w:p w14:paraId="2CF0671B" w14:textId="4257402F" w:rsidR="00874E48" w:rsidRDefault="00587901" w:rsidP="00E4671E">
      <w:pPr>
        <w:spacing w:line="360" w:lineRule="exact"/>
        <w:ind w:firstLineChars="200" w:firstLine="482"/>
        <w:rPr>
          <w:rFonts w:cs="Times New Roman"/>
        </w:rPr>
      </w:pPr>
      <w:r w:rsidRPr="00E57BD9">
        <w:rPr>
          <w:rFonts w:cs="Times New Roman"/>
          <w:b/>
        </w:rPr>
        <w:t>矩阵分解</w:t>
      </w:r>
      <w:r w:rsidRPr="007A4ABE">
        <w:rPr>
          <w:rFonts w:cs="Times New Roman"/>
        </w:rPr>
        <w:t>。近年来，一些</w:t>
      </w:r>
      <w:r w:rsidR="00E57BD9">
        <w:rPr>
          <w:rFonts w:cs="Times New Roman" w:hint="eastAsia"/>
        </w:rPr>
        <w:t>关于</w:t>
      </w:r>
      <w:r w:rsidRPr="007A4ABE">
        <w:rPr>
          <w:rFonts w:cs="Times New Roman"/>
        </w:rPr>
        <w:t>数据挖掘的研究已经证明了</w:t>
      </w:r>
      <w:r w:rsidR="00E57BD9">
        <w:rPr>
          <w:rFonts w:cs="Times New Roman" w:hint="eastAsia"/>
        </w:rPr>
        <w:t>矩阵分解</w:t>
      </w:r>
      <w:r w:rsidR="00E57BD9">
        <w:rPr>
          <w:rFonts w:cs="Times New Roman" w:hint="eastAsia"/>
        </w:rPr>
        <w:t>(</w:t>
      </w:r>
      <w:r w:rsidR="00E57BD9">
        <w:rPr>
          <w:rFonts w:cs="Times New Roman"/>
        </w:rPr>
        <w:t>MF)</w:t>
      </w:r>
      <w:r w:rsidRPr="007A4ABE">
        <w:rPr>
          <w:rFonts w:cs="Times New Roman"/>
        </w:rPr>
        <w:t>在认知诊断中的可行性。在矩阵分解</w:t>
      </w:r>
      <w:r w:rsidRPr="007A4ABE">
        <w:rPr>
          <w:rFonts w:cs="Times New Roman"/>
        </w:rPr>
        <w:t>(MF)</w:t>
      </w:r>
      <w:r w:rsidRPr="007A4ABE">
        <w:rPr>
          <w:rFonts w:cs="Times New Roman"/>
        </w:rPr>
        <w:t>中，学生和</w:t>
      </w:r>
      <w:r w:rsidR="003D17E5">
        <w:rPr>
          <w:rFonts w:cs="Times New Roman" w:hint="eastAsia"/>
        </w:rPr>
        <w:t>习题</w:t>
      </w:r>
      <w:r w:rsidRPr="007A4ABE">
        <w:rPr>
          <w:rFonts w:cs="Times New Roman"/>
        </w:rPr>
        <w:t>对应的是用户和项目。例如</w:t>
      </w:r>
      <w:proofErr w:type="spellStart"/>
      <w:r w:rsidRPr="007A4ABE">
        <w:rPr>
          <w:rFonts w:cs="Times New Roman"/>
        </w:rPr>
        <w:t>Toscher</w:t>
      </w:r>
      <w:proofErr w:type="spellEnd"/>
      <w:r w:rsidRPr="007A4ABE">
        <w:rPr>
          <w:rFonts w:cs="Times New Roman"/>
        </w:rPr>
        <w:t>等</w:t>
      </w:r>
      <w:r w:rsidRPr="007A4ABE">
        <w:rPr>
          <w:rFonts w:cs="Times New Roman"/>
        </w:rPr>
        <w:t>(2010)</w:t>
      </w:r>
      <w:r w:rsidRPr="007A4ABE">
        <w:rPr>
          <w:rFonts w:cs="Times New Roman"/>
        </w:rPr>
        <w:t>改进了</w:t>
      </w:r>
      <w:r w:rsidRPr="007A4ABE">
        <w:rPr>
          <w:rFonts w:cs="Times New Roman"/>
        </w:rPr>
        <w:t>SVD(</w:t>
      </w:r>
      <w:r w:rsidRPr="007A4ABE">
        <w:rPr>
          <w:rFonts w:cs="Times New Roman"/>
        </w:rPr>
        <w:t>奇异值分解</w:t>
      </w:r>
      <w:r w:rsidRPr="007A4ABE">
        <w:rPr>
          <w:rFonts w:cs="Times New Roman"/>
        </w:rPr>
        <w:t>)</w:t>
      </w:r>
      <w:r w:rsidRPr="007A4ABE">
        <w:rPr>
          <w:rFonts w:cs="Times New Roman"/>
        </w:rPr>
        <w:t>方法来分解分数</w:t>
      </w:r>
      <w:r w:rsidR="00FB067F">
        <w:rPr>
          <w:rFonts w:cs="Times New Roman" w:hint="eastAsia"/>
        </w:rPr>
        <w:t>得分</w:t>
      </w:r>
      <w:r w:rsidRPr="007A4ABE">
        <w:rPr>
          <w:rFonts w:cs="Times New Roman"/>
        </w:rPr>
        <w:t>矩阵，得到学生和</w:t>
      </w:r>
      <w:r w:rsidR="00FB067F">
        <w:rPr>
          <w:rFonts w:cs="Times New Roman" w:hint="eastAsia"/>
        </w:rPr>
        <w:lastRenderedPageBreak/>
        <w:t>习题</w:t>
      </w:r>
      <w:r w:rsidRPr="007A4ABE">
        <w:rPr>
          <w:rFonts w:cs="Times New Roman"/>
        </w:rPr>
        <w:t>的潜在</w:t>
      </w:r>
      <w:r w:rsidR="00FB067F">
        <w:rPr>
          <w:rFonts w:cs="Times New Roman" w:hint="eastAsia"/>
        </w:rPr>
        <w:t>特征</w:t>
      </w:r>
      <w:r w:rsidRPr="007A4ABE">
        <w:rPr>
          <w:rFonts w:cs="Times New Roman"/>
        </w:rPr>
        <w:t>向量。</w:t>
      </w:r>
      <w:r w:rsidRPr="007A4ABE">
        <w:rPr>
          <w:rFonts w:cs="Times New Roman"/>
        </w:rPr>
        <w:t>Thai-Nghe</w:t>
      </w:r>
      <w:r w:rsidRPr="007A4ABE">
        <w:rPr>
          <w:rFonts w:cs="Times New Roman"/>
        </w:rPr>
        <w:t>等人</w:t>
      </w:r>
      <w:r w:rsidRPr="007A4ABE">
        <w:rPr>
          <w:rFonts w:cs="Times New Roman"/>
        </w:rPr>
        <w:t>(2010)</w:t>
      </w:r>
      <w:r w:rsidRPr="007A4ABE">
        <w:rPr>
          <w:rFonts w:cs="Times New Roman"/>
        </w:rPr>
        <w:t>在教育</w:t>
      </w:r>
      <w:r w:rsidR="00874E48">
        <w:rPr>
          <w:rFonts w:cs="Times New Roman" w:hint="eastAsia"/>
        </w:rPr>
        <w:t>场景</w:t>
      </w:r>
      <w:r w:rsidRPr="007A4ABE">
        <w:rPr>
          <w:rFonts w:cs="Times New Roman"/>
        </w:rPr>
        <w:t>下应用了矩阵分解等推荐系统技术，并将其与传统的回归方法进行了比较。此外，</w:t>
      </w:r>
      <w:r w:rsidRPr="007A4ABE">
        <w:rPr>
          <w:rFonts w:cs="Times New Roman"/>
        </w:rPr>
        <w:t>Thai-Nghe</w:t>
      </w:r>
      <w:r w:rsidRPr="007A4ABE">
        <w:rPr>
          <w:rFonts w:cs="Times New Roman"/>
        </w:rPr>
        <w:t>等人</w:t>
      </w:r>
      <w:r w:rsidRPr="007A4ABE">
        <w:rPr>
          <w:rFonts w:cs="Times New Roman"/>
        </w:rPr>
        <w:t>(2015)</w:t>
      </w:r>
      <w:r w:rsidRPr="007A4ABE">
        <w:rPr>
          <w:rFonts w:cs="Times New Roman"/>
        </w:rPr>
        <w:t>提出了智能辅导系统中学生建模的多</w:t>
      </w:r>
      <w:r w:rsidR="00874E48">
        <w:rPr>
          <w:rFonts w:cs="Times New Roman" w:hint="eastAsia"/>
        </w:rPr>
        <w:t>元</w:t>
      </w:r>
      <w:r w:rsidR="0014640E">
        <w:rPr>
          <w:rFonts w:cs="Times New Roman"/>
        </w:rPr>
        <w:t>参数</w:t>
      </w:r>
      <w:r w:rsidRPr="007A4ABE">
        <w:rPr>
          <w:rFonts w:cs="Times New Roman"/>
        </w:rPr>
        <w:t>分解方法。虽然</w:t>
      </w:r>
      <w:r w:rsidR="00874E48">
        <w:rPr>
          <w:rFonts w:cs="Times New Roman" w:hint="eastAsia"/>
        </w:rPr>
        <w:t>潜在特征</w:t>
      </w:r>
      <w:r w:rsidRPr="007A4ABE">
        <w:rPr>
          <w:rFonts w:cs="Times New Roman"/>
        </w:rPr>
        <w:t>向量在预测学生成绩方面有一定的效果，但在认知诊断方面并不能解释隐性</w:t>
      </w:r>
      <w:r w:rsidR="00874E48">
        <w:rPr>
          <w:rFonts w:cs="Times New Roman" w:hint="eastAsia"/>
        </w:rPr>
        <w:t>特征</w:t>
      </w:r>
      <w:r w:rsidRPr="007A4ABE">
        <w:rPr>
          <w:rFonts w:cs="Times New Roman"/>
        </w:rPr>
        <w:t>向量，即</w:t>
      </w:r>
      <w:r w:rsidR="00874E48">
        <w:rPr>
          <w:rFonts w:cs="Times New Roman"/>
        </w:rPr>
        <w:t>特征向量</w:t>
      </w:r>
      <w:r w:rsidRPr="007A4ABE">
        <w:rPr>
          <w:rFonts w:cs="Times New Roman"/>
        </w:rPr>
        <w:t>中的元素与特定知识概念之间没有明确的对应关系。</w:t>
      </w:r>
    </w:p>
    <w:p w14:paraId="05D3F8CD" w14:textId="7132790B" w:rsidR="00911D95" w:rsidRPr="007A4ABE" w:rsidRDefault="00587901" w:rsidP="00E4671E">
      <w:pPr>
        <w:spacing w:line="360" w:lineRule="exact"/>
        <w:ind w:firstLineChars="200" w:firstLine="482"/>
        <w:rPr>
          <w:rFonts w:cs="Times New Roman"/>
        </w:rPr>
      </w:pPr>
      <w:r w:rsidRPr="00874E48">
        <w:rPr>
          <w:rFonts w:cs="Times New Roman"/>
          <w:b/>
        </w:rPr>
        <w:t>人工神经网络</w:t>
      </w:r>
      <w:r w:rsidRPr="007A4ABE">
        <w:rPr>
          <w:rFonts w:cs="Times New Roman"/>
        </w:rPr>
        <w:t>。使用人工神经网络的技术在许多领域都达到了先进水平，例如语音识别</w:t>
      </w:r>
      <w:r w:rsidRPr="007A4ABE">
        <w:rPr>
          <w:rFonts w:cs="Times New Roman"/>
        </w:rPr>
        <w:t>(Chan et al. 2016)</w:t>
      </w:r>
      <w:r w:rsidRPr="007A4ABE">
        <w:rPr>
          <w:rFonts w:cs="Times New Roman"/>
        </w:rPr>
        <w:t>，文本分类</w:t>
      </w:r>
      <w:r w:rsidRPr="007A4ABE">
        <w:rPr>
          <w:rFonts w:cs="Times New Roman"/>
        </w:rPr>
        <w:t xml:space="preserve">(Zhang, Zhao, and </w:t>
      </w:r>
      <w:proofErr w:type="spellStart"/>
      <w:r w:rsidRPr="007A4ABE">
        <w:rPr>
          <w:rFonts w:cs="Times New Roman"/>
        </w:rPr>
        <w:t>LeCun</w:t>
      </w:r>
      <w:proofErr w:type="spellEnd"/>
      <w:r w:rsidRPr="007A4ABE">
        <w:rPr>
          <w:rFonts w:cs="Times New Roman"/>
        </w:rPr>
        <w:t xml:space="preserve"> 2015)</w:t>
      </w:r>
      <w:r w:rsidRPr="007A4ABE">
        <w:rPr>
          <w:rFonts w:cs="Times New Roman"/>
        </w:rPr>
        <w:t>和图像字幕</w:t>
      </w:r>
      <w:r w:rsidRPr="007A4ABE">
        <w:rPr>
          <w:rFonts w:cs="Times New Roman"/>
        </w:rPr>
        <w:t>(Wang, Chen, and Hu 2019)</w:t>
      </w:r>
      <w:r w:rsidRPr="007A4ABE">
        <w:rPr>
          <w:rFonts w:cs="Times New Roman"/>
        </w:rPr>
        <w:t>。还有一些教育应用，如</w:t>
      </w:r>
      <w:r w:rsidR="00874E48">
        <w:rPr>
          <w:rFonts w:cs="Times New Roman" w:hint="eastAsia"/>
        </w:rPr>
        <w:t>试题</w:t>
      </w:r>
      <w:r w:rsidRPr="007A4ABE">
        <w:rPr>
          <w:rFonts w:cs="Times New Roman"/>
        </w:rPr>
        <w:t>难度预测</w:t>
      </w:r>
      <w:r w:rsidRPr="007A4ABE">
        <w:rPr>
          <w:rFonts w:cs="Times New Roman"/>
        </w:rPr>
        <w:t>(Huang et al. 2017)</w:t>
      </w:r>
      <w:r w:rsidRPr="007A4ABE">
        <w:rPr>
          <w:rFonts w:cs="Times New Roman"/>
        </w:rPr>
        <w:t>、公式图像转录</w:t>
      </w:r>
      <w:r w:rsidRPr="007A4ABE">
        <w:rPr>
          <w:rFonts w:cs="Times New Roman"/>
        </w:rPr>
        <w:t>(Yin et al. 2018)</w:t>
      </w:r>
      <w:r w:rsidRPr="007A4ABE">
        <w:rPr>
          <w:rFonts w:cs="Times New Roman"/>
        </w:rPr>
        <w:t>和学生成绩预测</w:t>
      </w:r>
      <w:r w:rsidRPr="007A4ABE">
        <w:rPr>
          <w:rFonts w:cs="Times New Roman"/>
        </w:rPr>
        <w:t>(Huang et al. 2019)</w:t>
      </w:r>
      <w:r w:rsidRPr="007A4ABE">
        <w:rPr>
          <w:rFonts w:cs="Times New Roman"/>
        </w:rPr>
        <w:t>。然而，利用神经网络进行认知诊断并不是一件简单的事情，因为神经网络的固有特性导致其在参数解释方面表现不佳。据我们所知，深度知识追踪</w:t>
      </w:r>
      <w:r w:rsidRPr="007A4ABE">
        <w:rPr>
          <w:rFonts w:cs="Times New Roman"/>
        </w:rPr>
        <w:t>(DKT) (</w:t>
      </w:r>
      <w:proofErr w:type="spellStart"/>
      <w:r w:rsidRPr="007A4ABE">
        <w:rPr>
          <w:rFonts w:cs="Times New Roman"/>
        </w:rPr>
        <w:t>Piech</w:t>
      </w:r>
      <w:proofErr w:type="spellEnd"/>
      <w:r w:rsidRPr="007A4ABE">
        <w:rPr>
          <w:rFonts w:cs="Times New Roman"/>
        </w:rPr>
        <w:t xml:space="preserve"> et al. 2015)</w:t>
      </w:r>
      <w:r w:rsidRPr="007A4ABE">
        <w:rPr>
          <w:rFonts w:cs="Times New Roman"/>
        </w:rPr>
        <w:t>是第一次尝试使用循环神经网络</w:t>
      </w:r>
      <w:r w:rsidR="00874E48">
        <w:rPr>
          <w:rFonts w:cs="Times New Roman" w:hint="eastAsia"/>
        </w:rPr>
        <w:t>(</w:t>
      </w:r>
      <w:r w:rsidR="00874E48">
        <w:rPr>
          <w:rFonts w:cs="Times New Roman"/>
        </w:rPr>
        <w:t>RNN)</w:t>
      </w:r>
      <w:r w:rsidRPr="007A4ABE">
        <w:rPr>
          <w:rFonts w:cs="Times New Roman"/>
        </w:rPr>
        <w:t>来模拟学生的学习过程。然而，</w:t>
      </w:r>
      <w:r w:rsidRPr="007A4ABE">
        <w:rPr>
          <w:rFonts w:cs="Times New Roman"/>
        </w:rPr>
        <w:t>DKT</w:t>
      </w:r>
      <w:r w:rsidRPr="007A4ABE">
        <w:rPr>
          <w:rFonts w:cs="Times New Roman"/>
        </w:rPr>
        <w:t>的目的是预测学生的成绩，并没有区分</w:t>
      </w:r>
      <w:r w:rsidR="00D33628">
        <w:rPr>
          <w:rFonts w:cs="Times New Roman"/>
        </w:rPr>
        <w:t>习题</w:t>
      </w:r>
      <w:r w:rsidRPr="007A4ABE">
        <w:rPr>
          <w:rFonts w:cs="Times New Roman"/>
        </w:rPr>
        <w:t>和它所包含的知识概念，因此不适合认知诊断。很少有神经网络的研究对学生认知诊断具有高</w:t>
      </w:r>
      <w:r w:rsidR="00423859">
        <w:rPr>
          <w:rFonts w:cs="Times New Roman" w:hint="eastAsia"/>
        </w:rPr>
        <w:t>度的可</w:t>
      </w:r>
      <w:r w:rsidRPr="007A4ABE">
        <w:rPr>
          <w:rFonts w:cs="Times New Roman"/>
        </w:rPr>
        <w:t>解释性。为此，本文提出了一种神经认知诊断</w:t>
      </w:r>
      <w:r w:rsidRPr="007A4ABE">
        <w:rPr>
          <w:rFonts w:cs="Times New Roman"/>
        </w:rPr>
        <w:t>(</w:t>
      </w:r>
      <w:proofErr w:type="spellStart"/>
      <w:r w:rsidRPr="007A4ABE">
        <w:rPr>
          <w:rFonts w:cs="Times New Roman"/>
        </w:rPr>
        <w:t>NeuralCD</w:t>
      </w:r>
      <w:proofErr w:type="spellEnd"/>
      <w:r w:rsidRPr="007A4ABE">
        <w:rPr>
          <w:rFonts w:cs="Times New Roman"/>
        </w:rPr>
        <w:t>)</w:t>
      </w:r>
      <w:r w:rsidRPr="007A4ABE">
        <w:rPr>
          <w:rFonts w:cs="Times New Roman"/>
        </w:rPr>
        <w:t>框架，该框架借鉴了教育心理学的概念，并将其与从数据中学到的</w:t>
      </w:r>
      <w:r w:rsidR="00423859">
        <w:rPr>
          <w:rFonts w:cs="Times New Roman"/>
        </w:rPr>
        <w:t>交互函数</w:t>
      </w:r>
      <w:r w:rsidRPr="007A4ABE">
        <w:rPr>
          <w:rFonts w:cs="Times New Roman"/>
        </w:rPr>
        <w:t>相结合。</w:t>
      </w:r>
      <w:proofErr w:type="spellStart"/>
      <w:r w:rsidRPr="007A4ABE">
        <w:rPr>
          <w:rFonts w:cs="Times New Roman"/>
        </w:rPr>
        <w:t>NeuralCD</w:t>
      </w:r>
      <w:proofErr w:type="spellEnd"/>
      <w:r w:rsidRPr="007A4ABE">
        <w:rPr>
          <w:rFonts w:cs="Times New Roman"/>
        </w:rPr>
        <w:t>利用神经网络既能获得较高的准确率，又能实现较高的解释。</w:t>
      </w:r>
      <w:r w:rsidR="00911D95" w:rsidRPr="007A4ABE">
        <w:rPr>
          <w:rFonts w:cs="Times New Roman"/>
        </w:rPr>
        <w:t>此外，该框架具有通用性，可以覆盖许多传统模型，同时易于扩展。</w:t>
      </w:r>
    </w:p>
    <w:p w14:paraId="02AA121F" w14:textId="17D87230" w:rsidR="00911D95" w:rsidRPr="007A4ABE" w:rsidRDefault="00911D95" w:rsidP="00E4671E">
      <w:pPr>
        <w:pStyle w:val="2"/>
        <w:spacing w:line="360" w:lineRule="exact"/>
        <w:rPr>
          <w:rFonts w:ascii="Times New Roman" w:hAnsi="Times New Roman" w:cs="Times New Roman"/>
        </w:rPr>
      </w:pPr>
      <w:r w:rsidRPr="007A4ABE">
        <w:rPr>
          <w:rFonts w:ascii="Times New Roman" w:hAnsi="Times New Roman" w:cs="Times New Roman"/>
        </w:rPr>
        <w:t>3</w:t>
      </w:r>
      <w:r w:rsidRPr="007A4ABE">
        <w:rPr>
          <w:rFonts w:ascii="Times New Roman" w:hAnsi="Times New Roman" w:cs="Times New Roman"/>
        </w:rPr>
        <w:t>神经认知诊断</w:t>
      </w:r>
    </w:p>
    <w:p w14:paraId="65A16132" w14:textId="52650B1E" w:rsidR="00911D95" w:rsidRDefault="00932B37" w:rsidP="00E4671E">
      <w:pPr>
        <w:spacing w:line="360" w:lineRule="exact"/>
        <w:ind w:firstLineChars="200" w:firstLine="480"/>
        <w:rPr>
          <w:rFonts w:cs="Times New Roman"/>
        </w:rPr>
      </w:pPr>
      <w:r w:rsidRPr="007A4ABE">
        <w:rPr>
          <w:rFonts w:cs="Times New Roman"/>
        </w:rPr>
        <w:t>我们首先正式引入认知诊断任务。然后对</w:t>
      </w:r>
      <w:proofErr w:type="spellStart"/>
      <w:r w:rsidRPr="007A4ABE">
        <w:rPr>
          <w:rFonts w:cs="Times New Roman"/>
        </w:rPr>
        <w:t>NeuralCD</w:t>
      </w:r>
      <w:proofErr w:type="spellEnd"/>
      <w:r w:rsidRPr="007A4ABE">
        <w:rPr>
          <w:rFonts w:cs="Times New Roman"/>
        </w:rPr>
        <w:t>框架进行了详细的描述。然后，我们设计了一个带有传统</w:t>
      </w:r>
      <w:r w:rsidR="00423859">
        <w:rPr>
          <w:rFonts w:cs="Times New Roman" w:hint="eastAsia"/>
        </w:rPr>
        <w:t>Q</w:t>
      </w:r>
      <w:r w:rsidRPr="007A4ABE">
        <w:rPr>
          <w:rFonts w:cs="Times New Roman"/>
        </w:rPr>
        <w:t xml:space="preserve"> -</w:t>
      </w:r>
      <w:r w:rsidRPr="007A4ABE">
        <w:rPr>
          <w:rFonts w:cs="Times New Roman"/>
        </w:rPr>
        <w:t>矩阵的</w:t>
      </w:r>
      <w:r w:rsidR="00423859">
        <w:rPr>
          <w:rFonts w:cs="Times New Roman" w:hint="eastAsia"/>
        </w:rPr>
        <w:t>认知诊断</w:t>
      </w:r>
      <w:r w:rsidRPr="007A4ABE">
        <w:rPr>
          <w:rFonts w:cs="Times New Roman"/>
        </w:rPr>
        <w:t>网络</w:t>
      </w:r>
      <w:proofErr w:type="spellStart"/>
      <w:r w:rsidRPr="007A4ABE">
        <w:rPr>
          <w:rFonts w:cs="Times New Roman"/>
        </w:rPr>
        <w:t>NeuralCDM</w:t>
      </w:r>
      <w:proofErr w:type="spellEnd"/>
      <w:r w:rsidRPr="007A4ABE">
        <w:rPr>
          <w:rFonts w:cs="Times New Roman"/>
        </w:rPr>
        <w:t>来展示框架的可行性，并通过加入</w:t>
      </w:r>
      <w:r w:rsidR="00423859">
        <w:rPr>
          <w:rFonts w:cs="Times New Roman" w:hint="eastAsia"/>
        </w:rPr>
        <w:t>习题</w:t>
      </w:r>
      <w:r w:rsidRPr="007A4ABE">
        <w:rPr>
          <w:rFonts w:cs="Times New Roman"/>
        </w:rPr>
        <w:t>文本内容来改进</w:t>
      </w:r>
      <w:proofErr w:type="spellStart"/>
      <w:r w:rsidRPr="007A4ABE">
        <w:rPr>
          <w:rFonts w:cs="Times New Roman"/>
        </w:rPr>
        <w:t>NeuralCDM</w:t>
      </w:r>
      <w:proofErr w:type="spellEnd"/>
      <w:r w:rsidRPr="007A4ABE">
        <w:rPr>
          <w:rFonts w:cs="Times New Roman"/>
        </w:rPr>
        <w:t>+</w:t>
      </w:r>
      <w:r w:rsidRPr="007A4ABE">
        <w:rPr>
          <w:rFonts w:cs="Times New Roman"/>
        </w:rPr>
        <w:t>以获得更好的性能。最后，我们通过展示</w:t>
      </w:r>
      <w:proofErr w:type="spellStart"/>
      <w:r w:rsidRPr="007A4ABE">
        <w:rPr>
          <w:rFonts w:cs="Times New Roman"/>
        </w:rPr>
        <w:t>NeuralCD</w:t>
      </w:r>
      <w:proofErr w:type="spellEnd"/>
      <w:r w:rsidRPr="007A4ABE">
        <w:rPr>
          <w:rFonts w:cs="Times New Roman"/>
        </w:rPr>
        <w:t>框架与一些传统模型的密切关系来说明它的通用性。</w:t>
      </w:r>
    </w:p>
    <w:p w14:paraId="09685232" w14:textId="47A2068D" w:rsidR="00773D13" w:rsidRDefault="00773D13" w:rsidP="00773D13">
      <w:pPr>
        <w:rPr>
          <w:rFonts w:cs="Times New Roman"/>
        </w:rPr>
      </w:pPr>
      <w:r w:rsidRPr="00773D13">
        <w:rPr>
          <w:noProof/>
        </w:rPr>
        <w:drawing>
          <wp:inline distT="0" distB="0" distL="0" distR="0" wp14:anchorId="51F027D6" wp14:editId="358E7008">
            <wp:extent cx="5274310" cy="280416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804160"/>
                    </a:xfrm>
                    <a:prstGeom prst="rect">
                      <a:avLst/>
                    </a:prstGeom>
                  </pic:spPr>
                </pic:pic>
              </a:graphicData>
            </a:graphic>
          </wp:inline>
        </w:drawing>
      </w:r>
    </w:p>
    <w:p w14:paraId="2DE2276A" w14:textId="07F90C4C" w:rsidR="00773D13" w:rsidRPr="00894447" w:rsidRDefault="00773D13" w:rsidP="00894447">
      <w:pPr>
        <w:jc w:val="center"/>
        <w:rPr>
          <w:rFonts w:cs="Times New Roman"/>
          <w:b/>
        </w:rPr>
      </w:pPr>
      <w:r w:rsidRPr="00894447">
        <w:rPr>
          <w:rFonts w:cs="Times New Roman" w:hint="eastAsia"/>
          <w:b/>
        </w:rPr>
        <w:t>图</w:t>
      </w:r>
      <w:r w:rsidRPr="00894447">
        <w:rPr>
          <w:rFonts w:cs="Times New Roman" w:hint="eastAsia"/>
          <w:b/>
        </w:rPr>
        <w:t>2</w:t>
      </w:r>
      <w:r w:rsidRPr="00894447">
        <w:rPr>
          <w:rFonts w:cs="Times New Roman" w:hint="eastAsia"/>
          <w:b/>
        </w:rPr>
        <w:t>：</w:t>
      </w:r>
      <w:r w:rsidR="00894447" w:rsidRPr="00894447">
        <w:rPr>
          <w:rFonts w:cs="Times New Roman" w:hint="eastAsia"/>
          <w:b/>
        </w:rPr>
        <w:t>神经认知诊断框架结构</w:t>
      </w:r>
    </w:p>
    <w:p w14:paraId="5BF5D1A9" w14:textId="6AA17C42" w:rsidR="00932B37" w:rsidRPr="007A4ABE" w:rsidRDefault="00932B37" w:rsidP="00E4671E">
      <w:pPr>
        <w:pStyle w:val="3"/>
        <w:spacing w:line="360" w:lineRule="exact"/>
        <w:rPr>
          <w:rFonts w:cs="Times New Roman"/>
        </w:rPr>
      </w:pPr>
      <w:r w:rsidRPr="007A4ABE">
        <w:rPr>
          <w:rFonts w:cs="Times New Roman"/>
        </w:rPr>
        <w:lastRenderedPageBreak/>
        <w:t xml:space="preserve">3.1 </w:t>
      </w:r>
      <w:r w:rsidRPr="007A4ABE">
        <w:rPr>
          <w:rFonts w:cs="Times New Roman"/>
        </w:rPr>
        <w:t>任务概述</w:t>
      </w:r>
    </w:p>
    <w:p w14:paraId="5028ED7B" w14:textId="2CB4D411" w:rsidR="00932B37" w:rsidRPr="007A4ABE" w:rsidRDefault="00EE3F26" w:rsidP="00E4671E">
      <w:pPr>
        <w:spacing w:line="360" w:lineRule="exact"/>
        <w:ind w:firstLineChars="200" w:firstLine="480"/>
        <w:rPr>
          <w:rFonts w:cs="Times New Roman"/>
        </w:rPr>
      </w:pPr>
      <w:r w:rsidRPr="007A4ABE">
        <w:rPr>
          <w:rFonts w:cs="Times New Roman"/>
        </w:rPr>
        <w:t>假设一个学习系统中有</w:t>
      </w:r>
      <w:r w:rsidRPr="007A4ABE">
        <w:rPr>
          <w:rFonts w:cs="Times New Roman"/>
        </w:rPr>
        <w:t>N</w:t>
      </w:r>
      <w:proofErr w:type="gramStart"/>
      <w:r w:rsidRPr="007A4ABE">
        <w:rPr>
          <w:rFonts w:cs="Times New Roman"/>
        </w:rPr>
        <w:t>个</w:t>
      </w:r>
      <w:proofErr w:type="gramEnd"/>
      <w:r w:rsidRPr="007A4ABE">
        <w:rPr>
          <w:rFonts w:cs="Times New Roman"/>
        </w:rPr>
        <w:t>学生，</w:t>
      </w:r>
      <w:r w:rsidRPr="007A4ABE">
        <w:rPr>
          <w:rFonts w:cs="Times New Roman"/>
        </w:rPr>
        <w:t>M</w:t>
      </w:r>
      <w:r w:rsidRPr="007A4ABE">
        <w:rPr>
          <w:rFonts w:cs="Times New Roman"/>
        </w:rPr>
        <w:t>个习题，</w:t>
      </w:r>
      <w:r w:rsidRPr="007A4ABE">
        <w:rPr>
          <w:rFonts w:cs="Times New Roman"/>
        </w:rPr>
        <w:t>K</w:t>
      </w:r>
      <w:r w:rsidRPr="007A4ABE">
        <w:rPr>
          <w:rFonts w:cs="Times New Roman"/>
        </w:rPr>
        <w:t>个知识概念，可以表示为</w:t>
      </w:r>
      <w:r w:rsidRPr="007A4ABE">
        <w:rPr>
          <w:rFonts w:cs="Times New Roman"/>
        </w:rPr>
        <w:t>S = {s</w:t>
      </w:r>
      <w:r w:rsidRPr="006D1AB5">
        <w:rPr>
          <w:rFonts w:cs="Times New Roman"/>
          <w:vertAlign w:val="subscript"/>
        </w:rPr>
        <w:t>1</w:t>
      </w:r>
      <w:r w:rsidRPr="007A4ABE">
        <w:rPr>
          <w:rFonts w:cs="Times New Roman"/>
        </w:rPr>
        <w:t>, s</w:t>
      </w:r>
      <w:r w:rsidRPr="006D1AB5">
        <w:rPr>
          <w:rFonts w:cs="Times New Roman"/>
          <w:vertAlign w:val="subscript"/>
        </w:rPr>
        <w:t>2</w:t>
      </w:r>
      <w:r w:rsidR="006D1AB5">
        <w:rPr>
          <w:rFonts w:cs="Times New Roman" w:hint="eastAsia"/>
        </w:rPr>
        <w:t>,</w:t>
      </w:r>
      <w:r w:rsidR="006D1AB5">
        <w:rPr>
          <w:rFonts w:cs="Times New Roman"/>
        </w:rPr>
        <w:t>…,</w:t>
      </w:r>
      <w:proofErr w:type="spellStart"/>
      <w:r w:rsidRPr="007A4ABE">
        <w:rPr>
          <w:rFonts w:cs="Times New Roman"/>
        </w:rPr>
        <w:t>s</w:t>
      </w:r>
      <w:r w:rsidRPr="006D1AB5">
        <w:rPr>
          <w:rFonts w:cs="Times New Roman"/>
          <w:vertAlign w:val="subscript"/>
        </w:rPr>
        <w:t>N</w:t>
      </w:r>
      <w:proofErr w:type="spellEnd"/>
      <w:r w:rsidRPr="007A4ABE">
        <w:rPr>
          <w:rFonts w:cs="Times New Roman"/>
        </w:rPr>
        <w:t>}</w:t>
      </w:r>
      <w:r w:rsidRPr="007A4ABE">
        <w:rPr>
          <w:rFonts w:cs="Times New Roman"/>
        </w:rPr>
        <w:t>，</w:t>
      </w:r>
      <w:r w:rsidRPr="007A4ABE">
        <w:rPr>
          <w:rFonts w:cs="Times New Roman"/>
        </w:rPr>
        <w:t xml:space="preserve"> E = {e</w:t>
      </w:r>
      <w:r w:rsidRPr="006D1AB5">
        <w:rPr>
          <w:rFonts w:cs="Times New Roman"/>
          <w:vertAlign w:val="subscript"/>
        </w:rPr>
        <w:t>1</w:t>
      </w:r>
      <w:r w:rsidRPr="007A4ABE">
        <w:rPr>
          <w:rFonts w:cs="Times New Roman"/>
        </w:rPr>
        <w:t>, e</w:t>
      </w:r>
      <w:r w:rsidRPr="006D1AB5">
        <w:rPr>
          <w:rFonts w:cs="Times New Roman"/>
          <w:vertAlign w:val="subscript"/>
        </w:rPr>
        <w:t>2</w:t>
      </w:r>
      <w:r w:rsidR="006D1AB5">
        <w:rPr>
          <w:rFonts w:cs="Times New Roman" w:hint="eastAsia"/>
        </w:rPr>
        <w:t>,</w:t>
      </w:r>
      <w:r w:rsidR="006D1AB5">
        <w:rPr>
          <w:rFonts w:cs="Times New Roman"/>
        </w:rPr>
        <w:t>…,</w:t>
      </w:r>
      <w:proofErr w:type="spellStart"/>
      <w:r w:rsidRPr="007A4ABE">
        <w:rPr>
          <w:rFonts w:cs="Times New Roman"/>
        </w:rPr>
        <w:t>e</w:t>
      </w:r>
      <w:r w:rsidRPr="006D1AB5">
        <w:rPr>
          <w:rFonts w:cs="Times New Roman"/>
          <w:vertAlign w:val="subscript"/>
        </w:rPr>
        <w:t>M</w:t>
      </w:r>
      <w:proofErr w:type="spellEnd"/>
      <w:r w:rsidRPr="007A4ABE">
        <w:rPr>
          <w:rFonts w:cs="Times New Roman"/>
        </w:rPr>
        <w:t>}</w:t>
      </w:r>
      <w:r w:rsidRPr="007A4ABE">
        <w:rPr>
          <w:rFonts w:cs="Times New Roman"/>
        </w:rPr>
        <w:t>和</w:t>
      </w:r>
      <w:proofErr w:type="spellStart"/>
      <w:r w:rsidRPr="007A4ABE">
        <w:rPr>
          <w:rFonts w:cs="Times New Roman"/>
        </w:rPr>
        <w:t>K</w:t>
      </w:r>
      <w:r w:rsidRPr="006D1AB5">
        <w:rPr>
          <w:rFonts w:cs="Times New Roman"/>
          <w:vertAlign w:val="subscript"/>
        </w:rPr>
        <w:t>n</w:t>
      </w:r>
      <w:proofErr w:type="spellEnd"/>
      <w:r w:rsidRPr="007A4ABE">
        <w:rPr>
          <w:rFonts w:cs="Times New Roman"/>
        </w:rPr>
        <w:t>= {k</w:t>
      </w:r>
      <w:r w:rsidRPr="006D1AB5">
        <w:rPr>
          <w:rFonts w:cs="Times New Roman"/>
          <w:vertAlign w:val="subscript"/>
        </w:rPr>
        <w:t>1</w:t>
      </w:r>
      <w:r w:rsidRPr="007A4ABE">
        <w:rPr>
          <w:rFonts w:cs="Times New Roman"/>
        </w:rPr>
        <w:t>, k</w:t>
      </w:r>
      <w:r w:rsidRPr="006D1AB5">
        <w:rPr>
          <w:rFonts w:cs="Times New Roman"/>
          <w:vertAlign w:val="subscript"/>
        </w:rPr>
        <w:t>2</w:t>
      </w:r>
      <w:r w:rsidR="006D1AB5">
        <w:rPr>
          <w:rFonts w:cs="Times New Roman" w:hint="eastAsia"/>
        </w:rPr>
        <w:t>，</w:t>
      </w:r>
      <w:r w:rsidR="006D1AB5">
        <w:rPr>
          <w:rFonts w:cs="Times New Roman"/>
        </w:rPr>
        <w:t>…</w:t>
      </w:r>
      <w:proofErr w:type="spellStart"/>
      <w:r w:rsidRPr="007A4ABE">
        <w:rPr>
          <w:rFonts w:cs="Times New Roman"/>
        </w:rPr>
        <w:t>k</w:t>
      </w:r>
      <w:r w:rsidRPr="006D1AB5">
        <w:rPr>
          <w:rFonts w:cs="Times New Roman"/>
          <w:vertAlign w:val="subscript"/>
        </w:rPr>
        <w:t>K</w:t>
      </w:r>
      <w:proofErr w:type="spellEnd"/>
      <w:r w:rsidRPr="007A4ABE">
        <w:rPr>
          <w:rFonts w:cs="Times New Roman"/>
        </w:rPr>
        <w:t>}</w:t>
      </w:r>
      <w:r w:rsidRPr="007A4ABE">
        <w:rPr>
          <w:rFonts w:cs="Times New Roman"/>
        </w:rPr>
        <w:t>。每个学生将选择一些</w:t>
      </w:r>
      <w:r w:rsidR="00DF0EAB">
        <w:rPr>
          <w:rFonts w:cs="Times New Roman" w:hint="eastAsia"/>
        </w:rPr>
        <w:t>习题</w:t>
      </w:r>
      <w:r w:rsidR="00D33628">
        <w:rPr>
          <w:rFonts w:cs="Times New Roman" w:hint="eastAsia"/>
        </w:rPr>
        <w:t>练习</w:t>
      </w:r>
      <w:r w:rsidRPr="007A4ABE">
        <w:rPr>
          <w:rFonts w:cs="Times New Roman"/>
        </w:rPr>
        <w:t>,</w:t>
      </w:r>
      <w:r w:rsidR="00D33628">
        <w:rPr>
          <w:rFonts w:cs="Times New Roman" w:hint="eastAsia"/>
        </w:rPr>
        <w:t>得到试题作答记录</w:t>
      </w:r>
      <w:r w:rsidRPr="007A4ABE">
        <w:rPr>
          <w:rFonts w:cs="Times New Roman"/>
        </w:rPr>
        <w:t>R</w:t>
      </w:r>
      <w:r w:rsidR="00D33628">
        <w:rPr>
          <w:rFonts w:cs="Times New Roman" w:hint="eastAsia"/>
        </w:rPr>
        <w:t>，</w:t>
      </w:r>
      <w:r w:rsidR="00D33628">
        <w:rPr>
          <w:rFonts w:cs="Times New Roman" w:hint="eastAsia"/>
        </w:rPr>
        <w:t>R</w:t>
      </w:r>
      <w:r w:rsidR="00D33628">
        <w:rPr>
          <w:rFonts w:cs="Times New Roman" w:hint="eastAsia"/>
        </w:rPr>
        <w:t>用三元组数据</w:t>
      </w:r>
      <w:r w:rsidRPr="007A4ABE">
        <w:rPr>
          <w:rFonts w:cs="Times New Roman"/>
        </w:rPr>
        <w:t>(s</w:t>
      </w:r>
      <w:r w:rsidRPr="007A4ABE">
        <w:rPr>
          <w:rFonts w:cs="Times New Roman"/>
        </w:rPr>
        <w:t>、</w:t>
      </w:r>
      <w:r w:rsidRPr="007A4ABE">
        <w:rPr>
          <w:rFonts w:cs="Times New Roman"/>
        </w:rPr>
        <w:t>e</w:t>
      </w:r>
      <w:r w:rsidRPr="007A4ABE">
        <w:rPr>
          <w:rFonts w:cs="Times New Roman"/>
        </w:rPr>
        <w:t>、</w:t>
      </w:r>
      <w:r w:rsidR="00D33628">
        <w:rPr>
          <w:rFonts w:cs="Times New Roman" w:hint="eastAsia"/>
        </w:rPr>
        <w:t>r</w:t>
      </w:r>
      <w:r w:rsidRPr="007A4ABE">
        <w:rPr>
          <w:rFonts w:cs="Times New Roman"/>
        </w:rPr>
        <w:t>)</w:t>
      </w:r>
      <w:r w:rsidR="00D33628" w:rsidRPr="00D33628">
        <w:rPr>
          <w:rFonts w:cs="Times New Roman"/>
        </w:rPr>
        <w:t xml:space="preserve"> </w:t>
      </w:r>
      <w:r w:rsidR="00D33628">
        <w:rPr>
          <w:rFonts w:cs="Times New Roman" w:hint="eastAsia"/>
        </w:rPr>
        <w:t>表示</w:t>
      </w:r>
      <w:r w:rsidRPr="007A4ABE">
        <w:rPr>
          <w:rFonts w:cs="Times New Roman"/>
        </w:rPr>
        <w:t>,</w:t>
      </w:r>
      <w:r w:rsidR="00D33628">
        <w:rPr>
          <w:rFonts w:cs="Times New Roman" w:hint="eastAsia"/>
        </w:rPr>
        <w:t>其中</w:t>
      </w:r>
      <w:r w:rsidRPr="007A4ABE">
        <w:rPr>
          <w:rFonts w:cs="Times New Roman"/>
        </w:rPr>
        <w:t>e</w:t>
      </w:r>
      <w:r w:rsidRPr="007A4ABE">
        <w:rPr>
          <w:rFonts w:ascii="宋体" w:hAnsi="宋体" w:cs="宋体" w:hint="eastAsia"/>
        </w:rPr>
        <w:t>∈</w:t>
      </w:r>
      <w:r w:rsidR="00D33628">
        <w:rPr>
          <w:rFonts w:cs="Times New Roman" w:hint="eastAsia"/>
        </w:rPr>
        <w:t>E</w:t>
      </w:r>
      <w:r w:rsidR="00D33628">
        <w:rPr>
          <w:rFonts w:cs="Times New Roman" w:hint="eastAsia"/>
        </w:rPr>
        <w:t>，</w:t>
      </w:r>
      <w:r w:rsidR="00D33628">
        <w:rPr>
          <w:rFonts w:cs="Times New Roman" w:hint="eastAsia"/>
        </w:rPr>
        <w:t>s</w:t>
      </w:r>
      <w:r w:rsidR="00D33628" w:rsidRPr="007A4ABE">
        <w:rPr>
          <w:rFonts w:ascii="宋体" w:hAnsi="宋体" w:cs="宋体" w:hint="eastAsia"/>
        </w:rPr>
        <w:t>∈</w:t>
      </w:r>
      <w:r w:rsidR="00D33628" w:rsidRPr="00D33628">
        <w:rPr>
          <w:rFonts w:cs="Times New Roman"/>
        </w:rPr>
        <w:t>S</w:t>
      </w:r>
      <w:r w:rsidR="00D33628">
        <w:rPr>
          <w:rFonts w:ascii="宋体" w:hAnsi="宋体" w:cs="宋体" w:hint="eastAsia"/>
        </w:rPr>
        <w:t>，r</w:t>
      </w:r>
      <w:r w:rsidR="00D33628">
        <w:rPr>
          <w:rFonts w:cs="Times New Roman" w:hint="eastAsia"/>
        </w:rPr>
        <w:t>是学生</w:t>
      </w:r>
      <w:r w:rsidR="00D33628">
        <w:rPr>
          <w:rFonts w:cs="Times New Roman" w:hint="eastAsia"/>
        </w:rPr>
        <w:t>s</w:t>
      </w:r>
      <w:r w:rsidR="00D33628">
        <w:rPr>
          <w:rFonts w:cs="Times New Roman" w:hint="eastAsia"/>
        </w:rPr>
        <w:t>在</w:t>
      </w:r>
      <w:r w:rsidR="00845BA3">
        <w:rPr>
          <w:rFonts w:cs="Times New Roman" w:hint="eastAsia"/>
        </w:rPr>
        <w:t>习题</w:t>
      </w:r>
      <w:r w:rsidR="00845BA3">
        <w:rPr>
          <w:rFonts w:cs="Times New Roman" w:hint="eastAsia"/>
        </w:rPr>
        <w:t>e</w:t>
      </w:r>
      <w:r w:rsidR="00845BA3">
        <w:rPr>
          <w:rFonts w:cs="Times New Roman" w:hint="eastAsia"/>
        </w:rPr>
        <w:t>上的作答得分</w:t>
      </w:r>
      <w:r w:rsidRPr="007A4ABE">
        <w:rPr>
          <w:rFonts w:cs="Times New Roman"/>
        </w:rPr>
        <w:t>。此外</w:t>
      </w:r>
      <w:r w:rsidRPr="007A4ABE">
        <w:rPr>
          <w:rFonts w:cs="Times New Roman"/>
        </w:rPr>
        <w:t>,</w:t>
      </w:r>
      <w:r w:rsidRPr="007A4ABE">
        <w:rPr>
          <w:rFonts w:cs="Times New Roman"/>
        </w:rPr>
        <w:t>我们</w:t>
      </w:r>
      <w:r w:rsidR="00503049">
        <w:rPr>
          <w:rFonts w:cs="Times New Roman" w:hint="eastAsia"/>
        </w:rPr>
        <w:t>还需要专家标注的</w:t>
      </w:r>
      <w:r w:rsidRPr="007A4ABE">
        <w:rPr>
          <w:rFonts w:cs="Times New Roman"/>
        </w:rPr>
        <w:t>Q-</w:t>
      </w:r>
      <w:r w:rsidR="00503049">
        <w:rPr>
          <w:rFonts w:cs="Times New Roman" w:hint="eastAsia"/>
        </w:rPr>
        <w:t>矩阵</w:t>
      </w:r>
      <w:r w:rsidRPr="007A4ABE">
        <w:rPr>
          <w:rFonts w:cs="Times New Roman"/>
        </w:rPr>
        <w:t>(</w:t>
      </w:r>
      <w:r w:rsidR="00503049">
        <w:rPr>
          <w:rFonts w:cs="Times New Roman" w:hint="eastAsia"/>
        </w:rPr>
        <w:t>试题</w:t>
      </w:r>
      <w:r w:rsidR="00503049">
        <w:rPr>
          <w:rFonts w:cs="Times New Roman" w:hint="eastAsia"/>
        </w:rPr>
        <w:t>-</w:t>
      </w:r>
      <w:r w:rsidR="00503049">
        <w:rPr>
          <w:rFonts w:cs="Times New Roman" w:hint="eastAsia"/>
        </w:rPr>
        <w:t>知识点关联矩阵</w:t>
      </w:r>
      <w:r w:rsidRPr="007A4ABE">
        <w:rPr>
          <w:rFonts w:cs="Times New Roman"/>
        </w:rPr>
        <w:t>)</w:t>
      </w:r>
      <w:r w:rsidR="00A403BA">
        <w:rPr>
          <w:rFonts w:cs="Times New Roman" w:hint="eastAsia"/>
        </w:rPr>
        <w:t>，</w:t>
      </w:r>
      <w:r w:rsidRPr="007A4ABE">
        <w:rPr>
          <w:rFonts w:cs="Times New Roman"/>
        </w:rPr>
        <w:t>Q = {</w:t>
      </w:r>
      <w:proofErr w:type="spellStart"/>
      <w:r w:rsidRPr="007A4ABE">
        <w:rPr>
          <w:rFonts w:cs="Times New Roman"/>
        </w:rPr>
        <w:t>Q</w:t>
      </w:r>
      <w:r w:rsidRPr="00503049">
        <w:rPr>
          <w:rFonts w:cs="Times New Roman"/>
          <w:vertAlign w:val="subscript"/>
        </w:rPr>
        <w:t>ij</w:t>
      </w:r>
      <w:proofErr w:type="spellEnd"/>
      <w:r w:rsidRPr="007A4ABE">
        <w:rPr>
          <w:rFonts w:cs="Times New Roman"/>
        </w:rPr>
        <w:t xml:space="preserve">} </w:t>
      </w:r>
      <w:r w:rsidRPr="00503049">
        <w:rPr>
          <w:rFonts w:cs="Times New Roman"/>
          <w:vertAlign w:val="subscript"/>
        </w:rPr>
        <w:t>M×K</w:t>
      </w:r>
      <w:r w:rsidRPr="007A4ABE">
        <w:rPr>
          <w:rFonts w:cs="Times New Roman"/>
        </w:rPr>
        <w:t>,</w:t>
      </w:r>
      <w:r w:rsidRPr="007A4ABE">
        <w:rPr>
          <w:rFonts w:cs="Times New Roman"/>
        </w:rPr>
        <w:t>其中，如果</w:t>
      </w:r>
      <w:r w:rsidR="00D33628">
        <w:rPr>
          <w:rFonts w:cs="Times New Roman"/>
        </w:rPr>
        <w:t>习</w:t>
      </w:r>
      <w:r w:rsidRPr="007A4ABE">
        <w:rPr>
          <w:rFonts w:cs="Times New Roman"/>
        </w:rPr>
        <w:t>题</w:t>
      </w:r>
      <w:proofErr w:type="spellStart"/>
      <w:r w:rsidRPr="007A4ABE">
        <w:rPr>
          <w:rFonts w:cs="Times New Roman"/>
        </w:rPr>
        <w:t>e</w:t>
      </w:r>
      <w:r w:rsidRPr="00503049">
        <w:rPr>
          <w:rFonts w:cs="Times New Roman"/>
          <w:vertAlign w:val="subscript"/>
        </w:rPr>
        <w:t>i</w:t>
      </w:r>
      <w:proofErr w:type="spellEnd"/>
      <w:r w:rsidRPr="007A4ABE">
        <w:rPr>
          <w:rFonts w:cs="Times New Roman"/>
        </w:rPr>
        <w:t>与知识概念</w:t>
      </w:r>
      <w:proofErr w:type="spellStart"/>
      <w:r w:rsidRPr="007A4ABE">
        <w:rPr>
          <w:rFonts w:cs="Times New Roman"/>
        </w:rPr>
        <w:t>k</w:t>
      </w:r>
      <w:r w:rsidRPr="00503049">
        <w:rPr>
          <w:rFonts w:cs="Times New Roman"/>
          <w:vertAlign w:val="subscript"/>
        </w:rPr>
        <w:t>j</w:t>
      </w:r>
      <w:proofErr w:type="spellEnd"/>
      <w:r w:rsidRPr="007A4ABE">
        <w:rPr>
          <w:rFonts w:cs="Times New Roman"/>
        </w:rPr>
        <w:t>有关，则</w:t>
      </w:r>
      <w:proofErr w:type="spellStart"/>
      <w:r w:rsidRPr="007A4ABE">
        <w:rPr>
          <w:rFonts w:cs="Times New Roman"/>
        </w:rPr>
        <w:t>Q</w:t>
      </w:r>
      <w:r w:rsidRPr="00503049">
        <w:rPr>
          <w:rFonts w:cs="Times New Roman"/>
          <w:vertAlign w:val="subscript"/>
        </w:rPr>
        <w:t>ij</w:t>
      </w:r>
      <w:proofErr w:type="spellEnd"/>
      <w:r w:rsidRPr="007A4ABE">
        <w:rPr>
          <w:rFonts w:cs="Times New Roman"/>
        </w:rPr>
        <w:t>= 1</w:t>
      </w:r>
      <w:r w:rsidRPr="007A4ABE">
        <w:rPr>
          <w:rFonts w:cs="Times New Roman"/>
        </w:rPr>
        <w:t>，否则</w:t>
      </w:r>
      <w:proofErr w:type="spellStart"/>
      <w:r w:rsidRPr="007A4ABE">
        <w:rPr>
          <w:rFonts w:cs="Times New Roman"/>
        </w:rPr>
        <w:t>Q</w:t>
      </w:r>
      <w:r w:rsidRPr="00503049">
        <w:rPr>
          <w:rFonts w:cs="Times New Roman"/>
          <w:vertAlign w:val="subscript"/>
        </w:rPr>
        <w:t>ij</w:t>
      </w:r>
      <w:proofErr w:type="spellEnd"/>
      <w:r w:rsidRPr="007A4ABE">
        <w:rPr>
          <w:rFonts w:cs="Times New Roman"/>
        </w:rPr>
        <w:t>= 0</w:t>
      </w:r>
      <w:r w:rsidRPr="007A4ABE">
        <w:rPr>
          <w:rFonts w:cs="Times New Roman"/>
        </w:rPr>
        <w:t>。</w:t>
      </w:r>
      <w:r w:rsidR="00503049">
        <w:rPr>
          <w:rFonts w:cs="Times New Roman" w:hint="eastAsia"/>
        </w:rPr>
        <w:t>基于</w:t>
      </w:r>
      <w:r w:rsidRPr="007A4ABE">
        <w:rPr>
          <w:rFonts w:cs="Times New Roman"/>
        </w:rPr>
        <w:t>学生的</w:t>
      </w:r>
      <w:r w:rsidR="00503049">
        <w:rPr>
          <w:rFonts w:cs="Times New Roman" w:hint="eastAsia"/>
        </w:rPr>
        <w:t>作答记录</w:t>
      </w:r>
      <w:r w:rsidRPr="007A4ABE">
        <w:rPr>
          <w:rFonts w:cs="Times New Roman"/>
        </w:rPr>
        <w:t>R</w:t>
      </w:r>
      <w:r w:rsidRPr="007A4ABE">
        <w:rPr>
          <w:rFonts w:cs="Times New Roman"/>
        </w:rPr>
        <w:t>和</w:t>
      </w:r>
      <w:r w:rsidRPr="007A4ABE">
        <w:rPr>
          <w:rFonts w:cs="Times New Roman"/>
        </w:rPr>
        <w:t>Q</w:t>
      </w:r>
      <w:r w:rsidRPr="007A4ABE">
        <w:rPr>
          <w:rFonts w:cs="Times New Roman"/>
        </w:rPr>
        <w:t>矩阵，我们的认知诊断任务的目标是</w:t>
      </w:r>
      <w:r w:rsidR="00A403BA">
        <w:rPr>
          <w:rFonts w:cs="Times New Roman" w:hint="eastAsia"/>
        </w:rPr>
        <w:t>在预测</w:t>
      </w:r>
      <w:r w:rsidRPr="007A4ABE">
        <w:rPr>
          <w:rFonts w:cs="Times New Roman"/>
        </w:rPr>
        <w:t>学生表现</w:t>
      </w:r>
      <w:r w:rsidR="00A403BA">
        <w:rPr>
          <w:rFonts w:cs="Times New Roman" w:hint="eastAsia"/>
        </w:rPr>
        <w:t>的同时</w:t>
      </w:r>
      <w:r w:rsidRPr="007A4ABE">
        <w:rPr>
          <w:rFonts w:cs="Times New Roman"/>
        </w:rPr>
        <w:t>挖掘学生对知识概念的熟练程度。</w:t>
      </w:r>
    </w:p>
    <w:p w14:paraId="533F27E7" w14:textId="3BEDB5C7" w:rsidR="00EE3F26" w:rsidRPr="007A4ABE" w:rsidRDefault="00EE3F26" w:rsidP="00E4671E">
      <w:pPr>
        <w:pStyle w:val="3"/>
        <w:spacing w:line="360" w:lineRule="exact"/>
        <w:rPr>
          <w:rFonts w:cs="Times New Roman"/>
        </w:rPr>
      </w:pPr>
      <w:r w:rsidRPr="007A4ABE">
        <w:rPr>
          <w:rFonts w:cs="Times New Roman"/>
        </w:rPr>
        <w:t>3.2</w:t>
      </w:r>
      <w:r w:rsidR="00C53F6A" w:rsidRPr="007A4ABE">
        <w:rPr>
          <w:rFonts w:cs="Times New Roman"/>
        </w:rPr>
        <w:t>神经认知诊断框架</w:t>
      </w:r>
    </w:p>
    <w:p w14:paraId="2963695A" w14:textId="37A0FFFB" w:rsidR="00C53F6A" w:rsidRDefault="00A1063B" w:rsidP="00E4671E">
      <w:pPr>
        <w:spacing w:line="360" w:lineRule="exact"/>
        <w:ind w:firstLineChars="200" w:firstLine="480"/>
        <w:rPr>
          <w:rFonts w:cs="Times New Roman"/>
        </w:rPr>
      </w:pPr>
      <w:r w:rsidRPr="007A4ABE">
        <w:rPr>
          <w:rFonts w:cs="Times New Roman"/>
        </w:rPr>
        <w:t>一般来说，一个认知诊断系统需要考虑三个</w:t>
      </w:r>
      <w:r w:rsidR="00494C87">
        <w:rPr>
          <w:rFonts w:cs="Times New Roman" w:hint="eastAsia"/>
        </w:rPr>
        <w:t>方面的</w:t>
      </w:r>
      <w:r w:rsidR="0014640E">
        <w:rPr>
          <w:rFonts w:cs="Times New Roman" w:hint="eastAsia"/>
        </w:rPr>
        <w:t>参数</w:t>
      </w:r>
      <w:r w:rsidRPr="007A4ABE">
        <w:rPr>
          <w:rFonts w:cs="Times New Roman"/>
        </w:rPr>
        <w:t>:</w:t>
      </w:r>
      <w:r w:rsidRPr="007A4ABE">
        <w:rPr>
          <w:rFonts w:cs="Times New Roman"/>
        </w:rPr>
        <w:t>学生</w:t>
      </w:r>
      <w:r w:rsidR="0014640E">
        <w:rPr>
          <w:rFonts w:cs="Times New Roman"/>
        </w:rPr>
        <w:t>参数</w:t>
      </w:r>
      <w:r w:rsidRPr="007A4ABE">
        <w:rPr>
          <w:rFonts w:cs="Times New Roman"/>
        </w:rPr>
        <w:t>、</w:t>
      </w:r>
      <w:r w:rsidR="00494C87">
        <w:rPr>
          <w:rFonts w:cs="Times New Roman"/>
        </w:rPr>
        <w:t>习题</w:t>
      </w:r>
      <w:r w:rsidR="0014640E">
        <w:rPr>
          <w:rFonts w:cs="Times New Roman"/>
        </w:rPr>
        <w:t>参数</w:t>
      </w:r>
      <w:r w:rsidRPr="007A4ABE">
        <w:rPr>
          <w:rFonts w:cs="Times New Roman"/>
        </w:rPr>
        <w:t>以及它们之间的</w:t>
      </w:r>
      <w:r w:rsidR="00494C87">
        <w:rPr>
          <w:rFonts w:cs="Times New Roman"/>
        </w:rPr>
        <w:t>交互函数</w:t>
      </w:r>
      <w:r w:rsidRPr="007A4ABE">
        <w:rPr>
          <w:rFonts w:cs="Times New Roman"/>
        </w:rPr>
        <w:t>(</w:t>
      </w:r>
      <w:proofErr w:type="spellStart"/>
      <w:r w:rsidRPr="007A4ABE">
        <w:rPr>
          <w:rFonts w:cs="Times New Roman"/>
        </w:rPr>
        <w:t>DiBello</w:t>
      </w:r>
      <w:proofErr w:type="spellEnd"/>
      <w:r w:rsidRPr="007A4ABE">
        <w:rPr>
          <w:rFonts w:cs="Times New Roman"/>
        </w:rPr>
        <w:t>, Roussos, and Stout 2006)</w:t>
      </w:r>
      <w:r w:rsidRPr="007A4ABE">
        <w:rPr>
          <w:rFonts w:cs="Times New Roman"/>
        </w:rPr>
        <w:t>。在本文中，我们提出了一个通用的</w:t>
      </w:r>
      <w:proofErr w:type="spellStart"/>
      <w:r w:rsidRPr="007A4ABE">
        <w:rPr>
          <w:rFonts w:cs="Times New Roman"/>
        </w:rPr>
        <w:t>NeuralCD</w:t>
      </w:r>
      <w:proofErr w:type="spellEnd"/>
      <w:r w:rsidRPr="007A4ABE">
        <w:rPr>
          <w:rFonts w:cs="Times New Roman"/>
        </w:rPr>
        <w:t>框架，使用多层神经网络建模来解决这些问题，如图</w:t>
      </w:r>
      <w:r w:rsidRPr="007A4ABE">
        <w:rPr>
          <w:rFonts w:cs="Times New Roman"/>
        </w:rPr>
        <w:t>2</w:t>
      </w:r>
      <w:r w:rsidRPr="007A4ABE">
        <w:rPr>
          <w:rFonts w:cs="Times New Roman"/>
        </w:rPr>
        <w:t>所示。具体地，我们对每个响应日志使用相应学生和</w:t>
      </w:r>
      <w:r w:rsidR="00494C87">
        <w:rPr>
          <w:rFonts w:cs="Times New Roman"/>
        </w:rPr>
        <w:t>习题</w:t>
      </w:r>
      <w:r w:rsidRPr="007A4ABE">
        <w:rPr>
          <w:rFonts w:cs="Times New Roman"/>
        </w:rPr>
        <w:t>的一个热向量，以获得学生和</w:t>
      </w:r>
      <w:r w:rsidR="00494C87">
        <w:rPr>
          <w:rFonts w:cs="Times New Roman"/>
        </w:rPr>
        <w:t>习题</w:t>
      </w:r>
      <w:r w:rsidRPr="007A4ABE">
        <w:rPr>
          <w:rFonts w:cs="Times New Roman"/>
        </w:rPr>
        <w:t>的诊断</w:t>
      </w:r>
      <w:r w:rsidR="0014640E">
        <w:rPr>
          <w:rFonts w:cs="Times New Roman"/>
        </w:rPr>
        <w:t>参数</w:t>
      </w:r>
      <w:r w:rsidRPr="007A4ABE">
        <w:rPr>
          <w:rFonts w:cs="Times New Roman"/>
        </w:rPr>
        <w:t>。然后交互</w:t>
      </w:r>
      <w:proofErr w:type="gramStart"/>
      <w:r w:rsidRPr="007A4ABE">
        <w:rPr>
          <w:rFonts w:cs="Times New Roman"/>
        </w:rPr>
        <w:t>层学习</w:t>
      </w:r>
      <w:proofErr w:type="gramEnd"/>
      <w:r w:rsidRPr="007A4ABE">
        <w:rPr>
          <w:rFonts w:cs="Times New Roman"/>
        </w:rPr>
        <w:t>各</w:t>
      </w:r>
      <w:r w:rsidR="0014640E">
        <w:rPr>
          <w:rFonts w:cs="Times New Roman"/>
        </w:rPr>
        <w:t>参数</w:t>
      </w:r>
      <w:r w:rsidRPr="007A4ABE">
        <w:rPr>
          <w:rFonts w:cs="Times New Roman"/>
        </w:rPr>
        <w:t>之间的</w:t>
      </w:r>
      <w:r w:rsidR="00494C87">
        <w:rPr>
          <w:rFonts w:cs="Times New Roman"/>
        </w:rPr>
        <w:t>交互函数</w:t>
      </w:r>
      <w:r w:rsidRPr="007A4ABE">
        <w:rPr>
          <w:rFonts w:cs="Times New Roman"/>
        </w:rPr>
        <w:t>，输出正确回答题的概率。训练结束后，我们得到学生的熟练度向量作为诊断结果。具体情况介绍如下。</w:t>
      </w:r>
    </w:p>
    <w:p w14:paraId="1E667870" w14:textId="3E01AF63" w:rsidR="00A1063B" w:rsidRPr="007A4ABE" w:rsidRDefault="00A1063B" w:rsidP="00E4671E">
      <w:pPr>
        <w:spacing w:line="360" w:lineRule="exact"/>
        <w:ind w:firstLineChars="200" w:firstLine="482"/>
        <w:rPr>
          <w:rFonts w:cs="Times New Roman"/>
        </w:rPr>
      </w:pPr>
      <w:bookmarkStart w:id="0" w:name="_GoBack"/>
      <w:bookmarkEnd w:id="0"/>
      <w:r w:rsidRPr="007A4ABE">
        <w:rPr>
          <w:rFonts w:cs="Times New Roman"/>
          <w:b/>
          <w:bCs w:val="0"/>
        </w:rPr>
        <w:t>学生</w:t>
      </w:r>
      <w:r w:rsidR="0014640E">
        <w:rPr>
          <w:rFonts w:cs="Times New Roman"/>
          <w:b/>
          <w:bCs w:val="0"/>
        </w:rPr>
        <w:t>参数</w:t>
      </w:r>
      <w:r w:rsidRPr="007A4ABE">
        <w:rPr>
          <w:rFonts w:cs="Times New Roman"/>
        </w:rPr>
        <w:t>：学生</w:t>
      </w:r>
      <w:r w:rsidR="0014640E">
        <w:rPr>
          <w:rFonts w:cs="Times New Roman" w:hint="eastAsia"/>
        </w:rPr>
        <w:t>参数</w:t>
      </w:r>
      <w:r w:rsidR="00494C87">
        <w:rPr>
          <w:rFonts w:cs="Times New Roman" w:hint="eastAsia"/>
        </w:rPr>
        <w:t>表征</w:t>
      </w:r>
      <w:r w:rsidRPr="007A4ABE">
        <w:rPr>
          <w:rFonts w:cs="Times New Roman"/>
        </w:rPr>
        <w:t>学生的特点，影响学生对</w:t>
      </w:r>
      <w:r w:rsidR="00D33628">
        <w:rPr>
          <w:rFonts w:cs="Times New Roman"/>
        </w:rPr>
        <w:t>习题</w:t>
      </w:r>
      <w:r w:rsidRPr="007A4ABE">
        <w:rPr>
          <w:rFonts w:cs="Times New Roman"/>
        </w:rPr>
        <w:t>的反应。由于我们的目标是挖掘学生对知识概念的熟练程度，所以我们没有像</w:t>
      </w:r>
      <w:r w:rsidRPr="007A4ABE">
        <w:rPr>
          <w:rFonts w:cs="Times New Roman"/>
        </w:rPr>
        <w:t>IRT</w:t>
      </w:r>
      <w:r w:rsidRPr="007A4ABE">
        <w:rPr>
          <w:rFonts w:cs="Times New Roman"/>
        </w:rPr>
        <w:t>和</w:t>
      </w:r>
      <w:r w:rsidRPr="007A4ABE">
        <w:rPr>
          <w:rFonts w:cs="Times New Roman"/>
        </w:rPr>
        <w:t>MIRT</w:t>
      </w:r>
      <w:r w:rsidRPr="007A4ABE">
        <w:rPr>
          <w:rFonts w:cs="Times New Roman"/>
        </w:rPr>
        <w:t>那样使用潜在</w:t>
      </w:r>
      <w:r w:rsidR="00874E48">
        <w:rPr>
          <w:rFonts w:cs="Times New Roman"/>
        </w:rPr>
        <w:t>特征向量</w:t>
      </w:r>
      <w:r w:rsidRPr="007A4ABE">
        <w:rPr>
          <w:rFonts w:cs="Times New Roman"/>
        </w:rPr>
        <w:t>来指导学生的自我评价。相反，我们把学生</w:t>
      </w:r>
      <w:r w:rsidR="0014640E">
        <w:rPr>
          <w:rFonts w:cs="Times New Roman"/>
        </w:rPr>
        <w:t>参数</w:t>
      </w:r>
      <w:r w:rsidRPr="007A4ABE">
        <w:rPr>
          <w:rFonts w:cs="Times New Roman"/>
        </w:rPr>
        <w:t>设计成类似于</w:t>
      </w:r>
      <w:r w:rsidRPr="007A4ABE">
        <w:rPr>
          <w:rFonts w:cs="Times New Roman"/>
        </w:rPr>
        <w:t>DINA</w:t>
      </w:r>
      <w:r w:rsidRPr="007A4ABE">
        <w:rPr>
          <w:rFonts w:cs="Times New Roman"/>
        </w:rPr>
        <w:t>的可解释向量，但有一个主要的区别是它们是连续的。具体来说，我们使用一个向量</w:t>
      </w:r>
      <w:r w:rsidR="00E92175">
        <w:rPr>
          <w:rFonts w:cs="Times New Roman" w:hint="eastAsia"/>
        </w:rPr>
        <w:t>F</w:t>
      </w:r>
      <w:r w:rsidR="00E92175" w:rsidRPr="00E92175">
        <w:rPr>
          <w:rFonts w:cs="Times New Roman" w:hint="eastAsia"/>
          <w:vertAlign w:val="superscript"/>
        </w:rPr>
        <w:t>s</w:t>
      </w:r>
      <w:r w:rsidRPr="007A4ABE">
        <w:rPr>
          <w:rFonts w:cs="Times New Roman"/>
        </w:rPr>
        <w:t>来描述一个学生，即熟练度向量。</w:t>
      </w:r>
      <w:r w:rsidRPr="007A4ABE">
        <w:rPr>
          <w:rFonts w:cs="Times New Roman"/>
        </w:rPr>
        <w:t>F</w:t>
      </w:r>
      <w:r w:rsidR="00E92175" w:rsidRPr="00E92175">
        <w:rPr>
          <w:rFonts w:cs="Times New Roman" w:hint="eastAsia"/>
          <w:vertAlign w:val="superscript"/>
        </w:rPr>
        <w:t>s</w:t>
      </w:r>
      <w:r w:rsidRPr="007A4ABE">
        <w:rPr>
          <w:rFonts w:cs="Times New Roman"/>
        </w:rPr>
        <w:t>的每个</w:t>
      </w:r>
      <w:r w:rsidR="00E92175">
        <w:rPr>
          <w:rFonts w:cs="Times New Roman" w:hint="eastAsia"/>
        </w:rPr>
        <w:t>元素值</w:t>
      </w:r>
      <w:r w:rsidRPr="007A4ABE">
        <w:rPr>
          <w:rFonts w:cs="Times New Roman"/>
        </w:rPr>
        <w:t>都是连续的</w:t>
      </w:r>
      <w:r w:rsidRPr="007A4ABE">
        <w:rPr>
          <w:rFonts w:cs="Times New Roman"/>
        </w:rPr>
        <w:t>([0,1])</w:t>
      </w:r>
      <w:r w:rsidRPr="007A4ABE">
        <w:rPr>
          <w:rFonts w:cs="Times New Roman"/>
        </w:rPr>
        <w:t>，表明学生对某一知识概念的掌握程度。例如，</w:t>
      </w:r>
      <w:r w:rsidRPr="007A4ABE">
        <w:rPr>
          <w:rFonts w:cs="Times New Roman"/>
        </w:rPr>
        <w:t>F</w:t>
      </w:r>
      <w:r w:rsidRPr="00E92175">
        <w:rPr>
          <w:rFonts w:cs="Times New Roman"/>
          <w:vertAlign w:val="superscript"/>
        </w:rPr>
        <w:t>s</w:t>
      </w:r>
      <w:r w:rsidRPr="007A4ABE">
        <w:rPr>
          <w:rFonts w:cs="Times New Roman"/>
        </w:rPr>
        <w:t>=[0.9,0.2]</w:t>
      </w:r>
      <w:r w:rsidRPr="007A4ABE">
        <w:rPr>
          <w:rFonts w:cs="Times New Roman"/>
        </w:rPr>
        <w:t>表示对第一种知识概念的掌握程度高，而对第二种知识概念的掌握程度低。通过参数估计过程得到</w:t>
      </w:r>
      <w:r w:rsidRPr="007A4ABE">
        <w:rPr>
          <w:rFonts w:cs="Times New Roman"/>
        </w:rPr>
        <w:t>F</w:t>
      </w:r>
      <w:r w:rsidRPr="00E92175">
        <w:rPr>
          <w:rFonts w:cs="Times New Roman"/>
          <w:vertAlign w:val="superscript"/>
        </w:rPr>
        <w:t>s</w:t>
      </w:r>
      <w:r w:rsidRPr="007A4ABE">
        <w:rPr>
          <w:rFonts w:cs="Times New Roman"/>
        </w:rPr>
        <w:t>。</w:t>
      </w:r>
    </w:p>
    <w:p w14:paraId="63258B29" w14:textId="2298060A" w:rsidR="00473555" w:rsidRPr="007A4ABE" w:rsidRDefault="00473555" w:rsidP="00E4671E">
      <w:pPr>
        <w:spacing w:line="360" w:lineRule="exact"/>
        <w:ind w:firstLineChars="200" w:firstLine="482"/>
        <w:rPr>
          <w:rFonts w:cs="Times New Roman"/>
        </w:rPr>
      </w:pPr>
      <w:r w:rsidRPr="007A4ABE">
        <w:rPr>
          <w:rFonts w:cs="Times New Roman"/>
          <w:b/>
          <w:bCs w:val="0"/>
        </w:rPr>
        <w:t>习题</w:t>
      </w:r>
      <w:r w:rsidR="0014640E">
        <w:rPr>
          <w:rFonts w:cs="Times New Roman"/>
          <w:b/>
          <w:bCs w:val="0"/>
        </w:rPr>
        <w:t>参数</w:t>
      </w:r>
      <w:r w:rsidRPr="007A4ABE">
        <w:rPr>
          <w:rFonts w:cs="Times New Roman"/>
        </w:rPr>
        <w:t>：</w:t>
      </w:r>
      <w:r w:rsidR="00494C87">
        <w:rPr>
          <w:rFonts w:cs="Times New Roman"/>
        </w:rPr>
        <w:t>习题</w:t>
      </w:r>
      <w:r w:rsidR="0014640E">
        <w:rPr>
          <w:rFonts w:cs="Times New Roman" w:hint="eastAsia"/>
        </w:rPr>
        <w:t>参数</w:t>
      </w:r>
      <w:r w:rsidRPr="007A4ABE">
        <w:rPr>
          <w:rFonts w:cs="Times New Roman"/>
        </w:rPr>
        <w:t>是表征</w:t>
      </w:r>
      <w:r w:rsidR="00494C87">
        <w:rPr>
          <w:rFonts w:cs="Times New Roman"/>
        </w:rPr>
        <w:t>习题</w:t>
      </w:r>
      <w:r w:rsidRPr="007A4ABE">
        <w:rPr>
          <w:rFonts w:cs="Times New Roman"/>
        </w:rPr>
        <w:t>特征的</w:t>
      </w:r>
      <w:r w:rsidR="0014640E">
        <w:rPr>
          <w:rFonts w:cs="Times New Roman" w:hint="eastAsia"/>
        </w:rPr>
        <w:t>参数</w:t>
      </w:r>
      <w:r w:rsidRPr="007A4ABE">
        <w:rPr>
          <w:rFonts w:cs="Times New Roman"/>
        </w:rPr>
        <w:t>。我们把</w:t>
      </w:r>
      <w:r w:rsidR="00494C87">
        <w:rPr>
          <w:rFonts w:cs="Times New Roman"/>
        </w:rPr>
        <w:t>习</w:t>
      </w:r>
      <w:r w:rsidR="00E92175">
        <w:rPr>
          <w:rFonts w:cs="Times New Roman" w:hint="eastAsia"/>
        </w:rPr>
        <w:t>题</w:t>
      </w:r>
      <w:r w:rsidR="0014640E">
        <w:rPr>
          <w:rFonts w:cs="Times New Roman" w:hint="eastAsia"/>
        </w:rPr>
        <w:t>参数</w:t>
      </w:r>
      <w:r w:rsidRPr="007A4ABE">
        <w:rPr>
          <w:rFonts w:cs="Times New Roman"/>
        </w:rPr>
        <w:t>分为两类。第一个</w:t>
      </w:r>
      <w:r w:rsidR="00E92175">
        <w:rPr>
          <w:rFonts w:cs="Times New Roman" w:hint="eastAsia"/>
        </w:rPr>
        <w:t>表明</w:t>
      </w:r>
      <w:r w:rsidRPr="007A4ABE">
        <w:rPr>
          <w:rFonts w:cs="Times New Roman"/>
        </w:rPr>
        <w:t>了</w:t>
      </w:r>
      <w:r w:rsidR="00D33628">
        <w:rPr>
          <w:rFonts w:cs="Times New Roman"/>
        </w:rPr>
        <w:t>习题</w:t>
      </w:r>
      <w:r w:rsidRPr="007A4ABE">
        <w:rPr>
          <w:rFonts w:cs="Times New Roman"/>
        </w:rPr>
        <w:t>和知识概念之间的关系，这是基本的，因为我们需要它使</w:t>
      </w:r>
      <w:r w:rsidR="00E92175">
        <w:rPr>
          <w:rFonts w:cs="Times New Roman" w:hint="eastAsia"/>
        </w:rPr>
        <w:t>F</w:t>
      </w:r>
      <w:r w:rsidR="00E92175" w:rsidRPr="00E92175">
        <w:rPr>
          <w:rFonts w:cs="Times New Roman" w:hint="eastAsia"/>
          <w:vertAlign w:val="superscript"/>
        </w:rPr>
        <w:t>s</w:t>
      </w:r>
      <w:r w:rsidRPr="007A4ABE">
        <w:rPr>
          <w:rFonts w:cs="Times New Roman"/>
        </w:rPr>
        <w:t>的每个</w:t>
      </w:r>
      <w:r w:rsidR="00E92175">
        <w:rPr>
          <w:rFonts w:cs="Times New Roman" w:hint="eastAsia"/>
        </w:rPr>
        <w:t>元素对应</w:t>
      </w:r>
      <w:r w:rsidRPr="007A4ABE">
        <w:rPr>
          <w:rFonts w:cs="Times New Roman"/>
        </w:rPr>
        <w:t>我们的诊断目标的特定知识概念。我们称之为知识关联向量，表示为</w:t>
      </w:r>
      <w:proofErr w:type="spellStart"/>
      <w:r w:rsidRPr="007A4ABE">
        <w:rPr>
          <w:rFonts w:cs="Times New Roman"/>
        </w:rPr>
        <w:t>F</w:t>
      </w:r>
      <w:r w:rsidRPr="00E92175">
        <w:rPr>
          <w:rFonts w:cs="Times New Roman"/>
          <w:vertAlign w:val="superscript"/>
        </w:rPr>
        <w:t>kn</w:t>
      </w:r>
      <w:proofErr w:type="spellEnd"/>
      <w:r w:rsidRPr="007A4ABE">
        <w:rPr>
          <w:rFonts w:cs="Times New Roman"/>
        </w:rPr>
        <w:t>。</w:t>
      </w:r>
      <w:proofErr w:type="spellStart"/>
      <w:r w:rsidRPr="007A4ABE">
        <w:rPr>
          <w:rFonts w:cs="Times New Roman"/>
        </w:rPr>
        <w:t>F</w:t>
      </w:r>
      <w:r w:rsidRPr="00E92175">
        <w:rPr>
          <w:rFonts w:cs="Times New Roman"/>
          <w:vertAlign w:val="superscript"/>
        </w:rPr>
        <w:t>kn</w:t>
      </w:r>
      <w:proofErr w:type="spellEnd"/>
      <w:r w:rsidRPr="007A4ABE">
        <w:rPr>
          <w:rFonts w:cs="Times New Roman"/>
        </w:rPr>
        <w:t>的维度与</w:t>
      </w:r>
      <w:r w:rsidRPr="007A4ABE">
        <w:rPr>
          <w:rFonts w:cs="Times New Roman"/>
        </w:rPr>
        <w:t>Fs</w:t>
      </w:r>
      <w:r w:rsidRPr="007A4ABE">
        <w:rPr>
          <w:rFonts w:cs="Times New Roman"/>
        </w:rPr>
        <w:t>相同，第</w:t>
      </w:r>
      <w:proofErr w:type="spellStart"/>
      <w:r w:rsidRPr="007A4ABE">
        <w:rPr>
          <w:rFonts w:cs="Times New Roman"/>
        </w:rPr>
        <w:t>i</w:t>
      </w:r>
      <w:proofErr w:type="spellEnd"/>
      <w:r w:rsidRPr="007A4ABE">
        <w:rPr>
          <w:rFonts w:cs="Times New Roman"/>
        </w:rPr>
        <w:t>项表示</w:t>
      </w:r>
      <w:r w:rsidR="00D33628">
        <w:rPr>
          <w:rFonts w:cs="Times New Roman"/>
        </w:rPr>
        <w:t>习</w:t>
      </w:r>
      <w:r w:rsidRPr="007A4ABE">
        <w:rPr>
          <w:rFonts w:cs="Times New Roman"/>
        </w:rPr>
        <w:t>题与知识概念</w:t>
      </w:r>
      <w:proofErr w:type="spellStart"/>
      <w:r w:rsidRPr="007A4ABE">
        <w:rPr>
          <w:rFonts w:cs="Times New Roman"/>
        </w:rPr>
        <w:t>k</w:t>
      </w:r>
      <w:r w:rsidRPr="00E92175">
        <w:rPr>
          <w:rFonts w:cs="Times New Roman"/>
          <w:vertAlign w:val="subscript"/>
        </w:rPr>
        <w:t>i</w:t>
      </w:r>
      <w:proofErr w:type="spellEnd"/>
      <w:r w:rsidRPr="007A4ABE">
        <w:rPr>
          <w:rFonts w:cs="Times New Roman"/>
        </w:rPr>
        <w:t>的相关性。</w:t>
      </w:r>
      <w:proofErr w:type="spellStart"/>
      <w:r w:rsidR="00AA6626">
        <w:rPr>
          <w:rFonts w:cs="Times New Roman" w:hint="eastAsia"/>
        </w:rPr>
        <w:t>F</w:t>
      </w:r>
      <w:r w:rsidR="00AA6626" w:rsidRPr="00AA6626">
        <w:rPr>
          <w:rFonts w:cs="Times New Roman" w:hint="eastAsia"/>
          <w:vertAlign w:val="superscript"/>
        </w:rPr>
        <w:t>kn</w:t>
      </w:r>
      <w:proofErr w:type="spellEnd"/>
      <w:r w:rsidRPr="007A4ABE">
        <w:rPr>
          <w:rFonts w:cs="Times New Roman"/>
        </w:rPr>
        <w:t>的每一项都是非负的。</w:t>
      </w:r>
      <w:proofErr w:type="spellStart"/>
      <w:r w:rsidRPr="007A4ABE">
        <w:rPr>
          <w:rFonts w:cs="Times New Roman"/>
        </w:rPr>
        <w:t>F</w:t>
      </w:r>
      <w:r w:rsidRPr="00AA6626">
        <w:rPr>
          <w:rFonts w:cs="Times New Roman"/>
          <w:vertAlign w:val="superscript"/>
        </w:rPr>
        <w:t>kn</w:t>
      </w:r>
      <w:proofErr w:type="spellEnd"/>
      <w:r w:rsidR="00AA6626">
        <w:rPr>
          <w:rFonts w:cs="Times New Roman" w:hint="eastAsia"/>
        </w:rPr>
        <w:t>事先</w:t>
      </w:r>
      <w:r w:rsidRPr="007A4ABE">
        <w:rPr>
          <w:rFonts w:cs="Times New Roman"/>
        </w:rPr>
        <w:t>给出</w:t>
      </w:r>
      <w:r w:rsidRPr="007A4ABE">
        <w:rPr>
          <w:rFonts w:cs="Times New Roman"/>
        </w:rPr>
        <w:t>(</w:t>
      </w:r>
      <w:r w:rsidRPr="007A4ABE">
        <w:rPr>
          <w:rFonts w:cs="Times New Roman"/>
        </w:rPr>
        <w:t>例如，由</w:t>
      </w:r>
      <w:r w:rsidR="00AA6626">
        <w:rPr>
          <w:rFonts w:cs="Times New Roman" w:hint="eastAsia"/>
        </w:rPr>
        <w:t>Q</w:t>
      </w:r>
      <w:r w:rsidRPr="007A4ABE">
        <w:rPr>
          <w:rFonts w:cs="Times New Roman"/>
        </w:rPr>
        <w:t>矩阵得到</w:t>
      </w:r>
      <w:r w:rsidRPr="007A4ABE">
        <w:rPr>
          <w:rFonts w:cs="Times New Roman"/>
        </w:rPr>
        <w:t>)</w:t>
      </w:r>
      <w:r w:rsidRPr="007A4ABE">
        <w:rPr>
          <w:rFonts w:cs="Times New Roman"/>
        </w:rPr>
        <w:t>。其他</w:t>
      </w:r>
      <w:r w:rsidR="0014640E">
        <w:rPr>
          <w:rFonts w:cs="Times New Roman" w:hint="eastAsia"/>
        </w:rPr>
        <w:t>参数</w:t>
      </w:r>
      <w:r w:rsidRPr="007A4ABE">
        <w:rPr>
          <w:rFonts w:cs="Times New Roman"/>
        </w:rPr>
        <w:t>属于第二类，是可选的。在合理的情况下，可以纳入</w:t>
      </w:r>
      <w:r w:rsidRPr="007A4ABE">
        <w:rPr>
          <w:rFonts w:cs="Times New Roman"/>
        </w:rPr>
        <w:t>IRT</w:t>
      </w:r>
      <w:r w:rsidRPr="007A4ABE">
        <w:rPr>
          <w:rFonts w:cs="Times New Roman"/>
        </w:rPr>
        <w:t>和</w:t>
      </w:r>
      <w:r w:rsidRPr="007A4ABE">
        <w:rPr>
          <w:rFonts w:cs="Times New Roman"/>
        </w:rPr>
        <w:t>DINA</w:t>
      </w:r>
      <w:r w:rsidRPr="007A4ABE">
        <w:rPr>
          <w:rFonts w:cs="Times New Roman"/>
        </w:rPr>
        <w:t>的知识难度、</w:t>
      </w:r>
      <w:r w:rsidR="00494C87">
        <w:rPr>
          <w:rFonts w:cs="Times New Roman"/>
        </w:rPr>
        <w:t>习题</w:t>
      </w:r>
      <w:r w:rsidRPr="007A4ABE">
        <w:rPr>
          <w:rFonts w:cs="Times New Roman"/>
        </w:rPr>
        <w:t>难度和</w:t>
      </w:r>
      <w:r w:rsidR="0014640E">
        <w:rPr>
          <w:rFonts w:cs="Times New Roman" w:hint="eastAsia"/>
        </w:rPr>
        <w:t>区分度</w:t>
      </w:r>
      <w:r w:rsidR="0014640E">
        <w:rPr>
          <w:rFonts w:cs="Times New Roman"/>
        </w:rPr>
        <w:t>参数</w:t>
      </w:r>
      <w:r w:rsidRPr="007A4ABE">
        <w:rPr>
          <w:rFonts w:cs="Times New Roman"/>
        </w:rPr>
        <w:t>。</w:t>
      </w:r>
    </w:p>
    <w:p w14:paraId="42C09191" w14:textId="43DB77B7" w:rsidR="00240EFB" w:rsidRPr="007A4ABE" w:rsidRDefault="00963E27" w:rsidP="00E4671E">
      <w:pPr>
        <w:spacing w:line="360" w:lineRule="exact"/>
        <w:ind w:firstLineChars="200" w:firstLine="482"/>
        <w:rPr>
          <w:rFonts w:cs="Times New Roman"/>
        </w:rPr>
      </w:pPr>
      <w:r w:rsidRPr="007A4ABE">
        <w:rPr>
          <w:rFonts w:cs="Times New Roman"/>
          <w:b/>
          <w:bCs w:val="0"/>
        </w:rPr>
        <w:t>交互函数</w:t>
      </w:r>
      <w:r w:rsidRPr="007A4ABE">
        <w:rPr>
          <w:rFonts w:cs="Times New Roman"/>
        </w:rPr>
        <w:t>：我们使用人工神经网络来获取交互函数，原因如下。首先，神经网络已经被证明能够近似任何连续函数</w:t>
      </w:r>
      <w:r w:rsidRPr="007A4ABE">
        <w:rPr>
          <w:rFonts w:cs="Times New Roman"/>
        </w:rPr>
        <w:t>(</w:t>
      </w:r>
      <w:proofErr w:type="spellStart"/>
      <w:r w:rsidRPr="007A4ABE">
        <w:rPr>
          <w:rFonts w:cs="Times New Roman"/>
        </w:rPr>
        <w:t>Hornik</w:t>
      </w:r>
      <w:proofErr w:type="spellEnd"/>
      <w:r w:rsidRPr="007A4ABE">
        <w:rPr>
          <w:rFonts w:cs="Times New Roman"/>
        </w:rPr>
        <w:t>, Stinchcombe, and White 1989)</w:t>
      </w:r>
      <w:r w:rsidRPr="007A4ABE">
        <w:rPr>
          <w:rFonts w:cs="Times New Roman"/>
        </w:rPr>
        <w:t>。神经网络具有较强的拟合能力，能够很好地捕捉学生与</w:t>
      </w:r>
      <w:r w:rsidR="00494C87">
        <w:rPr>
          <w:rFonts w:cs="Times New Roman"/>
        </w:rPr>
        <w:t>习题</w:t>
      </w:r>
      <w:r w:rsidR="0014640E">
        <w:rPr>
          <w:rFonts w:cs="Times New Roman"/>
        </w:rPr>
        <w:t>参数</w:t>
      </w:r>
      <w:r w:rsidRPr="007A4ABE">
        <w:rPr>
          <w:rFonts w:cs="Times New Roman"/>
        </w:rPr>
        <w:t>之间的关系。第二，使用神经网络，</w:t>
      </w:r>
      <w:r w:rsidR="00423859">
        <w:rPr>
          <w:rFonts w:cs="Times New Roman"/>
        </w:rPr>
        <w:t>交互函数</w:t>
      </w:r>
      <w:r w:rsidRPr="007A4ABE">
        <w:rPr>
          <w:rFonts w:cs="Times New Roman"/>
        </w:rPr>
        <w:t>可以在</w:t>
      </w:r>
      <w:r w:rsidR="00F44B41">
        <w:rPr>
          <w:rFonts w:cs="Times New Roman" w:hint="eastAsia"/>
        </w:rPr>
        <w:t>稀疏</w:t>
      </w:r>
      <w:r w:rsidRPr="007A4ABE">
        <w:rPr>
          <w:rFonts w:cs="Times New Roman"/>
        </w:rPr>
        <w:t>数据中学习。这使得</w:t>
      </w:r>
      <w:proofErr w:type="spellStart"/>
      <w:r w:rsidRPr="007A4ABE">
        <w:rPr>
          <w:rFonts w:cs="Times New Roman"/>
        </w:rPr>
        <w:t>NeuralCD</w:t>
      </w:r>
      <w:proofErr w:type="spellEnd"/>
      <w:r w:rsidRPr="007A4ABE">
        <w:rPr>
          <w:rFonts w:cs="Times New Roman"/>
        </w:rPr>
        <w:t>更加普遍，可以应用于更广泛的领域。第三，该框架具有神经网络的高度可扩展性。例如，额外的信息，如</w:t>
      </w:r>
      <w:r w:rsidR="00D33628">
        <w:rPr>
          <w:rFonts w:cs="Times New Roman"/>
        </w:rPr>
        <w:t>习题</w:t>
      </w:r>
      <w:r w:rsidRPr="007A4ABE">
        <w:rPr>
          <w:rFonts w:cs="Times New Roman"/>
        </w:rPr>
        <w:t>文本，可以集成到神经网络中</w:t>
      </w:r>
      <w:r w:rsidRPr="007A4ABE">
        <w:rPr>
          <w:rFonts w:cs="Times New Roman"/>
        </w:rPr>
        <w:t>(</w:t>
      </w:r>
      <w:r w:rsidRPr="007A4ABE">
        <w:rPr>
          <w:rFonts w:cs="Times New Roman"/>
        </w:rPr>
        <w:t>我们将在下面的小节中讨论它的可扩展性</w:t>
      </w:r>
      <w:r w:rsidRPr="007A4ABE">
        <w:rPr>
          <w:rFonts w:cs="Times New Roman"/>
        </w:rPr>
        <w:t>)</w:t>
      </w:r>
      <w:r w:rsidRPr="007A4ABE">
        <w:rPr>
          <w:rFonts w:cs="Times New Roman"/>
        </w:rPr>
        <w:t>。从数学上，我们可以将</w:t>
      </w:r>
      <w:proofErr w:type="spellStart"/>
      <w:r w:rsidRPr="007A4ABE">
        <w:rPr>
          <w:rFonts w:cs="Times New Roman"/>
        </w:rPr>
        <w:t>NeuralCD</w:t>
      </w:r>
      <w:proofErr w:type="spellEnd"/>
      <w:r w:rsidRPr="007A4ABE">
        <w:rPr>
          <w:rFonts w:cs="Times New Roman"/>
        </w:rPr>
        <w:t>框架的输出公式表述</w:t>
      </w:r>
      <w:r w:rsidR="00240EFB">
        <w:rPr>
          <w:rFonts w:cs="Times New Roman" w:hint="eastAsia"/>
        </w:rPr>
        <w:t>为：</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7"/>
        <w:gridCol w:w="3226"/>
        <w:gridCol w:w="2553"/>
      </w:tblGrid>
      <w:tr w:rsidR="00240EFB" w14:paraId="4F413EDD" w14:textId="77777777" w:rsidTr="005945E0">
        <w:tc>
          <w:tcPr>
            <w:tcW w:w="2765" w:type="dxa"/>
            <w:vAlign w:val="center"/>
          </w:tcPr>
          <w:p w14:paraId="43AD3593" w14:textId="77777777" w:rsidR="00240EFB" w:rsidRDefault="00240EFB" w:rsidP="00E4671E">
            <w:pPr>
              <w:spacing w:line="360" w:lineRule="exact"/>
              <w:jc w:val="center"/>
              <w:rPr>
                <w:rFonts w:cs="Times New Roman"/>
              </w:rPr>
            </w:pPr>
          </w:p>
        </w:tc>
        <w:tc>
          <w:tcPr>
            <w:tcW w:w="2765" w:type="dxa"/>
            <w:vAlign w:val="center"/>
          </w:tcPr>
          <w:p w14:paraId="66ED2157" w14:textId="1B85A2FC" w:rsidR="00240EFB" w:rsidRDefault="008A0BF5" w:rsidP="00E4671E">
            <w:pPr>
              <w:spacing w:line="360" w:lineRule="exact"/>
              <w:jc w:val="center"/>
              <w:rPr>
                <w:rFonts w:cs="Times New Roman"/>
              </w:rPr>
            </w:pPr>
            <w:r w:rsidRPr="00087B70">
              <w:rPr>
                <w:rFonts w:cs="Times New Roman"/>
                <w:position w:val="-14"/>
              </w:rPr>
              <w:object w:dxaOrig="3019" w:dyaOrig="400" w14:anchorId="4577AF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0.45pt;height:20.4pt" o:ole="">
                  <v:imagedata r:id="rId8" o:title=""/>
                </v:shape>
                <o:OLEObject Type="Embed" ProgID="Equation.DSMT4" ShapeID="_x0000_i1025" DrawAspect="Content" ObjectID="_1685966679" r:id="rId9"/>
              </w:object>
            </w:r>
          </w:p>
        </w:tc>
        <w:tc>
          <w:tcPr>
            <w:tcW w:w="2766" w:type="dxa"/>
            <w:vAlign w:val="center"/>
          </w:tcPr>
          <w:p w14:paraId="3224F7C0" w14:textId="29ADC86E" w:rsidR="00240EFB" w:rsidRDefault="008A0BF5" w:rsidP="00E4671E">
            <w:pPr>
              <w:spacing w:line="360" w:lineRule="exact"/>
              <w:jc w:val="center"/>
              <w:rPr>
                <w:rFonts w:cs="Times New Roman"/>
              </w:rPr>
            </w:pPr>
            <w:r>
              <w:rPr>
                <w:rFonts w:cs="Times New Roman" w:hint="eastAsia"/>
              </w:rPr>
              <w:t>(</w:t>
            </w:r>
            <w:r>
              <w:rPr>
                <w:rFonts w:cs="Times New Roman"/>
              </w:rPr>
              <w:t>1)</w:t>
            </w:r>
          </w:p>
        </w:tc>
      </w:tr>
    </w:tbl>
    <w:p w14:paraId="282790A6" w14:textId="36CA1615" w:rsidR="00963E27" w:rsidRPr="007A4ABE" w:rsidRDefault="00963E27" w:rsidP="00E4671E">
      <w:pPr>
        <w:adjustRightInd w:val="0"/>
        <w:spacing w:line="360" w:lineRule="exact"/>
        <w:ind w:firstLineChars="200" w:firstLine="480"/>
        <w:jc w:val="left"/>
        <w:textAlignment w:val="center"/>
        <w:rPr>
          <w:rFonts w:cs="Times New Roman"/>
        </w:rPr>
      </w:pPr>
      <w:r w:rsidRPr="007A4ABE">
        <w:rPr>
          <w:rFonts w:cs="Times New Roman"/>
        </w:rPr>
        <w:lastRenderedPageBreak/>
        <w:t>其中</w:t>
      </w:r>
      <w:r w:rsidR="00D05184">
        <w:rPr>
          <w:rFonts w:cs="Times New Roman"/>
          <w:color w:val="FF0000"/>
        </w:rPr>
        <w:object w:dxaOrig="240" w:dyaOrig="360" w14:anchorId="6AD13616">
          <v:shape id="_x0000_i1026" type="#_x0000_t75" style="width:11.8pt;height:18.25pt" o:ole="">
            <v:imagedata r:id="rId10" o:title=""/>
          </v:shape>
          <o:OLEObject Type="Embed" ProgID="Equation.DSMT4" ShapeID="_x0000_i1026" DrawAspect="Content" ObjectID="_1685966680" r:id="rId11"/>
        </w:object>
      </w:r>
      <w:r w:rsidRPr="007A4ABE">
        <w:rPr>
          <w:rFonts w:cs="Times New Roman"/>
        </w:rPr>
        <w:t>等同于第</w:t>
      </w:r>
      <w:proofErr w:type="spellStart"/>
      <w:r w:rsidRPr="007A4ABE">
        <w:rPr>
          <w:rFonts w:cs="Times New Roman"/>
        </w:rPr>
        <w:t>i</w:t>
      </w:r>
      <w:proofErr w:type="spellEnd"/>
      <w:r w:rsidRPr="007A4ABE">
        <w:rPr>
          <w:rFonts w:cs="Times New Roman"/>
        </w:rPr>
        <w:t xml:space="preserve"> MLP</w:t>
      </w:r>
      <w:r w:rsidRPr="007A4ABE">
        <w:rPr>
          <w:rFonts w:cs="Times New Roman"/>
        </w:rPr>
        <w:t>层的映射函数</w:t>
      </w:r>
      <w:r w:rsidRPr="007A4ABE">
        <w:rPr>
          <w:rFonts w:cs="Times New Roman"/>
        </w:rPr>
        <w:t>;</w:t>
      </w:r>
      <w:proofErr w:type="spellStart"/>
      <w:r w:rsidR="006C3BF7">
        <w:rPr>
          <w:rFonts w:cs="Times New Roman" w:hint="eastAsia"/>
        </w:rPr>
        <w:t>F</w:t>
      </w:r>
      <w:r w:rsidR="006C3BF7" w:rsidRPr="006C3BF7">
        <w:rPr>
          <w:rFonts w:cs="Times New Roman" w:hint="eastAsia"/>
          <w:vertAlign w:val="superscript"/>
        </w:rPr>
        <w:t>other</w:t>
      </w:r>
      <w:proofErr w:type="spellEnd"/>
      <w:r w:rsidRPr="007A4ABE">
        <w:rPr>
          <w:rFonts w:cs="Times New Roman"/>
        </w:rPr>
        <w:t>指除</w:t>
      </w:r>
      <w:r w:rsidRPr="007A4ABE">
        <w:rPr>
          <w:rFonts w:cs="Times New Roman"/>
        </w:rPr>
        <w:t>F</w:t>
      </w:r>
      <w:r w:rsidR="006C3BF7" w:rsidRPr="007942E4">
        <w:rPr>
          <w:rFonts w:cs="Times New Roman" w:hint="eastAsia"/>
          <w:vertAlign w:val="superscript"/>
        </w:rPr>
        <w:t>s</w:t>
      </w:r>
      <w:r w:rsidRPr="007A4ABE">
        <w:rPr>
          <w:rFonts w:cs="Times New Roman"/>
        </w:rPr>
        <w:t>和</w:t>
      </w:r>
      <w:proofErr w:type="spellStart"/>
      <w:r w:rsidRPr="007A4ABE">
        <w:rPr>
          <w:rFonts w:cs="Times New Roman"/>
        </w:rPr>
        <w:t>F</w:t>
      </w:r>
      <w:r w:rsidRPr="007942E4">
        <w:rPr>
          <w:rFonts w:cs="Times New Roman"/>
          <w:vertAlign w:val="superscript"/>
        </w:rPr>
        <w:t>kn</w:t>
      </w:r>
      <w:proofErr w:type="spellEnd"/>
      <w:r w:rsidRPr="007A4ABE">
        <w:rPr>
          <w:rFonts w:cs="Times New Roman"/>
        </w:rPr>
        <w:t>以外的</w:t>
      </w:r>
      <w:r w:rsidR="0014640E">
        <w:rPr>
          <w:rFonts w:cs="Times New Roman"/>
        </w:rPr>
        <w:t>参数</w:t>
      </w:r>
      <w:r w:rsidRPr="007A4ABE">
        <w:rPr>
          <w:rFonts w:cs="Times New Roman"/>
        </w:rPr>
        <w:t>(</w:t>
      </w:r>
      <w:r w:rsidRPr="007A4ABE">
        <w:rPr>
          <w:rFonts w:cs="Times New Roman"/>
        </w:rPr>
        <w:t>例如</w:t>
      </w:r>
      <w:r w:rsidRPr="007A4ABE">
        <w:rPr>
          <w:rFonts w:cs="Times New Roman"/>
        </w:rPr>
        <w:t>:</w:t>
      </w:r>
      <w:r w:rsidR="007942E4">
        <w:rPr>
          <w:rFonts w:cs="Times New Roman" w:hint="eastAsia"/>
        </w:rPr>
        <w:t>难度参数</w:t>
      </w:r>
      <w:r w:rsidRPr="007A4ABE">
        <w:rPr>
          <w:rFonts w:cs="Times New Roman"/>
        </w:rPr>
        <w:t>);</w:t>
      </w:r>
      <w:r w:rsidR="00037500">
        <w:rPr>
          <w:rFonts w:cs="Times New Roman"/>
          <w:color w:val="FF0000"/>
        </w:rPr>
        <w:object w:dxaOrig="279" w:dyaOrig="380" w14:anchorId="551BB54D">
          <v:shape id="_x0000_i1027" type="#_x0000_t75" style="width:13.95pt;height:18.8pt" o:ole="">
            <v:imagedata r:id="rId12" o:title=""/>
          </v:shape>
          <o:OLEObject Type="Embed" ProgID="Equation.DSMT4" ShapeID="_x0000_i1027" DrawAspect="Content" ObjectID="_1685966681" r:id="rId13"/>
        </w:object>
      </w:r>
      <w:r w:rsidRPr="007A4ABE">
        <w:rPr>
          <w:rFonts w:cs="Times New Roman"/>
        </w:rPr>
        <w:t>为各交互层的模型参数。然而，由于一些内在</w:t>
      </w:r>
      <w:r w:rsidR="00A76B87">
        <w:rPr>
          <w:rFonts w:cs="Times New Roman" w:hint="eastAsia"/>
        </w:rPr>
        <w:t>原因</w:t>
      </w:r>
      <w:r w:rsidRPr="007A4ABE">
        <w:rPr>
          <w:rFonts w:cs="Times New Roman"/>
        </w:rPr>
        <w:t>，神经网络通常在解释方面表现不佳</w:t>
      </w:r>
      <w:r w:rsidRPr="007A4ABE">
        <w:rPr>
          <w:rFonts w:cs="Times New Roman"/>
        </w:rPr>
        <w:t>(</w:t>
      </w:r>
      <w:proofErr w:type="spellStart"/>
      <w:r w:rsidRPr="007A4ABE">
        <w:rPr>
          <w:rFonts w:cs="Times New Roman"/>
        </w:rPr>
        <w:t>Samek</w:t>
      </w:r>
      <w:proofErr w:type="spellEnd"/>
      <w:r w:rsidRPr="007A4ABE">
        <w:rPr>
          <w:rFonts w:cs="Times New Roman"/>
        </w:rPr>
        <w:t xml:space="preserve"> et al. 2016)</w:t>
      </w:r>
      <w:r w:rsidRPr="007A4ABE">
        <w:rPr>
          <w:rFonts w:cs="Times New Roman"/>
        </w:rPr>
        <w:t>。幸运的是，我们发现在一些</w:t>
      </w:r>
      <w:r w:rsidRPr="007A4ABE">
        <w:rPr>
          <w:rFonts w:cs="Times New Roman"/>
        </w:rPr>
        <w:t>IRT</w:t>
      </w:r>
      <w:r w:rsidRPr="007A4ABE">
        <w:rPr>
          <w:rFonts w:cs="Times New Roman"/>
        </w:rPr>
        <w:t>和</w:t>
      </w:r>
      <w:r w:rsidRPr="007A4ABE">
        <w:rPr>
          <w:rFonts w:cs="Times New Roman"/>
        </w:rPr>
        <w:t>MIRT</w:t>
      </w:r>
      <w:r w:rsidRPr="007A4ABE">
        <w:rPr>
          <w:rFonts w:cs="Times New Roman"/>
        </w:rPr>
        <w:t>模型中使用的单调性假设</w:t>
      </w:r>
      <w:r w:rsidRPr="007A4ABE">
        <w:rPr>
          <w:rFonts w:cs="Times New Roman"/>
        </w:rPr>
        <w:t>(</w:t>
      </w:r>
      <w:proofErr w:type="spellStart"/>
      <w:r w:rsidRPr="007A4ABE">
        <w:rPr>
          <w:rFonts w:cs="Times New Roman"/>
        </w:rPr>
        <w:t>Reckase</w:t>
      </w:r>
      <w:proofErr w:type="spellEnd"/>
      <w:r w:rsidRPr="007A4ABE">
        <w:rPr>
          <w:rFonts w:cs="Times New Roman"/>
        </w:rPr>
        <w:t xml:space="preserve"> 2009)</w:t>
      </w:r>
      <w:r w:rsidRPr="007A4ABE">
        <w:rPr>
          <w:rFonts w:cs="Times New Roman"/>
        </w:rPr>
        <w:t>可以用来确保学生和</w:t>
      </w:r>
      <w:r w:rsidR="00494C87">
        <w:rPr>
          <w:rFonts w:cs="Times New Roman"/>
        </w:rPr>
        <w:t>习题</w:t>
      </w:r>
      <w:r w:rsidR="0014640E">
        <w:rPr>
          <w:rFonts w:cs="Times New Roman"/>
        </w:rPr>
        <w:t>参数</w:t>
      </w:r>
      <w:r w:rsidRPr="007A4ABE">
        <w:rPr>
          <w:rFonts w:cs="Times New Roman"/>
        </w:rPr>
        <w:t>的解释</w:t>
      </w:r>
      <w:r w:rsidR="00A76B87">
        <w:rPr>
          <w:rFonts w:cs="Times New Roman" w:hint="eastAsia"/>
        </w:rPr>
        <w:t>性</w:t>
      </w:r>
      <w:r w:rsidRPr="007A4ABE">
        <w:rPr>
          <w:rFonts w:cs="Times New Roman"/>
        </w:rPr>
        <w:t>。</w:t>
      </w:r>
      <w:r w:rsidR="00B65BA5" w:rsidRPr="007A4ABE">
        <w:rPr>
          <w:rFonts w:cs="Times New Roman"/>
        </w:rPr>
        <w:t>单调性假设在几乎所有情况下都是通用的</w:t>
      </w:r>
      <w:r w:rsidR="00037500">
        <w:rPr>
          <w:rFonts w:cs="Times New Roman" w:hint="eastAsia"/>
        </w:rPr>
        <w:t>，</w:t>
      </w:r>
      <w:r w:rsidR="00B65BA5" w:rsidRPr="007A4ABE">
        <w:rPr>
          <w:rFonts w:cs="Times New Roman"/>
        </w:rPr>
        <w:t>因此它</w:t>
      </w:r>
      <w:r w:rsidR="00037500">
        <w:rPr>
          <w:rFonts w:cs="Times New Roman" w:hint="eastAsia"/>
        </w:rPr>
        <w:t>对</w:t>
      </w:r>
      <w:proofErr w:type="spellStart"/>
      <w:r w:rsidR="00B65BA5" w:rsidRPr="007A4ABE">
        <w:rPr>
          <w:rFonts w:cs="Times New Roman"/>
        </w:rPr>
        <w:t>NeuralCD</w:t>
      </w:r>
      <w:proofErr w:type="spellEnd"/>
      <w:r w:rsidR="00B65BA5" w:rsidRPr="007A4ABE">
        <w:rPr>
          <w:rFonts w:cs="Times New Roman"/>
        </w:rPr>
        <w:t>框架的通用性影响不大。假设定义如下</w:t>
      </w:r>
      <w:r w:rsidR="00B65BA5" w:rsidRPr="007A4ABE">
        <w:rPr>
          <w:rFonts w:cs="Times New Roman"/>
        </w:rPr>
        <w:t>:</w:t>
      </w:r>
    </w:p>
    <w:p w14:paraId="06F3D2B1" w14:textId="019A49C5" w:rsidR="00B65BA5" w:rsidRPr="007A4ABE" w:rsidRDefault="00B65BA5" w:rsidP="00E4671E">
      <w:pPr>
        <w:spacing w:line="360" w:lineRule="exact"/>
        <w:ind w:firstLineChars="200" w:firstLine="482"/>
        <w:rPr>
          <w:rFonts w:cs="Times New Roman"/>
        </w:rPr>
      </w:pPr>
      <w:r w:rsidRPr="007A4ABE">
        <w:rPr>
          <w:rFonts w:cs="Times New Roman"/>
          <w:b/>
          <w:bCs w:val="0"/>
        </w:rPr>
        <w:t>单调性假设</w:t>
      </w:r>
      <w:r w:rsidRPr="007A4ABE">
        <w:rPr>
          <w:rFonts w:cs="Times New Roman"/>
        </w:rPr>
        <w:t>：在学生知识熟练程度的任何维度上，正确回答这个问题的概率都是单调增加的。这个假设应该转换为相互作用函数的一个特性。直觉上，我们假设学生正确回答了</w:t>
      </w:r>
      <w:r w:rsidR="00D33628">
        <w:rPr>
          <w:rFonts w:cs="Times New Roman"/>
        </w:rPr>
        <w:t>习题</w:t>
      </w:r>
      <w:r w:rsidRPr="007A4ABE">
        <w:rPr>
          <w:rFonts w:cs="Times New Roman"/>
        </w:rPr>
        <w:t>e</w:t>
      </w:r>
      <w:r w:rsidRPr="007A4ABE">
        <w:rPr>
          <w:rFonts w:cs="Times New Roman"/>
        </w:rPr>
        <w:t>。在训练过程中，如果模型输出错误的预测</w:t>
      </w:r>
      <w:r w:rsidRPr="007A4ABE">
        <w:rPr>
          <w:rFonts w:cs="Times New Roman"/>
        </w:rPr>
        <w:t>(</w:t>
      </w:r>
      <w:r w:rsidRPr="007A4ABE">
        <w:rPr>
          <w:rFonts w:cs="Times New Roman"/>
        </w:rPr>
        <w:t>即低于</w:t>
      </w:r>
      <w:r w:rsidRPr="007A4ABE">
        <w:rPr>
          <w:rFonts w:cs="Times New Roman"/>
        </w:rPr>
        <w:t>0.5</w:t>
      </w:r>
      <w:r w:rsidRPr="007A4ABE">
        <w:rPr>
          <w:rFonts w:cs="Times New Roman"/>
        </w:rPr>
        <w:t>的值</w:t>
      </w:r>
      <w:r w:rsidRPr="007A4ABE">
        <w:rPr>
          <w:rFonts w:cs="Times New Roman"/>
        </w:rPr>
        <w:t>)</w:t>
      </w:r>
      <w:r w:rsidRPr="007A4ABE">
        <w:rPr>
          <w:rFonts w:cs="Times New Roman"/>
        </w:rPr>
        <w:t>，优化算法会提高学生的熟练程度。每一种知识熟练度的增加由</w:t>
      </w:r>
      <w:proofErr w:type="spellStart"/>
      <w:r w:rsidRPr="007A4ABE">
        <w:rPr>
          <w:rFonts w:cs="Times New Roman"/>
        </w:rPr>
        <w:t>F</w:t>
      </w:r>
      <w:r w:rsidRPr="001E24C2">
        <w:rPr>
          <w:rFonts w:cs="Times New Roman"/>
          <w:vertAlign w:val="superscript"/>
        </w:rPr>
        <w:t>kn</w:t>
      </w:r>
      <w:proofErr w:type="spellEnd"/>
      <w:r w:rsidRPr="007A4ABE">
        <w:rPr>
          <w:rFonts w:cs="Times New Roman"/>
        </w:rPr>
        <w:t>控制。在介绍了</w:t>
      </w:r>
      <w:proofErr w:type="spellStart"/>
      <w:r w:rsidRPr="007A4ABE">
        <w:rPr>
          <w:rFonts w:cs="Times New Roman"/>
        </w:rPr>
        <w:t>NeuralCD</w:t>
      </w:r>
      <w:proofErr w:type="spellEnd"/>
      <w:r w:rsidRPr="007A4ABE">
        <w:rPr>
          <w:rFonts w:cs="Times New Roman"/>
        </w:rPr>
        <w:t>框架的结构之后，我们接下来将展示一些具体的实现。我们首先设计了一个基于</w:t>
      </w:r>
      <w:proofErr w:type="spellStart"/>
      <w:r w:rsidRPr="007A4ABE">
        <w:rPr>
          <w:rFonts w:cs="Times New Roman"/>
        </w:rPr>
        <w:t>NeuralCD</w:t>
      </w:r>
      <w:proofErr w:type="spellEnd"/>
      <w:r w:rsidRPr="007A4ABE">
        <w:rPr>
          <w:rFonts w:cs="Times New Roman"/>
        </w:rPr>
        <w:t>的附加</w:t>
      </w:r>
      <w:r w:rsidR="00494C87">
        <w:rPr>
          <w:rFonts w:cs="Times New Roman"/>
        </w:rPr>
        <w:t>习题</w:t>
      </w:r>
      <w:r w:rsidR="0014640E">
        <w:rPr>
          <w:rFonts w:cs="Times New Roman"/>
        </w:rPr>
        <w:t>参数</w:t>
      </w:r>
      <w:r w:rsidRPr="007A4ABE">
        <w:rPr>
          <w:rFonts w:cs="Times New Roman"/>
        </w:rPr>
        <w:t>(</w:t>
      </w:r>
      <w:r w:rsidRPr="007A4ABE">
        <w:rPr>
          <w:rFonts w:cs="Times New Roman"/>
        </w:rPr>
        <w:t>即知识难度和</w:t>
      </w:r>
      <w:r w:rsidR="00494C87">
        <w:rPr>
          <w:rFonts w:cs="Times New Roman"/>
        </w:rPr>
        <w:t>习题</w:t>
      </w:r>
      <w:r w:rsidR="00373F26">
        <w:rPr>
          <w:rFonts w:cs="Times New Roman" w:hint="eastAsia"/>
        </w:rPr>
        <w:t>区分度</w:t>
      </w:r>
      <w:r w:rsidRPr="007A4ABE">
        <w:rPr>
          <w:rFonts w:cs="Times New Roman"/>
        </w:rPr>
        <w:t>)</w:t>
      </w:r>
      <w:r w:rsidRPr="007A4ABE">
        <w:rPr>
          <w:rFonts w:cs="Times New Roman"/>
        </w:rPr>
        <w:t>的诊断模型</w:t>
      </w:r>
      <w:r w:rsidRPr="007A4ABE">
        <w:rPr>
          <w:rFonts w:cs="Times New Roman"/>
        </w:rPr>
        <w:t>(§3.3)</w:t>
      </w:r>
      <w:r w:rsidRPr="007A4ABE">
        <w:rPr>
          <w:rFonts w:cs="Times New Roman"/>
        </w:rPr>
        <w:t>，并通过整合文本信息</w:t>
      </w:r>
      <w:r w:rsidRPr="007A4ABE">
        <w:rPr>
          <w:rFonts w:cs="Times New Roman"/>
        </w:rPr>
        <w:t>(§3.4)</w:t>
      </w:r>
      <w:r w:rsidRPr="007A4ABE">
        <w:rPr>
          <w:rFonts w:cs="Times New Roman"/>
        </w:rPr>
        <w:t>进一步展示了它的可扩展性</w:t>
      </w:r>
      <w:r w:rsidRPr="007A4ABE">
        <w:rPr>
          <w:rFonts w:cs="Times New Roman"/>
        </w:rPr>
        <w:t>(§3.5)</w:t>
      </w:r>
      <w:r w:rsidRPr="007A4ABE">
        <w:rPr>
          <w:rFonts w:cs="Times New Roman"/>
        </w:rPr>
        <w:t>，通过展示它如何覆盖传统模型</w:t>
      </w:r>
      <w:r w:rsidRPr="007A4ABE">
        <w:rPr>
          <w:rFonts w:cs="Times New Roman"/>
        </w:rPr>
        <w:t>(§3.5)</w:t>
      </w:r>
      <w:r w:rsidRPr="007A4ABE">
        <w:rPr>
          <w:rFonts w:cs="Times New Roman"/>
        </w:rPr>
        <w:t>进一步展示了它的通用性</w:t>
      </w:r>
      <w:r w:rsidRPr="007A4ABE">
        <w:rPr>
          <w:rFonts w:cs="Times New Roman"/>
        </w:rPr>
        <w:t>(§3.5)</w:t>
      </w:r>
      <w:r w:rsidRPr="007A4ABE">
        <w:rPr>
          <w:rFonts w:cs="Times New Roman"/>
        </w:rPr>
        <w:t>。</w:t>
      </w:r>
    </w:p>
    <w:p w14:paraId="68B13058" w14:textId="6AE067A2" w:rsidR="00B65BA5" w:rsidRPr="007A4ABE" w:rsidRDefault="00B65BA5" w:rsidP="00E4671E">
      <w:pPr>
        <w:pStyle w:val="3"/>
        <w:spacing w:line="360" w:lineRule="exact"/>
        <w:rPr>
          <w:rFonts w:cs="Times New Roman"/>
        </w:rPr>
      </w:pPr>
      <w:r w:rsidRPr="007A4ABE">
        <w:rPr>
          <w:rFonts w:cs="Times New Roman"/>
        </w:rPr>
        <w:t>3.3</w:t>
      </w:r>
      <w:r w:rsidRPr="007A4ABE">
        <w:rPr>
          <w:rFonts w:cs="Times New Roman"/>
        </w:rPr>
        <w:t>神经认知诊断模型</w:t>
      </w:r>
    </w:p>
    <w:p w14:paraId="59CB9678" w14:textId="05E19E37" w:rsidR="00B135C2" w:rsidRDefault="00B65BA5" w:rsidP="00E4671E">
      <w:pPr>
        <w:spacing w:line="360" w:lineRule="exact"/>
        <w:ind w:firstLineChars="200" w:firstLine="480"/>
        <w:rPr>
          <w:rFonts w:cs="Times New Roman"/>
        </w:rPr>
      </w:pPr>
      <w:r w:rsidRPr="007A4ABE">
        <w:rPr>
          <w:rFonts w:cs="Times New Roman"/>
        </w:rPr>
        <w:t>本文介绍了一种基于</w:t>
      </w:r>
      <w:proofErr w:type="spellStart"/>
      <w:r w:rsidRPr="007A4ABE">
        <w:rPr>
          <w:rFonts w:cs="Times New Roman"/>
        </w:rPr>
        <w:t>NeuralCD</w:t>
      </w:r>
      <w:proofErr w:type="spellEnd"/>
      <w:r w:rsidRPr="007A4ABE">
        <w:rPr>
          <w:rFonts w:cs="Times New Roman"/>
        </w:rPr>
        <w:t>框架的神经认知诊断模型</w:t>
      </w:r>
      <w:r w:rsidRPr="007A4ABE">
        <w:rPr>
          <w:rFonts w:cs="Times New Roman"/>
        </w:rPr>
        <w:t>(</w:t>
      </w:r>
      <w:proofErr w:type="spellStart"/>
      <w:r w:rsidRPr="007A4ABE">
        <w:rPr>
          <w:rFonts w:cs="Times New Roman"/>
        </w:rPr>
        <w:t>NeuralCDM</w:t>
      </w:r>
      <w:proofErr w:type="spellEnd"/>
      <w:r w:rsidRPr="007A4ABE">
        <w:rPr>
          <w:rFonts w:cs="Times New Roman"/>
        </w:rPr>
        <w:t>)</w:t>
      </w:r>
      <w:r w:rsidRPr="007A4ABE">
        <w:rPr>
          <w:rFonts w:cs="Times New Roman"/>
        </w:rPr>
        <w:t>。图</w:t>
      </w:r>
      <w:r w:rsidRPr="007A4ABE">
        <w:rPr>
          <w:rFonts w:cs="Times New Roman"/>
        </w:rPr>
        <w:t>3</w:t>
      </w:r>
      <w:r w:rsidRPr="007A4ABE">
        <w:rPr>
          <w:rFonts w:cs="Times New Roman"/>
        </w:rPr>
        <w:t>显示了</w:t>
      </w:r>
      <w:proofErr w:type="spellStart"/>
      <w:r w:rsidRPr="007A4ABE">
        <w:rPr>
          <w:rFonts w:cs="Times New Roman"/>
        </w:rPr>
        <w:t>NeuralCDM</w:t>
      </w:r>
      <w:proofErr w:type="spellEnd"/>
      <w:r w:rsidRPr="007A4ABE">
        <w:rPr>
          <w:rFonts w:cs="Times New Roman"/>
        </w:rPr>
        <w:t>的结构。</w:t>
      </w:r>
    </w:p>
    <w:p w14:paraId="3B7F54AF" w14:textId="52804F7E" w:rsidR="009C3370" w:rsidRDefault="009C3370" w:rsidP="009C3370">
      <w:pPr>
        <w:jc w:val="center"/>
        <w:rPr>
          <w:rFonts w:cs="Times New Roman"/>
        </w:rPr>
      </w:pPr>
      <w:r w:rsidRPr="009C3370">
        <w:rPr>
          <w:noProof/>
        </w:rPr>
        <w:drawing>
          <wp:inline distT="0" distB="0" distL="0" distR="0" wp14:anchorId="7A520959" wp14:editId="7A34B13C">
            <wp:extent cx="2721532" cy="2150724"/>
            <wp:effectExtent l="0" t="0" r="3175"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35473" cy="2161741"/>
                    </a:xfrm>
                    <a:prstGeom prst="rect">
                      <a:avLst/>
                    </a:prstGeom>
                  </pic:spPr>
                </pic:pic>
              </a:graphicData>
            </a:graphic>
          </wp:inline>
        </w:drawing>
      </w:r>
    </w:p>
    <w:p w14:paraId="1F7688FD" w14:textId="587C641E" w:rsidR="009C3370" w:rsidRPr="00B52D31" w:rsidRDefault="009C3370" w:rsidP="009C3370">
      <w:pPr>
        <w:jc w:val="center"/>
        <w:rPr>
          <w:rFonts w:cs="Times New Roman"/>
          <w:b/>
        </w:rPr>
      </w:pPr>
      <w:r w:rsidRPr="00B52D31">
        <w:rPr>
          <w:rFonts w:cs="Times New Roman" w:hint="eastAsia"/>
          <w:b/>
        </w:rPr>
        <w:t>图</w:t>
      </w:r>
      <w:r w:rsidRPr="00B52D31">
        <w:rPr>
          <w:rFonts w:cs="Times New Roman" w:hint="eastAsia"/>
          <w:b/>
        </w:rPr>
        <w:t>3</w:t>
      </w:r>
      <w:r w:rsidRPr="00B52D31">
        <w:rPr>
          <w:rFonts w:cs="Times New Roman" w:hint="eastAsia"/>
          <w:b/>
        </w:rPr>
        <w:t>：</w:t>
      </w:r>
      <w:proofErr w:type="spellStart"/>
      <w:r w:rsidR="00B52D31" w:rsidRPr="00B52D31">
        <w:rPr>
          <w:rFonts w:cs="Times New Roman" w:hint="eastAsia"/>
          <w:b/>
        </w:rPr>
        <w:t>NeuralCD</w:t>
      </w:r>
      <w:proofErr w:type="spellEnd"/>
      <w:r w:rsidR="00B52D31" w:rsidRPr="00B52D31">
        <w:rPr>
          <w:rFonts w:cs="Times New Roman" w:hint="eastAsia"/>
          <w:b/>
        </w:rPr>
        <w:t>模型。橙、蓝、黄分别表示学生参数，习题参数和交互函数</w:t>
      </w:r>
    </w:p>
    <w:p w14:paraId="0D0BC436" w14:textId="1772FE6C" w:rsidR="00C1652F" w:rsidRDefault="00B65BA5" w:rsidP="00E4671E">
      <w:pPr>
        <w:spacing w:line="360" w:lineRule="exact"/>
        <w:ind w:firstLineChars="200" w:firstLine="482"/>
        <w:rPr>
          <w:rFonts w:cs="Times New Roman"/>
        </w:rPr>
      </w:pPr>
      <w:r w:rsidRPr="00B135C2">
        <w:rPr>
          <w:rFonts w:cs="Times New Roman"/>
          <w:b/>
          <w:bCs w:val="0"/>
        </w:rPr>
        <w:t>学生</w:t>
      </w:r>
      <w:r w:rsidR="0014640E" w:rsidRPr="00B135C2">
        <w:rPr>
          <w:rFonts w:cs="Times New Roman"/>
          <w:b/>
          <w:bCs w:val="0"/>
        </w:rPr>
        <w:t>参数</w:t>
      </w:r>
      <w:r w:rsidRPr="007A4ABE">
        <w:rPr>
          <w:rFonts w:cs="Times New Roman"/>
        </w:rPr>
        <w:t>。在</w:t>
      </w:r>
      <w:proofErr w:type="spellStart"/>
      <w:r w:rsidRPr="007A4ABE">
        <w:rPr>
          <w:rFonts w:cs="Times New Roman"/>
        </w:rPr>
        <w:t>NeuralCDM</w:t>
      </w:r>
      <w:proofErr w:type="spellEnd"/>
      <w:r w:rsidRPr="007A4ABE">
        <w:rPr>
          <w:rFonts w:cs="Times New Roman"/>
        </w:rPr>
        <w:t>中，每个学生都用一个知识熟练度向量表示。前面提到的学生</w:t>
      </w:r>
      <w:r w:rsidR="0014640E">
        <w:rPr>
          <w:rFonts w:cs="Times New Roman"/>
        </w:rPr>
        <w:t>参数</w:t>
      </w:r>
      <w:r w:rsidR="00C1652F">
        <w:rPr>
          <w:rFonts w:cs="Times New Roman" w:hint="eastAsia"/>
        </w:rPr>
        <w:t>F</w:t>
      </w:r>
      <w:r w:rsidR="00C1652F" w:rsidRPr="00C1652F">
        <w:rPr>
          <w:rFonts w:cs="Times New Roman" w:hint="eastAsia"/>
          <w:vertAlign w:val="superscript"/>
        </w:rPr>
        <w:t>s</w:t>
      </w:r>
      <w:r w:rsidR="00C1652F">
        <w:rPr>
          <w:rFonts w:cs="Times New Roman" w:hint="eastAsia"/>
        </w:rPr>
        <w:t>等价于</w:t>
      </w:r>
      <w:proofErr w:type="spellStart"/>
      <w:r w:rsidRPr="007A4ABE">
        <w:rPr>
          <w:rFonts w:cs="Times New Roman"/>
        </w:rPr>
        <w:t>h</w:t>
      </w:r>
      <w:r w:rsidRPr="00C1652F">
        <w:rPr>
          <w:rFonts w:cs="Times New Roman"/>
          <w:vertAlign w:val="superscript"/>
        </w:rPr>
        <w:t>s</w:t>
      </w:r>
      <w:proofErr w:type="spellEnd"/>
      <w:r w:rsidRPr="007A4ABE">
        <w:rPr>
          <w:rFonts w:cs="Times New Roman"/>
        </w:rPr>
        <w:t>由</w:t>
      </w:r>
      <w:r w:rsidR="00C1652F">
        <w:rPr>
          <w:rFonts w:cs="Times New Roman" w:hint="eastAsia"/>
        </w:rPr>
        <w:t>，它由</w:t>
      </w:r>
      <w:r w:rsidRPr="007A4ABE">
        <w:rPr>
          <w:rFonts w:cs="Times New Roman"/>
        </w:rPr>
        <w:t>学</w:t>
      </w:r>
      <w:r w:rsidR="00C1652F">
        <w:rPr>
          <w:rFonts w:cs="Times New Roman" w:hint="eastAsia"/>
        </w:rPr>
        <w:t>生</w:t>
      </w:r>
      <w:r w:rsidR="00B135C2">
        <w:rPr>
          <w:rFonts w:cs="Times New Roman" w:hint="eastAsia"/>
        </w:rPr>
        <w:t>one-hot</w:t>
      </w:r>
      <w:r w:rsidRPr="007A4ABE">
        <w:rPr>
          <w:rFonts w:cs="Times New Roman"/>
        </w:rPr>
        <w:t>向量</w:t>
      </w:r>
      <w:proofErr w:type="spellStart"/>
      <w:r w:rsidRPr="007A4ABE">
        <w:rPr>
          <w:rFonts w:cs="Times New Roman"/>
        </w:rPr>
        <w:t>x</w:t>
      </w:r>
      <w:r w:rsidRPr="00C1652F">
        <w:rPr>
          <w:rFonts w:cs="Times New Roman"/>
          <w:vertAlign w:val="superscript"/>
        </w:rPr>
        <w:t>s</w:t>
      </w:r>
      <w:proofErr w:type="spellEnd"/>
      <w:r w:rsidRPr="007A4ABE">
        <w:rPr>
          <w:rFonts w:cs="Times New Roman"/>
        </w:rPr>
        <w:t>与</w:t>
      </w:r>
      <w:r w:rsidR="00C1652F">
        <w:rPr>
          <w:rFonts w:cs="Times New Roman" w:hint="eastAsia"/>
        </w:rPr>
        <w:t>经过</w:t>
      </w:r>
      <w:r w:rsidRPr="007A4ABE">
        <w:rPr>
          <w:rFonts w:cs="Times New Roman"/>
        </w:rPr>
        <w:t>训练</w:t>
      </w:r>
      <w:r w:rsidR="00C1652F">
        <w:rPr>
          <w:rFonts w:cs="Times New Roman" w:hint="eastAsia"/>
        </w:rPr>
        <w:t>得到的</w:t>
      </w:r>
      <w:r w:rsidRPr="007A4ABE">
        <w:rPr>
          <w:rFonts w:cs="Times New Roman"/>
        </w:rPr>
        <w:t>矩阵</w:t>
      </w:r>
      <w:r w:rsidR="00C1652F">
        <w:rPr>
          <w:rFonts w:cs="Times New Roman" w:hint="eastAsia"/>
        </w:rPr>
        <w:t>A</w:t>
      </w:r>
      <w:r w:rsidRPr="007A4ABE">
        <w:rPr>
          <w:rFonts w:cs="Times New Roman"/>
        </w:rPr>
        <w:t>相乘得到，即</w:t>
      </w:r>
      <w:r w:rsidR="00C1652F">
        <w:rPr>
          <w:rFonts w:cs="Times New Roman" w:hint="eastAsia"/>
        </w:rPr>
        <w:t>：</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405C9A" w14:paraId="1B1E0ADC" w14:textId="77777777" w:rsidTr="007A08C4">
        <w:tc>
          <w:tcPr>
            <w:tcW w:w="2765" w:type="dxa"/>
            <w:vAlign w:val="center"/>
          </w:tcPr>
          <w:p w14:paraId="3599EC41" w14:textId="77777777" w:rsidR="00405C9A" w:rsidRDefault="00405C9A" w:rsidP="00E4671E">
            <w:pPr>
              <w:spacing w:line="360" w:lineRule="exact"/>
              <w:jc w:val="center"/>
              <w:rPr>
                <w:rFonts w:cs="Times New Roman"/>
              </w:rPr>
            </w:pPr>
          </w:p>
        </w:tc>
        <w:tc>
          <w:tcPr>
            <w:tcW w:w="2765" w:type="dxa"/>
            <w:vAlign w:val="center"/>
          </w:tcPr>
          <w:p w14:paraId="6D095BD8" w14:textId="1F853DED" w:rsidR="00405C9A" w:rsidRDefault="007A08C4" w:rsidP="00E4671E">
            <w:pPr>
              <w:spacing w:line="360" w:lineRule="exact"/>
              <w:jc w:val="center"/>
              <w:rPr>
                <w:rFonts w:cs="Times New Roman"/>
              </w:rPr>
            </w:pPr>
            <w:r w:rsidRPr="007A08C4">
              <w:rPr>
                <w:rFonts w:cs="Times New Roman"/>
                <w:position w:val="-10"/>
              </w:rPr>
              <w:object w:dxaOrig="2060" w:dyaOrig="360" w14:anchorId="1EA4D6D7">
                <v:shape id="_x0000_i1028" type="#_x0000_t75" style="width:103.15pt;height:18.25pt" o:ole="">
                  <v:imagedata r:id="rId15" o:title=""/>
                </v:shape>
                <o:OLEObject Type="Embed" ProgID="Equation.DSMT4" ShapeID="_x0000_i1028" DrawAspect="Content" ObjectID="_1685966682" r:id="rId16"/>
              </w:object>
            </w:r>
          </w:p>
        </w:tc>
        <w:tc>
          <w:tcPr>
            <w:tcW w:w="2766" w:type="dxa"/>
            <w:vAlign w:val="center"/>
          </w:tcPr>
          <w:p w14:paraId="1B154C55" w14:textId="3FBE5DB3" w:rsidR="00405C9A" w:rsidRDefault="00405C9A" w:rsidP="00E4671E">
            <w:pPr>
              <w:spacing w:line="360" w:lineRule="exact"/>
              <w:jc w:val="right"/>
              <w:rPr>
                <w:rFonts w:cs="Times New Roman"/>
              </w:rPr>
            </w:pPr>
            <w:r>
              <w:rPr>
                <w:rFonts w:cs="Times New Roman" w:hint="eastAsia"/>
              </w:rPr>
              <w:t>(</w:t>
            </w:r>
            <w:r>
              <w:rPr>
                <w:rFonts w:cs="Times New Roman"/>
              </w:rPr>
              <w:t>2)</w:t>
            </w:r>
          </w:p>
        </w:tc>
      </w:tr>
    </w:tbl>
    <w:p w14:paraId="20815BE4" w14:textId="77777777" w:rsidR="00766042" w:rsidRDefault="00B65BA5" w:rsidP="00E4671E">
      <w:pPr>
        <w:spacing w:line="360" w:lineRule="exact"/>
        <w:ind w:firstLineChars="200" w:firstLine="480"/>
        <w:rPr>
          <w:rFonts w:cs="Times New Roman"/>
        </w:rPr>
      </w:pPr>
      <w:r w:rsidRPr="007A4ABE">
        <w:rPr>
          <w:rFonts w:cs="Times New Roman"/>
        </w:rPr>
        <w:t>其中，</w:t>
      </w:r>
      <w:proofErr w:type="spellStart"/>
      <w:r w:rsidRPr="007A4ABE">
        <w:rPr>
          <w:rFonts w:cs="Times New Roman"/>
        </w:rPr>
        <w:t>h</w:t>
      </w:r>
      <w:r w:rsidRPr="007A08C4">
        <w:rPr>
          <w:rFonts w:cs="Times New Roman"/>
          <w:vertAlign w:val="superscript"/>
        </w:rPr>
        <w:t>s</w:t>
      </w:r>
      <w:proofErr w:type="spellEnd"/>
      <w:r w:rsidRPr="007A4ABE">
        <w:rPr>
          <w:rFonts w:ascii="宋体" w:hAnsi="宋体" w:cs="宋体" w:hint="eastAsia"/>
        </w:rPr>
        <w:t>∈</w:t>
      </w:r>
      <w:r w:rsidRPr="007A4ABE">
        <w:rPr>
          <w:rFonts w:cs="Times New Roman"/>
        </w:rPr>
        <w:t>(0,1)</w:t>
      </w:r>
      <w:r w:rsidRPr="00766042">
        <w:rPr>
          <w:rFonts w:cs="Times New Roman"/>
          <w:vertAlign w:val="superscript"/>
        </w:rPr>
        <w:t>1×K</w:t>
      </w:r>
      <w:r w:rsidRPr="007A4ABE">
        <w:rPr>
          <w:rFonts w:cs="Times New Roman"/>
        </w:rPr>
        <w:t>,x</w:t>
      </w:r>
      <w:r w:rsidRPr="00766042">
        <w:rPr>
          <w:rFonts w:cs="Times New Roman"/>
          <w:vertAlign w:val="superscript"/>
        </w:rPr>
        <w:t>s</w:t>
      </w:r>
      <w:r w:rsidRPr="007A4ABE">
        <w:rPr>
          <w:rFonts w:ascii="宋体" w:hAnsi="宋体" w:cs="宋体" w:hint="eastAsia"/>
        </w:rPr>
        <w:t>∈</w:t>
      </w:r>
      <w:r w:rsidRPr="007A4ABE">
        <w:rPr>
          <w:rFonts w:cs="Times New Roman"/>
        </w:rPr>
        <w:t>{0,1}</w:t>
      </w:r>
      <w:r w:rsidRPr="00766042">
        <w:rPr>
          <w:rFonts w:cs="Times New Roman"/>
          <w:vertAlign w:val="superscript"/>
        </w:rPr>
        <w:t>1×N</w:t>
      </w:r>
      <w:r w:rsidRPr="007A4ABE">
        <w:rPr>
          <w:rFonts w:cs="Times New Roman"/>
        </w:rPr>
        <w:t>, a</w:t>
      </w:r>
      <w:r w:rsidRPr="007A4ABE">
        <w:rPr>
          <w:rFonts w:ascii="宋体" w:hAnsi="宋体" w:cs="宋体" w:hint="eastAsia"/>
        </w:rPr>
        <w:t>∈</w:t>
      </w:r>
      <w:r w:rsidRPr="007A4ABE">
        <w:rPr>
          <w:rFonts w:cs="Times New Roman"/>
        </w:rPr>
        <w:t>R</w:t>
      </w:r>
      <w:r w:rsidRPr="00766042">
        <w:rPr>
          <w:rFonts w:cs="Times New Roman"/>
          <w:vertAlign w:val="superscript"/>
        </w:rPr>
        <w:t>N×K</w:t>
      </w:r>
      <w:r w:rsidRPr="007A4ABE">
        <w:rPr>
          <w:rFonts w:cs="Times New Roman"/>
        </w:rPr>
        <w:t>。</w:t>
      </w:r>
    </w:p>
    <w:p w14:paraId="5C6F8424" w14:textId="3F5978D6" w:rsidR="00766042" w:rsidRDefault="00494C87" w:rsidP="00E4671E">
      <w:pPr>
        <w:spacing w:line="360" w:lineRule="exact"/>
        <w:ind w:firstLineChars="200" w:firstLine="482"/>
        <w:rPr>
          <w:rFonts w:cs="Times New Roman"/>
        </w:rPr>
      </w:pPr>
      <w:r w:rsidRPr="00766042">
        <w:rPr>
          <w:rFonts w:cs="Times New Roman"/>
          <w:b/>
          <w:bCs w:val="0"/>
        </w:rPr>
        <w:t>习题</w:t>
      </w:r>
      <w:r w:rsidR="0014640E" w:rsidRPr="00766042">
        <w:rPr>
          <w:rFonts w:cs="Times New Roman"/>
          <w:b/>
          <w:bCs w:val="0"/>
        </w:rPr>
        <w:t>参数</w:t>
      </w:r>
      <w:r w:rsidR="00B65BA5" w:rsidRPr="007A4ABE">
        <w:rPr>
          <w:rFonts w:cs="Times New Roman"/>
        </w:rPr>
        <w:t>。对于每个</w:t>
      </w:r>
      <w:r w:rsidR="00D33628">
        <w:rPr>
          <w:rFonts w:cs="Times New Roman"/>
        </w:rPr>
        <w:t>习题</w:t>
      </w:r>
      <w:r w:rsidR="00B65BA5" w:rsidRPr="007A4ABE">
        <w:rPr>
          <w:rFonts w:cs="Times New Roman"/>
        </w:rPr>
        <w:t>，前面提到的</w:t>
      </w:r>
      <w:r w:rsidR="00D33628">
        <w:rPr>
          <w:rFonts w:cs="Times New Roman"/>
        </w:rPr>
        <w:t>习题</w:t>
      </w:r>
      <w:r w:rsidR="0014640E">
        <w:rPr>
          <w:rFonts w:cs="Times New Roman"/>
        </w:rPr>
        <w:t>参数</w:t>
      </w:r>
      <w:proofErr w:type="spellStart"/>
      <w:r w:rsidR="00B65BA5" w:rsidRPr="007A4ABE">
        <w:rPr>
          <w:rFonts w:cs="Times New Roman"/>
        </w:rPr>
        <w:t>F</w:t>
      </w:r>
      <w:r w:rsidR="00B65BA5" w:rsidRPr="00766042">
        <w:rPr>
          <w:rFonts w:cs="Times New Roman"/>
          <w:vertAlign w:val="subscript"/>
        </w:rPr>
        <w:t>kn</w:t>
      </w:r>
      <w:proofErr w:type="spellEnd"/>
      <w:r w:rsidR="00766042">
        <w:rPr>
          <w:rFonts w:cs="Times New Roman" w:hint="eastAsia"/>
        </w:rPr>
        <w:t>现在用</w:t>
      </w:r>
      <w:proofErr w:type="spellStart"/>
      <w:r w:rsidR="00B65BA5" w:rsidRPr="007A4ABE">
        <w:rPr>
          <w:rFonts w:cs="Times New Roman"/>
        </w:rPr>
        <w:t>Q</w:t>
      </w:r>
      <w:r w:rsidR="00B65BA5" w:rsidRPr="00766042">
        <w:rPr>
          <w:rFonts w:cs="Times New Roman"/>
          <w:vertAlign w:val="subscript"/>
        </w:rPr>
        <w:t>e</w:t>
      </w:r>
      <w:proofErr w:type="spellEnd"/>
      <w:r w:rsidR="00766042">
        <w:rPr>
          <w:rFonts w:cs="Times New Roman" w:hint="eastAsia"/>
        </w:rPr>
        <w:t>表示</w:t>
      </w:r>
      <w:r w:rsidR="00B65BA5" w:rsidRPr="007A4ABE">
        <w:rPr>
          <w:rFonts w:cs="Times New Roman"/>
        </w:rPr>
        <w:t>，它直接来自预先给定的</w:t>
      </w:r>
      <w:r w:rsidR="00B65BA5" w:rsidRPr="007A4ABE">
        <w:rPr>
          <w:rFonts w:cs="Times New Roman"/>
        </w:rPr>
        <w:t>Q</w:t>
      </w:r>
      <w:r w:rsidR="00B65BA5" w:rsidRPr="007A4ABE">
        <w:rPr>
          <w:rFonts w:cs="Times New Roman"/>
        </w:rPr>
        <w:t>矩阵</w:t>
      </w:r>
      <w:r w:rsidR="00B65BA5" w:rsidRPr="007A4ABE">
        <w:rPr>
          <w:rFonts w:cs="Times New Roman"/>
        </w:rPr>
        <w:t>:</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7F11C4" w14:paraId="7C9586CA" w14:textId="77777777" w:rsidTr="0001759E">
        <w:tc>
          <w:tcPr>
            <w:tcW w:w="2765" w:type="dxa"/>
          </w:tcPr>
          <w:p w14:paraId="1EEBAE95" w14:textId="77777777" w:rsidR="007F11C4" w:rsidRDefault="007F11C4" w:rsidP="00E4671E">
            <w:pPr>
              <w:spacing w:line="360" w:lineRule="exact"/>
              <w:jc w:val="center"/>
              <w:rPr>
                <w:rFonts w:cs="Times New Roman"/>
              </w:rPr>
            </w:pPr>
          </w:p>
        </w:tc>
        <w:tc>
          <w:tcPr>
            <w:tcW w:w="2765" w:type="dxa"/>
          </w:tcPr>
          <w:p w14:paraId="52953D74" w14:textId="121CCD89" w:rsidR="007F11C4" w:rsidRDefault="007F11C4" w:rsidP="00E4671E">
            <w:pPr>
              <w:spacing w:line="360" w:lineRule="exact"/>
              <w:jc w:val="center"/>
              <w:rPr>
                <w:rFonts w:cs="Times New Roman"/>
              </w:rPr>
            </w:pPr>
            <w:r w:rsidRPr="007F11C4">
              <w:rPr>
                <w:rFonts w:cs="Times New Roman"/>
                <w:position w:val="-12"/>
              </w:rPr>
              <w:object w:dxaOrig="1140" w:dyaOrig="380" w14:anchorId="22EFC2F8">
                <v:shape id="_x0000_i1029" type="#_x0000_t75" style="width:57.5pt;height:18.8pt" o:ole="">
                  <v:imagedata r:id="rId17" o:title=""/>
                </v:shape>
                <o:OLEObject Type="Embed" ProgID="Equation.DSMT4" ShapeID="_x0000_i1029" DrawAspect="Content" ObjectID="_1685966683" r:id="rId18"/>
              </w:object>
            </w:r>
          </w:p>
        </w:tc>
        <w:tc>
          <w:tcPr>
            <w:tcW w:w="2766" w:type="dxa"/>
          </w:tcPr>
          <w:p w14:paraId="4263753D" w14:textId="22406D07" w:rsidR="007F11C4" w:rsidRDefault="007F11C4" w:rsidP="00E4671E">
            <w:pPr>
              <w:spacing w:line="360" w:lineRule="exact"/>
              <w:jc w:val="right"/>
              <w:rPr>
                <w:rFonts w:cs="Times New Roman"/>
              </w:rPr>
            </w:pPr>
            <w:r>
              <w:rPr>
                <w:rFonts w:cs="Times New Roman" w:hint="eastAsia"/>
              </w:rPr>
              <w:t>(</w:t>
            </w:r>
            <w:r>
              <w:rPr>
                <w:rFonts w:cs="Times New Roman"/>
              </w:rPr>
              <w:t>3)</w:t>
            </w:r>
          </w:p>
        </w:tc>
      </w:tr>
    </w:tbl>
    <w:p w14:paraId="702688F4" w14:textId="48F4D18A" w:rsidR="00623BD9" w:rsidRDefault="00B65BA5" w:rsidP="00E4671E">
      <w:pPr>
        <w:spacing w:line="360" w:lineRule="exact"/>
        <w:ind w:firstLineChars="200" w:firstLine="480"/>
        <w:rPr>
          <w:rFonts w:cs="Times New Roman"/>
        </w:rPr>
      </w:pPr>
      <w:r w:rsidRPr="007A4ABE">
        <w:rPr>
          <w:rFonts w:cs="Times New Roman"/>
        </w:rPr>
        <w:t>其中</w:t>
      </w:r>
      <w:proofErr w:type="spellStart"/>
      <w:r w:rsidRPr="007A4ABE">
        <w:rPr>
          <w:rFonts w:cs="Times New Roman"/>
        </w:rPr>
        <w:t>Q</w:t>
      </w:r>
      <w:r w:rsidRPr="00F34C38">
        <w:rPr>
          <w:rFonts w:cs="Times New Roman"/>
          <w:vertAlign w:val="subscript"/>
        </w:rPr>
        <w:t>e</w:t>
      </w:r>
      <w:proofErr w:type="spellEnd"/>
      <w:r w:rsidRPr="007A4ABE">
        <w:rPr>
          <w:rFonts w:ascii="宋体" w:hAnsi="宋体" w:cs="宋体" w:hint="eastAsia"/>
        </w:rPr>
        <w:t>∈</w:t>
      </w:r>
      <w:r w:rsidRPr="007A4ABE">
        <w:rPr>
          <w:rFonts w:cs="Times New Roman"/>
        </w:rPr>
        <w:t>{0,1}</w:t>
      </w:r>
      <w:r w:rsidRPr="00F34C38">
        <w:rPr>
          <w:rFonts w:cs="Times New Roman"/>
          <w:vertAlign w:val="superscript"/>
        </w:rPr>
        <w:t>1×K</w:t>
      </w:r>
      <w:r w:rsidRPr="007A4ABE">
        <w:rPr>
          <w:rFonts w:cs="Times New Roman"/>
        </w:rPr>
        <w:t xml:space="preserve">, </w:t>
      </w:r>
      <w:proofErr w:type="spellStart"/>
      <w:r w:rsidRPr="007A4ABE">
        <w:rPr>
          <w:rFonts w:cs="Times New Roman"/>
        </w:rPr>
        <w:t>x</w:t>
      </w:r>
      <w:r w:rsidRPr="00F34C38">
        <w:rPr>
          <w:rFonts w:cs="Times New Roman"/>
          <w:vertAlign w:val="superscript"/>
        </w:rPr>
        <w:t>e</w:t>
      </w:r>
      <w:proofErr w:type="spellEnd"/>
      <w:r w:rsidRPr="007A4ABE">
        <w:rPr>
          <w:rFonts w:ascii="宋体" w:hAnsi="宋体" w:cs="宋体" w:hint="eastAsia"/>
        </w:rPr>
        <w:t>∈</w:t>
      </w:r>
      <w:r w:rsidRPr="007A4ABE">
        <w:rPr>
          <w:rFonts w:cs="Times New Roman"/>
        </w:rPr>
        <w:t>{0,1}</w:t>
      </w:r>
      <w:r w:rsidRPr="00344925">
        <w:rPr>
          <w:rFonts w:cs="Times New Roman"/>
          <w:vertAlign w:val="superscript"/>
        </w:rPr>
        <w:t>1×M</w:t>
      </w:r>
      <w:r w:rsidR="00F34C38">
        <w:rPr>
          <w:rFonts w:cs="Times New Roman"/>
        </w:rPr>
        <w:t>,</w:t>
      </w:r>
      <w:r w:rsidRPr="007A4ABE">
        <w:rPr>
          <w:rFonts w:cs="Times New Roman"/>
        </w:rPr>
        <w:t>是</w:t>
      </w:r>
      <w:r w:rsidR="00D33628">
        <w:rPr>
          <w:rFonts w:cs="Times New Roman"/>
        </w:rPr>
        <w:t>习题</w:t>
      </w:r>
      <w:r w:rsidRPr="007A4ABE">
        <w:rPr>
          <w:rFonts w:cs="Times New Roman"/>
        </w:rPr>
        <w:t>的</w:t>
      </w:r>
      <w:r w:rsidR="00F34C38">
        <w:rPr>
          <w:rFonts w:cs="Times New Roman" w:hint="eastAsia"/>
        </w:rPr>
        <w:t>o</w:t>
      </w:r>
      <w:r w:rsidR="00F34C38">
        <w:rPr>
          <w:rFonts w:cs="Times New Roman"/>
        </w:rPr>
        <w:t>ne</w:t>
      </w:r>
      <w:r w:rsidR="00F34C38">
        <w:rPr>
          <w:rFonts w:cs="Times New Roman" w:hint="eastAsia"/>
        </w:rPr>
        <w:t>-</w:t>
      </w:r>
      <w:r w:rsidR="00F34C38">
        <w:rPr>
          <w:rFonts w:cs="Times New Roman"/>
        </w:rPr>
        <w:t>hot</w:t>
      </w:r>
      <w:r w:rsidR="00F34C38">
        <w:rPr>
          <w:rFonts w:cs="Times New Roman" w:hint="eastAsia"/>
        </w:rPr>
        <w:t>表示</w:t>
      </w:r>
      <w:r w:rsidRPr="007A4ABE">
        <w:rPr>
          <w:rFonts w:cs="Times New Roman"/>
        </w:rPr>
        <w:t>。为了做出更准确的诊断，我们采用了另外两个</w:t>
      </w:r>
      <w:r w:rsidR="00494C87">
        <w:rPr>
          <w:rFonts w:cs="Times New Roman"/>
        </w:rPr>
        <w:t>习题</w:t>
      </w:r>
      <w:r w:rsidR="0014640E">
        <w:rPr>
          <w:rFonts w:cs="Times New Roman"/>
        </w:rPr>
        <w:t>参数</w:t>
      </w:r>
      <w:r w:rsidRPr="007A4ABE">
        <w:rPr>
          <w:rFonts w:cs="Times New Roman"/>
        </w:rPr>
        <w:t>:</w:t>
      </w:r>
      <w:r w:rsidRPr="007A4ABE">
        <w:rPr>
          <w:rFonts w:cs="Times New Roman"/>
        </w:rPr>
        <w:t>知识难度</w:t>
      </w:r>
      <w:proofErr w:type="spellStart"/>
      <w:r w:rsidR="00085233">
        <w:rPr>
          <w:rFonts w:cs="Times New Roman" w:hint="eastAsia"/>
        </w:rPr>
        <w:t>h</w:t>
      </w:r>
      <w:r w:rsidR="00085233" w:rsidRPr="00085233">
        <w:rPr>
          <w:rFonts w:cs="Times New Roman" w:hint="eastAsia"/>
          <w:vertAlign w:val="superscript"/>
        </w:rPr>
        <w:t>diff</w:t>
      </w:r>
      <w:proofErr w:type="spellEnd"/>
      <w:r w:rsidR="00085233">
        <w:rPr>
          <w:rFonts w:cs="Times New Roman" w:hint="eastAsia"/>
        </w:rPr>
        <w:t>和</w:t>
      </w:r>
      <w:r w:rsidR="00494C87">
        <w:rPr>
          <w:rFonts w:cs="Times New Roman"/>
        </w:rPr>
        <w:t>习题</w:t>
      </w:r>
      <w:r w:rsidR="00587430">
        <w:rPr>
          <w:rFonts w:cs="Times New Roman" w:hint="eastAsia"/>
        </w:rPr>
        <w:t>区分度</w:t>
      </w:r>
      <w:proofErr w:type="spellStart"/>
      <w:r w:rsidRPr="007A4ABE">
        <w:rPr>
          <w:rFonts w:cs="Times New Roman"/>
        </w:rPr>
        <w:t>h</w:t>
      </w:r>
      <w:r w:rsidRPr="00623BD9">
        <w:rPr>
          <w:rFonts w:cs="Times New Roman"/>
          <w:vertAlign w:val="superscript"/>
        </w:rPr>
        <w:t>disc</w:t>
      </w:r>
      <w:proofErr w:type="spellEnd"/>
      <w:r w:rsidRPr="007A4ABE">
        <w:rPr>
          <w:rFonts w:cs="Times New Roman"/>
        </w:rPr>
        <w:t>。</w:t>
      </w:r>
      <w:proofErr w:type="spellStart"/>
      <w:r w:rsidRPr="007A4ABE">
        <w:rPr>
          <w:rFonts w:cs="Times New Roman"/>
        </w:rPr>
        <w:t>h</w:t>
      </w:r>
      <w:r w:rsidRPr="00623BD9">
        <w:rPr>
          <w:rFonts w:cs="Times New Roman"/>
          <w:vertAlign w:val="superscript"/>
        </w:rPr>
        <w:t>diff</w:t>
      </w:r>
      <w:proofErr w:type="spellEnd"/>
      <w:r w:rsidRPr="007A4ABE">
        <w:rPr>
          <w:rFonts w:ascii="宋体" w:hAnsi="宋体" w:cs="宋体" w:hint="eastAsia"/>
        </w:rPr>
        <w:t>∈</w:t>
      </w:r>
      <w:r w:rsidRPr="007A4ABE">
        <w:rPr>
          <w:rFonts w:cs="Times New Roman"/>
        </w:rPr>
        <w:t>(0,1)</w:t>
      </w:r>
      <w:r w:rsidRPr="00623BD9">
        <w:rPr>
          <w:rFonts w:cs="Times New Roman"/>
          <w:vertAlign w:val="superscript"/>
        </w:rPr>
        <w:t>1×K</w:t>
      </w:r>
      <w:r w:rsidRPr="007A4ABE">
        <w:rPr>
          <w:rFonts w:cs="Times New Roman"/>
        </w:rPr>
        <w:t>，表示</w:t>
      </w:r>
      <w:r w:rsidR="00D33628">
        <w:rPr>
          <w:rFonts w:cs="Times New Roman"/>
        </w:rPr>
        <w:t>习题</w:t>
      </w:r>
      <w:r w:rsidRPr="007A4ABE">
        <w:rPr>
          <w:rFonts w:cs="Times New Roman"/>
        </w:rPr>
        <w:t>所检验的每个知识概念的难度，是由</w:t>
      </w:r>
      <w:r w:rsidRPr="007A4ABE">
        <w:rPr>
          <w:rFonts w:cs="Times New Roman"/>
        </w:rPr>
        <w:t>IRT</w:t>
      </w:r>
      <w:r w:rsidRPr="007A4ABE">
        <w:rPr>
          <w:rFonts w:cs="Times New Roman"/>
        </w:rPr>
        <w:t>中使用的</w:t>
      </w:r>
      <w:r w:rsidR="00D33628">
        <w:rPr>
          <w:rFonts w:cs="Times New Roman"/>
        </w:rPr>
        <w:t>习题</w:t>
      </w:r>
      <w:r w:rsidRPr="007A4ABE">
        <w:rPr>
          <w:rFonts w:cs="Times New Roman"/>
        </w:rPr>
        <w:t>难度</w:t>
      </w:r>
      <w:r w:rsidRPr="007A4ABE">
        <w:rPr>
          <w:rFonts w:cs="Times New Roman"/>
        </w:rPr>
        <w:lastRenderedPageBreak/>
        <w:t>扩展而来的。</w:t>
      </w:r>
      <w:proofErr w:type="spellStart"/>
      <w:r w:rsidRPr="007A4ABE">
        <w:rPr>
          <w:rFonts w:cs="Times New Roman"/>
        </w:rPr>
        <w:t>h</w:t>
      </w:r>
      <w:r w:rsidRPr="00623BD9">
        <w:rPr>
          <w:rFonts w:cs="Times New Roman"/>
          <w:vertAlign w:val="superscript"/>
        </w:rPr>
        <w:t>disc</w:t>
      </w:r>
      <w:proofErr w:type="spellEnd"/>
      <w:r w:rsidRPr="007A4ABE">
        <w:rPr>
          <w:rFonts w:ascii="宋体" w:hAnsi="宋体" w:cs="宋体" w:hint="eastAsia"/>
        </w:rPr>
        <w:t>∈</w:t>
      </w:r>
      <w:r w:rsidRPr="007A4ABE">
        <w:rPr>
          <w:rFonts w:cs="Times New Roman"/>
        </w:rPr>
        <w:t>(0,1)</w:t>
      </w:r>
      <w:r w:rsidRPr="007A4ABE">
        <w:rPr>
          <w:rFonts w:cs="Times New Roman"/>
        </w:rPr>
        <w:t>，在一些</w:t>
      </w:r>
      <w:r w:rsidRPr="007A4ABE">
        <w:rPr>
          <w:rFonts w:cs="Times New Roman"/>
        </w:rPr>
        <w:t>IRT</w:t>
      </w:r>
      <w:r w:rsidRPr="007A4ABE">
        <w:rPr>
          <w:rFonts w:cs="Times New Roman"/>
        </w:rPr>
        <w:t>和</w:t>
      </w:r>
      <w:r w:rsidRPr="007A4ABE">
        <w:rPr>
          <w:rFonts w:cs="Times New Roman"/>
        </w:rPr>
        <w:t>MIRT</w:t>
      </w:r>
      <w:r w:rsidRPr="007A4ABE">
        <w:rPr>
          <w:rFonts w:cs="Times New Roman"/>
        </w:rPr>
        <w:t>模型中使用，表示</w:t>
      </w:r>
      <w:r w:rsidR="00D33628">
        <w:rPr>
          <w:rFonts w:cs="Times New Roman"/>
        </w:rPr>
        <w:t>习题</w:t>
      </w:r>
      <w:r w:rsidRPr="007A4ABE">
        <w:rPr>
          <w:rFonts w:cs="Times New Roman"/>
        </w:rPr>
        <w:t>能够区分知识掌握程度高的学生和知识掌握程度低的学生。它们可以由</w:t>
      </w:r>
      <w:r w:rsidR="00623BD9">
        <w:rPr>
          <w:rFonts w:cs="Times New Roman" w:hint="eastAsia"/>
        </w:rPr>
        <w:t>(</w:t>
      </w:r>
      <w:r w:rsidR="00623BD9">
        <w:rPr>
          <w:rFonts w:cs="Times New Roman"/>
        </w:rPr>
        <w:t>4)(5)</w:t>
      </w:r>
      <w:r w:rsidR="00623BD9">
        <w:rPr>
          <w:rFonts w:cs="Times New Roman" w:hint="eastAsia"/>
        </w:rPr>
        <w:t>式得到：</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9"/>
        <w:gridCol w:w="3410"/>
        <w:gridCol w:w="2467"/>
      </w:tblGrid>
      <w:tr w:rsidR="005325FB" w14:paraId="22ABFD07" w14:textId="77777777" w:rsidTr="005325FB">
        <w:tc>
          <w:tcPr>
            <w:tcW w:w="2765" w:type="dxa"/>
          </w:tcPr>
          <w:p w14:paraId="4052D8EF" w14:textId="77777777" w:rsidR="005325FB" w:rsidRDefault="005325FB" w:rsidP="00E4671E">
            <w:pPr>
              <w:spacing w:line="360" w:lineRule="exact"/>
              <w:rPr>
                <w:rFonts w:cs="Times New Roman"/>
              </w:rPr>
            </w:pPr>
          </w:p>
        </w:tc>
        <w:tc>
          <w:tcPr>
            <w:tcW w:w="2765" w:type="dxa"/>
          </w:tcPr>
          <w:p w14:paraId="455927AF" w14:textId="2800B374" w:rsidR="005325FB" w:rsidRDefault="005325FB" w:rsidP="00E4671E">
            <w:pPr>
              <w:spacing w:line="360" w:lineRule="exact"/>
              <w:rPr>
                <w:rFonts w:cs="Times New Roman"/>
              </w:rPr>
            </w:pPr>
            <w:r w:rsidRPr="005325FB">
              <w:rPr>
                <w:rFonts w:cs="Times New Roman"/>
                <w:position w:val="-10"/>
              </w:rPr>
              <w:object w:dxaOrig="3200" w:dyaOrig="360" w14:anchorId="291C7923">
                <v:shape id="_x0000_i1030" type="#_x0000_t75" style="width:159.6pt;height:18.25pt" o:ole="">
                  <v:imagedata r:id="rId19" o:title=""/>
                </v:shape>
                <o:OLEObject Type="Embed" ProgID="Equation.DSMT4" ShapeID="_x0000_i1030" DrawAspect="Content" ObjectID="_1685966684" r:id="rId20"/>
              </w:object>
            </w:r>
          </w:p>
        </w:tc>
        <w:tc>
          <w:tcPr>
            <w:tcW w:w="2766" w:type="dxa"/>
          </w:tcPr>
          <w:p w14:paraId="08543CC5" w14:textId="7EEA348A" w:rsidR="005325FB" w:rsidRDefault="005325FB" w:rsidP="00E4671E">
            <w:pPr>
              <w:spacing w:line="360" w:lineRule="exact"/>
              <w:jc w:val="right"/>
              <w:rPr>
                <w:rFonts w:cs="Times New Roman"/>
              </w:rPr>
            </w:pPr>
            <w:r>
              <w:rPr>
                <w:rFonts w:cs="Times New Roman" w:hint="eastAsia"/>
              </w:rPr>
              <w:t>(</w:t>
            </w:r>
            <w:r>
              <w:rPr>
                <w:rFonts w:cs="Times New Roman"/>
              </w:rPr>
              <w:t>4)</w:t>
            </w:r>
          </w:p>
        </w:tc>
      </w:tr>
      <w:tr w:rsidR="005325FB" w14:paraId="33DA05BD" w14:textId="77777777" w:rsidTr="005325FB">
        <w:tc>
          <w:tcPr>
            <w:tcW w:w="2765" w:type="dxa"/>
          </w:tcPr>
          <w:p w14:paraId="0E71D546" w14:textId="77777777" w:rsidR="005325FB" w:rsidRDefault="005325FB" w:rsidP="00E4671E">
            <w:pPr>
              <w:spacing w:line="360" w:lineRule="exact"/>
              <w:rPr>
                <w:rFonts w:cs="Times New Roman"/>
              </w:rPr>
            </w:pPr>
          </w:p>
        </w:tc>
        <w:tc>
          <w:tcPr>
            <w:tcW w:w="2765" w:type="dxa"/>
          </w:tcPr>
          <w:p w14:paraId="400F9D12" w14:textId="569A1B42" w:rsidR="005325FB" w:rsidRDefault="005325FB" w:rsidP="00E4671E">
            <w:pPr>
              <w:spacing w:line="360" w:lineRule="exact"/>
              <w:rPr>
                <w:rFonts w:cs="Times New Roman"/>
              </w:rPr>
            </w:pPr>
            <w:r w:rsidRPr="005325FB">
              <w:rPr>
                <w:rFonts w:cs="Times New Roman"/>
                <w:position w:val="-10"/>
              </w:rPr>
              <w:object w:dxaOrig="3180" w:dyaOrig="360" w14:anchorId="10659D27">
                <v:shape id="_x0000_i1031" type="#_x0000_t75" style="width:159.05pt;height:18.25pt" o:ole="">
                  <v:imagedata r:id="rId21" o:title=""/>
                </v:shape>
                <o:OLEObject Type="Embed" ProgID="Equation.DSMT4" ShapeID="_x0000_i1031" DrawAspect="Content" ObjectID="_1685966685" r:id="rId22"/>
              </w:object>
            </w:r>
          </w:p>
        </w:tc>
        <w:tc>
          <w:tcPr>
            <w:tcW w:w="2766" w:type="dxa"/>
          </w:tcPr>
          <w:p w14:paraId="32098FAF" w14:textId="0437C952" w:rsidR="005325FB" w:rsidRDefault="005325FB" w:rsidP="00E4671E">
            <w:pPr>
              <w:spacing w:line="360" w:lineRule="exact"/>
              <w:jc w:val="right"/>
              <w:rPr>
                <w:rFonts w:cs="Times New Roman"/>
              </w:rPr>
            </w:pPr>
            <w:r>
              <w:rPr>
                <w:rFonts w:cs="Times New Roman" w:hint="eastAsia"/>
              </w:rPr>
              <w:t>(</w:t>
            </w:r>
            <w:r>
              <w:rPr>
                <w:rFonts w:cs="Times New Roman"/>
              </w:rPr>
              <w:t>5)</w:t>
            </w:r>
          </w:p>
        </w:tc>
      </w:tr>
    </w:tbl>
    <w:p w14:paraId="1E11AEFF" w14:textId="77777777" w:rsidR="00833336" w:rsidRDefault="00B65BA5" w:rsidP="00E4671E">
      <w:pPr>
        <w:spacing w:line="360" w:lineRule="exact"/>
        <w:ind w:firstLineChars="200" w:firstLine="480"/>
        <w:rPr>
          <w:rFonts w:cs="Times New Roman"/>
        </w:rPr>
      </w:pPr>
      <w:r w:rsidRPr="007A4ABE">
        <w:rPr>
          <w:rFonts w:cs="Times New Roman"/>
        </w:rPr>
        <w:t>其中</w:t>
      </w:r>
      <w:r w:rsidRPr="007A4ABE">
        <w:rPr>
          <w:rFonts w:cs="Times New Roman"/>
        </w:rPr>
        <w:t>B</w:t>
      </w:r>
      <w:r w:rsidRPr="007A4ABE">
        <w:rPr>
          <w:rFonts w:cs="Times New Roman"/>
        </w:rPr>
        <w:t>和</w:t>
      </w:r>
      <w:r w:rsidRPr="007A4ABE">
        <w:rPr>
          <w:rFonts w:cs="Times New Roman"/>
        </w:rPr>
        <w:t>D</w:t>
      </w:r>
      <w:r w:rsidRPr="007A4ABE">
        <w:rPr>
          <w:rFonts w:cs="Times New Roman"/>
        </w:rPr>
        <w:t>是可训练</w:t>
      </w:r>
      <w:r w:rsidR="00DD0BB8">
        <w:rPr>
          <w:rFonts w:cs="Times New Roman" w:hint="eastAsia"/>
        </w:rPr>
        <w:t>的</w:t>
      </w:r>
      <w:r w:rsidRPr="007A4ABE">
        <w:rPr>
          <w:rFonts w:cs="Times New Roman"/>
        </w:rPr>
        <w:t>矩阵。</w:t>
      </w:r>
    </w:p>
    <w:p w14:paraId="0A2685F1" w14:textId="2BD02D12" w:rsidR="005325FB" w:rsidRDefault="00423859" w:rsidP="00E4671E">
      <w:pPr>
        <w:spacing w:line="360" w:lineRule="exact"/>
        <w:ind w:firstLineChars="200" w:firstLine="482"/>
        <w:rPr>
          <w:rFonts w:cs="Times New Roman"/>
        </w:rPr>
      </w:pPr>
      <w:r w:rsidRPr="00624F13">
        <w:rPr>
          <w:rFonts w:cs="Times New Roman"/>
          <w:b/>
          <w:bCs w:val="0"/>
        </w:rPr>
        <w:t>交互函数</w:t>
      </w:r>
      <w:r w:rsidR="00B65BA5" w:rsidRPr="007A4ABE">
        <w:rPr>
          <w:rFonts w:cs="Times New Roman"/>
        </w:rPr>
        <w:t>。交互层的第一层受到</w:t>
      </w:r>
      <w:r w:rsidR="00B65BA5" w:rsidRPr="007A4ABE">
        <w:rPr>
          <w:rFonts w:cs="Times New Roman"/>
        </w:rPr>
        <w:t>MIRT</w:t>
      </w:r>
      <w:r w:rsidR="00B65BA5" w:rsidRPr="007A4ABE">
        <w:rPr>
          <w:rFonts w:cs="Times New Roman"/>
        </w:rPr>
        <w:t>模型的启发。公式为</w:t>
      </w:r>
      <w:r w:rsidR="00B65BA5" w:rsidRPr="007A4ABE">
        <w:rPr>
          <w:rFonts w:cs="Times New Roman"/>
        </w:rPr>
        <w:t>:</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600ABB" w14:paraId="740F12EC" w14:textId="77777777" w:rsidTr="005142E6">
        <w:tc>
          <w:tcPr>
            <w:tcW w:w="2765" w:type="dxa"/>
          </w:tcPr>
          <w:p w14:paraId="23092F93" w14:textId="77777777" w:rsidR="00600ABB" w:rsidRDefault="00600ABB" w:rsidP="00E4671E">
            <w:pPr>
              <w:spacing w:line="360" w:lineRule="exact"/>
              <w:rPr>
                <w:rFonts w:cs="Times New Roman"/>
              </w:rPr>
            </w:pPr>
            <w:bookmarkStart w:id="1" w:name="_Hlk74244449"/>
          </w:p>
        </w:tc>
        <w:tc>
          <w:tcPr>
            <w:tcW w:w="2765" w:type="dxa"/>
          </w:tcPr>
          <w:p w14:paraId="3272EC73" w14:textId="3F4420EE" w:rsidR="00600ABB" w:rsidRDefault="00600ABB" w:rsidP="00E4671E">
            <w:pPr>
              <w:spacing w:line="360" w:lineRule="exact"/>
              <w:rPr>
                <w:rFonts w:cs="Times New Roman"/>
              </w:rPr>
            </w:pPr>
            <w:r w:rsidRPr="00600ABB">
              <w:rPr>
                <w:rFonts w:cs="Times New Roman"/>
                <w:position w:val="-12"/>
              </w:rPr>
              <w:object w:dxaOrig="2360" w:dyaOrig="380" w14:anchorId="189860BA">
                <v:shape id="_x0000_i1032" type="#_x0000_t75" style="width:117.65pt;height:19.35pt" o:ole="">
                  <v:imagedata r:id="rId23" o:title=""/>
                </v:shape>
                <o:OLEObject Type="Embed" ProgID="Equation.DSMT4" ShapeID="_x0000_i1032" DrawAspect="Content" ObjectID="_1685966686" r:id="rId24"/>
              </w:object>
            </w:r>
          </w:p>
        </w:tc>
        <w:tc>
          <w:tcPr>
            <w:tcW w:w="2766" w:type="dxa"/>
          </w:tcPr>
          <w:p w14:paraId="7DE5CDA4" w14:textId="02DF9C93" w:rsidR="00600ABB" w:rsidRDefault="00600ABB" w:rsidP="00E4671E">
            <w:pPr>
              <w:spacing w:line="360" w:lineRule="exact"/>
              <w:jc w:val="right"/>
              <w:rPr>
                <w:rFonts w:cs="Times New Roman"/>
              </w:rPr>
            </w:pPr>
            <w:r>
              <w:rPr>
                <w:rFonts w:cs="Times New Roman" w:hint="eastAsia"/>
              </w:rPr>
              <w:t>(</w:t>
            </w:r>
            <w:r>
              <w:rPr>
                <w:rFonts w:cs="Times New Roman"/>
              </w:rPr>
              <w:t>6)</w:t>
            </w:r>
          </w:p>
        </w:tc>
      </w:tr>
    </w:tbl>
    <w:bookmarkEnd w:id="1"/>
    <w:p w14:paraId="3B56D5C3" w14:textId="77777777" w:rsidR="00600ABB" w:rsidRDefault="00600ABB" w:rsidP="00E4671E">
      <w:pPr>
        <w:spacing w:line="360" w:lineRule="exact"/>
        <w:ind w:firstLineChars="250" w:firstLine="600"/>
        <w:rPr>
          <w:rFonts w:cs="Times New Roman"/>
        </w:rPr>
      </w:pPr>
      <w:r>
        <w:rPr>
          <w:rFonts w:cs="Times New Roman" w:hint="eastAsia"/>
        </w:rPr>
        <w:t>其中</w:t>
      </w:r>
      <w:r w:rsidRPr="00600ABB">
        <w:rPr>
          <w:rFonts w:cs="Times New Roman"/>
          <w:position w:val="-4"/>
        </w:rPr>
        <w:object w:dxaOrig="160" w:dyaOrig="180" w14:anchorId="44B50F39">
          <v:shape id="_x0000_i1033" type="#_x0000_t75" style="width:8.05pt;height:9.15pt" o:ole="">
            <v:imagedata r:id="rId25" o:title=""/>
          </v:shape>
          <o:OLEObject Type="Embed" ProgID="Equation.DSMT4" ShapeID="_x0000_i1033" DrawAspect="Content" ObjectID="_1685966687" r:id="rId26"/>
        </w:object>
      </w:r>
      <w:r>
        <w:rPr>
          <w:rFonts w:cs="Times New Roman" w:hint="eastAsia"/>
        </w:rPr>
        <w:t>表示向量的元素对应相乘</w:t>
      </w:r>
      <w:r w:rsidR="006D4C53" w:rsidRPr="007A4ABE">
        <w:rPr>
          <w:rFonts w:cs="Times New Roman"/>
        </w:rPr>
        <w:t>。下面是两个全连接层和一个输出层</w:t>
      </w:r>
      <w:r w:rsidR="006D4C53" w:rsidRPr="007A4ABE">
        <w:rPr>
          <w:rFonts w:cs="Times New Roman"/>
        </w:rPr>
        <w:t>:</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5521DA" w14:paraId="2231B91D" w14:textId="77777777" w:rsidTr="00FB7EB6">
        <w:tc>
          <w:tcPr>
            <w:tcW w:w="2765" w:type="dxa"/>
          </w:tcPr>
          <w:p w14:paraId="50C4F0E1" w14:textId="68032BD4" w:rsidR="005521DA" w:rsidRDefault="00EF4CBA" w:rsidP="00E4671E">
            <w:pPr>
              <w:spacing w:line="360" w:lineRule="exact"/>
              <w:rPr>
                <w:rFonts w:cs="Times New Roman"/>
              </w:rPr>
            </w:pPr>
            <w:r w:rsidRPr="00277DDB">
              <w:rPr>
                <w:rFonts w:cs="Times New Roman"/>
                <w:position w:val="-4"/>
              </w:rPr>
              <w:object w:dxaOrig="180" w:dyaOrig="279" w14:anchorId="2B5813D2">
                <v:shape id="_x0000_i1034" type="#_x0000_t75" style="width:9.15pt;height:13.95pt" o:ole="">
                  <v:imagedata r:id="rId27" o:title=""/>
                </v:shape>
                <o:OLEObject Type="Embed" ProgID="Equation.DSMT4" ShapeID="_x0000_i1034" DrawAspect="Content" ObjectID="_1685966688" r:id="rId28"/>
              </w:object>
            </w:r>
          </w:p>
        </w:tc>
        <w:tc>
          <w:tcPr>
            <w:tcW w:w="2765" w:type="dxa"/>
          </w:tcPr>
          <w:p w14:paraId="2E59C7B9" w14:textId="5BAFB74D" w:rsidR="005521DA" w:rsidRDefault="00FB7EB6" w:rsidP="00E4671E">
            <w:pPr>
              <w:spacing w:line="360" w:lineRule="exact"/>
              <w:rPr>
                <w:rFonts w:cs="Times New Roman"/>
              </w:rPr>
            </w:pPr>
            <w:r w:rsidRPr="00FB7EB6">
              <w:rPr>
                <w:rFonts w:cs="Times New Roman"/>
                <w:position w:val="-12"/>
              </w:rPr>
              <w:object w:dxaOrig="1800" w:dyaOrig="380" w14:anchorId="113370F5">
                <v:shape id="_x0000_i1035" type="#_x0000_t75" style="width:90.25pt;height:19.35pt" o:ole="">
                  <v:imagedata r:id="rId29" o:title=""/>
                </v:shape>
                <o:OLEObject Type="Embed" ProgID="Equation.DSMT4" ShapeID="_x0000_i1035" DrawAspect="Content" ObjectID="_1685966689" r:id="rId30"/>
              </w:object>
            </w:r>
          </w:p>
        </w:tc>
        <w:tc>
          <w:tcPr>
            <w:tcW w:w="2766" w:type="dxa"/>
          </w:tcPr>
          <w:p w14:paraId="454FD1D5" w14:textId="09E7F071" w:rsidR="005521DA" w:rsidRDefault="005521DA" w:rsidP="00E4671E">
            <w:pPr>
              <w:spacing w:line="360" w:lineRule="exact"/>
              <w:jc w:val="right"/>
              <w:rPr>
                <w:rFonts w:cs="Times New Roman"/>
              </w:rPr>
            </w:pPr>
            <w:r>
              <w:rPr>
                <w:rFonts w:cs="Times New Roman" w:hint="eastAsia"/>
              </w:rPr>
              <w:t>(</w:t>
            </w:r>
            <w:r>
              <w:rPr>
                <w:rFonts w:cs="Times New Roman"/>
              </w:rPr>
              <w:t>7)</w:t>
            </w:r>
          </w:p>
        </w:tc>
      </w:tr>
      <w:tr w:rsidR="005521DA" w14:paraId="0E68BC5E" w14:textId="77777777" w:rsidTr="00FB7EB6">
        <w:tc>
          <w:tcPr>
            <w:tcW w:w="2765" w:type="dxa"/>
          </w:tcPr>
          <w:p w14:paraId="6897541E" w14:textId="77777777" w:rsidR="005521DA" w:rsidRDefault="005521DA" w:rsidP="00E4671E">
            <w:pPr>
              <w:spacing w:line="360" w:lineRule="exact"/>
              <w:rPr>
                <w:rFonts w:cs="Times New Roman"/>
              </w:rPr>
            </w:pPr>
          </w:p>
        </w:tc>
        <w:tc>
          <w:tcPr>
            <w:tcW w:w="2765" w:type="dxa"/>
          </w:tcPr>
          <w:p w14:paraId="1082E0C9" w14:textId="56C8BCE8" w:rsidR="005521DA" w:rsidRDefault="00FB7EB6" w:rsidP="00E4671E">
            <w:pPr>
              <w:spacing w:line="360" w:lineRule="exact"/>
              <w:rPr>
                <w:rFonts w:cs="Times New Roman"/>
              </w:rPr>
            </w:pPr>
            <w:r w:rsidRPr="00FB7EB6">
              <w:rPr>
                <w:rFonts w:cs="Times New Roman"/>
                <w:position w:val="-12"/>
              </w:rPr>
              <w:object w:dxaOrig="1820" w:dyaOrig="360" w14:anchorId="63E83CBB">
                <v:shape id="_x0000_i1036" type="#_x0000_t75" style="width:91.35pt;height:18.25pt" o:ole="">
                  <v:imagedata r:id="rId31" o:title=""/>
                </v:shape>
                <o:OLEObject Type="Embed" ProgID="Equation.DSMT4" ShapeID="_x0000_i1036" DrawAspect="Content" ObjectID="_1685966690" r:id="rId32"/>
              </w:object>
            </w:r>
          </w:p>
        </w:tc>
        <w:tc>
          <w:tcPr>
            <w:tcW w:w="2766" w:type="dxa"/>
          </w:tcPr>
          <w:p w14:paraId="07F6495A" w14:textId="48EDED08" w:rsidR="005521DA" w:rsidRDefault="005521DA" w:rsidP="00E4671E">
            <w:pPr>
              <w:spacing w:line="360" w:lineRule="exact"/>
              <w:jc w:val="right"/>
              <w:rPr>
                <w:rFonts w:cs="Times New Roman"/>
              </w:rPr>
            </w:pPr>
            <w:r>
              <w:rPr>
                <w:rFonts w:cs="Times New Roman" w:hint="eastAsia"/>
              </w:rPr>
              <w:t>(</w:t>
            </w:r>
            <w:r>
              <w:rPr>
                <w:rFonts w:cs="Times New Roman"/>
              </w:rPr>
              <w:t>8)</w:t>
            </w:r>
          </w:p>
        </w:tc>
      </w:tr>
      <w:tr w:rsidR="005521DA" w14:paraId="7EB21AF5" w14:textId="77777777" w:rsidTr="00FB7EB6">
        <w:tc>
          <w:tcPr>
            <w:tcW w:w="2765" w:type="dxa"/>
          </w:tcPr>
          <w:p w14:paraId="4B2198CD" w14:textId="77777777" w:rsidR="005521DA" w:rsidRDefault="005521DA" w:rsidP="00E4671E">
            <w:pPr>
              <w:spacing w:line="360" w:lineRule="exact"/>
              <w:rPr>
                <w:rFonts w:cs="Times New Roman"/>
              </w:rPr>
            </w:pPr>
          </w:p>
        </w:tc>
        <w:tc>
          <w:tcPr>
            <w:tcW w:w="2765" w:type="dxa"/>
          </w:tcPr>
          <w:p w14:paraId="62EFBE79" w14:textId="79758EE3" w:rsidR="005521DA" w:rsidRDefault="00FB7EB6" w:rsidP="00E4671E">
            <w:pPr>
              <w:spacing w:line="360" w:lineRule="exact"/>
              <w:rPr>
                <w:rFonts w:cs="Times New Roman"/>
              </w:rPr>
            </w:pPr>
            <w:r w:rsidRPr="00FB7EB6">
              <w:rPr>
                <w:rFonts w:cs="Times New Roman"/>
                <w:position w:val="-12"/>
              </w:rPr>
              <w:object w:dxaOrig="1740" w:dyaOrig="360" w14:anchorId="0EEA1D2A">
                <v:shape id="_x0000_i1037" type="#_x0000_t75" style="width:87.05pt;height:18.25pt" o:ole="">
                  <v:imagedata r:id="rId33" o:title=""/>
                </v:shape>
                <o:OLEObject Type="Embed" ProgID="Equation.DSMT4" ShapeID="_x0000_i1037" DrawAspect="Content" ObjectID="_1685966691" r:id="rId34"/>
              </w:object>
            </w:r>
          </w:p>
        </w:tc>
        <w:tc>
          <w:tcPr>
            <w:tcW w:w="2766" w:type="dxa"/>
          </w:tcPr>
          <w:p w14:paraId="226B052C" w14:textId="0EEC149E" w:rsidR="005521DA" w:rsidRDefault="005521DA" w:rsidP="00E4671E">
            <w:pPr>
              <w:spacing w:line="360" w:lineRule="exact"/>
              <w:jc w:val="right"/>
              <w:rPr>
                <w:rFonts w:cs="Times New Roman"/>
              </w:rPr>
            </w:pPr>
            <w:r>
              <w:rPr>
                <w:rFonts w:cs="Times New Roman" w:hint="eastAsia"/>
              </w:rPr>
              <w:t>(</w:t>
            </w:r>
            <w:r>
              <w:rPr>
                <w:rFonts w:cs="Times New Roman"/>
              </w:rPr>
              <w:t>9)</w:t>
            </w:r>
          </w:p>
        </w:tc>
      </w:tr>
    </w:tbl>
    <w:p w14:paraId="101B0759" w14:textId="75B55296" w:rsidR="00641223" w:rsidRDefault="006D4C53" w:rsidP="00E4671E">
      <w:pPr>
        <w:spacing w:line="360" w:lineRule="exact"/>
        <w:ind w:firstLineChars="250" w:firstLine="600"/>
        <w:rPr>
          <w:rFonts w:cs="Times New Roman"/>
        </w:rPr>
      </w:pPr>
      <w:r w:rsidRPr="007A4ABE">
        <w:rPr>
          <w:rFonts w:cs="Times New Roman"/>
        </w:rPr>
        <w:t>其中</w:t>
      </w:r>
      <w:r w:rsidRPr="007A4ABE">
        <w:rPr>
          <w:rFonts w:cs="Times New Roman"/>
        </w:rPr>
        <w:t>φ</w:t>
      </w:r>
      <w:r w:rsidRPr="007A4ABE">
        <w:rPr>
          <w:rFonts w:cs="Times New Roman"/>
        </w:rPr>
        <w:t>为激活函数。这里我们使用</w:t>
      </w:r>
      <w:r w:rsidRPr="007A4ABE">
        <w:rPr>
          <w:rFonts w:cs="Times New Roman"/>
        </w:rPr>
        <w:t>Sigmoid</w:t>
      </w:r>
      <w:r w:rsidRPr="007A4ABE">
        <w:rPr>
          <w:rFonts w:cs="Times New Roman"/>
        </w:rPr>
        <w:t>。可以采用不同的方法来满足单调性假设。我们采用了一个简单的策略</w:t>
      </w:r>
      <w:r w:rsidRPr="007A4ABE">
        <w:rPr>
          <w:rFonts w:cs="Times New Roman"/>
        </w:rPr>
        <w:t>:</w:t>
      </w:r>
      <w:r w:rsidRPr="007A4ABE">
        <w:rPr>
          <w:rFonts w:cs="Times New Roman"/>
        </w:rPr>
        <w:t>将</w:t>
      </w:r>
      <w:r w:rsidRPr="007A4ABE">
        <w:rPr>
          <w:rFonts w:cs="Times New Roman"/>
        </w:rPr>
        <w:t>W</w:t>
      </w:r>
      <w:r w:rsidRPr="002C0759">
        <w:rPr>
          <w:rFonts w:cs="Times New Roman"/>
          <w:vertAlign w:val="subscript"/>
        </w:rPr>
        <w:t>1</w:t>
      </w:r>
      <w:r w:rsidRPr="007A4ABE">
        <w:rPr>
          <w:rFonts w:cs="Times New Roman"/>
        </w:rPr>
        <w:t>、</w:t>
      </w:r>
      <w:r w:rsidRPr="007A4ABE">
        <w:rPr>
          <w:rFonts w:cs="Times New Roman"/>
        </w:rPr>
        <w:t>W</w:t>
      </w:r>
      <w:r w:rsidRPr="002C0759">
        <w:rPr>
          <w:rFonts w:cs="Times New Roman"/>
          <w:vertAlign w:val="subscript"/>
        </w:rPr>
        <w:t>2</w:t>
      </w:r>
      <w:r w:rsidRPr="007A4ABE">
        <w:rPr>
          <w:rFonts w:cs="Times New Roman"/>
        </w:rPr>
        <w:t>、</w:t>
      </w:r>
      <w:r w:rsidR="007F30B0">
        <w:rPr>
          <w:rFonts w:cs="Times New Roman"/>
        </w:rPr>
        <w:t>W</w:t>
      </w:r>
      <w:r w:rsidRPr="002C0759">
        <w:rPr>
          <w:rFonts w:cs="Times New Roman"/>
          <w:vertAlign w:val="subscript"/>
        </w:rPr>
        <w:t>3</w:t>
      </w:r>
      <w:r w:rsidRPr="007A4ABE">
        <w:rPr>
          <w:rFonts w:cs="Times New Roman"/>
        </w:rPr>
        <w:t>中的每个元素限制为正。不难证明，</w:t>
      </w:r>
      <w:proofErr w:type="spellStart"/>
      <w:r w:rsidRPr="007A4ABE">
        <w:rPr>
          <w:rFonts w:cs="Times New Roman"/>
        </w:rPr>
        <w:t>h</w:t>
      </w:r>
      <w:r w:rsidR="002C0759" w:rsidRPr="002C0759">
        <w:rPr>
          <w:rFonts w:cs="Times New Roman"/>
          <w:vertAlign w:val="superscript"/>
        </w:rPr>
        <w:t>s</w:t>
      </w:r>
      <w:proofErr w:type="spellEnd"/>
      <w:r w:rsidRPr="007A4ABE">
        <w:rPr>
          <w:rFonts w:cs="Times New Roman"/>
        </w:rPr>
        <w:t>中的每个</w:t>
      </w:r>
      <w:r w:rsidR="002C0759">
        <w:rPr>
          <w:rFonts w:cs="Times New Roman" w:hint="eastAsia"/>
        </w:rPr>
        <w:t>元素的梯度</w:t>
      </w:r>
      <w:r w:rsidRPr="007A4ABE">
        <w:rPr>
          <w:rFonts w:cs="Times New Roman"/>
        </w:rPr>
        <w:t>都是正的。因此在训练过程中始终满足单调性假设。</w:t>
      </w:r>
      <w:proofErr w:type="spellStart"/>
      <w:r w:rsidR="00641223">
        <w:rPr>
          <w:rFonts w:cs="Times New Roman" w:hint="eastAsia"/>
        </w:rPr>
        <w:t>Neu</w:t>
      </w:r>
      <w:r w:rsidR="00641223">
        <w:rPr>
          <w:rFonts w:cs="Times New Roman"/>
        </w:rPr>
        <w:t>ralCDM</w:t>
      </w:r>
      <w:proofErr w:type="spellEnd"/>
      <w:r w:rsidR="00641223">
        <w:rPr>
          <w:rFonts w:cs="Times New Roman" w:hint="eastAsia"/>
        </w:rPr>
        <w:t>的损失函数为预测值</w:t>
      </w:r>
      <w:r w:rsidR="00641223">
        <w:rPr>
          <w:rFonts w:cs="Times New Roman" w:hint="eastAsia"/>
        </w:rPr>
        <w:t>y</w:t>
      </w:r>
      <w:r w:rsidR="00641223">
        <w:rPr>
          <w:rFonts w:cs="Times New Roman" w:hint="eastAsia"/>
        </w:rPr>
        <w:t>和标签</w:t>
      </w:r>
      <w:r w:rsidR="00641223">
        <w:rPr>
          <w:rFonts w:cs="Times New Roman" w:hint="eastAsia"/>
        </w:rPr>
        <w:t>r</w:t>
      </w:r>
      <w:r w:rsidR="00641223">
        <w:rPr>
          <w:rFonts w:cs="Times New Roman" w:hint="eastAsia"/>
        </w:rPr>
        <w:t>之间的交叉熵：</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1"/>
        <w:gridCol w:w="4311"/>
        <w:gridCol w:w="2184"/>
      </w:tblGrid>
      <w:tr w:rsidR="006E224B" w:rsidRPr="006E224B" w14:paraId="565D92AA" w14:textId="77777777" w:rsidTr="00425AF6">
        <w:tc>
          <w:tcPr>
            <w:tcW w:w="2765" w:type="dxa"/>
          </w:tcPr>
          <w:p w14:paraId="78224540" w14:textId="77777777" w:rsidR="006E224B" w:rsidRPr="006E224B" w:rsidRDefault="006E224B" w:rsidP="00E4671E">
            <w:pPr>
              <w:spacing w:line="360" w:lineRule="exact"/>
              <w:ind w:firstLineChars="250" w:firstLine="600"/>
              <w:rPr>
                <w:rFonts w:cs="Times New Roman"/>
              </w:rPr>
            </w:pPr>
          </w:p>
        </w:tc>
        <w:tc>
          <w:tcPr>
            <w:tcW w:w="2765" w:type="dxa"/>
          </w:tcPr>
          <w:p w14:paraId="55C7A681" w14:textId="52E1E227" w:rsidR="006E224B" w:rsidRPr="006E224B" w:rsidRDefault="006E224B" w:rsidP="00E4671E">
            <w:pPr>
              <w:spacing w:line="360" w:lineRule="exact"/>
              <w:rPr>
                <w:rFonts w:cs="Times New Roman"/>
              </w:rPr>
            </w:pPr>
            <w:r w:rsidRPr="006E224B">
              <w:rPr>
                <w:rFonts w:cs="Times New Roman"/>
                <w:position w:val="-28"/>
              </w:rPr>
              <w:object w:dxaOrig="4099" w:dyaOrig="540" w14:anchorId="3FFD6BED">
                <v:shape id="_x0000_i1038" type="#_x0000_t75" style="width:204.7pt;height:27.4pt" o:ole="">
                  <v:imagedata r:id="rId35" o:title=""/>
                </v:shape>
                <o:OLEObject Type="Embed" ProgID="Equation.DSMT4" ShapeID="_x0000_i1038" DrawAspect="Content" ObjectID="_1685966692" r:id="rId36"/>
              </w:object>
            </w:r>
          </w:p>
        </w:tc>
        <w:tc>
          <w:tcPr>
            <w:tcW w:w="2766" w:type="dxa"/>
          </w:tcPr>
          <w:p w14:paraId="674B7F3F" w14:textId="1D0DDE4C" w:rsidR="006E224B" w:rsidRPr="006E224B" w:rsidRDefault="006E224B" w:rsidP="00413FB7">
            <w:pPr>
              <w:spacing w:line="360" w:lineRule="exact"/>
              <w:ind w:firstLineChars="250" w:firstLine="600"/>
              <w:jc w:val="right"/>
              <w:rPr>
                <w:rFonts w:cs="Times New Roman"/>
              </w:rPr>
            </w:pPr>
            <w:r w:rsidRPr="006E224B">
              <w:rPr>
                <w:rFonts w:cs="Times New Roman" w:hint="eastAsia"/>
              </w:rPr>
              <w:t>(</w:t>
            </w:r>
            <w:r>
              <w:rPr>
                <w:rFonts w:cs="Times New Roman"/>
              </w:rPr>
              <w:t>10</w:t>
            </w:r>
            <w:r w:rsidRPr="006E224B">
              <w:rPr>
                <w:rFonts w:cs="Times New Roman"/>
              </w:rPr>
              <w:t>)</w:t>
            </w:r>
          </w:p>
        </w:tc>
      </w:tr>
    </w:tbl>
    <w:p w14:paraId="230A4E0F" w14:textId="59436FE8" w:rsidR="006D4C53" w:rsidRPr="007A4ABE" w:rsidRDefault="006D4C53" w:rsidP="00E4671E">
      <w:pPr>
        <w:spacing w:line="360" w:lineRule="exact"/>
        <w:ind w:firstLineChars="250" w:firstLine="600"/>
        <w:rPr>
          <w:rFonts w:cs="Times New Roman"/>
        </w:rPr>
      </w:pPr>
      <w:r w:rsidRPr="007A4ABE">
        <w:rPr>
          <w:rFonts w:cs="Times New Roman"/>
        </w:rPr>
        <w:t>经过训练，我们得到的</w:t>
      </w:r>
      <w:proofErr w:type="spellStart"/>
      <w:r w:rsidRPr="007A4ABE">
        <w:rPr>
          <w:rFonts w:cs="Times New Roman"/>
        </w:rPr>
        <w:t>h</w:t>
      </w:r>
      <w:r w:rsidRPr="00A26BD2">
        <w:rPr>
          <w:rFonts w:cs="Times New Roman"/>
          <w:vertAlign w:val="superscript"/>
        </w:rPr>
        <w:t>s</w:t>
      </w:r>
      <w:proofErr w:type="spellEnd"/>
      <w:r w:rsidRPr="007A4ABE">
        <w:rPr>
          <w:rFonts w:cs="Times New Roman"/>
        </w:rPr>
        <w:t>值作为诊断结果，表示学生的知识熟练程度。</w:t>
      </w:r>
    </w:p>
    <w:p w14:paraId="2FB98BF1" w14:textId="7C3A6108" w:rsidR="006D4C53" w:rsidRPr="007A4ABE" w:rsidRDefault="006D4C53" w:rsidP="00E4671E">
      <w:pPr>
        <w:spacing w:line="360" w:lineRule="exact"/>
        <w:rPr>
          <w:rFonts w:cs="Times New Roman"/>
        </w:rPr>
      </w:pPr>
    </w:p>
    <w:p w14:paraId="66A970DB" w14:textId="7497A2DF" w:rsidR="006D4C53" w:rsidRPr="007A4ABE" w:rsidRDefault="006D4C53" w:rsidP="00E4671E">
      <w:pPr>
        <w:pStyle w:val="3"/>
        <w:spacing w:line="360" w:lineRule="exact"/>
      </w:pPr>
      <w:r w:rsidRPr="007A4ABE">
        <w:t>3.4</w:t>
      </w:r>
      <w:r w:rsidR="00646C6F" w:rsidRPr="007A4ABE">
        <w:t>基于文本信息扩展的</w:t>
      </w:r>
      <w:r w:rsidR="005D2E91" w:rsidRPr="007A4ABE">
        <w:t>神经认知诊断</w:t>
      </w:r>
      <w:r w:rsidR="00646C6F" w:rsidRPr="007A4ABE">
        <w:t>框架</w:t>
      </w:r>
    </w:p>
    <w:p w14:paraId="279F6A91" w14:textId="77777777" w:rsidR="00FE7B38" w:rsidRDefault="00B82307" w:rsidP="00E4671E">
      <w:pPr>
        <w:spacing w:line="360" w:lineRule="exact"/>
        <w:ind w:firstLineChars="200" w:firstLine="480"/>
        <w:rPr>
          <w:rFonts w:cs="Times New Roman"/>
        </w:rPr>
      </w:pPr>
      <w:r w:rsidRPr="007A4ABE">
        <w:rPr>
          <w:rFonts w:cs="Times New Roman"/>
        </w:rPr>
        <w:t>在</w:t>
      </w:r>
      <w:proofErr w:type="spellStart"/>
      <w:r w:rsidRPr="007A4ABE">
        <w:rPr>
          <w:rFonts w:cs="Times New Roman"/>
        </w:rPr>
        <w:t>NeuralCDM</w:t>
      </w:r>
      <w:proofErr w:type="spellEnd"/>
      <w:r w:rsidRPr="007A4ABE">
        <w:rPr>
          <w:rFonts w:cs="Times New Roman"/>
        </w:rPr>
        <w:t>和一些传统方法</w:t>
      </w:r>
      <w:r w:rsidRPr="007A4ABE">
        <w:rPr>
          <w:rFonts w:cs="Times New Roman"/>
        </w:rPr>
        <w:t>(</w:t>
      </w:r>
      <w:r w:rsidRPr="007A4ABE">
        <w:rPr>
          <w:rFonts w:cs="Times New Roman"/>
        </w:rPr>
        <w:t>如</w:t>
      </w:r>
      <w:r w:rsidRPr="007A4ABE">
        <w:rPr>
          <w:rFonts w:cs="Times New Roman"/>
        </w:rPr>
        <w:t>DINA)</w:t>
      </w:r>
      <w:r w:rsidRPr="007A4ABE">
        <w:rPr>
          <w:rFonts w:cs="Times New Roman"/>
        </w:rPr>
        <w:t>中，</w:t>
      </w:r>
      <w:r w:rsidR="005F2E44">
        <w:rPr>
          <w:rFonts w:cs="Times New Roman" w:hint="eastAsia"/>
        </w:rPr>
        <w:t>Q</w:t>
      </w:r>
      <w:r w:rsidRPr="007A4ABE">
        <w:rPr>
          <w:rFonts w:cs="Times New Roman"/>
        </w:rPr>
        <w:t xml:space="preserve"> -</w:t>
      </w:r>
      <w:r w:rsidRPr="007A4ABE">
        <w:rPr>
          <w:rFonts w:cs="Times New Roman"/>
        </w:rPr>
        <w:t>矩阵是关于</w:t>
      </w:r>
      <w:r w:rsidR="00494C87">
        <w:rPr>
          <w:rFonts w:cs="Times New Roman"/>
        </w:rPr>
        <w:t>习题</w:t>
      </w:r>
      <w:r w:rsidRPr="007A4ABE">
        <w:rPr>
          <w:rFonts w:cs="Times New Roman"/>
        </w:rPr>
        <w:t>知识概念的信息来源。然而，由于不可避免的误差和主观偏见，人工标记的</w:t>
      </w:r>
      <w:r w:rsidR="005F2E44">
        <w:rPr>
          <w:rFonts w:cs="Times New Roman" w:hint="eastAsia"/>
        </w:rPr>
        <w:t>Q</w:t>
      </w:r>
      <w:r w:rsidRPr="007A4ABE">
        <w:rPr>
          <w:rFonts w:cs="Times New Roman"/>
        </w:rPr>
        <w:t>矩阵可能是不足的</w:t>
      </w:r>
      <w:r w:rsidRPr="007A4ABE">
        <w:rPr>
          <w:rFonts w:cs="Times New Roman"/>
        </w:rPr>
        <w:t>(Liu, Xu, and Ying 2012;DiBello, Roussos</w:t>
      </w:r>
      <w:r w:rsidRPr="007A4ABE">
        <w:rPr>
          <w:rFonts w:cs="Times New Roman"/>
        </w:rPr>
        <w:t>，</w:t>
      </w:r>
      <w:r w:rsidRPr="007A4ABE">
        <w:rPr>
          <w:rFonts w:cs="Times New Roman"/>
        </w:rPr>
        <w:t>Stout</w:t>
      </w:r>
      <w:r w:rsidR="005F2E44">
        <w:rPr>
          <w:rFonts w:cs="Times New Roman"/>
        </w:rPr>
        <w:t xml:space="preserve"> </w:t>
      </w:r>
      <w:r w:rsidRPr="007A4ABE">
        <w:rPr>
          <w:rFonts w:cs="Times New Roman"/>
        </w:rPr>
        <w:t xml:space="preserve"> 2006)</w:t>
      </w:r>
      <w:r w:rsidRPr="007A4ABE">
        <w:rPr>
          <w:rFonts w:cs="Times New Roman"/>
        </w:rPr>
        <w:t>。另一方面，</w:t>
      </w:r>
      <w:r w:rsidR="00D33628">
        <w:rPr>
          <w:rFonts w:cs="Times New Roman"/>
        </w:rPr>
        <w:t>习题</w:t>
      </w:r>
      <w:r w:rsidRPr="007A4ABE">
        <w:rPr>
          <w:rFonts w:cs="Times New Roman"/>
        </w:rPr>
        <w:t>文本已被证明与一些</w:t>
      </w:r>
      <w:r w:rsidR="00D33628">
        <w:rPr>
          <w:rFonts w:cs="Times New Roman"/>
        </w:rPr>
        <w:t>习题</w:t>
      </w:r>
      <w:r w:rsidRPr="007A4ABE">
        <w:rPr>
          <w:rFonts w:cs="Times New Roman"/>
        </w:rPr>
        <w:t>特征</w:t>
      </w:r>
      <w:r w:rsidRPr="007A4ABE">
        <w:rPr>
          <w:rFonts w:cs="Times New Roman"/>
        </w:rPr>
        <w:t>(</w:t>
      </w:r>
      <w:r w:rsidRPr="007A4ABE">
        <w:rPr>
          <w:rFonts w:cs="Times New Roman"/>
        </w:rPr>
        <w:t>如难度、相关知识概念</w:t>
      </w:r>
      <w:r w:rsidRPr="007A4ABE">
        <w:rPr>
          <w:rFonts w:cs="Times New Roman"/>
        </w:rPr>
        <w:t>)</w:t>
      </w:r>
      <w:r w:rsidRPr="007A4ABE">
        <w:rPr>
          <w:rFonts w:cs="Times New Roman"/>
        </w:rPr>
        <w:t>高度相关</w:t>
      </w:r>
      <w:r w:rsidRPr="007A4ABE">
        <w:rPr>
          <w:rFonts w:cs="Times New Roman"/>
        </w:rPr>
        <w:t>(</w:t>
      </w:r>
      <w:proofErr w:type="spellStart"/>
      <w:r w:rsidRPr="007A4ABE">
        <w:rPr>
          <w:rFonts w:cs="Times New Roman"/>
        </w:rPr>
        <w:t>Su</w:t>
      </w:r>
      <w:proofErr w:type="spellEnd"/>
      <w:r w:rsidRPr="007A4ABE">
        <w:rPr>
          <w:rFonts w:cs="Times New Roman"/>
        </w:rPr>
        <w:t xml:space="preserve"> et al. 2018;Huang et al. 2017)</w:t>
      </w:r>
      <w:r w:rsidRPr="007A4ABE">
        <w:rPr>
          <w:rFonts w:cs="Times New Roman"/>
        </w:rPr>
        <w:t>，因此可以利用它来完善</w:t>
      </w:r>
      <w:r w:rsidRPr="007A4ABE">
        <w:rPr>
          <w:rFonts w:cs="Times New Roman"/>
        </w:rPr>
        <w:t>Q</w:t>
      </w:r>
      <w:r w:rsidR="00B91003">
        <w:rPr>
          <w:rFonts w:cs="Times New Roman" w:hint="eastAsia"/>
        </w:rPr>
        <w:t>矩阵</w:t>
      </w:r>
      <w:r w:rsidRPr="007A4ABE">
        <w:rPr>
          <w:rFonts w:cs="Times New Roman"/>
        </w:rPr>
        <w:t>。例如，在</w:t>
      </w:r>
      <w:r w:rsidR="00831A44">
        <w:rPr>
          <w:rFonts w:cs="Times New Roman" w:hint="eastAsia"/>
        </w:rPr>
        <w:t>Q</w:t>
      </w:r>
      <w:r w:rsidRPr="007A4ABE">
        <w:rPr>
          <w:rFonts w:cs="Times New Roman"/>
        </w:rPr>
        <w:t>矩阵中，可能只有</w:t>
      </w:r>
      <w:r w:rsidRPr="007A4ABE">
        <w:rPr>
          <w:rFonts w:cs="Times New Roman"/>
        </w:rPr>
        <w:t>“</w:t>
      </w:r>
      <w:r w:rsidRPr="007A4ABE">
        <w:rPr>
          <w:rFonts w:cs="Times New Roman"/>
        </w:rPr>
        <w:t>方程</w:t>
      </w:r>
      <w:r w:rsidRPr="007A4ABE">
        <w:rPr>
          <w:rFonts w:cs="Times New Roman"/>
        </w:rPr>
        <w:t>”</w:t>
      </w:r>
      <w:r w:rsidRPr="007A4ABE">
        <w:rPr>
          <w:rFonts w:cs="Times New Roman"/>
        </w:rPr>
        <w:t>被标记为一个</w:t>
      </w:r>
      <w:r w:rsidR="00B63444">
        <w:rPr>
          <w:rFonts w:cs="Times New Roman" w:hint="eastAsia"/>
        </w:rPr>
        <w:t>需要方程解决的</w:t>
      </w:r>
      <w:r w:rsidRPr="007A4ABE">
        <w:rPr>
          <w:rFonts w:cs="Times New Roman"/>
        </w:rPr>
        <w:t>习题</w:t>
      </w:r>
      <w:r w:rsidR="00B63444">
        <w:rPr>
          <w:rFonts w:cs="Times New Roman" w:hint="eastAsia"/>
        </w:rPr>
        <w:t>所对应的知识点</w:t>
      </w:r>
      <w:r w:rsidRPr="007A4ABE">
        <w:rPr>
          <w:rFonts w:cs="Times New Roman"/>
        </w:rPr>
        <w:t>。然而，我们可能会发现，由于</w:t>
      </w:r>
      <w:r w:rsidRPr="007A4ABE">
        <w:rPr>
          <w:rFonts w:cs="Times New Roman"/>
        </w:rPr>
        <w:t>“÷”</w:t>
      </w:r>
      <w:r w:rsidRPr="007A4ABE">
        <w:rPr>
          <w:rFonts w:cs="Times New Roman"/>
        </w:rPr>
        <w:t>在文本中存在，所以也需要</w:t>
      </w:r>
      <w:r w:rsidRPr="007A4ABE">
        <w:rPr>
          <w:rFonts w:cs="Times New Roman"/>
        </w:rPr>
        <w:t>“</w:t>
      </w:r>
      <w:r w:rsidRPr="007A4ABE">
        <w:rPr>
          <w:rFonts w:cs="Times New Roman"/>
        </w:rPr>
        <w:t>除法</w:t>
      </w:r>
      <w:r w:rsidRPr="007A4ABE">
        <w:rPr>
          <w:rFonts w:cs="Times New Roman"/>
        </w:rPr>
        <w:t>”</w:t>
      </w:r>
      <w:r w:rsidRPr="007A4ABE">
        <w:rPr>
          <w:rFonts w:cs="Times New Roman"/>
        </w:rPr>
        <w:t>。传统的认知模型由于其手工非神经</w:t>
      </w:r>
      <w:r w:rsidR="00423859">
        <w:rPr>
          <w:rFonts w:cs="Times New Roman"/>
        </w:rPr>
        <w:t>交互函数</w:t>
      </w:r>
      <w:r w:rsidRPr="007A4ABE">
        <w:rPr>
          <w:rFonts w:cs="Times New Roman"/>
        </w:rPr>
        <w:t>的限制，没有充分利用文本内容。然而，使用神经网络，我们能够将文本信息纳入我们的框架。我们将扩展模型表示为</w:t>
      </w:r>
      <w:proofErr w:type="spellStart"/>
      <w:r w:rsidRPr="007A4ABE">
        <w:rPr>
          <w:rFonts w:cs="Times New Roman"/>
        </w:rPr>
        <w:t>NeuralCDM</w:t>
      </w:r>
      <w:proofErr w:type="spellEnd"/>
      <w:r w:rsidRPr="007A4ABE">
        <w:rPr>
          <w:rFonts w:cs="Times New Roman"/>
        </w:rPr>
        <w:t>+</w:t>
      </w:r>
      <w:r w:rsidRPr="007A4ABE">
        <w:rPr>
          <w:rFonts w:cs="Times New Roman"/>
        </w:rPr>
        <w:t>，其结构如图</w:t>
      </w:r>
      <w:r w:rsidRPr="007A4ABE">
        <w:rPr>
          <w:rFonts w:cs="Times New Roman"/>
        </w:rPr>
        <w:t>4</w:t>
      </w:r>
      <w:r w:rsidRPr="007A4ABE">
        <w:rPr>
          <w:rFonts w:cs="Times New Roman"/>
        </w:rPr>
        <w:t>所示。具体来说，我们首先预先训练</w:t>
      </w:r>
      <w:r w:rsidRPr="007A4ABE">
        <w:rPr>
          <w:rFonts w:cs="Times New Roman"/>
        </w:rPr>
        <w:t>CNN(</w:t>
      </w:r>
      <w:r w:rsidRPr="007A4ABE">
        <w:rPr>
          <w:rFonts w:cs="Times New Roman"/>
        </w:rPr>
        <w:t>卷积神经网络</w:t>
      </w:r>
      <w:r w:rsidRPr="007A4ABE">
        <w:rPr>
          <w:rFonts w:cs="Times New Roman"/>
        </w:rPr>
        <w:t>)</w:t>
      </w:r>
      <w:r w:rsidRPr="007A4ABE">
        <w:rPr>
          <w:rFonts w:cs="Times New Roman"/>
        </w:rPr>
        <w:t>来预测与输入</w:t>
      </w:r>
      <w:r w:rsidR="00D33628">
        <w:rPr>
          <w:rFonts w:cs="Times New Roman"/>
        </w:rPr>
        <w:t>习题</w:t>
      </w:r>
      <w:r w:rsidRPr="007A4ABE">
        <w:rPr>
          <w:rFonts w:cs="Times New Roman"/>
        </w:rPr>
        <w:t>相关的知识概念。</w:t>
      </w:r>
      <w:r w:rsidRPr="007A4ABE">
        <w:rPr>
          <w:rFonts w:cs="Times New Roman"/>
        </w:rPr>
        <w:t>CNN</w:t>
      </w:r>
      <w:r w:rsidRPr="007A4ABE">
        <w:rPr>
          <w:rFonts w:cs="Times New Roman"/>
        </w:rPr>
        <w:t>在文本处理中具有提取局部信息的优势，能够从文本中捕获重要的单词</w:t>
      </w:r>
      <w:r w:rsidRPr="007A4ABE">
        <w:rPr>
          <w:rFonts w:cs="Times New Roman"/>
        </w:rPr>
        <w:t>(</w:t>
      </w:r>
      <w:r w:rsidRPr="007A4ABE">
        <w:rPr>
          <w:rFonts w:cs="Times New Roman"/>
        </w:rPr>
        <w:t>例如与特定知识概念高度相关的单词</w:t>
      </w:r>
      <w:r w:rsidRPr="007A4ABE">
        <w:rPr>
          <w:rFonts w:cs="Times New Roman"/>
        </w:rPr>
        <w:t>)</w:t>
      </w:r>
      <w:r w:rsidRPr="007A4ABE">
        <w:rPr>
          <w:rFonts w:cs="Times New Roman"/>
        </w:rPr>
        <w:t>。该网络以单词在文本中的连接</w:t>
      </w:r>
      <w:r w:rsidRPr="007A4ABE">
        <w:rPr>
          <w:rFonts w:cs="Times New Roman"/>
        </w:rPr>
        <w:t>word2vec</w:t>
      </w:r>
      <w:r w:rsidRPr="007A4ABE">
        <w:rPr>
          <w:rFonts w:cs="Times New Roman"/>
        </w:rPr>
        <w:t>嵌入为输入，将每个预定</w:t>
      </w:r>
      <w:proofErr w:type="gramStart"/>
      <w:r w:rsidRPr="007A4ABE">
        <w:rPr>
          <w:rFonts w:cs="Times New Roman"/>
        </w:rPr>
        <w:t>义知识</w:t>
      </w:r>
      <w:proofErr w:type="gramEnd"/>
      <w:r w:rsidRPr="007A4ABE">
        <w:rPr>
          <w:rFonts w:cs="Times New Roman"/>
        </w:rPr>
        <w:t>概念的相关性输出到</w:t>
      </w:r>
      <w:r w:rsidR="00D33628">
        <w:rPr>
          <w:rFonts w:cs="Times New Roman"/>
        </w:rPr>
        <w:t>习题</w:t>
      </w:r>
      <w:r w:rsidRPr="007A4ABE">
        <w:rPr>
          <w:rFonts w:cs="Times New Roman"/>
        </w:rPr>
        <w:t>中。以</w:t>
      </w:r>
      <w:r w:rsidR="00704167">
        <w:rPr>
          <w:rFonts w:cs="Times New Roman" w:hint="eastAsia"/>
        </w:rPr>
        <w:t>人工</w:t>
      </w:r>
      <w:r w:rsidRPr="007A4ABE">
        <w:rPr>
          <w:rFonts w:cs="Times New Roman"/>
        </w:rPr>
        <w:t>标记的</w:t>
      </w:r>
      <w:r w:rsidR="00AB361E">
        <w:rPr>
          <w:rFonts w:cs="Times New Roman" w:hint="eastAsia"/>
        </w:rPr>
        <w:t>Q</w:t>
      </w:r>
      <w:r w:rsidRPr="007A4ABE">
        <w:rPr>
          <w:rFonts w:cs="Times New Roman"/>
        </w:rPr>
        <w:t>矩阵作为训练标记。我们定义</w:t>
      </w:r>
      <w:r w:rsidR="00FE7B38" w:rsidRPr="00FE7B38">
        <w:rPr>
          <w:rFonts w:cs="Times New Roman"/>
          <w:position w:val="-14"/>
        </w:rPr>
        <w:object w:dxaOrig="2020" w:dyaOrig="400" w14:anchorId="27649199">
          <v:shape id="_x0000_i1039" type="#_x0000_t75" style="width:101.55pt;height:20.4pt" o:ole="">
            <v:imagedata r:id="rId37" o:title=""/>
          </v:shape>
          <o:OLEObject Type="Embed" ProgID="Equation.DSMT4" ShapeID="_x0000_i1039" DrawAspect="Content" ObjectID="_1685966693" r:id="rId38"/>
        </w:object>
      </w:r>
      <w:r w:rsidRPr="007A4ABE">
        <w:rPr>
          <w:rFonts w:cs="Times New Roman"/>
        </w:rPr>
        <w:t>为</w:t>
      </w:r>
      <w:r w:rsidRPr="007A4ABE">
        <w:rPr>
          <w:rFonts w:cs="Times New Roman"/>
        </w:rPr>
        <w:t>CNN</w:t>
      </w:r>
      <w:r w:rsidRPr="007A4ABE">
        <w:rPr>
          <w:rFonts w:cs="Times New Roman"/>
        </w:rPr>
        <w:t>输出的</w:t>
      </w:r>
      <w:r w:rsidR="00494C87">
        <w:rPr>
          <w:rFonts w:cs="Times New Roman"/>
        </w:rPr>
        <w:t>习题</w:t>
      </w:r>
      <w:r w:rsidRPr="007A4ABE">
        <w:rPr>
          <w:rFonts w:cs="Times New Roman"/>
        </w:rPr>
        <w:t>知识概念的</w:t>
      </w:r>
      <w:r w:rsidRPr="007A4ABE">
        <w:rPr>
          <w:rFonts w:cs="Times New Roman"/>
        </w:rPr>
        <w:t>top-k</w:t>
      </w:r>
      <w:r w:rsidRPr="007A4ABE">
        <w:rPr>
          <w:rFonts w:cs="Times New Roman"/>
        </w:rPr>
        <w:t>集合。</w:t>
      </w:r>
    </w:p>
    <w:p w14:paraId="68C85A8B" w14:textId="33AB41FF" w:rsidR="00AD64B7" w:rsidRDefault="00B82307" w:rsidP="00E4671E">
      <w:pPr>
        <w:spacing w:line="360" w:lineRule="exact"/>
        <w:ind w:firstLineChars="200" w:firstLine="480"/>
        <w:rPr>
          <w:rFonts w:cs="Times New Roman"/>
        </w:rPr>
      </w:pPr>
      <w:r w:rsidRPr="007A4ABE">
        <w:rPr>
          <w:rFonts w:cs="Times New Roman"/>
        </w:rPr>
        <w:t>然后</w:t>
      </w:r>
      <w:r w:rsidR="00FE7B38" w:rsidRPr="00FE7B38">
        <w:rPr>
          <w:rFonts w:cs="Times New Roman"/>
          <w:position w:val="-12"/>
        </w:rPr>
        <w:object w:dxaOrig="320" w:dyaOrig="380" w14:anchorId="45364AD4">
          <v:shape id="_x0000_i1040" type="#_x0000_t75" style="width:16.1pt;height:19.35pt" o:ole="">
            <v:imagedata r:id="rId39" o:title=""/>
          </v:shape>
          <o:OLEObject Type="Embed" ProgID="Equation.DSMT4" ShapeID="_x0000_i1040" DrawAspect="Content" ObjectID="_1685966694" r:id="rId40"/>
        </w:object>
      </w:r>
      <w:r w:rsidRPr="007A4ABE">
        <w:rPr>
          <w:rFonts w:cs="Times New Roman"/>
        </w:rPr>
        <w:t>将与</w:t>
      </w:r>
      <w:r w:rsidR="00FE7B38">
        <w:rPr>
          <w:rFonts w:cs="Times New Roman" w:hint="eastAsia"/>
        </w:rPr>
        <w:t>Q</w:t>
      </w:r>
      <w:r w:rsidRPr="007A4ABE">
        <w:rPr>
          <w:rFonts w:cs="Times New Roman"/>
        </w:rPr>
        <w:t>矩阵结合。</w:t>
      </w:r>
      <w:r w:rsidR="00FE7B38">
        <w:rPr>
          <w:rFonts w:cs="Times New Roman" w:hint="eastAsia"/>
        </w:rPr>
        <w:t>人为标记的</w:t>
      </w:r>
      <w:r w:rsidR="00FE7B38">
        <w:rPr>
          <w:rFonts w:cs="Times New Roman" w:hint="eastAsia"/>
        </w:rPr>
        <w:t>Q</w:t>
      </w:r>
      <w:r w:rsidRPr="007A4ABE">
        <w:rPr>
          <w:rFonts w:cs="Times New Roman"/>
        </w:rPr>
        <w:t>矩阵虽然存在缺陷，但仍具有很高的可信度。因此，我们认为以</w:t>
      </w:r>
      <w:r w:rsidR="00FE7B38">
        <w:rPr>
          <w:rFonts w:cs="Times New Roman" w:hint="eastAsia"/>
        </w:rPr>
        <w:t>Q</w:t>
      </w:r>
      <w:r w:rsidRPr="007A4ABE">
        <w:rPr>
          <w:rFonts w:cs="Times New Roman"/>
        </w:rPr>
        <w:t xml:space="preserve"> -</w:t>
      </w:r>
      <w:r w:rsidRPr="007A4ABE">
        <w:rPr>
          <w:rFonts w:cs="Times New Roman"/>
        </w:rPr>
        <w:t>矩阵标记的知识概念相对于</w:t>
      </w:r>
      <w:r w:rsidR="00AD64B7" w:rsidRPr="00AD64B7">
        <w:rPr>
          <w:rFonts w:cs="Times New Roman"/>
          <w:position w:val="-14"/>
        </w:rPr>
        <w:object w:dxaOrig="2260" w:dyaOrig="400" w14:anchorId="121F29C1">
          <v:shape id="_x0000_i1041" type="#_x0000_t75" style="width:113.35pt;height:20.4pt" o:ole="">
            <v:imagedata r:id="rId41" o:title=""/>
          </v:shape>
          <o:OLEObject Type="Embed" ProgID="Equation.DSMT4" ShapeID="_x0000_i1041" DrawAspect="Content" ObjectID="_1685966695" r:id="rId42"/>
        </w:object>
      </w:r>
      <w:r w:rsidRPr="007A4ABE">
        <w:rPr>
          <w:rFonts w:cs="Times New Roman"/>
        </w:rPr>
        <w:t>中的概念更为相关。为此，我们采用了如下的</w:t>
      </w:r>
      <w:r w:rsidR="00FE7B38">
        <w:rPr>
          <w:rFonts w:cs="Times New Roman" w:hint="eastAsia"/>
        </w:rPr>
        <w:t>双</w:t>
      </w:r>
      <w:r w:rsidRPr="007A4ABE">
        <w:rPr>
          <w:rFonts w:cs="Times New Roman"/>
        </w:rPr>
        <w:t>贝叶斯方法。为方便起见，我们将部分顺序定义为</w:t>
      </w:r>
      <w:r w:rsidR="00AD64B7">
        <w:rPr>
          <w:rFonts w:cs="Times New Roman" w:hint="eastAsia"/>
        </w:rPr>
        <w:t>：</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3"/>
        <w:gridCol w:w="3683"/>
        <w:gridCol w:w="2350"/>
      </w:tblGrid>
      <w:tr w:rsidR="001C0534" w:rsidRPr="001C0534" w14:paraId="12E57119" w14:textId="77777777" w:rsidTr="00425AF6">
        <w:tc>
          <w:tcPr>
            <w:tcW w:w="2765" w:type="dxa"/>
          </w:tcPr>
          <w:p w14:paraId="5339F8E3" w14:textId="77777777" w:rsidR="001C0534" w:rsidRPr="001C0534" w:rsidRDefault="001C0534" w:rsidP="00E4671E">
            <w:pPr>
              <w:spacing w:line="360" w:lineRule="exact"/>
              <w:rPr>
                <w:rFonts w:cs="Times New Roman"/>
              </w:rPr>
            </w:pPr>
          </w:p>
        </w:tc>
        <w:tc>
          <w:tcPr>
            <w:tcW w:w="2765" w:type="dxa"/>
          </w:tcPr>
          <w:p w14:paraId="720E0CEE" w14:textId="25D2D821" w:rsidR="001C0534" w:rsidRPr="001C0534" w:rsidRDefault="001C0534" w:rsidP="00E4671E">
            <w:pPr>
              <w:spacing w:line="360" w:lineRule="exact"/>
              <w:rPr>
                <w:rFonts w:cs="Times New Roman"/>
              </w:rPr>
            </w:pPr>
            <w:r w:rsidRPr="001C0534">
              <w:rPr>
                <w:rFonts w:cs="Times New Roman"/>
                <w:position w:val="-12"/>
              </w:rPr>
              <w:object w:dxaOrig="3460" w:dyaOrig="380" w14:anchorId="58DDE228">
                <v:shape id="_x0000_i1042" type="#_x0000_t75" style="width:173.55pt;height:19.35pt" o:ole="">
                  <v:imagedata r:id="rId43" o:title=""/>
                </v:shape>
                <o:OLEObject Type="Embed" ProgID="Equation.DSMT4" ShapeID="_x0000_i1042" DrawAspect="Content" ObjectID="_1685966696" r:id="rId44"/>
              </w:object>
            </w:r>
          </w:p>
        </w:tc>
        <w:tc>
          <w:tcPr>
            <w:tcW w:w="2766" w:type="dxa"/>
          </w:tcPr>
          <w:p w14:paraId="2012F8F4" w14:textId="0312E99C" w:rsidR="001C0534" w:rsidRPr="001C0534" w:rsidRDefault="001C0534" w:rsidP="00413FB7">
            <w:pPr>
              <w:spacing w:line="360" w:lineRule="exact"/>
              <w:jc w:val="right"/>
              <w:rPr>
                <w:rFonts w:cs="Times New Roman"/>
              </w:rPr>
            </w:pPr>
            <w:r w:rsidRPr="001C0534">
              <w:rPr>
                <w:rFonts w:cs="Times New Roman" w:hint="eastAsia"/>
              </w:rPr>
              <w:t>(</w:t>
            </w:r>
            <w:r>
              <w:rPr>
                <w:rFonts w:cs="Times New Roman"/>
              </w:rPr>
              <w:t>11</w:t>
            </w:r>
            <w:r w:rsidRPr="001C0534">
              <w:rPr>
                <w:rFonts w:cs="Times New Roman"/>
              </w:rPr>
              <w:t>)</w:t>
            </w:r>
          </w:p>
        </w:tc>
      </w:tr>
    </w:tbl>
    <w:p w14:paraId="560ABD4C" w14:textId="0889EE8B" w:rsidR="00E4671E" w:rsidRDefault="00B82307" w:rsidP="00E4671E">
      <w:pPr>
        <w:spacing w:line="360" w:lineRule="exact"/>
        <w:ind w:firstLineChars="200" w:firstLine="480"/>
        <w:rPr>
          <w:rFonts w:cs="Times New Roman"/>
        </w:rPr>
      </w:pPr>
      <w:r w:rsidRPr="007A4ABE">
        <w:rPr>
          <w:rFonts w:cs="Times New Roman"/>
        </w:rPr>
        <w:t>定义</w:t>
      </w:r>
      <w:r w:rsidR="000525D6">
        <w:rPr>
          <w:rFonts w:cs="Times New Roman" w:hint="eastAsia"/>
        </w:rPr>
        <w:t>其他的</w:t>
      </w:r>
      <w:r w:rsidRPr="007A4ABE">
        <w:rPr>
          <w:rFonts w:cs="Times New Roman"/>
        </w:rPr>
        <w:t>关系集为</w:t>
      </w:r>
      <w:r w:rsidR="000525D6">
        <w:rPr>
          <w:rFonts w:cs="Times New Roman" w:hint="eastAsia"/>
        </w:rPr>
        <w:t>：</w:t>
      </w:r>
      <w:r w:rsidR="004C2AE5" w:rsidRPr="00A1466E">
        <w:rPr>
          <w:rFonts w:cs="Times New Roman"/>
          <w:position w:val="-12"/>
        </w:rPr>
        <w:object w:dxaOrig="3500" w:dyaOrig="380" w14:anchorId="2BA7CF1D">
          <v:shape id="_x0000_i1043" type="#_x0000_t75" style="width:175.15pt;height:19.35pt" o:ole="">
            <v:imagedata r:id="rId45" o:title=""/>
          </v:shape>
          <o:OLEObject Type="Embed" ProgID="Equation.DSMT4" ShapeID="_x0000_i1043" DrawAspect="Content" ObjectID="_1685966697" r:id="rId46"/>
        </w:object>
      </w:r>
      <w:r w:rsidR="004C2AE5">
        <w:rPr>
          <w:rFonts w:cs="Times New Roman" w:hint="eastAsia"/>
        </w:rPr>
        <w:t>。</w:t>
      </w:r>
      <w:r w:rsidR="0034020C">
        <w:rPr>
          <w:rFonts w:cs="Times New Roman" w:hint="eastAsia"/>
        </w:rPr>
        <w:t>按照</w:t>
      </w:r>
      <w:r w:rsidRPr="007A4ABE">
        <w:rPr>
          <w:rFonts w:cs="Times New Roman"/>
        </w:rPr>
        <w:t>传统的贝叶斯处理，我们假设</w:t>
      </w:r>
      <w:r w:rsidRPr="007A4ABE">
        <w:rPr>
          <w:rFonts w:cs="Times New Roman"/>
        </w:rPr>
        <w:t>Q</w:t>
      </w:r>
      <w:r w:rsidR="003375B2">
        <w:rPr>
          <w:rFonts w:cs="Times New Roman" w:hint="eastAsia"/>
        </w:rPr>
        <w:t>服从</w:t>
      </w:r>
      <w:r w:rsidRPr="007A4ABE">
        <w:rPr>
          <w:rFonts w:cs="Times New Roman"/>
        </w:rPr>
        <w:t>零均值高斯先验，每个维度的标准差是</w:t>
      </w:r>
      <w:r w:rsidRPr="007A4ABE">
        <w:rPr>
          <w:rFonts w:cs="Times New Roman"/>
        </w:rPr>
        <w:t>σ</w:t>
      </w:r>
      <w:r w:rsidRPr="007A4ABE">
        <w:rPr>
          <w:rFonts w:cs="Times New Roman"/>
        </w:rPr>
        <w:t>。为了给</w:t>
      </w:r>
      <w:r w:rsidR="009B2F81">
        <w:rPr>
          <w:rFonts w:cs="Times New Roman" w:hint="eastAsia"/>
        </w:rPr>
        <w:t>Q</w:t>
      </w:r>
      <w:r w:rsidRPr="007A4ABE">
        <w:rPr>
          <w:rFonts w:cs="Times New Roman"/>
        </w:rPr>
        <w:t>-</w:t>
      </w:r>
      <w:r w:rsidRPr="007A4ABE">
        <w:rPr>
          <w:rFonts w:cs="Times New Roman"/>
        </w:rPr>
        <w:t>矩阵标签更高的可信度，我们用类逻辑函数定义</w:t>
      </w:r>
      <w:r w:rsidR="00292E28" w:rsidRPr="00292E28">
        <w:rPr>
          <w:rFonts w:cs="Times New Roman"/>
          <w:position w:val="-12"/>
        </w:rPr>
        <w:object w:dxaOrig="1359" w:dyaOrig="380" w14:anchorId="7CBC39CC">
          <v:shape id="_x0000_i1044" type="#_x0000_t75" style="width:68.25pt;height:19.35pt" o:ole="">
            <v:imagedata r:id="rId47" o:title=""/>
          </v:shape>
          <o:OLEObject Type="Embed" ProgID="Equation.DSMT4" ShapeID="_x0000_i1044" DrawAspect="Content" ObjectID="_1685966698" r:id="rId48"/>
        </w:object>
      </w:r>
      <w:r w:rsidRPr="007A4ABE">
        <w:rPr>
          <w:rFonts w:cs="Times New Roman"/>
        </w:rPr>
        <w:t>:</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14"/>
        <w:gridCol w:w="3522"/>
        <w:gridCol w:w="2470"/>
      </w:tblGrid>
      <w:tr w:rsidR="009341BA" w:rsidRPr="009341BA" w14:paraId="7B301C9F" w14:textId="77777777" w:rsidTr="00413FB7">
        <w:tc>
          <w:tcPr>
            <w:tcW w:w="2765" w:type="dxa"/>
            <w:vAlign w:val="center"/>
          </w:tcPr>
          <w:p w14:paraId="4B1E6AE1" w14:textId="77777777" w:rsidR="009341BA" w:rsidRPr="009341BA" w:rsidRDefault="009341BA" w:rsidP="00413FB7">
            <w:pPr>
              <w:ind w:firstLineChars="200" w:firstLine="480"/>
              <w:jc w:val="center"/>
              <w:rPr>
                <w:rFonts w:cs="Times New Roman"/>
              </w:rPr>
            </w:pPr>
          </w:p>
        </w:tc>
        <w:tc>
          <w:tcPr>
            <w:tcW w:w="2765" w:type="dxa"/>
            <w:vAlign w:val="center"/>
          </w:tcPr>
          <w:p w14:paraId="68F71C28" w14:textId="3D220FA1" w:rsidR="009341BA" w:rsidRPr="009341BA" w:rsidRDefault="009341BA" w:rsidP="00413FB7">
            <w:pPr>
              <w:ind w:firstLineChars="200" w:firstLine="480"/>
              <w:jc w:val="center"/>
              <w:rPr>
                <w:rFonts w:cs="Times New Roman"/>
              </w:rPr>
            </w:pPr>
            <w:r w:rsidRPr="009341BA">
              <w:rPr>
                <w:rFonts w:cs="Times New Roman"/>
                <w:position w:val="-26"/>
              </w:rPr>
              <w:object w:dxaOrig="2820" w:dyaOrig="639" w14:anchorId="15ED4936">
                <v:shape id="_x0000_i1045" type="#_x0000_t75" style="width:141.3pt;height:32.25pt" o:ole="">
                  <v:imagedata r:id="rId49" o:title=""/>
                </v:shape>
                <o:OLEObject Type="Embed" ProgID="Equation.DSMT4" ShapeID="_x0000_i1045" DrawAspect="Content" ObjectID="_1685966699" r:id="rId50"/>
              </w:object>
            </w:r>
          </w:p>
        </w:tc>
        <w:tc>
          <w:tcPr>
            <w:tcW w:w="2766" w:type="dxa"/>
            <w:vAlign w:val="center"/>
          </w:tcPr>
          <w:p w14:paraId="6B000797" w14:textId="2D9AC369" w:rsidR="009341BA" w:rsidRPr="009341BA" w:rsidRDefault="009341BA" w:rsidP="00413FB7">
            <w:pPr>
              <w:ind w:firstLineChars="200" w:firstLine="480"/>
              <w:jc w:val="right"/>
              <w:rPr>
                <w:rFonts w:cs="Times New Roman"/>
              </w:rPr>
            </w:pPr>
            <w:r w:rsidRPr="009341BA">
              <w:rPr>
                <w:rFonts w:cs="Times New Roman" w:hint="eastAsia"/>
              </w:rPr>
              <w:t>(</w:t>
            </w:r>
            <w:r w:rsidRPr="009341BA">
              <w:rPr>
                <w:rFonts w:cs="Times New Roman"/>
              </w:rPr>
              <w:t>1</w:t>
            </w:r>
            <w:r w:rsidR="00D70052">
              <w:rPr>
                <w:rFonts w:cs="Times New Roman"/>
              </w:rPr>
              <w:t>2</w:t>
            </w:r>
            <w:r w:rsidRPr="009341BA">
              <w:rPr>
                <w:rFonts w:cs="Times New Roman"/>
              </w:rPr>
              <w:t>)</w:t>
            </w:r>
          </w:p>
        </w:tc>
      </w:tr>
    </w:tbl>
    <w:p w14:paraId="1BFA659D" w14:textId="5C354F9D" w:rsidR="00D056ED" w:rsidRDefault="00B82307" w:rsidP="00D056ED">
      <w:pPr>
        <w:spacing w:line="360" w:lineRule="exact"/>
        <w:ind w:firstLineChars="200" w:firstLine="480"/>
        <w:rPr>
          <w:rFonts w:cs="Times New Roman"/>
        </w:rPr>
      </w:pPr>
      <w:r w:rsidRPr="007A4ABE">
        <w:rPr>
          <w:rFonts w:cs="Times New Roman"/>
        </w:rPr>
        <w:t xml:space="preserve"> λ</w:t>
      </w:r>
      <w:r w:rsidRPr="007A4ABE">
        <w:rPr>
          <w:rFonts w:cs="Times New Roman"/>
        </w:rPr>
        <w:t>参数控制标注与未标注知识概念</w:t>
      </w:r>
      <w:proofErr w:type="gramStart"/>
      <w:r w:rsidRPr="007A4ABE">
        <w:rPr>
          <w:rFonts w:cs="Times New Roman"/>
        </w:rPr>
        <w:t>关联值</w:t>
      </w:r>
      <w:proofErr w:type="gramEnd"/>
      <w:r w:rsidRPr="007A4ABE">
        <w:rPr>
          <w:rFonts w:cs="Times New Roman"/>
        </w:rPr>
        <w:t>的区分。</w:t>
      </w:r>
      <w:r w:rsidR="00C5341B" w:rsidRPr="00C5341B">
        <w:rPr>
          <w:rFonts w:cs="Times New Roman"/>
          <w:position w:val="-10"/>
        </w:rPr>
        <w:object w:dxaOrig="240" w:dyaOrig="360" w14:anchorId="3A3CEF94">
          <v:shape id="_x0000_i1046" type="#_x0000_t75" style="width:11.8pt;height:18.25pt" o:ole="">
            <v:imagedata r:id="rId51" o:title=""/>
          </v:shape>
          <o:OLEObject Type="Embed" ProgID="Equation.DSMT4" ShapeID="_x0000_i1046" DrawAspect="Content" ObjectID="_1685966700" r:id="rId52"/>
        </w:object>
      </w:r>
      <w:r w:rsidR="00C5341B">
        <w:rPr>
          <w:rFonts w:cs="Times New Roman" w:hint="eastAsia"/>
        </w:rPr>
        <w:t>相对于</w:t>
      </w:r>
      <w:r w:rsidR="00C5341B" w:rsidRPr="00C5341B">
        <w:rPr>
          <w:rFonts w:cs="Times New Roman"/>
          <w:position w:val="-12"/>
        </w:rPr>
        <w:object w:dxaOrig="340" w:dyaOrig="360" w14:anchorId="78F5469E">
          <v:shape id="_x0000_i1047" type="#_x0000_t75" style="width:17.2pt;height:18.25pt" o:ole="">
            <v:imagedata r:id="rId53" o:title=""/>
          </v:shape>
          <o:OLEObject Type="Embed" ProgID="Equation.DSMT4" ShapeID="_x0000_i1047" DrawAspect="Content" ObjectID="_1685966701" r:id="rId54"/>
        </w:object>
      </w:r>
      <w:r w:rsidR="00C5341B">
        <w:rPr>
          <w:rFonts w:cs="Times New Roman" w:hint="eastAsia"/>
        </w:rPr>
        <w:t>的对数</w:t>
      </w:r>
      <w:r w:rsidRPr="007A4ABE">
        <w:rPr>
          <w:rFonts w:cs="Times New Roman"/>
        </w:rPr>
        <w:t>后验分布</w:t>
      </w:r>
      <w:r w:rsidR="00C5341B">
        <w:rPr>
          <w:rFonts w:cs="Times New Roman" w:hint="eastAsia"/>
        </w:rPr>
        <w:t>为</w:t>
      </w:r>
      <w:r w:rsidRPr="007A4ABE">
        <w:rPr>
          <w:rFonts w:cs="Times New Roman"/>
        </w:rPr>
        <w:t>:</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5276"/>
        <w:gridCol w:w="1775"/>
      </w:tblGrid>
      <w:tr w:rsidR="00EC3ED5" w:rsidRPr="00EC3ED5" w14:paraId="64C41849" w14:textId="77777777" w:rsidTr="00413FB7">
        <w:tc>
          <w:tcPr>
            <w:tcW w:w="2765" w:type="dxa"/>
            <w:vAlign w:val="center"/>
          </w:tcPr>
          <w:p w14:paraId="2F96469E" w14:textId="77777777" w:rsidR="00EC3ED5" w:rsidRPr="00EC3ED5" w:rsidRDefault="00EC3ED5" w:rsidP="00413FB7">
            <w:pPr>
              <w:ind w:firstLineChars="200" w:firstLine="480"/>
              <w:jc w:val="center"/>
              <w:rPr>
                <w:rFonts w:cs="Times New Roman"/>
              </w:rPr>
            </w:pPr>
          </w:p>
        </w:tc>
        <w:tc>
          <w:tcPr>
            <w:tcW w:w="2765" w:type="dxa"/>
            <w:vAlign w:val="center"/>
          </w:tcPr>
          <w:p w14:paraId="331FF850" w14:textId="3BCE0080" w:rsidR="00EC3ED5" w:rsidRPr="00EC3ED5" w:rsidRDefault="001557E7" w:rsidP="00413FB7">
            <w:pPr>
              <w:ind w:firstLineChars="200" w:firstLine="480"/>
              <w:jc w:val="center"/>
              <w:rPr>
                <w:rFonts w:cs="Times New Roman"/>
              </w:rPr>
            </w:pPr>
            <w:r w:rsidRPr="001557E7">
              <w:rPr>
                <w:rFonts w:cs="Times New Roman"/>
                <w:position w:val="-106"/>
              </w:rPr>
              <w:object w:dxaOrig="4580" w:dyaOrig="2060" w14:anchorId="04E7117B">
                <v:shape id="_x0000_i1048" type="#_x0000_t75" style="width:228.9pt;height:103.15pt" o:ole="">
                  <v:imagedata r:id="rId55" o:title=""/>
                </v:shape>
                <o:OLEObject Type="Embed" ProgID="Equation.DSMT4" ShapeID="_x0000_i1048" DrawAspect="Content" ObjectID="_1685966702" r:id="rId56"/>
              </w:object>
            </w:r>
          </w:p>
        </w:tc>
        <w:tc>
          <w:tcPr>
            <w:tcW w:w="2766" w:type="dxa"/>
            <w:vAlign w:val="center"/>
          </w:tcPr>
          <w:p w14:paraId="6C85D187" w14:textId="3CE7CCDF" w:rsidR="00EC3ED5" w:rsidRPr="00EC3ED5" w:rsidRDefault="00EC3ED5" w:rsidP="00413FB7">
            <w:pPr>
              <w:ind w:firstLineChars="200" w:firstLine="480"/>
              <w:jc w:val="right"/>
              <w:rPr>
                <w:rFonts w:cs="Times New Roman"/>
              </w:rPr>
            </w:pPr>
            <w:r w:rsidRPr="00EC3ED5">
              <w:rPr>
                <w:rFonts w:cs="Times New Roman" w:hint="eastAsia"/>
              </w:rPr>
              <w:t>(</w:t>
            </w:r>
            <w:r w:rsidRPr="00EC3ED5">
              <w:rPr>
                <w:rFonts w:cs="Times New Roman"/>
              </w:rPr>
              <w:t>1</w:t>
            </w:r>
            <w:r w:rsidR="00D70052">
              <w:rPr>
                <w:rFonts w:cs="Times New Roman"/>
              </w:rPr>
              <w:t>3</w:t>
            </w:r>
            <w:r w:rsidRPr="00EC3ED5">
              <w:rPr>
                <w:rFonts w:cs="Times New Roman"/>
              </w:rPr>
              <w:t>)</w:t>
            </w:r>
          </w:p>
        </w:tc>
      </w:tr>
    </w:tbl>
    <w:p w14:paraId="3FA58797" w14:textId="283D8D75" w:rsidR="002D3218" w:rsidRDefault="0096013A" w:rsidP="00D056ED">
      <w:pPr>
        <w:spacing w:line="360" w:lineRule="exact"/>
        <w:ind w:firstLineChars="200" w:firstLine="480"/>
        <w:rPr>
          <w:rFonts w:cs="Times New Roman"/>
        </w:rPr>
      </w:pPr>
      <w:r>
        <w:rPr>
          <w:rFonts w:cs="Times New Roman" w:hint="eastAsia"/>
        </w:rPr>
        <w:t>其中</w:t>
      </w:r>
      <w:r w:rsidR="00B82307" w:rsidRPr="007A4ABE">
        <w:rPr>
          <w:rFonts w:cs="Times New Roman"/>
        </w:rPr>
        <w:t>C</w:t>
      </w:r>
      <w:r w:rsidR="00B82307" w:rsidRPr="007A4ABE">
        <w:rPr>
          <w:rFonts w:cs="Times New Roman"/>
        </w:rPr>
        <w:t>是一个常数</w:t>
      </w:r>
      <w:r w:rsidR="00B82307" w:rsidRPr="007A4ABE">
        <w:rPr>
          <w:rFonts w:cs="Times New Roman"/>
        </w:rPr>
        <w:t>,</w:t>
      </w:r>
      <w:r w:rsidR="00B82307" w:rsidRPr="007A4ABE">
        <w:rPr>
          <w:rFonts w:cs="Times New Roman"/>
        </w:rPr>
        <w:t>在优化</w:t>
      </w:r>
      <w:r w:rsidR="00E22A33">
        <w:rPr>
          <w:rFonts w:cs="Times New Roman" w:hint="eastAsia"/>
        </w:rPr>
        <w:t>时</w:t>
      </w:r>
      <w:r w:rsidR="00B82307" w:rsidRPr="007A4ABE">
        <w:rPr>
          <w:rFonts w:cs="Times New Roman"/>
        </w:rPr>
        <w:t>可以忽略。在使用</w:t>
      </w:r>
      <w:proofErr w:type="spellStart"/>
      <w:r w:rsidR="00B82307" w:rsidRPr="007A4ABE">
        <w:rPr>
          <w:rFonts w:cs="Times New Roman"/>
        </w:rPr>
        <w:t>NeuralCDM</w:t>
      </w:r>
      <w:proofErr w:type="spellEnd"/>
      <w:r w:rsidR="00B82307" w:rsidRPr="007A4ABE">
        <w:rPr>
          <w:rFonts w:cs="Times New Roman"/>
        </w:rPr>
        <w:t>中的</w:t>
      </w:r>
      <w:bookmarkStart w:id="2" w:name="_Hlk74249048"/>
      <w:r w:rsidR="00B63D2D" w:rsidRPr="00B63D2D">
        <w:rPr>
          <w:rFonts w:cs="Times New Roman"/>
          <w:position w:val="-10"/>
        </w:rPr>
        <w:object w:dxaOrig="240" w:dyaOrig="360" w14:anchorId="46969758">
          <v:shape id="_x0000_i1049" type="#_x0000_t75" style="width:11.8pt;height:18.25pt" o:ole="">
            <v:imagedata r:id="rId57" o:title=""/>
          </v:shape>
          <o:OLEObject Type="Embed" ProgID="Equation.DSMT4" ShapeID="_x0000_i1049" DrawAspect="Content" ObjectID="_1685966703" r:id="rId58"/>
        </w:object>
      </w:r>
      <w:bookmarkEnd w:id="2"/>
      <w:r w:rsidR="00B63D2D">
        <w:rPr>
          <w:rFonts w:cs="Times New Roman" w:hint="eastAsia"/>
        </w:rPr>
        <w:t>矩阵</w:t>
      </w:r>
      <w:r w:rsidR="00B82307" w:rsidRPr="007A4ABE">
        <w:rPr>
          <w:rFonts w:cs="Times New Roman"/>
        </w:rPr>
        <w:t>之前，我们需要将其元素限制在范围</w:t>
      </w:r>
      <w:r w:rsidR="00B82307" w:rsidRPr="007A4ABE">
        <w:rPr>
          <w:rFonts w:cs="Times New Roman"/>
        </w:rPr>
        <w:t>(0,1)</w:t>
      </w:r>
      <w:r w:rsidR="00B82307" w:rsidRPr="007A4ABE">
        <w:rPr>
          <w:rFonts w:cs="Times New Roman"/>
        </w:rPr>
        <w:t>，并将未标记或</w:t>
      </w:r>
      <w:proofErr w:type="gramStart"/>
      <w:r w:rsidR="00B82307" w:rsidRPr="007A4ABE">
        <w:rPr>
          <w:rFonts w:cs="Times New Roman"/>
        </w:rPr>
        <w:t>未预测</w:t>
      </w:r>
      <w:proofErr w:type="gramEnd"/>
      <w:r w:rsidR="00B82307" w:rsidRPr="007A4ABE">
        <w:rPr>
          <w:rFonts w:cs="Times New Roman"/>
        </w:rPr>
        <w:t>的概念元素设置为</w:t>
      </w:r>
      <w:r w:rsidR="00B82307" w:rsidRPr="007A4ABE">
        <w:rPr>
          <w:rFonts w:cs="Times New Roman"/>
        </w:rPr>
        <w:t>0</w:t>
      </w:r>
      <w:r w:rsidR="00B82307" w:rsidRPr="007A4ABE">
        <w:rPr>
          <w:rFonts w:cs="Times New Roman"/>
        </w:rPr>
        <w:t>。因此</w:t>
      </w:r>
      <w:r w:rsidR="002B1667">
        <w:rPr>
          <w:rFonts w:cs="Times New Roman" w:hint="eastAsia"/>
        </w:rPr>
        <w:t>，</w:t>
      </w:r>
      <w:r w:rsidR="002036D5" w:rsidRPr="002B1667">
        <w:rPr>
          <w:rFonts w:cs="Times New Roman"/>
          <w:position w:val="-10"/>
        </w:rPr>
        <w:object w:dxaOrig="1620" w:dyaOrig="360" w14:anchorId="47D26296">
          <v:shape id="_x0000_i1050" type="#_x0000_t75" style="width:81.15pt;height:18.25pt" o:ole="">
            <v:imagedata r:id="rId59" o:title=""/>
          </v:shape>
          <o:OLEObject Type="Embed" ProgID="Equation.DSMT4" ShapeID="_x0000_i1050" DrawAspect="Content" ObjectID="_1685966704" r:id="rId60"/>
        </w:object>
      </w:r>
      <w:r w:rsidR="00B82307" w:rsidRPr="007A4ABE">
        <w:rPr>
          <w:rFonts w:cs="Times New Roman"/>
        </w:rPr>
        <w:t>用于替换</w:t>
      </w:r>
      <w:proofErr w:type="spellStart"/>
      <w:r w:rsidR="00B82307" w:rsidRPr="007A4ABE">
        <w:rPr>
          <w:rFonts w:cs="Times New Roman"/>
        </w:rPr>
        <w:t>NeuralCDM</w:t>
      </w:r>
      <w:proofErr w:type="spellEnd"/>
      <w:r w:rsidR="00B82307" w:rsidRPr="007A4ABE">
        <w:rPr>
          <w:rFonts w:cs="Times New Roman"/>
        </w:rPr>
        <w:t>中的</w:t>
      </w:r>
      <w:r w:rsidR="00B82307" w:rsidRPr="007A4ABE">
        <w:rPr>
          <w:rFonts w:cs="Times New Roman"/>
        </w:rPr>
        <w:t>Q</w:t>
      </w:r>
      <w:r w:rsidR="00B82307" w:rsidRPr="007A4ABE">
        <w:rPr>
          <w:rFonts w:cs="Times New Roman"/>
        </w:rPr>
        <w:t>，其中</w:t>
      </w:r>
      <w:r w:rsidR="00B82307" w:rsidRPr="007A4ABE">
        <w:rPr>
          <w:rFonts w:cs="Times New Roman"/>
        </w:rPr>
        <w:t>M</w:t>
      </w:r>
      <w:r w:rsidR="00B82307" w:rsidRPr="007A4ABE">
        <w:rPr>
          <w:rFonts w:ascii="宋体" w:hAnsi="宋体" w:cs="宋体" w:hint="eastAsia"/>
        </w:rPr>
        <w:t>∈</w:t>
      </w:r>
      <w:r w:rsidR="00B82307" w:rsidRPr="007A4ABE">
        <w:rPr>
          <w:rFonts w:cs="Times New Roman"/>
        </w:rPr>
        <w:t>{0,1}</w:t>
      </w:r>
      <w:r w:rsidR="00B82307" w:rsidRPr="002036D5">
        <w:rPr>
          <w:rFonts w:cs="Times New Roman"/>
          <w:vertAlign w:val="superscript"/>
        </w:rPr>
        <w:t>M×K</w:t>
      </w:r>
      <w:r w:rsidR="002036D5">
        <w:rPr>
          <w:rFonts w:cs="Times New Roman" w:hint="eastAsia"/>
        </w:rPr>
        <w:t>是</w:t>
      </w:r>
      <w:r w:rsidR="00B82307" w:rsidRPr="007A4ABE">
        <w:rPr>
          <w:rFonts w:cs="Times New Roman"/>
        </w:rPr>
        <w:t>一个掩码矩阵，如果</w:t>
      </w:r>
      <w:r w:rsidR="00FE62F3" w:rsidRPr="00FE62F3">
        <w:rPr>
          <w:rFonts w:cs="Times New Roman"/>
          <w:position w:val="-12"/>
        </w:rPr>
        <w:object w:dxaOrig="680" w:dyaOrig="380" w14:anchorId="1395D7E6">
          <v:shape id="_x0000_i1051" type="#_x0000_t75" style="width:33.85pt;height:19.35pt" o:ole="">
            <v:imagedata r:id="rId61" o:title=""/>
          </v:shape>
          <o:OLEObject Type="Embed" ProgID="Equation.DSMT4" ShapeID="_x0000_i1051" DrawAspect="Content" ObjectID="_1685966705" r:id="rId62"/>
        </w:object>
      </w:r>
      <w:r w:rsidR="002036D5">
        <w:rPr>
          <w:rFonts w:cs="Times New Roman" w:hint="eastAsia"/>
        </w:rPr>
        <w:t>或者</w:t>
      </w:r>
      <w:r w:rsidR="00B82307" w:rsidRPr="007A4ABE">
        <w:rPr>
          <w:rFonts w:cs="Times New Roman"/>
        </w:rPr>
        <w:t xml:space="preserve"> </w:t>
      </w:r>
      <w:proofErr w:type="spellStart"/>
      <w:r w:rsidR="00B82307" w:rsidRPr="007A4ABE">
        <w:rPr>
          <w:rFonts w:cs="Times New Roman"/>
        </w:rPr>
        <w:t>Qij</w:t>
      </w:r>
      <w:proofErr w:type="spellEnd"/>
      <w:r w:rsidR="00B82307" w:rsidRPr="007A4ABE">
        <w:rPr>
          <w:rFonts w:cs="Times New Roman"/>
        </w:rPr>
        <w:t>= 1</w:t>
      </w:r>
      <w:r w:rsidR="00FE62F3">
        <w:rPr>
          <w:rFonts w:cs="Times New Roman" w:hint="eastAsia"/>
        </w:rPr>
        <w:t>，</w:t>
      </w:r>
      <w:r w:rsidR="00B82307" w:rsidRPr="007A4ABE">
        <w:rPr>
          <w:rFonts w:cs="Times New Roman"/>
        </w:rPr>
        <w:t>则</w:t>
      </w:r>
      <w:proofErr w:type="spellStart"/>
      <w:r w:rsidR="00B82307" w:rsidRPr="007A4ABE">
        <w:rPr>
          <w:rFonts w:cs="Times New Roman"/>
        </w:rPr>
        <w:t>M</w:t>
      </w:r>
      <w:r w:rsidR="00B82307" w:rsidRPr="002036D5">
        <w:rPr>
          <w:rFonts w:cs="Times New Roman"/>
          <w:vertAlign w:val="subscript"/>
        </w:rPr>
        <w:t>ij</w:t>
      </w:r>
      <w:proofErr w:type="spellEnd"/>
      <w:r w:rsidR="00B82307" w:rsidRPr="007A4ABE">
        <w:rPr>
          <w:rFonts w:cs="Times New Roman"/>
        </w:rPr>
        <w:t>= 1;</w:t>
      </w:r>
      <w:r w:rsidR="00B82307" w:rsidRPr="007A4ABE">
        <w:rPr>
          <w:rFonts w:cs="Times New Roman"/>
        </w:rPr>
        <w:t>否则</w:t>
      </w:r>
      <w:proofErr w:type="spellStart"/>
      <w:r w:rsidR="00B82307" w:rsidRPr="007A4ABE">
        <w:rPr>
          <w:rFonts w:cs="Times New Roman"/>
        </w:rPr>
        <w:t>M</w:t>
      </w:r>
      <w:r w:rsidR="00B82307" w:rsidRPr="002036D5">
        <w:rPr>
          <w:rFonts w:cs="Times New Roman"/>
          <w:vertAlign w:val="subscript"/>
        </w:rPr>
        <w:t>ij</w:t>
      </w:r>
      <w:proofErr w:type="spellEnd"/>
      <w:r w:rsidR="00B82307" w:rsidRPr="007A4ABE">
        <w:rPr>
          <w:rFonts w:cs="Times New Roman"/>
        </w:rPr>
        <w:t>= 0</w:t>
      </w:r>
      <w:r w:rsidR="00B82307" w:rsidRPr="007A4ABE">
        <w:rPr>
          <w:rFonts w:cs="Times New Roman"/>
        </w:rPr>
        <w:t>。我们将</w:t>
      </w:r>
      <w:r w:rsidR="00FE62F3" w:rsidRPr="00B63D2D">
        <w:rPr>
          <w:rFonts w:cs="Times New Roman"/>
          <w:position w:val="-10"/>
        </w:rPr>
        <w:object w:dxaOrig="240" w:dyaOrig="360" w14:anchorId="3FDE96AF">
          <v:shape id="_x0000_i1052" type="#_x0000_t75" style="width:11.8pt;height:18.25pt" o:ole="">
            <v:imagedata r:id="rId57" o:title=""/>
          </v:shape>
          <o:OLEObject Type="Embed" ProgID="Equation.DSMT4" ShapeID="_x0000_i1052" DrawAspect="Content" ObjectID="_1685966706" r:id="rId63"/>
        </w:object>
      </w:r>
      <w:r w:rsidR="00B82307" w:rsidRPr="007A4ABE">
        <w:rPr>
          <w:rFonts w:cs="Times New Roman"/>
        </w:rPr>
        <w:t>与认知诊断模型一起训练，</w:t>
      </w:r>
      <w:r w:rsidR="002D3218">
        <w:rPr>
          <w:rFonts w:cs="Times New Roman" w:hint="eastAsia"/>
        </w:rPr>
        <w:t>因此损失</w:t>
      </w:r>
      <w:r w:rsidR="00B82307" w:rsidRPr="007A4ABE">
        <w:rPr>
          <w:rFonts w:cs="Times New Roman"/>
        </w:rPr>
        <w:t>函数为</w:t>
      </w:r>
      <w:r w:rsidR="00B82307" w:rsidRPr="007A4ABE">
        <w:rPr>
          <w:rFonts w:cs="Times New Roman"/>
        </w:rPr>
        <w:t>:</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9"/>
        <w:gridCol w:w="3136"/>
        <w:gridCol w:w="2601"/>
      </w:tblGrid>
      <w:tr w:rsidR="00E4799F" w14:paraId="049A1AFA" w14:textId="77777777" w:rsidTr="00403FCD">
        <w:tc>
          <w:tcPr>
            <w:tcW w:w="2765" w:type="dxa"/>
          </w:tcPr>
          <w:p w14:paraId="39ED2CC3" w14:textId="77777777" w:rsidR="00E4799F" w:rsidRDefault="00E4799F" w:rsidP="00E4799F">
            <w:pPr>
              <w:spacing w:line="360" w:lineRule="exact"/>
              <w:rPr>
                <w:rFonts w:cs="Times New Roman"/>
              </w:rPr>
            </w:pPr>
          </w:p>
        </w:tc>
        <w:tc>
          <w:tcPr>
            <w:tcW w:w="2765" w:type="dxa"/>
          </w:tcPr>
          <w:p w14:paraId="5ADB06CF" w14:textId="6601F280" w:rsidR="00E4799F" w:rsidRDefault="00E4799F" w:rsidP="00E4799F">
            <w:pPr>
              <w:spacing w:line="360" w:lineRule="exact"/>
              <w:rPr>
                <w:rFonts w:cs="Times New Roman"/>
              </w:rPr>
            </w:pPr>
            <w:r w:rsidRPr="00FE62F3">
              <w:rPr>
                <w:rFonts w:cs="Times New Roman"/>
                <w:position w:val="-12"/>
              </w:rPr>
              <w:object w:dxaOrig="2920" w:dyaOrig="380" w14:anchorId="1FCF1268">
                <v:shape id="_x0000_i1053" type="#_x0000_t75" style="width:146.15pt;height:19.35pt" o:ole="">
                  <v:imagedata r:id="rId64" o:title=""/>
                </v:shape>
                <o:OLEObject Type="Embed" ProgID="Equation.DSMT4" ShapeID="_x0000_i1053" DrawAspect="Content" ObjectID="_1685966707" r:id="rId65"/>
              </w:object>
            </w:r>
          </w:p>
        </w:tc>
        <w:tc>
          <w:tcPr>
            <w:tcW w:w="2766" w:type="dxa"/>
            <w:vAlign w:val="center"/>
          </w:tcPr>
          <w:p w14:paraId="1FA12877" w14:textId="02295BE7" w:rsidR="00E4799F" w:rsidRDefault="00E4799F" w:rsidP="00403FCD">
            <w:pPr>
              <w:spacing w:line="360" w:lineRule="exact"/>
              <w:jc w:val="right"/>
              <w:rPr>
                <w:rFonts w:cs="Times New Roman"/>
              </w:rPr>
            </w:pPr>
            <w:r>
              <w:rPr>
                <w:rFonts w:cs="Times New Roman" w:hint="eastAsia"/>
              </w:rPr>
              <w:t>(</w:t>
            </w:r>
            <w:r w:rsidR="008C6AAE">
              <w:rPr>
                <w:rFonts w:cs="Times New Roman"/>
              </w:rPr>
              <w:t>1</w:t>
            </w:r>
            <w:r w:rsidR="00D70052">
              <w:rPr>
                <w:rFonts w:cs="Times New Roman"/>
              </w:rPr>
              <w:t>4</w:t>
            </w:r>
            <w:r>
              <w:rPr>
                <w:rFonts w:cs="Times New Roman"/>
              </w:rPr>
              <w:t>)</w:t>
            </w:r>
          </w:p>
        </w:tc>
      </w:tr>
    </w:tbl>
    <w:p w14:paraId="5C6898CB" w14:textId="77777777" w:rsidR="005A0FD2" w:rsidRDefault="005A0FD2" w:rsidP="00E4799F">
      <w:pPr>
        <w:spacing w:line="360" w:lineRule="exact"/>
        <w:rPr>
          <w:rFonts w:cs="Times New Roman"/>
        </w:rPr>
      </w:pPr>
    </w:p>
    <w:p w14:paraId="3431D686" w14:textId="1F7F32A9" w:rsidR="00FE62F3" w:rsidRPr="00FE62F3" w:rsidRDefault="00FE62F3" w:rsidP="00D056ED">
      <w:pPr>
        <w:spacing w:line="360" w:lineRule="exact"/>
        <w:ind w:firstLineChars="200" w:firstLine="480"/>
        <w:rPr>
          <w:rFonts w:cs="Times New Roman"/>
        </w:rPr>
      </w:pPr>
    </w:p>
    <w:p w14:paraId="3FFF2655" w14:textId="7C6959A4" w:rsidR="00B82307" w:rsidRPr="007A4ABE" w:rsidRDefault="00B82307" w:rsidP="00E4671E">
      <w:pPr>
        <w:pStyle w:val="3"/>
        <w:spacing w:line="360" w:lineRule="exact"/>
        <w:rPr>
          <w:rFonts w:cs="Times New Roman"/>
        </w:rPr>
      </w:pPr>
      <w:r w:rsidRPr="007A4ABE">
        <w:rPr>
          <w:rFonts w:cs="Times New Roman"/>
        </w:rPr>
        <w:t>3.5</w:t>
      </w:r>
      <w:r w:rsidRPr="007A4ABE">
        <w:rPr>
          <w:rFonts w:cs="Times New Roman"/>
        </w:rPr>
        <w:t>一般性的神经认知诊断框架模型</w:t>
      </w:r>
    </w:p>
    <w:p w14:paraId="70A0F06C" w14:textId="34571A09" w:rsidR="00A97E4F" w:rsidRPr="007A4ABE" w:rsidRDefault="00A97E4F" w:rsidP="00E4671E">
      <w:pPr>
        <w:spacing w:line="360" w:lineRule="exact"/>
        <w:ind w:firstLineChars="200" w:firstLine="480"/>
        <w:rPr>
          <w:rFonts w:cs="Times New Roman"/>
        </w:rPr>
      </w:pPr>
      <w:r w:rsidRPr="007A4ABE">
        <w:rPr>
          <w:rFonts w:cs="Times New Roman"/>
        </w:rPr>
        <w:t>在本小节中，我们展示了</w:t>
      </w:r>
      <w:proofErr w:type="spellStart"/>
      <w:r w:rsidRPr="007A4ABE">
        <w:rPr>
          <w:rFonts w:cs="Times New Roman"/>
        </w:rPr>
        <w:t>NeuralCD</w:t>
      </w:r>
      <w:proofErr w:type="spellEnd"/>
      <w:r w:rsidRPr="007A4ABE">
        <w:rPr>
          <w:rFonts w:cs="Times New Roman"/>
        </w:rPr>
        <w:t>是一个可以覆盖许多传统认知诊断模型的通用框架。我们</w:t>
      </w:r>
      <w:r w:rsidR="0098696F">
        <w:rPr>
          <w:rFonts w:cs="Times New Roman" w:hint="eastAsia"/>
        </w:rPr>
        <w:t>接下来将</w:t>
      </w:r>
      <w:r w:rsidRPr="007A4ABE">
        <w:rPr>
          <w:rFonts w:cs="Times New Roman"/>
        </w:rPr>
        <w:t>展示</w:t>
      </w:r>
      <w:proofErr w:type="spellStart"/>
      <w:r w:rsidRPr="007A4ABE">
        <w:rPr>
          <w:rFonts w:cs="Times New Roman"/>
        </w:rPr>
        <w:t>NeuralCD</w:t>
      </w:r>
      <w:proofErr w:type="spellEnd"/>
      <w:r w:rsidRPr="007A4ABE">
        <w:rPr>
          <w:rFonts w:cs="Times New Roman"/>
        </w:rPr>
        <w:t>和传统模型</w:t>
      </w:r>
      <w:r w:rsidRPr="007A4ABE">
        <w:rPr>
          <w:rFonts w:cs="Times New Roman"/>
        </w:rPr>
        <w:t>(</w:t>
      </w:r>
      <w:r w:rsidRPr="007A4ABE">
        <w:rPr>
          <w:rFonts w:cs="Times New Roman"/>
        </w:rPr>
        <w:t>包括</w:t>
      </w:r>
      <w:r w:rsidRPr="007A4ABE">
        <w:rPr>
          <w:rFonts w:cs="Times New Roman"/>
        </w:rPr>
        <w:t>MF</w:t>
      </w:r>
      <w:r w:rsidRPr="007A4ABE">
        <w:rPr>
          <w:rFonts w:cs="Times New Roman"/>
        </w:rPr>
        <w:t>、</w:t>
      </w:r>
      <w:r w:rsidRPr="007A4ABE">
        <w:rPr>
          <w:rFonts w:cs="Times New Roman"/>
        </w:rPr>
        <w:t>IRT</w:t>
      </w:r>
      <w:r w:rsidRPr="007A4ABE">
        <w:rPr>
          <w:rFonts w:cs="Times New Roman"/>
        </w:rPr>
        <w:t>和</w:t>
      </w:r>
      <w:r w:rsidRPr="007A4ABE">
        <w:rPr>
          <w:rFonts w:cs="Times New Roman"/>
        </w:rPr>
        <w:t>MIRT)</w:t>
      </w:r>
      <w:r w:rsidRPr="007A4ABE">
        <w:rPr>
          <w:rFonts w:cs="Times New Roman"/>
        </w:rPr>
        <w:t>之间的密切关系。</w:t>
      </w:r>
    </w:p>
    <w:p w14:paraId="467D6C4A" w14:textId="77777777" w:rsidR="0011251C" w:rsidRDefault="00786AEB" w:rsidP="000C35F2">
      <w:pPr>
        <w:spacing w:line="360" w:lineRule="exact"/>
        <w:ind w:firstLineChars="200" w:firstLine="482"/>
        <w:rPr>
          <w:rFonts w:cs="Times New Roman"/>
        </w:rPr>
      </w:pPr>
      <w:r w:rsidRPr="00786AEB">
        <w:rPr>
          <w:rFonts w:cs="Times New Roman" w:hint="eastAsia"/>
          <w:b/>
          <w:bCs w:val="0"/>
        </w:rPr>
        <w:t>矩阵分解</w:t>
      </w:r>
      <w:r w:rsidRPr="00786AEB">
        <w:rPr>
          <w:rFonts w:cs="Times New Roman" w:hint="eastAsia"/>
          <w:b/>
          <w:bCs w:val="0"/>
        </w:rPr>
        <w:t>(</w:t>
      </w:r>
      <w:r w:rsidRPr="00786AEB">
        <w:rPr>
          <w:rFonts w:cs="Times New Roman"/>
          <w:b/>
          <w:bCs w:val="0"/>
        </w:rPr>
        <w:t>MF)</w:t>
      </w:r>
      <w:r w:rsidR="00F46443" w:rsidRPr="007A4ABE">
        <w:rPr>
          <w:rFonts w:cs="Times New Roman"/>
        </w:rPr>
        <w:t>。在</w:t>
      </w:r>
      <w:r w:rsidR="00F46443" w:rsidRPr="007A4ABE">
        <w:rPr>
          <w:rFonts w:cs="Times New Roman"/>
        </w:rPr>
        <w:t>MF</w:t>
      </w:r>
      <w:r w:rsidR="00F46443" w:rsidRPr="007A4ABE">
        <w:rPr>
          <w:rFonts w:cs="Times New Roman"/>
        </w:rPr>
        <w:t>中，</w:t>
      </w:r>
      <w:proofErr w:type="spellStart"/>
      <w:r w:rsidR="000C35F2">
        <w:rPr>
          <w:rFonts w:cs="Times New Roman"/>
        </w:rPr>
        <w:t>Q</w:t>
      </w:r>
      <w:r w:rsidR="0030477E" w:rsidRPr="0030477E">
        <w:rPr>
          <w:rFonts w:cs="Times New Roman"/>
          <w:vertAlign w:val="subscript"/>
        </w:rPr>
        <w:t>e</w:t>
      </w:r>
      <w:proofErr w:type="spellEnd"/>
      <w:r w:rsidR="00F46443" w:rsidRPr="007A4ABE">
        <w:rPr>
          <w:rFonts w:cs="Times New Roman"/>
        </w:rPr>
        <w:t>和</w:t>
      </w:r>
      <w:proofErr w:type="spellStart"/>
      <w:r w:rsidR="00F46443" w:rsidRPr="007A4ABE">
        <w:rPr>
          <w:rFonts w:cs="Times New Roman"/>
        </w:rPr>
        <w:t>h</w:t>
      </w:r>
      <w:r w:rsidR="0030477E" w:rsidRPr="0030477E">
        <w:rPr>
          <w:rFonts w:cs="Times New Roman"/>
          <w:vertAlign w:val="superscript"/>
        </w:rPr>
        <w:t>s</w:t>
      </w:r>
      <w:proofErr w:type="spellEnd"/>
      <w:r w:rsidR="00F46443" w:rsidRPr="007A4ABE">
        <w:rPr>
          <w:rFonts w:cs="Times New Roman"/>
        </w:rPr>
        <w:t>可以分别作为</w:t>
      </w:r>
      <w:r w:rsidR="00D33628">
        <w:rPr>
          <w:rFonts w:cs="Times New Roman"/>
        </w:rPr>
        <w:t>习题</w:t>
      </w:r>
      <w:r w:rsidR="00F46443" w:rsidRPr="007A4ABE">
        <w:rPr>
          <w:rFonts w:cs="Times New Roman"/>
        </w:rPr>
        <w:t>和学生潜在特征向量。设置</w:t>
      </w:r>
      <w:proofErr w:type="spellStart"/>
      <w:r w:rsidR="00F46443" w:rsidRPr="007A4ABE">
        <w:rPr>
          <w:rFonts w:cs="Times New Roman"/>
        </w:rPr>
        <w:t>h</w:t>
      </w:r>
      <w:r w:rsidR="0030477E" w:rsidRPr="00013409">
        <w:rPr>
          <w:rFonts w:cs="Times New Roman" w:hint="eastAsia"/>
          <w:vertAlign w:val="superscript"/>
        </w:rPr>
        <w:t>diff</w:t>
      </w:r>
      <w:proofErr w:type="spellEnd"/>
      <w:r w:rsidR="0030477E">
        <w:rPr>
          <w:rFonts w:cs="Times New Roman"/>
        </w:rPr>
        <w:t>=</w:t>
      </w:r>
      <w:r w:rsidR="00F46443" w:rsidRPr="007A4ABE">
        <w:rPr>
          <w:rFonts w:cs="Times New Roman"/>
        </w:rPr>
        <w:t>0</w:t>
      </w:r>
      <w:r w:rsidR="00F46443" w:rsidRPr="007A4ABE">
        <w:rPr>
          <w:rFonts w:cs="Times New Roman"/>
        </w:rPr>
        <w:t>和</w:t>
      </w:r>
      <w:proofErr w:type="spellStart"/>
      <w:r w:rsidR="00F46443" w:rsidRPr="007A4ABE">
        <w:rPr>
          <w:rFonts w:cs="Times New Roman"/>
        </w:rPr>
        <w:t>h</w:t>
      </w:r>
      <w:r w:rsidR="00F46443" w:rsidRPr="00013409">
        <w:rPr>
          <w:rFonts w:cs="Times New Roman"/>
          <w:vertAlign w:val="superscript"/>
        </w:rPr>
        <w:t>disc</w:t>
      </w:r>
      <w:proofErr w:type="spellEnd"/>
      <w:r w:rsidR="00013409">
        <w:rPr>
          <w:rFonts w:cs="Times New Roman" w:hint="eastAsia"/>
        </w:rPr>
        <w:t>=</w:t>
      </w:r>
      <w:r w:rsidR="00F46443" w:rsidRPr="007A4ABE">
        <w:rPr>
          <w:rFonts w:cs="Times New Roman"/>
        </w:rPr>
        <w:t>1</w:t>
      </w:r>
      <w:r w:rsidR="00F46443" w:rsidRPr="007A4ABE">
        <w:rPr>
          <w:rFonts w:cs="Times New Roman"/>
        </w:rPr>
        <w:t>，第一层的输出是</w:t>
      </w:r>
      <w:r w:rsidR="0011251C" w:rsidRPr="0011251C">
        <w:rPr>
          <w:rFonts w:cs="Times New Roman"/>
          <w:position w:val="-12"/>
        </w:rPr>
        <w:object w:dxaOrig="1040" w:dyaOrig="380" w14:anchorId="7421F854">
          <v:shape id="_x0000_i1054" type="#_x0000_t75" style="width:51.6pt;height:19.35pt" o:ole="">
            <v:imagedata r:id="rId66" o:title=""/>
          </v:shape>
          <o:OLEObject Type="Embed" ProgID="Equation.DSMT4" ShapeID="_x0000_i1054" DrawAspect="Content" ObjectID="_1685966708" r:id="rId67"/>
        </w:object>
      </w:r>
      <w:r w:rsidR="00F46443" w:rsidRPr="007A4ABE">
        <w:rPr>
          <w:rFonts w:cs="Times New Roman"/>
        </w:rPr>
        <w:t>。然后，为了像</w:t>
      </w:r>
      <w:r w:rsidR="00F46443" w:rsidRPr="007A4ABE">
        <w:rPr>
          <w:rFonts w:cs="Times New Roman"/>
        </w:rPr>
        <w:t>MF(</w:t>
      </w:r>
      <w:r w:rsidR="00F46443" w:rsidRPr="007A4ABE">
        <w:rPr>
          <w:rFonts w:cs="Times New Roman"/>
        </w:rPr>
        <w:t>即</w:t>
      </w:r>
      <w:r w:rsidR="00F46443" w:rsidRPr="007A4ABE">
        <w:rPr>
          <w:rFonts w:cs="Times New Roman"/>
        </w:rPr>
        <w:t xml:space="preserve">y = </w:t>
      </w:r>
      <w:proofErr w:type="spellStart"/>
      <w:r w:rsidR="00F46443" w:rsidRPr="007A4ABE">
        <w:rPr>
          <w:rFonts w:cs="Times New Roman"/>
        </w:rPr>
        <w:t>Q</w:t>
      </w:r>
      <w:r w:rsidR="00F46443" w:rsidRPr="0011251C">
        <w:rPr>
          <w:rFonts w:cs="Times New Roman"/>
          <w:vertAlign w:val="subscript"/>
        </w:rPr>
        <w:t>e</w:t>
      </w:r>
      <w:r w:rsidR="00F46443" w:rsidRPr="007A4ABE">
        <w:rPr>
          <w:rFonts w:cs="Times New Roman"/>
        </w:rPr>
        <w:t>·h</w:t>
      </w:r>
      <w:r w:rsidR="00F46443" w:rsidRPr="0011251C">
        <w:rPr>
          <w:rFonts w:cs="Times New Roman"/>
          <w:vertAlign w:val="superscript"/>
        </w:rPr>
        <w:t>s</w:t>
      </w:r>
      <w:proofErr w:type="spellEnd"/>
      <w:r w:rsidR="00F46443" w:rsidRPr="007A4ABE">
        <w:rPr>
          <w:rFonts w:cs="Times New Roman"/>
        </w:rPr>
        <w:t>)</w:t>
      </w:r>
      <w:r w:rsidR="00F46443" w:rsidRPr="007A4ABE">
        <w:rPr>
          <w:rFonts w:cs="Times New Roman"/>
        </w:rPr>
        <w:t>那样，其余所有层需要做的就是将</w:t>
      </w:r>
      <w:r w:rsidR="00F46443" w:rsidRPr="007A4ABE">
        <w:rPr>
          <w:rFonts w:cs="Times New Roman"/>
        </w:rPr>
        <w:t>x</w:t>
      </w:r>
      <w:r w:rsidR="00F46443" w:rsidRPr="007A4ABE">
        <w:rPr>
          <w:rFonts w:cs="Times New Roman"/>
        </w:rPr>
        <w:t>中每个</w:t>
      </w:r>
      <w:r w:rsidR="0011251C">
        <w:rPr>
          <w:rFonts w:cs="Times New Roman" w:hint="eastAsia"/>
        </w:rPr>
        <w:t>元素</w:t>
      </w:r>
      <w:r w:rsidR="00F46443" w:rsidRPr="007A4ABE">
        <w:rPr>
          <w:rFonts w:cs="Times New Roman"/>
        </w:rPr>
        <w:t>的值相加，这很容易实现。</w:t>
      </w:r>
      <w:r w:rsidR="00F46443" w:rsidRPr="007A4ABE">
        <w:rPr>
          <w:rFonts w:cs="Times New Roman"/>
        </w:rPr>
        <w:t>MF</w:t>
      </w:r>
      <w:r w:rsidR="00F46443" w:rsidRPr="007A4ABE">
        <w:rPr>
          <w:rFonts w:cs="Times New Roman"/>
        </w:rPr>
        <w:t>方法不采用单调性假设。</w:t>
      </w:r>
    </w:p>
    <w:p w14:paraId="3ABA79DE" w14:textId="77777777" w:rsidR="00B747F8" w:rsidRDefault="0011251C" w:rsidP="000C35F2">
      <w:pPr>
        <w:spacing w:line="360" w:lineRule="exact"/>
        <w:ind w:firstLineChars="200" w:firstLine="482"/>
        <w:rPr>
          <w:rFonts w:cs="Times New Roman"/>
        </w:rPr>
      </w:pPr>
      <w:r w:rsidRPr="00F443F6">
        <w:rPr>
          <w:rFonts w:cs="Times New Roman" w:hint="eastAsia"/>
          <w:b/>
          <w:bCs w:val="0"/>
        </w:rPr>
        <w:t>项目反应理论</w:t>
      </w:r>
      <w:r w:rsidR="00B434BA">
        <w:rPr>
          <w:rFonts w:cs="Times New Roman" w:hint="eastAsia"/>
          <w:b/>
          <w:bCs w:val="0"/>
        </w:rPr>
        <w:t>(</w:t>
      </w:r>
      <w:r w:rsidR="00B434BA">
        <w:rPr>
          <w:rFonts w:cs="Times New Roman"/>
          <w:b/>
          <w:bCs w:val="0"/>
        </w:rPr>
        <w:t>IRT)</w:t>
      </w:r>
      <w:r w:rsidR="00F443F6">
        <w:rPr>
          <w:rFonts w:cs="Times New Roman" w:hint="eastAsia"/>
        </w:rPr>
        <w:t>。</w:t>
      </w:r>
      <w:r w:rsidR="00F46443" w:rsidRPr="007A4ABE">
        <w:rPr>
          <w:rFonts w:cs="Times New Roman"/>
        </w:rPr>
        <w:t>以</w:t>
      </w:r>
      <w:r w:rsidR="00F46443" w:rsidRPr="007A4ABE">
        <w:rPr>
          <w:rFonts w:cs="Times New Roman"/>
        </w:rPr>
        <w:t>IRT</w:t>
      </w:r>
      <w:r w:rsidR="00F46443" w:rsidRPr="007A4ABE">
        <w:rPr>
          <w:rFonts w:cs="Times New Roman"/>
        </w:rPr>
        <w:t>为例</w:t>
      </w:r>
      <w:r w:rsidR="00A40558">
        <w:rPr>
          <w:rFonts w:cs="Times New Roman" w:hint="eastAsia"/>
        </w:rPr>
        <w:t>：</w:t>
      </w:r>
      <w:r w:rsidR="00A40558" w:rsidRPr="00AE1FEF">
        <w:rPr>
          <w:rFonts w:cs="Times New Roman"/>
          <w:position w:val="-10"/>
        </w:rPr>
        <w:object w:dxaOrig="2940" w:dyaOrig="360" w14:anchorId="601A793C">
          <v:shape id="_x0000_i1055" type="#_x0000_t75" style="width:147.2pt;height:18.25pt" o:ole="">
            <v:imagedata r:id="rId68" o:title=""/>
          </v:shape>
          <o:OLEObject Type="Embed" ProgID="Equation.DSMT4" ShapeID="_x0000_i1055" DrawAspect="Content" ObjectID="_1685966709" r:id="rId69"/>
        </w:object>
      </w:r>
      <w:r w:rsidR="0064034C">
        <w:rPr>
          <w:rFonts w:cs="Times New Roman" w:hint="eastAsia"/>
        </w:rPr>
        <w:t>。</w:t>
      </w:r>
      <w:r w:rsidR="00666FD3">
        <w:rPr>
          <w:rFonts w:cs="Times New Roman" w:hint="eastAsia"/>
        </w:rPr>
        <w:t>设置</w:t>
      </w:r>
      <w:proofErr w:type="spellStart"/>
      <w:r w:rsidR="00F46443" w:rsidRPr="007A4ABE">
        <w:rPr>
          <w:rFonts w:cs="Times New Roman"/>
        </w:rPr>
        <w:t>Q</w:t>
      </w:r>
      <w:r w:rsidR="00F46443" w:rsidRPr="0064034C">
        <w:rPr>
          <w:rFonts w:cs="Times New Roman"/>
          <w:vertAlign w:val="subscript"/>
        </w:rPr>
        <w:t>e</w:t>
      </w:r>
      <w:proofErr w:type="spellEnd"/>
      <w:r w:rsidR="00666FD3">
        <w:rPr>
          <w:rFonts w:cs="Times New Roman" w:hint="eastAsia"/>
        </w:rPr>
        <w:t>=</w:t>
      </w:r>
      <w:r w:rsidR="00F46443" w:rsidRPr="007A4ABE">
        <w:rPr>
          <w:rFonts w:cs="Times New Roman"/>
        </w:rPr>
        <w:t>1</w:t>
      </w:r>
      <w:r w:rsidR="00F46443" w:rsidRPr="007A4ABE">
        <w:rPr>
          <w:rFonts w:cs="Times New Roman"/>
        </w:rPr>
        <w:t>，并</w:t>
      </w:r>
      <w:r w:rsidR="00D658D5">
        <w:rPr>
          <w:rFonts w:cs="Times New Roman" w:hint="eastAsia"/>
        </w:rPr>
        <w:t>设置</w:t>
      </w:r>
      <w:proofErr w:type="spellStart"/>
      <w:r w:rsidR="00D658D5">
        <w:rPr>
          <w:rFonts w:cs="Times New Roman" w:hint="eastAsia"/>
        </w:rPr>
        <w:t>h</w:t>
      </w:r>
      <w:r w:rsidR="00D658D5" w:rsidRPr="00D658D5">
        <w:rPr>
          <w:rFonts w:cs="Times New Roman" w:hint="eastAsia"/>
          <w:vertAlign w:val="superscript"/>
        </w:rPr>
        <w:t>s</w:t>
      </w:r>
      <w:proofErr w:type="spellEnd"/>
      <w:r w:rsidR="00D658D5">
        <w:rPr>
          <w:rFonts w:cs="Times New Roman" w:hint="eastAsia"/>
        </w:rPr>
        <w:t>和</w:t>
      </w:r>
      <w:proofErr w:type="spellStart"/>
      <w:r w:rsidR="00D658D5">
        <w:rPr>
          <w:rFonts w:cs="Times New Roman" w:hint="eastAsia"/>
        </w:rPr>
        <w:t>h</w:t>
      </w:r>
      <w:r w:rsidR="00D658D5">
        <w:rPr>
          <w:rFonts w:cs="Times New Roman" w:hint="eastAsia"/>
          <w:vertAlign w:val="superscript"/>
        </w:rPr>
        <w:t>diff</w:t>
      </w:r>
      <w:proofErr w:type="spellEnd"/>
      <w:r w:rsidR="00F46443" w:rsidRPr="007A4ABE">
        <w:rPr>
          <w:rFonts w:cs="Times New Roman"/>
        </w:rPr>
        <w:t>为</w:t>
      </w:r>
      <w:r w:rsidR="00653BDD">
        <w:rPr>
          <w:rFonts w:cs="Times New Roman" w:hint="eastAsia"/>
        </w:rPr>
        <w:t>一维向量</w:t>
      </w:r>
      <w:r w:rsidR="00F46443" w:rsidRPr="007A4ABE">
        <w:rPr>
          <w:rFonts w:cs="Times New Roman"/>
        </w:rPr>
        <w:t>，第一层的输出</w:t>
      </w:r>
      <w:r w:rsidR="00805F98">
        <w:rPr>
          <w:rFonts w:cs="Times New Roman" w:hint="eastAsia"/>
        </w:rPr>
        <w:t>为</w:t>
      </w:r>
      <w:r w:rsidR="008731D8" w:rsidRPr="008731D8">
        <w:rPr>
          <w:rFonts w:cs="Times New Roman"/>
          <w:position w:val="-10"/>
        </w:rPr>
        <w:object w:dxaOrig="1960" w:dyaOrig="360" w14:anchorId="6C372B91">
          <v:shape id="_x0000_i1056" type="#_x0000_t75" style="width:97.8pt;height:18.25pt" o:ole="">
            <v:imagedata r:id="rId70" o:title=""/>
          </v:shape>
          <o:OLEObject Type="Embed" ProgID="Equation.DSMT4" ShapeID="_x0000_i1056" DrawAspect="Content" ObjectID="_1685966710" r:id="rId71"/>
        </w:object>
      </w:r>
      <w:r w:rsidR="00F46443" w:rsidRPr="007A4ABE">
        <w:rPr>
          <w:rFonts w:cs="Times New Roman"/>
        </w:rPr>
        <w:t>，接着是一个</w:t>
      </w:r>
      <w:r w:rsidR="00F46443" w:rsidRPr="007A4ABE">
        <w:rPr>
          <w:rFonts w:cs="Times New Roman"/>
        </w:rPr>
        <w:t>Sigmoid</w:t>
      </w:r>
      <w:r w:rsidR="00F46443" w:rsidRPr="007A4ABE">
        <w:rPr>
          <w:rFonts w:cs="Times New Roman"/>
        </w:rPr>
        <w:t>激活函数。单调性假设是通过限制</w:t>
      </w:r>
      <w:proofErr w:type="spellStart"/>
      <w:r w:rsidR="00F46443" w:rsidRPr="007A4ABE">
        <w:rPr>
          <w:rFonts w:cs="Times New Roman"/>
        </w:rPr>
        <w:t>h</w:t>
      </w:r>
      <w:r w:rsidR="00F46443" w:rsidRPr="008731D8">
        <w:rPr>
          <w:rFonts w:cs="Times New Roman"/>
          <w:vertAlign w:val="superscript"/>
        </w:rPr>
        <w:t>disc</w:t>
      </w:r>
      <w:proofErr w:type="spellEnd"/>
      <w:r w:rsidR="00F46443" w:rsidRPr="007A4ABE">
        <w:rPr>
          <w:rFonts w:cs="Times New Roman"/>
        </w:rPr>
        <w:t>为正来实现的。</w:t>
      </w:r>
      <w:r w:rsidR="00F46443" w:rsidRPr="007A4ABE">
        <w:rPr>
          <w:rFonts w:cs="Times New Roman"/>
        </w:rPr>
        <w:t>IRT</w:t>
      </w:r>
      <w:r w:rsidR="00F46443" w:rsidRPr="007A4ABE">
        <w:rPr>
          <w:rFonts w:cs="Times New Roman"/>
        </w:rPr>
        <w:t>的其他变体</w:t>
      </w:r>
      <w:r w:rsidR="00F46443" w:rsidRPr="007A4ABE">
        <w:rPr>
          <w:rFonts w:cs="Times New Roman"/>
        </w:rPr>
        <w:t>(</w:t>
      </w:r>
      <w:r w:rsidR="00F46443" w:rsidRPr="007A4ABE">
        <w:rPr>
          <w:rFonts w:cs="Times New Roman"/>
        </w:rPr>
        <w:t>例如</w:t>
      </w:r>
      <w:r w:rsidR="008731D8">
        <w:rPr>
          <w:rFonts w:cs="Times New Roman" w:hint="eastAsia"/>
        </w:rPr>
        <w:t>：</w:t>
      </w:r>
      <w:r w:rsidR="00B747F8" w:rsidRPr="008731D8">
        <w:rPr>
          <w:rFonts w:cs="Times New Roman"/>
          <w:position w:val="-10"/>
        </w:rPr>
        <w:object w:dxaOrig="1640" w:dyaOrig="360" w14:anchorId="040C1706">
          <v:shape id="_x0000_i1057" type="#_x0000_t75" style="width:81.65pt;height:18.25pt" o:ole="">
            <v:imagedata r:id="rId72" o:title=""/>
          </v:shape>
          <o:OLEObject Type="Embed" ProgID="Equation.DSMT4" ShapeID="_x0000_i1057" DrawAspect="Content" ObjectID="_1685966711" r:id="rId73"/>
        </w:object>
      </w:r>
      <w:r w:rsidR="00F46443" w:rsidRPr="007A4ABE">
        <w:rPr>
          <w:rFonts w:cs="Times New Roman"/>
        </w:rPr>
        <w:t>，其中</w:t>
      </w:r>
      <w:r w:rsidR="00F46443" w:rsidRPr="007A4ABE">
        <w:rPr>
          <w:rFonts w:cs="Times New Roman"/>
        </w:rPr>
        <w:t>C</w:t>
      </w:r>
      <w:r w:rsidR="00F46443" w:rsidRPr="007A4ABE">
        <w:rPr>
          <w:rFonts w:cs="Times New Roman"/>
        </w:rPr>
        <w:t>是猜测参数</w:t>
      </w:r>
      <w:r w:rsidR="00F46443" w:rsidRPr="007A4ABE">
        <w:rPr>
          <w:rFonts w:cs="Times New Roman"/>
        </w:rPr>
        <w:t>)</w:t>
      </w:r>
      <w:r w:rsidR="00F46443" w:rsidRPr="007A4ABE">
        <w:rPr>
          <w:rFonts w:cs="Times New Roman"/>
        </w:rPr>
        <w:t>可以通过一些更改来实现。</w:t>
      </w:r>
    </w:p>
    <w:p w14:paraId="2D9ABFE3" w14:textId="7B51A4A3" w:rsidR="003715D5" w:rsidRDefault="00B81F35" w:rsidP="000C35F2">
      <w:pPr>
        <w:spacing w:line="360" w:lineRule="exact"/>
        <w:ind w:firstLineChars="200" w:firstLine="482"/>
        <w:rPr>
          <w:rFonts w:cs="Times New Roman"/>
        </w:rPr>
      </w:pPr>
      <w:r w:rsidRPr="00B81F35">
        <w:rPr>
          <w:rFonts w:cs="Times New Roman" w:hint="eastAsia"/>
          <w:b/>
          <w:bCs w:val="0"/>
        </w:rPr>
        <w:t>多维项目反应理论</w:t>
      </w:r>
      <w:r w:rsidRPr="00B81F35">
        <w:rPr>
          <w:rFonts w:cs="Times New Roman" w:hint="eastAsia"/>
          <w:b/>
          <w:bCs w:val="0"/>
        </w:rPr>
        <w:t>(</w:t>
      </w:r>
      <w:r w:rsidR="00F46443" w:rsidRPr="00B81F35">
        <w:rPr>
          <w:rFonts w:cs="Times New Roman"/>
          <w:b/>
          <w:bCs w:val="0"/>
        </w:rPr>
        <w:t>MIRT</w:t>
      </w:r>
      <w:r w:rsidRPr="00B81F35">
        <w:rPr>
          <w:rFonts w:cs="Times New Roman"/>
          <w:b/>
          <w:bCs w:val="0"/>
        </w:rPr>
        <w:t>)</w:t>
      </w:r>
      <w:r w:rsidR="00F46443" w:rsidRPr="007A4ABE">
        <w:rPr>
          <w:rFonts w:cs="Times New Roman"/>
        </w:rPr>
        <w:t>。一个直接的扩展从</w:t>
      </w:r>
      <w:r w:rsidR="00F46443" w:rsidRPr="007A4ABE">
        <w:rPr>
          <w:rFonts w:cs="Times New Roman"/>
        </w:rPr>
        <w:t>IRT</w:t>
      </w:r>
      <w:r w:rsidR="00F46443" w:rsidRPr="007A4ABE">
        <w:rPr>
          <w:rFonts w:cs="Times New Roman"/>
        </w:rPr>
        <w:t>到</w:t>
      </w:r>
      <w:r w:rsidR="00F46443" w:rsidRPr="007A4ABE">
        <w:rPr>
          <w:rFonts w:cs="Times New Roman"/>
        </w:rPr>
        <w:t>MIRT</w:t>
      </w:r>
      <w:r w:rsidR="00F46443" w:rsidRPr="007A4ABE">
        <w:rPr>
          <w:rFonts w:cs="Times New Roman"/>
        </w:rPr>
        <w:t>是使用多维潜在特征向量的</w:t>
      </w:r>
      <w:r w:rsidR="00D33628">
        <w:rPr>
          <w:rFonts w:cs="Times New Roman"/>
        </w:rPr>
        <w:t>习题</w:t>
      </w:r>
      <w:r w:rsidR="00F46443" w:rsidRPr="007A4ABE">
        <w:rPr>
          <w:rFonts w:cs="Times New Roman"/>
        </w:rPr>
        <w:t>和学生。本文以</w:t>
      </w:r>
      <w:r w:rsidR="00F46443" w:rsidRPr="007A4ABE">
        <w:rPr>
          <w:rFonts w:cs="Times New Roman"/>
        </w:rPr>
        <w:t>(Adams, Wilson, and Wang 1997)</w:t>
      </w:r>
      <w:r w:rsidR="00F46443" w:rsidRPr="007A4ABE">
        <w:rPr>
          <w:rFonts w:cs="Times New Roman"/>
        </w:rPr>
        <w:t>提出的典型</w:t>
      </w:r>
      <w:r>
        <w:rPr>
          <w:rFonts w:cs="Times New Roman" w:hint="eastAsia"/>
        </w:rPr>
        <w:t>模型</w:t>
      </w:r>
      <w:r w:rsidR="00F46443" w:rsidRPr="007A4ABE">
        <w:rPr>
          <w:rFonts w:cs="Times New Roman"/>
        </w:rPr>
        <w:t>为例</w:t>
      </w:r>
      <w:r w:rsidR="00F46443" w:rsidRPr="007A4ABE">
        <w:rPr>
          <w:rFonts w:cs="Times New Roman"/>
        </w:rPr>
        <w:t>:</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C9537B" w14:paraId="20FD830B" w14:textId="77777777" w:rsidTr="00DA2BC7">
        <w:tc>
          <w:tcPr>
            <w:tcW w:w="2765" w:type="dxa"/>
            <w:vAlign w:val="center"/>
          </w:tcPr>
          <w:p w14:paraId="56860E07" w14:textId="77777777" w:rsidR="00C9537B" w:rsidRDefault="00C9537B" w:rsidP="00DA2BC7">
            <w:pPr>
              <w:jc w:val="center"/>
              <w:rPr>
                <w:rFonts w:cs="Times New Roman"/>
              </w:rPr>
            </w:pPr>
          </w:p>
        </w:tc>
        <w:tc>
          <w:tcPr>
            <w:tcW w:w="2765" w:type="dxa"/>
            <w:vAlign w:val="center"/>
          </w:tcPr>
          <w:p w14:paraId="6FD50C0A" w14:textId="4F2CFB1C" w:rsidR="00C9537B" w:rsidRDefault="00F029A5" w:rsidP="00DA2BC7">
            <w:pPr>
              <w:jc w:val="center"/>
              <w:rPr>
                <w:rFonts w:cs="Times New Roman"/>
              </w:rPr>
            </w:pPr>
            <w:r w:rsidRPr="00F029A5">
              <w:rPr>
                <w:rFonts w:cs="Times New Roman"/>
                <w:position w:val="-28"/>
              </w:rPr>
              <w:object w:dxaOrig="1460" w:dyaOrig="740" w14:anchorId="1A89A001">
                <v:shape id="_x0000_i1058" type="#_x0000_t75" style="width:73.05pt;height:37.05pt" o:ole="">
                  <v:imagedata r:id="rId74" o:title=""/>
                </v:shape>
                <o:OLEObject Type="Embed" ProgID="Equation.DSMT4" ShapeID="_x0000_i1058" DrawAspect="Content" ObjectID="_1685966712" r:id="rId75"/>
              </w:object>
            </w:r>
          </w:p>
        </w:tc>
        <w:tc>
          <w:tcPr>
            <w:tcW w:w="2766" w:type="dxa"/>
            <w:vAlign w:val="center"/>
          </w:tcPr>
          <w:p w14:paraId="5B3BD23E" w14:textId="20B4D779" w:rsidR="00C9537B" w:rsidRDefault="004B3541" w:rsidP="00DA2BC7">
            <w:pPr>
              <w:jc w:val="right"/>
              <w:rPr>
                <w:rFonts w:cs="Times New Roman"/>
              </w:rPr>
            </w:pPr>
            <w:r>
              <w:rPr>
                <w:rFonts w:cs="Times New Roman" w:hint="eastAsia"/>
              </w:rPr>
              <w:t>(</w:t>
            </w:r>
            <w:r w:rsidR="00D70052">
              <w:rPr>
                <w:rFonts w:cs="Times New Roman"/>
              </w:rPr>
              <w:t>15</w:t>
            </w:r>
            <w:r>
              <w:rPr>
                <w:rFonts w:cs="Times New Roman"/>
              </w:rPr>
              <w:t>)</w:t>
            </w:r>
          </w:p>
        </w:tc>
      </w:tr>
    </w:tbl>
    <w:p w14:paraId="2F3404DD" w14:textId="412953C9" w:rsidR="00F46443" w:rsidRPr="007A4ABE" w:rsidRDefault="00F029A5" w:rsidP="000C35F2">
      <w:pPr>
        <w:spacing w:line="360" w:lineRule="exact"/>
        <w:ind w:firstLineChars="200" w:firstLine="480"/>
        <w:rPr>
          <w:rFonts w:cs="Times New Roman"/>
        </w:rPr>
      </w:pPr>
      <w:r>
        <w:rPr>
          <w:rFonts w:cs="Times New Roman" w:hint="eastAsia"/>
        </w:rPr>
        <w:t>设置</w:t>
      </w:r>
      <w:proofErr w:type="spellStart"/>
      <w:r w:rsidR="00F46443" w:rsidRPr="007A4ABE">
        <w:rPr>
          <w:rFonts w:cs="Times New Roman"/>
        </w:rPr>
        <w:t>hdisc</w:t>
      </w:r>
      <w:proofErr w:type="spellEnd"/>
      <w:r w:rsidR="00766696">
        <w:rPr>
          <w:rFonts w:cs="Times New Roman" w:hint="eastAsia"/>
        </w:rPr>
        <w:t>=</w:t>
      </w:r>
      <w:r w:rsidR="00F46443" w:rsidRPr="007A4ABE">
        <w:rPr>
          <w:rFonts w:cs="Times New Roman"/>
        </w:rPr>
        <w:t>1,</w:t>
      </w:r>
      <w:r w:rsidR="00F46443" w:rsidRPr="007A4ABE">
        <w:rPr>
          <w:rFonts w:cs="Times New Roman"/>
        </w:rPr>
        <w:t>第一层由的输出</w:t>
      </w:r>
      <w:r w:rsidR="00766696">
        <w:rPr>
          <w:rFonts w:cs="Times New Roman" w:hint="eastAsia"/>
        </w:rPr>
        <w:t>(</w:t>
      </w:r>
      <w:r w:rsidR="00F46443" w:rsidRPr="007A4ABE">
        <w:rPr>
          <w:rFonts w:cs="Times New Roman"/>
        </w:rPr>
        <w:t>6)</w:t>
      </w:r>
      <w:proofErr w:type="gramStart"/>
      <w:r w:rsidR="00766696">
        <w:rPr>
          <w:rFonts w:cs="Times New Roman" w:hint="eastAsia"/>
        </w:rPr>
        <w:t>式得到</w:t>
      </w:r>
      <w:proofErr w:type="gramEnd"/>
      <w:r w:rsidR="007B261B">
        <w:rPr>
          <w:rFonts w:cs="Times New Roman" w:hint="eastAsia"/>
        </w:rPr>
        <w:t>:</w:t>
      </w:r>
      <w:r w:rsidR="00D6278D" w:rsidRPr="00D6278D">
        <w:rPr>
          <w:rFonts w:cs="Times New Roman"/>
          <w:position w:val="-12"/>
        </w:rPr>
        <w:object w:dxaOrig="1820" w:dyaOrig="380" w14:anchorId="38BACB85">
          <v:shape id="_x0000_i1059" type="#_x0000_t75" style="width:91.35pt;height:19.35pt" o:ole="">
            <v:imagedata r:id="rId76" o:title=""/>
          </v:shape>
          <o:OLEObject Type="Embed" ProgID="Equation.DSMT4" ShapeID="_x0000_i1059" DrawAspect="Content" ObjectID="_1685966713" r:id="rId77"/>
        </w:object>
      </w:r>
      <w:r w:rsidR="00714A35">
        <w:rPr>
          <w:rFonts w:cs="Times New Roman" w:hint="eastAsia"/>
        </w:rPr>
        <w:t>。在方程</w:t>
      </w:r>
      <w:r w:rsidR="00714A35">
        <w:rPr>
          <w:rFonts w:cs="Times New Roman" w:hint="eastAsia"/>
        </w:rPr>
        <w:t>(</w:t>
      </w:r>
      <w:r w:rsidR="00714A35">
        <w:rPr>
          <w:rFonts w:cs="Times New Roman"/>
        </w:rPr>
        <w:t>7)</w:t>
      </w:r>
      <w:r w:rsidR="00714A35">
        <w:rPr>
          <w:rFonts w:cs="Times New Roman" w:hint="eastAsia"/>
        </w:rPr>
        <w:t>中</w:t>
      </w:r>
      <w:r w:rsidR="00F46443" w:rsidRPr="007A4ABE">
        <w:rPr>
          <w:rFonts w:cs="Times New Roman"/>
        </w:rPr>
        <w:t>设置</w:t>
      </w:r>
      <w:r w:rsidR="00F46443" w:rsidRPr="007A4ABE">
        <w:rPr>
          <w:rFonts w:cs="Times New Roman"/>
        </w:rPr>
        <w:t>W</w:t>
      </w:r>
      <w:r w:rsidR="00F46443" w:rsidRPr="00714A35">
        <w:rPr>
          <w:rFonts w:cs="Times New Roman"/>
          <w:vertAlign w:val="subscript"/>
        </w:rPr>
        <w:t>1</w:t>
      </w:r>
      <w:r w:rsidR="00F46443" w:rsidRPr="007A4ABE">
        <w:rPr>
          <w:rFonts w:cs="Times New Roman"/>
        </w:rPr>
        <w:t xml:space="preserve"> =[1 1···1],b</w:t>
      </w:r>
      <w:r w:rsidR="00F46443" w:rsidRPr="00714A35">
        <w:rPr>
          <w:rFonts w:cs="Times New Roman"/>
          <w:vertAlign w:val="subscript"/>
        </w:rPr>
        <w:t xml:space="preserve">1 </w:t>
      </w:r>
      <w:r w:rsidR="00F46443" w:rsidRPr="007A4ABE">
        <w:rPr>
          <w:rFonts w:cs="Times New Roman"/>
        </w:rPr>
        <w:t>= 0</w:t>
      </w:r>
      <w:r w:rsidR="00F46443" w:rsidRPr="007A4ABE">
        <w:rPr>
          <w:rFonts w:cs="Times New Roman"/>
        </w:rPr>
        <w:t>和</w:t>
      </w:r>
      <w:r w:rsidR="00F46443" w:rsidRPr="007A4ABE">
        <w:rPr>
          <w:rFonts w:cs="Times New Roman"/>
        </w:rPr>
        <w:t>φ(x) = x,</w:t>
      </w:r>
      <w:r w:rsidR="00F46443" w:rsidRPr="007A4ABE">
        <w:rPr>
          <w:rFonts w:cs="Times New Roman"/>
        </w:rPr>
        <w:t>我们</w:t>
      </w:r>
      <w:r w:rsidR="00434716">
        <w:rPr>
          <w:rFonts w:cs="Times New Roman" w:hint="eastAsia"/>
        </w:rPr>
        <w:t>得到：</w:t>
      </w:r>
      <w:r w:rsidR="00AF7B2D" w:rsidRPr="00AF7B2D">
        <w:rPr>
          <w:rFonts w:cs="Times New Roman"/>
          <w:position w:val="-12"/>
        </w:rPr>
        <w:object w:dxaOrig="1579" w:dyaOrig="380" w14:anchorId="17803EDD">
          <v:shape id="_x0000_i1060" type="#_x0000_t75" style="width:79pt;height:19.35pt" o:ole="">
            <v:imagedata r:id="rId78" o:title=""/>
          </v:shape>
          <o:OLEObject Type="Embed" ProgID="Equation.DSMT4" ShapeID="_x0000_i1060" DrawAspect="Content" ObjectID="_1685966714" r:id="rId79"/>
        </w:object>
      </w:r>
      <w:r w:rsidR="00AF7B2D">
        <w:rPr>
          <w:rFonts w:cs="Times New Roman" w:hint="eastAsia"/>
        </w:rPr>
        <w:t>，其中</w:t>
      </w:r>
      <w:r w:rsidR="00AF7B2D" w:rsidRPr="00AF7B2D">
        <w:rPr>
          <w:rFonts w:cs="Times New Roman"/>
          <w:position w:val="-12"/>
        </w:rPr>
        <w:object w:dxaOrig="1180" w:dyaOrig="380" w14:anchorId="27357D8B">
          <v:shape id="_x0000_i1061" type="#_x0000_t75" style="width:59.1pt;height:19.35pt" o:ole="">
            <v:imagedata r:id="rId80" o:title=""/>
          </v:shape>
          <o:OLEObject Type="Embed" ProgID="Equation.DSMT4" ShapeID="_x0000_i1061" DrawAspect="Content" ObjectID="_1685966715" r:id="rId81"/>
        </w:object>
      </w:r>
      <w:r w:rsidR="00F46443" w:rsidRPr="007A4ABE">
        <w:rPr>
          <w:rFonts w:cs="Times New Roman"/>
        </w:rPr>
        <w:t>。其他层需要做的是</w:t>
      </w:r>
      <w:r w:rsidR="00EB397B">
        <w:rPr>
          <w:rFonts w:cs="Times New Roman" w:hint="eastAsia"/>
        </w:rPr>
        <w:t>类似的设置</w:t>
      </w:r>
      <w:r w:rsidR="00F46443" w:rsidRPr="007A4ABE">
        <w:rPr>
          <w:rFonts w:cs="Times New Roman"/>
        </w:rPr>
        <w:t>,</w:t>
      </w:r>
      <w:r w:rsidR="00AF7B2D">
        <w:rPr>
          <w:rFonts w:cs="Times New Roman" w:hint="eastAsia"/>
        </w:rPr>
        <w:t>很容易实现</w:t>
      </w:r>
      <w:r w:rsidR="00F46443" w:rsidRPr="007A4ABE">
        <w:rPr>
          <w:rFonts w:cs="Times New Roman"/>
        </w:rPr>
        <w:t>。如果将</w:t>
      </w:r>
      <w:proofErr w:type="spellStart"/>
      <w:r w:rsidR="00EB397B">
        <w:rPr>
          <w:rFonts w:cs="Times New Roman" w:hint="eastAsia"/>
        </w:rPr>
        <w:t>Q</w:t>
      </w:r>
      <w:r w:rsidR="00EB397B" w:rsidRPr="00EB397B">
        <w:rPr>
          <w:rFonts w:cs="Times New Roman" w:hint="eastAsia"/>
          <w:vertAlign w:val="subscript"/>
        </w:rPr>
        <w:t>e</w:t>
      </w:r>
      <w:proofErr w:type="spellEnd"/>
      <w:r w:rsidR="00F46443" w:rsidRPr="007A4ABE">
        <w:rPr>
          <w:rFonts w:cs="Times New Roman"/>
        </w:rPr>
        <w:t>的每个项限制为正，则可以实现单调性假设。</w:t>
      </w:r>
    </w:p>
    <w:p w14:paraId="724D5661" w14:textId="35C7D1FA" w:rsidR="00F46443" w:rsidRPr="007A4ABE" w:rsidRDefault="00F46443" w:rsidP="00E4671E">
      <w:pPr>
        <w:pStyle w:val="3"/>
        <w:spacing w:line="360" w:lineRule="exact"/>
        <w:rPr>
          <w:rFonts w:cs="Times New Roman"/>
        </w:rPr>
      </w:pPr>
      <w:r w:rsidRPr="007A4ABE">
        <w:rPr>
          <w:rFonts w:cs="Times New Roman"/>
        </w:rPr>
        <w:t>3.6</w:t>
      </w:r>
      <w:r w:rsidRPr="007A4ABE">
        <w:rPr>
          <w:rFonts w:cs="Times New Roman"/>
        </w:rPr>
        <w:t>讨论</w:t>
      </w:r>
    </w:p>
    <w:p w14:paraId="4DCF3B7C" w14:textId="265CF688" w:rsidR="00F46443" w:rsidRPr="007A4ABE" w:rsidRDefault="007F30E6" w:rsidP="00E4671E">
      <w:pPr>
        <w:spacing w:line="360" w:lineRule="exact"/>
        <w:ind w:firstLineChars="200" w:firstLine="480"/>
        <w:rPr>
          <w:rFonts w:cs="Times New Roman"/>
        </w:rPr>
      </w:pPr>
      <w:r w:rsidRPr="007A4ABE">
        <w:rPr>
          <w:rFonts w:cs="Times New Roman"/>
        </w:rPr>
        <w:t>我们介绍了</w:t>
      </w:r>
      <w:proofErr w:type="spellStart"/>
      <w:r w:rsidRPr="007A4ABE">
        <w:rPr>
          <w:rFonts w:cs="Times New Roman"/>
        </w:rPr>
        <w:t>NeuralCD</w:t>
      </w:r>
      <w:proofErr w:type="spellEnd"/>
      <w:r w:rsidRPr="007A4ABE">
        <w:rPr>
          <w:rFonts w:cs="Times New Roman"/>
        </w:rPr>
        <w:t>框架的细节，并展示了它的特殊案例。需要指出的是，学生的熟练度向量</w:t>
      </w:r>
      <w:r w:rsidR="003A1C6B">
        <w:rPr>
          <w:rFonts w:cs="Times New Roman" w:hint="eastAsia"/>
        </w:rPr>
        <w:t>F</w:t>
      </w:r>
      <w:r w:rsidR="0093122A" w:rsidRPr="0093122A">
        <w:rPr>
          <w:rFonts w:cs="Times New Roman" w:hint="eastAsia"/>
          <w:vertAlign w:val="superscript"/>
        </w:rPr>
        <w:t>s</w:t>
      </w:r>
      <w:r w:rsidRPr="007A4ABE">
        <w:rPr>
          <w:rFonts w:cs="Times New Roman"/>
        </w:rPr>
        <w:t>和</w:t>
      </w:r>
      <w:r w:rsidR="00D33628">
        <w:rPr>
          <w:rFonts w:cs="Times New Roman"/>
        </w:rPr>
        <w:t>习题</w:t>
      </w:r>
      <w:r w:rsidRPr="007A4ABE">
        <w:rPr>
          <w:rFonts w:cs="Times New Roman"/>
        </w:rPr>
        <w:t>的知识关联向量</w:t>
      </w:r>
      <w:proofErr w:type="spellStart"/>
      <w:r w:rsidRPr="007A4ABE">
        <w:rPr>
          <w:rFonts w:cs="Times New Roman"/>
        </w:rPr>
        <w:t>F</w:t>
      </w:r>
      <w:r w:rsidRPr="0093122A">
        <w:rPr>
          <w:rFonts w:cs="Times New Roman"/>
          <w:vertAlign w:val="superscript"/>
        </w:rPr>
        <w:t>kn</w:t>
      </w:r>
      <w:proofErr w:type="spellEnd"/>
      <w:r w:rsidRPr="007A4ABE">
        <w:rPr>
          <w:rFonts w:cs="Times New Roman"/>
        </w:rPr>
        <w:t>是</w:t>
      </w:r>
      <w:proofErr w:type="spellStart"/>
      <w:r w:rsidRPr="007A4ABE">
        <w:rPr>
          <w:rFonts w:cs="Times New Roman"/>
        </w:rPr>
        <w:t>NeuralCD</w:t>
      </w:r>
      <w:proofErr w:type="spellEnd"/>
      <w:r w:rsidRPr="007A4ABE">
        <w:rPr>
          <w:rFonts w:cs="Times New Roman"/>
        </w:rPr>
        <w:t>框架中需要的基本</w:t>
      </w:r>
      <w:r w:rsidR="0014640E">
        <w:rPr>
          <w:rFonts w:cs="Times New Roman"/>
        </w:rPr>
        <w:t>参数</w:t>
      </w:r>
      <w:r w:rsidRPr="007A4ABE">
        <w:rPr>
          <w:rFonts w:cs="Times New Roman"/>
        </w:rPr>
        <w:t>。如果合理的话，</w:t>
      </w:r>
      <w:r w:rsidR="00494C87">
        <w:rPr>
          <w:rFonts w:cs="Times New Roman"/>
        </w:rPr>
        <w:t>习题</w:t>
      </w:r>
      <w:r w:rsidR="0093122A">
        <w:rPr>
          <w:rFonts w:cs="Times New Roman" w:hint="eastAsia"/>
        </w:rPr>
        <w:t>区分度</w:t>
      </w:r>
      <w:r w:rsidRPr="007A4ABE">
        <w:rPr>
          <w:rFonts w:cs="Times New Roman"/>
        </w:rPr>
        <w:t>等其他</w:t>
      </w:r>
      <w:r w:rsidR="0014640E">
        <w:rPr>
          <w:rFonts w:cs="Times New Roman"/>
        </w:rPr>
        <w:t>参数</w:t>
      </w:r>
      <w:r w:rsidRPr="007A4ABE">
        <w:rPr>
          <w:rFonts w:cs="Times New Roman"/>
        </w:rPr>
        <w:t>也可以被纳入。第一个交互层的形成是不受限制的，但最好包含</w:t>
      </w:r>
      <w:r w:rsidR="0093122A" w:rsidRPr="0093122A">
        <w:rPr>
          <w:rFonts w:cs="Times New Roman"/>
          <w:position w:val="-4"/>
        </w:rPr>
        <w:object w:dxaOrig="840" w:dyaOrig="300" w14:anchorId="1C2BB98A">
          <v:shape id="_x0000_i1062" type="#_x0000_t75" style="width:41.9pt;height:15.6pt" o:ole="">
            <v:imagedata r:id="rId82" o:title=""/>
          </v:shape>
          <o:OLEObject Type="Embed" ProgID="Equation.DSMT4" ShapeID="_x0000_i1062" DrawAspect="Content" ObjectID="_1685966716" r:id="rId83"/>
        </w:object>
      </w:r>
      <w:r w:rsidR="0093122A">
        <w:rPr>
          <w:rFonts w:cs="Times New Roman" w:hint="eastAsia"/>
        </w:rPr>
        <w:t>项</w:t>
      </w:r>
      <w:r w:rsidRPr="007A4ABE">
        <w:rPr>
          <w:rFonts w:cs="Times New Roman"/>
        </w:rPr>
        <w:t>以确保</w:t>
      </w:r>
      <w:r w:rsidR="00F31710">
        <w:rPr>
          <w:rFonts w:cs="Times New Roman" w:hint="eastAsia"/>
        </w:rPr>
        <w:t>F</w:t>
      </w:r>
      <w:r w:rsidR="00F31710" w:rsidRPr="00F31710">
        <w:rPr>
          <w:rFonts w:cs="Times New Roman" w:hint="eastAsia"/>
          <w:vertAlign w:val="superscript"/>
        </w:rPr>
        <w:t>s</w:t>
      </w:r>
      <w:r w:rsidRPr="007A4ABE">
        <w:rPr>
          <w:rFonts w:cs="Times New Roman"/>
        </w:rPr>
        <w:t>的每个维度响应</w:t>
      </w:r>
      <w:r w:rsidR="0093122A">
        <w:rPr>
          <w:rFonts w:cs="Times New Roman" w:hint="eastAsia"/>
        </w:rPr>
        <w:t>对应</w:t>
      </w:r>
      <w:r w:rsidRPr="007A4ABE">
        <w:rPr>
          <w:rFonts w:cs="Times New Roman"/>
        </w:rPr>
        <w:t>的知识概念。全连接</w:t>
      </w:r>
      <w:r w:rsidR="00E41E11">
        <w:rPr>
          <w:rFonts w:cs="Times New Roman" w:hint="eastAsia"/>
        </w:rPr>
        <w:t>层参数全为</w:t>
      </w:r>
      <w:proofErr w:type="gramStart"/>
      <w:r w:rsidR="00E41E11">
        <w:rPr>
          <w:rFonts w:cs="Times New Roman" w:hint="eastAsia"/>
        </w:rPr>
        <w:t>正</w:t>
      </w:r>
      <w:r w:rsidRPr="007A4ABE">
        <w:rPr>
          <w:rFonts w:cs="Times New Roman"/>
        </w:rPr>
        <w:t>只是</w:t>
      </w:r>
      <w:proofErr w:type="gramEnd"/>
      <w:r w:rsidRPr="007A4ABE">
        <w:rPr>
          <w:rFonts w:cs="Times New Roman"/>
        </w:rPr>
        <w:t>实现单调性假设的策略之一。更复杂的网络结构</w:t>
      </w:r>
      <w:r w:rsidR="00F95049">
        <w:rPr>
          <w:rFonts w:cs="Times New Roman" w:hint="eastAsia"/>
        </w:rPr>
        <w:t>用来</w:t>
      </w:r>
      <w:r w:rsidRPr="007A4ABE">
        <w:rPr>
          <w:rFonts w:cs="Times New Roman"/>
        </w:rPr>
        <w:t>设计交互层。例如，循环神经网络可以用来捕捉学生学习过程的时间特征。</w:t>
      </w:r>
    </w:p>
    <w:p w14:paraId="1D7BB987" w14:textId="2E893B46" w:rsidR="00ED0595" w:rsidRPr="007A4ABE" w:rsidRDefault="00ED0595" w:rsidP="00E4671E">
      <w:pPr>
        <w:spacing w:line="360" w:lineRule="exact"/>
        <w:rPr>
          <w:rFonts w:cs="Times New Roman"/>
        </w:rPr>
      </w:pPr>
    </w:p>
    <w:p w14:paraId="61B3ADFD" w14:textId="2BDF8141" w:rsidR="00ED0595" w:rsidRPr="007A4ABE" w:rsidRDefault="00ED0595" w:rsidP="00E4671E">
      <w:pPr>
        <w:pStyle w:val="2"/>
        <w:spacing w:line="360" w:lineRule="exact"/>
        <w:rPr>
          <w:rFonts w:ascii="Times New Roman" w:hAnsi="Times New Roman" w:cs="Times New Roman"/>
        </w:rPr>
      </w:pPr>
      <w:r w:rsidRPr="007A4ABE">
        <w:rPr>
          <w:rFonts w:ascii="Times New Roman" w:hAnsi="Times New Roman" w:cs="Times New Roman"/>
        </w:rPr>
        <w:t>4</w:t>
      </w:r>
      <w:r w:rsidRPr="007A4ABE">
        <w:rPr>
          <w:rFonts w:ascii="Times New Roman" w:hAnsi="Times New Roman" w:cs="Times New Roman"/>
        </w:rPr>
        <w:t>实验</w:t>
      </w:r>
    </w:p>
    <w:p w14:paraId="386E5C7A" w14:textId="3404F2C4" w:rsidR="00ED0595" w:rsidRPr="007A4ABE" w:rsidRDefault="00ED0595" w:rsidP="00E4671E">
      <w:pPr>
        <w:spacing w:line="360" w:lineRule="exact"/>
        <w:ind w:firstLineChars="200" w:firstLine="480"/>
        <w:rPr>
          <w:rFonts w:cs="Times New Roman"/>
        </w:rPr>
      </w:pPr>
      <w:r w:rsidRPr="007A4ABE">
        <w:rPr>
          <w:rFonts w:cs="Times New Roman"/>
        </w:rPr>
        <w:t>我们首先将我们的</w:t>
      </w:r>
      <w:proofErr w:type="spellStart"/>
      <w:r w:rsidRPr="007A4ABE">
        <w:rPr>
          <w:rFonts w:cs="Times New Roman"/>
        </w:rPr>
        <w:t>NeuralCD</w:t>
      </w:r>
      <w:proofErr w:type="spellEnd"/>
      <w:r w:rsidRPr="007A4ABE">
        <w:rPr>
          <w:rFonts w:cs="Times New Roman"/>
        </w:rPr>
        <w:t>模型与一些关于学生表现预测任务的</w:t>
      </w:r>
      <w:r w:rsidR="001D16C1">
        <w:rPr>
          <w:rFonts w:cs="Times New Roman" w:hint="eastAsia"/>
        </w:rPr>
        <w:t>基本模型</w:t>
      </w:r>
      <w:r w:rsidRPr="007A4ABE">
        <w:rPr>
          <w:rFonts w:cs="Times New Roman"/>
        </w:rPr>
        <w:t>进行比较。然后对模型进行了解释和评价。</w:t>
      </w:r>
    </w:p>
    <w:p w14:paraId="3C36A668" w14:textId="65868AF5" w:rsidR="00D03152" w:rsidRPr="007A4ABE" w:rsidRDefault="00D03152" w:rsidP="00E4671E">
      <w:pPr>
        <w:pStyle w:val="3"/>
        <w:spacing w:line="360" w:lineRule="exact"/>
        <w:rPr>
          <w:rFonts w:cs="Times New Roman"/>
        </w:rPr>
      </w:pPr>
      <w:r w:rsidRPr="007A4ABE">
        <w:rPr>
          <w:rFonts w:cs="Times New Roman"/>
        </w:rPr>
        <w:t>4.1</w:t>
      </w:r>
      <w:r w:rsidRPr="007A4ABE">
        <w:rPr>
          <w:rFonts w:cs="Times New Roman"/>
        </w:rPr>
        <w:t>数据集介绍</w:t>
      </w:r>
    </w:p>
    <w:p w14:paraId="758DC07A" w14:textId="5C44CF6A" w:rsidR="00D03152" w:rsidRPr="007A4ABE" w:rsidRDefault="00460DB7" w:rsidP="00E4671E">
      <w:pPr>
        <w:spacing w:line="360" w:lineRule="exact"/>
        <w:ind w:firstLineChars="200" w:firstLine="480"/>
        <w:rPr>
          <w:rFonts w:cs="Times New Roman"/>
        </w:rPr>
      </w:pPr>
      <w:r w:rsidRPr="007A4ABE">
        <w:rPr>
          <w:rFonts w:cs="Times New Roman"/>
        </w:rPr>
        <w:t>我们在实验中使用了两个真实数据集，即</w:t>
      </w:r>
      <w:r w:rsidRPr="007A4ABE">
        <w:rPr>
          <w:rFonts w:cs="Times New Roman"/>
        </w:rPr>
        <w:t>Math</w:t>
      </w:r>
      <w:r w:rsidRPr="007A4ABE">
        <w:rPr>
          <w:rFonts w:cs="Times New Roman"/>
        </w:rPr>
        <w:t>和</w:t>
      </w:r>
      <w:r w:rsidRPr="007A4ABE">
        <w:rPr>
          <w:rFonts w:cs="Times New Roman"/>
        </w:rPr>
        <w:t>ASSIST</w:t>
      </w:r>
      <w:r w:rsidR="002E6E80">
        <w:rPr>
          <w:rFonts w:cs="Times New Roman" w:hint="eastAsia"/>
        </w:rPr>
        <w:t>。科大讯飞公司</w:t>
      </w:r>
      <w:r w:rsidRPr="007A4ABE">
        <w:rPr>
          <w:rFonts w:cs="Times New Roman"/>
        </w:rPr>
        <w:t>提供的</w:t>
      </w:r>
      <w:r w:rsidR="002E6E80">
        <w:rPr>
          <w:rFonts w:cs="Times New Roman" w:hint="eastAsia"/>
        </w:rPr>
        <w:t>Math</w:t>
      </w:r>
      <w:r w:rsidRPr="007A4ABE">
        <w:rPr>
          <w:rFonts w:cs="Times New Roman"/>
        </w:rPr>
        <w:t>数据</w:t>
      </w:r>
      <w:proofErr w:type="gramStart"/>
      <w:r w:rsidRPr="007A4ABE">
        <w:rPr>
          <w:rFonts w:cs="Times New Roman"/>
        </w:rPr>
        <w:t>集来自</w:t>
      </w:r>
      <w:proofErr w:type="gramEnd"/>
      <w:r w:rsidR="00974483">
        <w:rPr>
          <w:rFonts w:cs="Times New Roman" w:hint="eastAsia"/>
        </w:rPr>
        <w:t>于</w:t>
      </w:r>
      <w:r w:rsidRPr="007A4ABE">
        <w:rPr>
          <w:rFonts w:cs="Times New Roman"/>
        </w:rPr>
        <w:t>广泛使用的在线学习系统，包含数学</w:t>
      </w:r>
      <w:r w:rsidR="00D33628">
        <w:rPr>
          <w:rFonts w:cs="Times New Roman"/>
        </w:rPr>
        <w:t>习题</w:t>
      </w:r>
      <w:r w:rsidRPr="007A4ABE">
        <w:rPr>
          <w:rFonts w:cs="Times New Roman"/>
        </w:rPr>
        <w:t>和</w:t>
      </w:r>
      <w:r w:rsidR="00797E2B">
        <w:rPr>
          <w:rFonts w:cs="Times New Roman" w:hint="eastAsia"/>
        </w:rPr>
        <w:t>高中生</w:t>
      </w:r>
      <w:r w:rsidRPr="007A4ABE">
        <w:rPr>
          <w:rFonts w:cs="Times New Roman"/>
        </w:rPr>
        <w:t>考试</w:t>
      </w:r>
      <w:r w:rsidR="00797E2B">
        <w:rPr>
          <w:rFonts w:cs="Times New Roman" w:hint="eastAsia"/>
        </w:rPr>
        <w:t>作答记录</w:t>
      </w:r>
      <w:r w:rsidRPr="007A4ABE">
        <w:rPr>
          <w:rFonts w:cs="Times New Roman"/>
        </w:rPr>
        <w:t>。</w:t>
      </w:r>
      <w:r w:rsidRPr="007A4ABE">
        <w:rPr>
          <w:rFonts w:cs="Times New Roman"/>
        </w:rPr>
        <w:t xml:space="preserve">ASSIST </w:t>
      </w:r>
      <w:r w:rsidRPr="007A4ABE">
        <w:rPr>
          <w:rFonts w:cs="Times New Roman"/>
        </w:rPr>
        <w:t>是一个由</w:t>
      </w:r>
      <w:proofErr w:type="spellStart"/>
      <w:r w:rsidRPr="007A4ABE">
        <w:rPr>
          <w:rFonts w:cs="Times New Roman"/>
        </w:rPr>
        <w:t>ASSISTments</w:t>
      </w:r>
      <w:proofErr w:type="spellEnd"/>
      <w:r w:rsidRPr="007A4ABE">
        <w:rPr>
          <w:rFonts w:cs="Times New Roman"/>
        </w:rPr>
        <w:t>在线辅导系统</w:t>
      </w:r>
      <w:r w:rsidRPr="007A4ABE">
        <w:rPr>
          <w:rFonts w:cs="Times New Roman"/>
        </w:rPr>
        <w:t>(Feng, Heffernan, and Koedinger 2009)</w:t>
      </w:r>
      <w:r w:rsidRPr="007A4ABE">
        <w:rPr>
          <w:rFonts w:cs="Times New Roman"/>
        </w:rPr>
        <w:t>收集的开放数据集，它只提供学生的</w:t>
      </w:r>
      <w:r w:rsidR="00AD3878">
        <w:rPr>
          <w:rFonts w:cs="Times New Roman" w:hint="eastAsia"/>
        </w:rPr>
        <w:t>作答记录</w:t>
      </w:r>
      <w:r w:rsidRPr="007A4ABE">
        <w:rPr>
          <w:rFonts w:cs="Times New Roman"/>
        </w:rPr>
        <w:t>和</w:t>
      </w:r>
      <w:r w:rsidR="00AD3878">
        <w:rPr>
          <w:rFonts w:cs="Times New Roman" w:hint="eastAsia"/>
        </w:rPr>
        <w:t>习题对应的</w:t>
      </w:r>
      <w:r w:rsidRPr="007A4ABE">
        <w:rPr>
          <w:rFonts w:cs="Times New Roman"/>
        </w:rPr>
        <w:t>知识概念。我们选择了公共修正版本，消除了以前工作提出的重复数据问题</w:t>
      </w:r>
      <w:r w:rsidRPr="007A4ABE">
        <w:rPr>
          <w:rFonts w:cs="Times New Roman"/>
        </w:rPr>
        <w:t>(</w:t>
      </w:r>
      <w:proofErr w:type="spellStart"/>
      <w:r w:rsidRPr="007A4ABE">
        <w:rPr>
          <w:rFonts w:cs="Times New Roman"/>
        </w:rPr>
        <w:t>Xiong</w:t>
      </w:r>
      <w:proofErr w:type="spellEnd"/>
      <w:r w:rsidRPr="007A4ABE">
        <w:rPr>
          <w:rFonts w:cs="Times New Roman"/>
        </w:rPr>
        <w:t xml:space="preserve"> et al. 2016)</w:t>
      </w:r>
      <w:r w:rsidRPr="007A4ABE">
        <w:rPr>
          <w:rFonts w:cs="Times New Roman"/>
        </w:rPr>
        <w:t>。表</w:t>
      </w:r>
      <w:r w:rsidRPr="007A4ABE">
        <w:rPr>
          <w:rFonts w:cs="Times New Roman"/>
        </w:rPr>
        <w:t>1</w:t>
      </w:r>
      <w:r w:rsidRPr="007A4ABE">
        <w:rPr>
          <w:rFonts w:cs="Times New Roman"/>
        </w:rPr>
        <w:t>总结了数据集的基本统计数据。我们分别过滤出</w:t>
      </w:r>
      <w:r w:rsidRPr="007A4ABE">
        <w:rPr>
          <w:rFonts w:cs="Times New Roman"/>
        </w:rPr>
        <w:t>Math</w:t>
      </w:r>
      <w:r w:rsidRPr="007A4ABE">
        <w:rPr>
          <w:rFonts w:cs="Times New Roman"/>
        </w:rPr>
        <w:t>和</w:t>
      </w:r>
      <w:r w:rsidRPr="007A4ABE">
        <w:rPr>
          <w:rFonts w:cs="Times New Roman"/>
        </w:rPr>
        <w:t>ASSIST</w:t>
      </w:r>
      <w:r w:rsidR="009515D8">
        <w:rPr>
          <w:rFonts w:cs="Times New Roman" w:hint="eastAsia"/>
        </w:rPr>
        <w:t>作答记录</w:t>
      </w:r>
      <w:r w:rsidRPr="007A4ABE">
        <w:rPr>
          <w:rFonts w:cs="Times New Roman"/>
        </w:rPr>
        <w:t>小于</w:t>
      </w:r>
      <w:r w:rsidRPr="007A4ABE">
        <w:rPr>
          <w:rFonts w:cs="Times New Roman"/>
        </w:rPr>
        <w:t>30</w:t>
      </w:r>
      <w:r w:rsidRPr="007A4ABE">
        <w:rPr>
          <w:rFonts w:cs="Times New Roman"/>
        </w:rPr>
        <w:t>和</w:t>
      </w:r>
      <w:r w:rsidRPr="007A4ABE">
        <w:rPr>
          <w:rFonts w:cs="Times New Roman"/>
        </w:rPr>
        <w:t>15</w:t>
      </w:r>
      <w:r w:rsidRPr="007A4ABE">
        <w:rPr>
          <w:rFonts w:cs="Times New Roman"/>
        </w:rPr>
        <w:t>的学生，以确保每个学生都有足够的数据进行诊断。因此，对于</w:t>
      </w:r>
      <w:r w:rsidRPr="007A4ABE">
        <w:rPr>
          <w:rFonts w:cs="Times New Roman"/>
        </w:rPr>
        <w:t>Math</w:t>
      </w:r>
      <w:r w:rsidR="00EF01AB">
        <w:rPr>
          <w:rFonts w:cs="Times New Roman" w:hint="eastAsia"/>
        </w:rPr>
        <w:t>数据集</w:t>
      </w:r>
      <w:r w:rsidRPr="007A4ABE">
        <w:rPr>
          <w:rFonts w:cs="Times New Roman"/>
        </w:rPr>
        <w:t>，我们得到了</w:t>
      </w:r>
      <w:r w:rsidRPr="007A4ABE">
        <w:rPr>
          <w:rFonts w:cs="Times New Roman"/>
        </w:rPr>
        <w:t>2507</w:t>
      </w:r>
      <w:r w:rsidRPr="007A4ABE">
        <w:rPr>
          <w:rFonts w:cs="Times New Roman"/>
        </w:rPr>
        <w:t>个</w:t>
      </w:r>
      <w:r w:rsidR="00D33628">
        <w:rPr>
          <w:rFonts w:cs="Times New Roman"/>
        </w:rPr>
        <w:t>习</w:t>
      </w:r>
      <w:r w:rsidRPr="007A4ABE">
        <w:rPr>
          <w:rFonts w:cs="Times New Roman"/>
        </w:rPr>
        <w:t>题和</w:t>
      </w:r>
      <w:r w:rsidRPr="007A4ABE">
        <w:rPr>
          <w:rFonts w:cs="Times New Roman"/>
        </w:rPr>
        <w:t>497</w:t>
      </w:r>
      <w:r w:rsidRPr="007A4ABE">
        <w:rPr>
          <w:rFonts w:cs="Times New Roman"/>
        </w:rPr>
        <w:t>个知识概念，剩下的没有出现在日志中的知识概念的</w:t>
      </w:r>
      <w:r w:rsidR="00D33628">
        <w:rPr>
          <w:rFonts w:cs="Times New Roman"/>
        </w:rPr>
        <w:t>习</w:t>
      </w:r>
      <w:r w:rsidRPr="007A4ABE">
        <w:rPr>
          <w:rFonts w:cs="Times New Roman"/>
        </w:rPr>
        <w:t>题用于</w:t>
      </w:r>
      <w:proofErr w:type="spellStart"/>
      <w:r w:rsidRPr="007A4ABE">
        <w:rPr>
          <w:rFonts w:cs="Times New Roman"/>
        </w:rPr>
        <w:t>NeuralCDM</w:t>
      </w:r>
      <w:proofErr w:type="spellEnd"/>
      <w:r w:rsidRPr="007A4ABE">
        <w:rPr>
          <w:rFonts w:cs="Times New Roman"/>
        </w:rPr>
        <w:t>+</w:t>
      </w:r>
      <w:r w:rsidR="00EF01AB">
        <w:rPr>
          <w:rFonts w:cs="Times New Roman" w:hint="eastAsia"/>
        </w:rPr>
        <w:t>中</w:t>
      </w:r>
      <w:r w:rsidRPr="007A4ABE">
        <w:rPr>
          <w:rFonts w:cs="Times New Roman"/>
        </w:rPr>
        <w:t>Q-</w:t>
      </w:r>
      <w:r w:rsidR="00EF01AB">
        <w:rPr>
          <w:rFonts w:cs="Times New Roman" w:hint="eastAsia"/>
        </w:rPr>
        <w:t>矩阵的融合</w:t>
      </w:r>
      <w:r w:rsidRPr="007A4ABE">
        <w:rPr>
          <w:rFonts w:cs="Times New Roman"/>
        </w:rPr>
        <w:t>。我们对每个学生的回答日志进行</w:t>
      </w:r>
      <w:r w:rsidRPr="007A4ABE">
        <w:rPr>
          <w:rFonts w:cs="Times New Roman"/>
        </w:rPr>
        <w:t>80%/20%</w:t>
      </w:r>
      <w:r w:rsidRPr="007A4ABE">
        <w:rPr>
          <w:rFonts w:cs="Times New Roman"/>
        </w:rPr>
        <w:t>的训练</w:t>
      </w:r>
      <w:r w:rsidRPr="007A4ABE">
        <w:rPr>
          <w:rFonts w:cs="Times New Roman"/>
        </w:rPr>
        <w:t>/</w:t>
      </w:r>
      <w:r w:rsidRPr="007A4ABE">
        <w:rPr>
          <w:rFonts w:cs="Times New Roman"/>
        </w:rPr>
        <w:t>测试分割。至于</w:t>
      </w:r>
      <w:r w:rsidRPr="007A4ABE">
        <w:rPr>
          <w:rFonts w:cs="Times New Roman"/>
        </w:rPr>
        <w:t>ASSIST</w:t>
      </w:r>
      <w:r w:rsidRPr="007A4ABE">
        <w:rPr>
          <w:rFonts w:cs="Times New Roman"/>
        </w:rPr>
        <w:t>，我们</w:t>
      </w:r>
      <w:r w:rsidR="00C839B4">
        <w:rPr>
          <w:rFonts w:cs="Times New Roman" w:hint="eastAsia"/>
        </w:rPr>
        <w:t>按照</w:t>
      </w:r>
      <w:r w:rsidRPr="007A4ABE">
        <w:rPr>
          <w:rFonts w:cs="Times New Roman"/>
        </w:rPr>
        <w:t>与</w:t>
      </w:r>
      <w:r w:rsidRPr="007A4ABE">
        <w:rPr>
          <w:rFonts w:cs="Times New Roman"/>
        </w:rPr>
        <w:t>Math</w:t>
      </w:r>
      <w:r w:rsidRPr="007A4ABE">
        <w:rPr>
          <w:rFonts w:cs="Times New Roman"/>
        </w:rPr>
        <w:t>相同的方式划分</w:t>
      </w:r>
      <w:r w:rsidR="00C839B4">
        <w:rPr>
          <w:rFonts w:cs="Times New Roman" w:hint="eastAsia"/>
        </w:rPr>
        <w:t>作答记录</w:t>
      </w:r>
      <w:r w:rsidRPr="007A4ABE">
        <w:rPr>
          <w:rFonts w:cs="Times New Roman"/>
        </w:rPr>
        <w:t>，但由于没有提供</w:t>
      </w:r>
      <w:r w:rsidR="00D33628">
        <w:rPr>
          <w:rFonts w:cs="Times New Roman"/>
        </w:rPr>
        <w:t>习题</w:t>
      </w:r>
      <w:r w:rsidRPr="007A4ABE">
        <w:rPr>
          <w:rFonts w:cs="Times New Roman"/>
        </w:rPr>
        <w:t>文本，所以没有在此数据集上计算</w:t>
      </w:r>
      <w:proofErr w:type="spellStart"/>
      <w:r w:rsidRPr="007A4ABE">
        <w:rPr>
          <w:rFonts w:cs="Times New Roman"/>
        </w:rPr>
        <w:t>NeuralCDM</w:t>
      </w:r>
      <w:proofErr w:type="spellEnd"/>
      <w:r w:rsidRPr="007A4ABE">
        <w:rPr>
          <w:rFonts w:cs="Times New Roman"/>
        </w:rPr>
        <w:t>+</w:t>
      </w:r>
      <w:r w:rsidRPr="007A4ABE">
        <w:rPr>
          <w:rFonts w:cs="Times New Roman"/>
        </w:rPr>
        <w:t>。所有模型均采用</w:t>
      </w:r>
      <w:r w:rsidRPr="007A4ABE">
        <w:rPr>
          <w:rFonts w:cs="Times New Roman"/>
        </w:rPr>
        <w:t>5</w:t>
      </w:r>
      <w:r w:rsidRPr="007A4ABE">
        <w:rPr>
          <w:rFonts w:cs="Times New Roman"/>
        </w:rPr>
        <w:t>倍交叉验证</w:t>
      </w:r>
      <w:r w:rsidR="005C3320">
        <w:rPr>
          <w:rFonts w:cs="Times New Roman" w:hint="eastAsia"/>
        </w:rPr>
        <w:t>法</w:t>
      </w:r>
      <w:r w:rsidRPr="007A4ABE">
        <w:rPr>
          <w:rFonts w:cs="Times New Roman"/>
        </w:rPr>
        <w:t>进行评估。学生在数学方面的知识熟练程度是稳定的，因为数据集是由考试日志组成的。然而，一个学生对一个知识概念的熟练程度可能会发生变化，因为他将不断地被给予这个概念的</w:t>
      </w:r>
      <w:r w:rsidR="00D33628">
        <w:rPr>
          <w:rFonts w:cs="Times New Roman"/>
        </w:rPr>
        <w:t>习题</w:t>
      </w:r>
      <w:r w:rsidRPr="007A4ABE">
        <w:rPr>
          <w:rFonts w:cs="Times New Roman"/>
        </w:rPr>
        <w:t>，直到他达到一定的标准</w:t>
      </w:r>
      <w:r w:rsidRPr="007A4ABE">
        <w:rPr>
          <w:rFonts w:cs="Times New Roman"/>
        </w:rPr>
        <w:t>(</w:t>
      </w:r>
      <w:r w:rsidRPr="007A4ABE">
        <w:rPr>
          <w:rFonts w:cs="Times New Roman"/>
        </w:rPr>
        <w:t>例如，连续正确回答</w:t>
      </w:r>
      <w:r w:rsidRPr="007A4ABE">
        <w:rPr>
          <w:rFonts w:cs="Times New Roman"/>
        </w:rPr>
        <w:t>3</w:t>
      </w:r>
      <w:r w:rsidRPr="007A4ABE">
        <w:rPr>
          <w:rFonts w:cs="Times New Roman"/>
        </w:rPr>
        <w:t>个相关的</w:t>
      </w:r>
      <w:r w:rsidR="00D33628">
        <w:rPr>
          <w:rFonts w:cs="Times New Roman"/>
        </w:rPr>
        <w:t>习题</w:t>
      </w:r>
      <w:r w:rsidRPr="007A4ABE">
        <w:rPr>
          <w:rFonts w:cs="Times New Roman"/>
        </w:rPr>
        <w:t>)</w:t>
      </w:r>
      <w:r w:rsidRPr="007A4ABE">
        <w:rPr>
          <w:rFonts w:cs="Times New Roman"/>
        </w:rPr>
        <w:t>。为了分析静态模型</w:t>
      </w:r>
      <w:r w:rsidRPr="007A4ABE">
        <w:rPr>
          <w:rFonts w:cs="Times New Roman"/>
        </w:rPr>
        <w:t>(</w:t>
      </w:r>
      <w:r w:rsidRPr="007A4ABE">
        <w:rPr>
          <w:rFonts w:cs="Times New Roman"/>
        </w:rPr>
        <w:t>例如，</w:t>
      </w:r>
      <w:proofErr w:type="spellStart"/>
      <w:r w:rsidRPr="007A4ABE">
        <w:rPr>
          <w:rFonts w:cs="Times New Roman"/>
        </w:rPr>
        <w:t>NeuralCD</w:t>
      </w:r>
      <w:proofErr w:type="spellEnd"/>
      <w:r w:rsidRPr="007A4ABE">
        <w:rPr>
          <w:rFonts w:cs="Times New Roman"/>
        </w:rPr>
        <w:t>模型和静态传统模型</w:t>
      </w:r>
      <w:r w:rsidRPr="007A4ABE">
        <w:rPr>
          <w:rFonts w:cs="Times New Roman"/>
        </w:rPr>
        <w:t>)</w:t>
      </w:r>
      <w:r w:rsidRPr="007A4ABE">
        <w:rPr>
          <w:rFonts w:cs="Times New Roman"/>
        </w:rPr>
        <w:t>是否适合应用于</w:t>
      </w:r>
      <w:r w:rsidRPr="007A4ABE">
        <w:rPr>
          <w:rFonts w:cs="Times New Roman"/>
        </w:rPr>
        <w:t>ASSIST</w:t>
      </w:r>
      <w:r w:rsidRPr="007A4ABE">
        <w:rPr>
          <w:rFonts w:cs="Times New Roman"/>
        </w:rPr>
        <w:t>，我们比较了</w:t>
      </w:r>
      <w:r w:rsidRPr="007A4ABE">
        <w:rPr>
          <w:rFonts w:cs="Times New Roman"/>
        </w:rPr>
        <w:t>Math</w:t>
      </w:r>
      <w:r w:rsidRPr="007A4ABE">
        <w:rPr>
          <w:rFonts w:cs="Times New Roman"/>
        </w:rPr>
        <w:t>和</w:t>
      </w:r>
      <w:r w:rsidRPr="007A4ABE">
        <w:rPr>
          <w:rFonts w:cs="Times New Roman"/>
        </w:rPr>
        <w:t>ASSIST</w:t>
      </w:r>
      <w:r w:rsidRPr="007A4ABE">
        <w:rPr>
          <w:rFonts w:cs="Times New Roman"/>
        </w:rPr>
        <w:t>之间的两个度量。第一个指标是每个学生对每个知识概念的平均</w:t>
      </w:r>
      <w:r w:rsidR="00033014">
        <w:rPr>
          <w:rFonts w:cs="Times New Roman" w:hint="eastAsia"/>
        </w:rPr>
        <w:t>作答</w:t>
      </w:r>
      <w:r w:rsidRPr="007A4ABE">
        <w:rPr>
          <w:rFonts w:cs="Times New Roman"/>
        </w:rPr>
        <w:t>量</w:t>
      </w:r>
      <w:r w:rsidRPr="007A4ABE">
        <w:rPr>
          <w:rFonts w:cs="Times New Roman"/>
        </w:rPr>
        <w:t>:</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5"/>
        <w:gridCol w:w="3716"/>
        <w:gridCol w:w="2335"/>
      </w:tblGrid>
      <w:tr w:rsidR="008D382A" w14:paraId="5ACF0BCE" w14:textId="77777777" w:rsidTr="0015683A">
        <w:tc>
          <w:tcPr>
            <w:tcW w:w="2765" w:type="dxa"/>
            <w:vAlign w:val="center"/>
          </w:tcPr>
          <w:p w14:paraId="31B850EF" w14:textId="77777777" w:rsidR="008D382A" w:rsidRDefault="008D382A" w:rsidP="0015683A">
            <w:pPr>
              <w:jc w:val="center"/>
              <w:rPr>
                <w:rFonts w:cs="Times New Roman"/>
              </w:rPr>
            </w:pPr>
          </w:p>
        </w:tc>
        <w:tc>
          <w:tcPr>
            <w:tcW w:w="2765" w:type="dxa"/>
            <w:vAlign w:val="center"/>
          </w:tcPr>
          <w:p w14:paraId="0705A3BD" w14:textId="7455B440" w:rsidR="008D382A" w:rsidRDefault="00E97A26" w:rsidP="0015683A">
            <w:pPr>
              <w:jc w:val="center"/>
              <w:rPr>
                <w:rFonts w:cs="Times New Roman"/>
              </w:rPr>
            </w:pPr>
            <w:r w:rsidRPr="00C0188D">
              <w:rPr>
                <w:rFonts w:cs="Times New Roman"/>
                <w:position w:val="-40"/>
              </w:rPr>
              <w:object w:dxaOrig="3500" w:dyaOrig="920" w14:anchorId="51F0AC9A">
                <v:shape id="_x0000_i1063" type="#_x0000_t75" style="width:175.15pt;height:46.2pt" o:ole="">
                  <v:imagedata r:id="rId84" o:title=""/>
                </v:shape>
                <o:OLEObject Type="Embed" ProgID="Equation.DSMT4" ShapeID="_x0000_i1063" DrawAspect="Content" ObjectID="_1685966717" r:id="rId85"/>
              </w:object>
            </w:r>
          </w:p>
        </w:tc>
        <w:tc>
          <w:tcPr>
            <w:tcW w:w="2766" w:type="dxa"/>
            <w:vAlign w:val="center"/>
          </w:tcPr>
          <w:p w14:paraId="7E674500" w14:textId="59DD03C9" w:rsidR="008D382A" w:rsidRDefault="008D382A" w:rsidP="0015683A">
            <w:pPr>
              <w:jc w:val="right"/>
              <w:rPr>
                <w:rFonts w:cs="Times New Roman"/>
              </w:rPr>
            </w:pPr>
            <w:r>
              <w:rPr>
                <w:rFonts w:cs="Times New Roman" w:hint="eastAsia"/>
              </w:rPr>
              <w:t>(</w:t>
            </w:r>
            <w:r>
              <w:rPr>
                <w:rFonts w:cs="Times New Roman"/>
              </w:rPr>
              <w:t>16)</w:t>
            </w:r>
          </w:p>
        </w:tc>
      </w:tr>
    </w:tbl>
    <w:p w14:paraId="7BEE62E7" w14:textId="265C934B" w:rsidR="00460DB7" w:rsidRDefault="00460DB7" w:rsidP="00E4671E">
      <w:pPr>
        <w:spacing w:line="360" w:lineRule="exact"/>
        <w:rPr>
          <w:rFonts w:cs="Times New Roman"/>
        </w:rPr>
      </w:pPr>
      <w:r w:rsidRPr="007A4ABE">
        <w:rPr>
          <w:rFonts w:cs="Times New Roman"/>
        </w:rPr>
        <w:t>其中</w:t>
      </w:r>
      <w:r w:rsidRPr="007A4ABE">
        <w:rPr>
          <w:rFonts w:cs="Times New Roman"/>
        </w:rPr>
        <w:t>Log(</w:t>
      </w:r>
      <w:proofErr w:type="spellStart"/>
      <w:r w:rsidRPr="007A4ABE">
        <w:rPr>
          <w:rFonts w:cs="Times New Roman"/>
        </w:rPr>
        <w:t>i</w:t>
      </w:r>
      <w:proofErr w:type="spellEnd"/>
      <w:r w:rsidRPr="007A4ABE">
        <w:rPr>
          <w:rFonts w:cs="Times New Roman"/>
        </w:rPr>
        <w:t>, j)</w:t>
      </w:r>
      <w:r w:rsidRPr="007A4ABE">
        <w:rPr>
          <w:rFonts w:cs="Times New Roman"/>
        </w:rPr>
        <w:t>为学生</w:t>
      </w:r>
      <w:r w:rsidR="00E97A26">
        <w:rPr>
          <w:rFonts w:cs="Times New Roman"/>
        </w:rPr>
        <w:t>S</w:t>
      </w:r>
      <w:r w:rsidR="00E97A26" w:rsidRPr="00E97A26">
        <w:rPr>
          <w:rFonts w:cs="Times New Roman"/>
          <w:vertAlign w:val="subscript"/>
        </w:rPr>
        <w:t>i</w:t>
      </w:r>
      <w:r w:rsidRPr="007A4ABE">
        <w:rPr>
          <w:rFonts w:cs="Times New Roman"/>
        </w:rPr>
        <w:t>回答的与知识概念</w:t>
      </w:r>
      <w:proofErr w:type="spellStart"/>
      <w:r w:rsidR="00E97A26">
        <w:rPr>
          <w:rFonts w:cs="Times New Roman"/>
        </w:rPr>
        <w:t>k</w:t>
      </w:r>
      <w:r w:rsidR="00E97A26" w:rsidRPr="00E97A26">
        <w:rPr>
          <w:rFonts w:cs="Times New Roman"/>
          <w:vertAlign w:val="subscript"/>
        </w:rPr>
        <w:t>j</w:t>
      </w:r>
      <w:proofErr w:type="spellEnd"/>
      <w:r w:rsidRPr="007A4ABE">
        <w:rPr>
          <w:rFonts w:cs="Times New Roman"/>
        </w:rPr>
        <w:t>相关的</w:t>
      </w:r>
      <w:r w:rsidR="00D33628">
        <w:rPr>
          <w:rFonts w:cs="Times New Roman"/>
        </w:rPr>
        <w:t>习题</w:t>
      </w:r>
      <w:r w:rsidRPr="007A4ABE">
        <w:rPr>
          <w:rFonts w:cs="Times New Roman"/>
        </w:rPr>
        <w:t>量。此外，另一个度量是得分的平均标准差</w:t>
      </w:r>
      <w:r w:rsidR="00E97A26">
        <w:rPr>
          <w:rFonts w:cs="Times New Roman" w:hint="eastAsia"/>
        </w:rPr>
        <w:t>:</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3"/>
        <w:gridCol w:w="3739"/>
        <w:gridCol w:w="2324"/>
      </w:tblGrid>
      <w:tr w:rsidR="00A32255" w14:paraId="6E23BE6F" w14:textId="77777777" w:rsidTr="0015683A">
        <w:tc>
          <w:tcPr>
            <w:tcW w:w="2765" w:type="dxa"/>
            <w:vAlign w:val="center"/>
          </w:tcPr>
          <w:p w14:paraId="72CDC35E" w14:textId="77777777" w:rsidR="00A32255" w:rsidRDefault="00A32255" w:rsidP="0015683A">
            <w:pPr>
              <w:jc w:val="right"/>
              <w:rPr>
                <w:rFonts w:cs="Times New Roman"/>
              </w:rPr>
            </w:pPr>
          </w:p>
        </w:tc>
        <w:tc>
          <w:tcPr>
            <w:tcW w:w="2765" w:type="dxa"/>
            <w:vAlign w:val="center"/>
          </w:tcPr>
          <w:p w14:paraId="5ACCD333" w14:textId="0061B992" w:rsidR="00A32255" w:rsidRDefault="003304F3" w:rsidP="0015683A">
            <w:pPr>
              <w:jc w:val="center"/>
              <w:rPr>
                <w:rFonts w:cs="Times New Roman"/>
              </w:rPr>
            </w:pPr>
            <w:r w:rsidRPr="003304F3">
              <w:rPr>
                <w:rFonts w:cs="Times New Roman"/>
                <w:position w:val="-26"/>
              </w:rPr>
              <w:object w:dxaOrig="3519" w:dyaOrig="499" w14:anchorId="6670071D">
                <v:shape id="_x0000_i1064" type="#_x0000_t75" style="width:176.25pt;height:24.7pt" o:ole="">
                  <v:imagedata r:id="rId86" o:title=""/>
                </v:shape>
                <o:OLEObject Type="Embed" ProgID="Equation.DSMT4" ShapeID="_x0000_i1064" DrawAspect="Content" ObjectID="_1685966718" r:id="rId87"/>
              </w:object>
            </w:r>
          </w:p>
        </w:tc>
        <w:tc>
          <w:tcPr>
            <w:tcW w:w="2766" w:type="dxa"/>
            <w:vAlign w:val="center"/>
          </w:tcPr>
          <w:p w14:paraId="7ECF34A6" w14:textId="7ABA0F9D" w:rsidR="00A32255" w:rsidRDefault="00A32255" w:rsidP="0015683A">
            <w:pPr>
              <w:jc w:val="right"/>
              <w:rPr>
                <w:rFonts w:cs="Times New Roman"/>
              </w:rPr>
            </w:pPr>
            <w:r>
              <w:rPr>
                <w:rFonts w:cs="Times New Roman" w:hint="eastAsia"/>
              </w:rPr>
              <w:t>(</w:t>
            </w:r>
            <w:r>
              <w:rPr>
                <w:rFonts w:cs="Times New Roman"/>
              </w:rPr>
              <w:t>17)</w:t>
            </w:r>
          </w:p>
        </w:tc>
      </w:tr>
    </w:tbl>
    <w:p w14:paraId="71205004" w14:textId="75AD9794" w:rsidR="00460DB7" w:rsidRPr="007A4ABE" w:rsidRDefault="00460DB7" w:rsidP="00E97A26">
      <w:pPr>
        <w:spacing w:line="360" w:lineRule="exact"/>
        <w:ind w:firstLineChars="100" w:firstLine="240"/>
        <w:rPr>
          <w:rFonts w:cs="Times New Roman"/>
        </w:rPr>
      </w:pPr>
      <w:r w:rsidRPr="007A4ABE">
        <w:rPr>
          <w:rFonts w:cs="Times New Roman"/>
        </w:rPr>
        <w:t>其中</w:t>
      </w:r>
      <w:proofErr w:type="spellStart"/>
      <w:r w:rsidR="003304F3">
        <w:rPr>
          <w:rFonts w:cs="Times New Roman" w:hint="eastAsia"/>
        </w:rPr>
        <w:t>s</w:t>
      </w:r>
      <w:r w:rsidR="003304F3">
        <w:rPr>
          <w:rFonts w:cs="Times New Roman"/>
        </w:rPr>
        <w:t>td</w:t>
      </w:r>
      <w:r w:rsidR="003304F3" w:rsidRPr="003304F3">
        <w:rPr>
          <w:rFonts w:cs="Times New Roman"/>
          <w:vertAlign w:val="subscript"/>
        </w:rPr>
        <w:t>ij</w:t>
      </w:r>
      <w:proofErr w:type="spellEnd"/>
      <w:r w:rsidRPr="007A4ABE">
        <w:rPr>
          <w:rFonts w:cs="Times New Roman"/>
        </w:rPr>
        <w:t>给出了学生</w:t>
      </w:r>
      <w:proofErr w:type="spellStart"/>
      <w:r w:rsidR="003304F3">
        <w:rPr>
          <w:rFonts w:cs="Times New Roman" w:hint="eastAsia"/>
        </w:rPr>
        <w:t>s</w:t>
      </w:r>
      <w:r w:rsidR="003304F3" w:rsidRPr="003304F3">
        <w:rPr>
          <w:rFonts w:cs="Times New Roman"/>
          <w:vertAlign w:val="subscript"/>
        </w:rPr>
        <w:t>i</w:t>
      </w:r>
      <w:proofErr w:type="spellEnd"/>
      <w:r w:rsidRPr="007A4ABE">
        <w:rPr>
          <w:rFonts w:cs="Times New Roman"/>
        </w:rPr>
        <w:t>在与知识概念</w:t>
      </w:r>
      <w:proofErr w:type="spellStart"/>
      <w:r w:rsidRPr="007A4ABE">
        <w:rPr>
          <w:rFonts w:cs="Times New Roman"/>
        </w:rPr>
        <w:t>k</w:t>
      </w:r>
      <w:r w:rsidRPr="003304F3">
        <w:rPr>
          <w:rFonts w:cs="Times New Roman"/>
          <w:vertAlign w:val="subscript"/>
        </w:rPr>
        <w:t>j</w:t>
      </w:r>
      <w:proofErr w:type="spellEnd"/>
      <w:r w:rsidRPr="007A4ABE">
        <w:rPr>
          <w:rFonts w:cs="Times New Roman"/>
        </w:rPr>
        <w:t>相关的</w:t>
      </w:r>
      <w:r w:rsidR="00D33628">
        <w:rPr>
          <w:rFonts w:cs="Times New Roman"/>
        </w:rPr>
        <w:t>习题</w:t>
      </w:r>
      <w:r w:rsidRPr="007A4ABE">
        <w:rPr>
          <w:rFonts w:cs="Times New Roman"/>
        </w:rPr>
        <w:t>中获得的分数的标准差。如表</w:t>
      </w:r>
      <w:r w:rsidRPr="007A4ABE">
        <w:rPr>
          <w:rFonts w:cs="Times New Roman"/>
        </w:rPr>
        <w:t>1</w:t>
      </w:r>
      <w:r w:rsidRPr="007A4ABE">
        <w:rPr>
          <w:rFonts w:cs="Times New Roman"/>
        </w:rPr>
        <w:t>所示，尽管</w:t>
      </w:r>
      <w:r w:rsidRPr="007A4ABE">
        <w:rPr>
          <w:rFonts w:cs="Times New Roman"/>
        </w:rPr>
        <w:t>ASSIST</w:t>
      </w:r>
      <w:r w:rsidRPr="007A4ABE">
        <w:rPr>
          <w:rFonts w:cs="Times New Roman"/>
        </w:rPr>
        <w:t>的</w:t>
      </w:r>
      <w:proofErr w:type="spellStart"/>
      <w:r w:rsidR="00217A86">
        <w:rPr>
          <w:rFonts w:cs="Times New Roman"/>
        </w:rPr>
        <w:t>A</w:t>
      </w:r>
      <w:r w:rsidRPr="007A4ABE">
        <w:rPr>
          <w:rFonts w:cs="Times New Roman"/>
        </w:rPr>
        <w:t>VG#</w:t>
      </w:r>
      <w:r w:rsidR="00217A86">
        <w:rPr>
          <w:rFonts w:cs="Times New Roman" w:hint="eastAsia"/>
        </w:rPr>
        <w:t>l</w:t>
      </w:r>
      <w:r w:rsidR="00217A86">
        <w:rPr>
          <w:rFonts w:cs="Times New Roman"/>
        </w:rPr>
        <w:t>og</w:t>
      </w:r>
      <w:proofErr w:type="spellEnd"/>
      <w:r w:rsidR="00217A86">
        <w:rPr>
          <w:rFonts w:cs="Times New Roman" w:hint="eastAsia"/>
        </w:rPr>
        <w:t>值</w:t>
      </w:r>
      <w:r w:rsidRPr="007A4ABE">
        <w:rPr>
          <w:rFonts w:cs="Times New Roman"/>
        </w:rPr>
        <w:t>比</w:t>
      </w:r>
      <w:r w:rsidRPr="007A4ABE">
        <w:rPr>
          <w:rFonts w:cs="Times New Roman"/>
        </w:rPr>
        <w:t>Math</w:t>
      </w:r>
      <w:r w:rsidRPr="007A4ABE">
        <w:rPr>
          <w:rFonts w:cs="Times New Roman"/>
        </w:rPr>
        <w:t>大得多，但它们的</w:t>
      </w:r>
      <w:proofErr w:type="spellStart"/>
      <w:r w:rsidRPr="007A4ABE">
        <w:rPr>
          <w:rFonts w:cs="Times New Roman"/>
        </w:rPr>
        <w:t>STD#</w:t>
      </w:r>
      <w:r w:rsidR="00217A86">
        <w:rPr>
          <w:rFonts w:cs="Times New Roman" w:hint="eastAsia"/>
        </w:rPr>
        <w:t>log</w:t>
      </w:r>
      <w:proofErr w:type="spellEnd"/>
      <w:proofErr w:type="gramStart"/>
      <w:r w:rsidR="00217A86">
        <w:rPr>
          <w:rFonts w:cs="Times New Roman" w:hint="eastAsia"/>
        </w:rPr>
        <w:t>值</w:t>
      </w:r>
      <w:r w:rsidRPr="007A4ABE">
        <w:rPr>
          <w:rFonts w:cs="Times New Roman"/>
        </w:rPr>
        <w:t>非常</w:t>
      </w:r>
      <w:proofErr w:type="gramEnd"/>
      <w:r w:rsidRPr="007A4ABE">
        <w:rPr>
          <w:rFonts w:cs="Times New Roman"/>
        </w:rPr>
        <w:t>接近。因此，我们可以合理地假设在</w:t>
      </w:r>
      <w:r w:rsidRPr="007A4ABE">
        <w:rPr>
          <w:rFonts w:cs="Times New Roman"/>
        </w:rPr>
        <w:t>ASSIST</w:t>
      </w:r>
      <w:r w:rsidRPr="007A4ABE">
        <w:rPr>
          <w:rFonts w:cs="Times New Roman"/>
        </w:rPr>
        <w:t>中学生的知识状态也是稳定的，并且我们的静态</w:t>
      </w:r>
      <w:proofErr w:type="spellStart"/>
      <w:r w:rsidRPr="007A4ABE">
        <w:rPr>
          <w:rFonts w:cs="Times New Roman"/>
        </w:rPr>
        <w:t>NeuralCD</w:t>
      </w:r>
      <w:proofErr w:type="spellEnd"/>
      <w:r w:rsidRPr="007A4ABE">
        <w:rPr>
          <w:rFonts w:cs="Times New Roman"/>
        </w:rPr>
        <w:t>模型和</w:t>
      </w:r>
      <w:r w:rsidR="003B0978">
        <w:rPr>
          <w:rFonts w:cs="Times New Roman" w:hint="eastAsia"/>
        </w:rPr>
        <w:t>基本模型</w:t>
      </w:r>
      <w:r w:rsidRPr="007A4ABE">
        <w:rPr>
          <w:rFonts w:cs="Times New Roman"/>
        </w:rPr>
        <w:t>都适用于这两个数据集。在模型解释中将会有更多的讨论。</w:t>
      </w:r>
    </w:p>
    <w:p w14:paraId="0C904E45" w14:textId="17176B1C" w:rsidR="00460DB7" w:rsidRPr="007A4ABE" w:rsidRDefault="00460DB7" w:rsidP="00E4671E">
      <w:pPr>
        <w:spacing w:line="360" w:lineRule="exact"/>
        <w:rPr>
          <w:rFonts w:cs="Times New Roman"/>
        </w:rPr>
      </w:pPr>
    </w:p>
    <w:p w14:paraId="7874D3EE" w14:textId="3A74B0BB" w:rsidR="00460DB7" w:rsidRPr="007A4ABE" w:rsidRDefault="00460DB7" w:rsidP="00E4671E">
      <w:pPr>
        <w:pStyle w:val="3"/>
        <w:spacing w:line="360" w:lineRule="exact"/>
        <w:rPr>
          <w:rFonts w:cs="Times New Roman"/>
        </w:rPr>
      </w:pPr>
      <w:r w:rsidRPr="007A4ABE">
        <w:rPr>
          <w:rFonts w:cs="Times New Roman"/>
        </w:rPr>
        <w:t>4.2</w:t>
      </w:r>
      <w:r w:rsidRPr="007A4ABE">
        <w:rPr>
          <w:rFonts w:cs="Times New Roman"/>
        </w:rPr>
        <w:t>实验参数设置</w:t>
      </w:r>
    </w:p>
    <w:p w14:paraId="6B8FBE14" w14:textId="535A688B" w:rsidR="00460DB7" w:rsidRPr="007A4ABE" w:rsidRDefault="00460DB7" w:rsidP="00321AEE">
      <w:pPr>
        <w:spacing w:line="360" w:lineRule="exact"/>
        <w:ind w:firstLineChars="200" w:firstLine="480"/>
        <w:rPr>
          <w:rFonts w:cs="Times New Roman"/>
        </w:rPr>
      </w:pPr>
      <w:r w:rsidRPr="007A4ABE">
        <w:rPr>
          <w:rFonts w:cs="Times New Roman"/>
        </w:rPr>
        <w:t>完整连接层</w:t>
      </w:r>
      <w:r w:rsidRPr="007A4ABE">
        <w:rPr>
          <w:rFonts w:cs="Times New Roman"/>
        </w:rPr>
        <w:t>(</w:t>
      </w:r>
      <w:r w:rsidR="00321AEE">
        <w:rPr>
          <w:rFonts w:cs="Times New Roman" w:hint="eastAsia"/>
        </w:rPr>
        <w:t>公式</w:t>
      </w:r>
      <w:r w:rsidRPr="007A4ABE">
        <w:rPr>
          <w:rFonts w:cs="Times New Roman"/>
        </w:rPr>
        <w:t>(7)</w:t>
      </w:r>
      <w:r w:rsidRPr="007A4ABE">
        <w:rPr>
          <w:rFonts w:ascii="Cambria Math" w:hAnsi="Cambria Math" w:cs="Cambria Math"/>
        </w:rPr>
        <w:t>∼</w:t>
      </w:r>
      <w:r w:rsidRPr="007A4ABE">
        <w:rPr>
          <w:rFonts w:cs="Times New Roman"/>
        </w:rPr>
        <w:t>(9))</w:t>
      </w:r>
      <w:r w:rsidRPr="007A4ABE">
        <w:rPr>
          <w:rFonts w:cs="Times New Roman"/>
        </w:rPr>
        <w:t>的尺寸分别为</w:t>
      </w:r>
      <w:r w:rsidRPr="007A4ABE">
        <w:rPr>
          <w:rFonts w:cs="Times New Roman"/>
        </w:rPr>
        <w:t>512</w:t>
      </w:r>
      <w:r w:rsidRPr="007A4ABE">
        <w:rPr>
          <w:rFonts w:cs="Times New Roman"/>
        </w:rPr>
        <w:t>、</w:t>
      </w:r>
      <w:r w:rsidRPr="007A4ABE">
        <w:rPr>
          <w:rFonts w:cs="Times New Roman"/>
        </w:rPr>
        <w:t>256</w:t>
      </w:r>
      <w:r w:rsidRPr="007A4ABE">
        <w:rPr>
          <w:rFonts w:cs="Times New Roman"/>
        </w:rPr>
        <w:t>、</w:t>
      </w:r>
      <w:r w:rsidRPr="007A4ABE">
        <w:rPr>
          <w:rFonts w:cs="Times New Roman"/>
        </w:rPr>
        <w:t>1</w:t>
      </w:r>
      <w:r w:rsidRPr="007A4ABE">
        <w:rPr>
          <w:rFonts w:cs="Times New Roman"/>
        </w:rPr>
        <w:t>，并且</w:t>
      </w:r>
      <w:r w:rsidRPr="007A4ABE">
        <w:rPr>
          <w:rFonts w:cs="Times New Roman"/>
        </w:rPr>
        <w:t>Sigmoid</w:t>
      </w:r>
      <w:r w:rsidRPr="007A4ABE">
        <w:rPr>
          <w:rFonts w:cs="Times New Roman"/>
        </w:rPr>
        <w:t>被用作所有层的激活函数。我们设置超参数</w:t>
      </w:r>
      <w:r w:rsidRPr="007A4ABE">
        <w:rPr>
          <w:rFonts w:cs="Times New Roman"/>
        </w:rPr>
        <w:t>λ = 0.1 (</w:t>
      </w:r>
      <w:r w:rsidR="00B82907">
        <w:rPr>
          <w:rFonts w:cs="Times New Roman" w:hint="eastAsia"/>
        </w:rPr>
        <w:t>公式</w:t>
      </w:r>
      <w:r w:rsidRPr="007A4ABE">
        <w:rPr>
          <w:rFonts w:cs="Times New Roman"/>
        </w:rPr>
        <w:t>(12))</w:t>
      </w:r>
      <w:r w:rsidRPr="007A4ABE">
        <w:rPr>
          <w:rFonts w:cs="Times New Roman"/>
        </w:rPr>
        <w:t>和</w:t>
      </w:r>
      <w:r w:rsidRPr="007A4ABE">
        <w:rPr>
          <w:rFonts w:cs="Times New Roman"/>
        </w:rPr>
        <w:t>σ = 1 (</w:t>
      </w:r>
      <w:r w:rsidR="00B82907">
        <w:rPr>
          <w:rFonts w:cs="Times New Roman" w:hint="eastAsia"/>
        </w:rPr>
        <w:t>公式</w:t>
      </w:r>
      <w:r w:rsidRPr="007A4ABE">
        <w:rPr>
          <w:rFonts w:cs="Times New Roman"/>
        </w:rPr>
        <w:t>(13))</w:t>
      </w:r>
      <w:r w:rsidRPr="007A4ABE">
        <w:rPr>
          <w:rFonts w:cs="Times New Roman"/>
        </w:rPr>
        <w:t>。对于</w:t>
      </w:r>
      <w:r w:rsidRPr="007A4ABE">
        <w:rPr>
          <w:rFonts w:cs="Times New Roman"/>
        </w:rPr>
        <w:t>top-k</w:t>
      </w:r>
      <w:r w:rsidRPr="007A4ABE">
        <w:rPr>
          <w:rFonts w:cs="Times New Roman"/>
        </w:rPr>
        <w:t>知识概念选择中的</w:t>
      </w:r>
      <w:r w:rsidRPr="007A4ABE">
        <w:rPr>
          <w:rFonts w:cs="Times New Roman"/>
        </w:rPr>
        <w:t>k</w:t>
      </w:r>
      <w:r w:rsidRPr="007A4ABE">
        <w:rPr>
          <w:rFonts w:cs="Times New Roman"/>
        </w:rPr>
        <w:t>，我们使用使预测网络达到</w:t>
      </w:r>
      <w:r w:rsidRPr="007A4ABE">
        <w:rPr>
          <w:rFonts w:cs="Times New Roman"/>
        </w:rPr>
        <w:t>0.85</w:t>
      </w:r>
      <w:r w:rsidRPr="007A4ABE">
        <w:rPr>
          <w:rFonts w:cs="Times New Roman"/>
        </w:rPr>
        <w:t>召回率的值。也就是说，在我们的实验中，</w:t>
      </w:r>
      <w:r w:rsidRPr="007A4ABE">
        <w:rPr>
          <w:rFonts w:cs="Times New Roman"/>
        </w:rPr>
        <w:t>k = 20</w:t>
      </w:r>
      <w:r w:rsidRPr="007A4ABE">
        <w:rPr>
          <w:rFonts w:cs="Times New Roman"/>
        </w:rPr>
        <w:t>。我们用</w:t>
      </w:r>
      <w:r w:rsidRPr="007A4ABE">
        <w:rPr>
          <w:rFonts w:cs="Times New Roman"/>
        </w:rPr>
        <w:t>Xavier</w:t>
      </w:r>
      <w:r w:rsidR="00B82907">
        <w:rPr>
          <w:rFonts w:cs="Times New Roman" w:hint="eastAsia"/>
        </w:rPr>
        <w:t>初始化方法</w:t>
      </w:r>
      <w:r w:rsidRPr="007A4ABE">
        <w:rPr>
          <w:rFonts w:cs="Times New Roman"/>
        </w:rPr>
        <w:t>初始化参数</w:t>
      </w:r>
      <w:r w:rsidRPr="007A4ABE">
        <w:rPr>
          <w:rFonts w:cs="Times New Roman"/>
        </w:rPr>
        <w:t>(</w:t>
      </w:r>
      <w:proofErr w:type="spellStart"/>
      <w:r w:rsidRPr="007A4ABE">
        <w:rPr>
          <w:rFonts w:cs="Times New Roman"/>
        </w:rPr>
        <w:t>gloria</w:t>
      </w:r>
      <w:proofErr w:type="spellEnd"/>
      <w:r w:rsidRPr="007A4ABE">
        <w:rPr>
          <w:rFonts w:cs="Times New Roman"/>
        </w:rPr>
        <w:t>和</w:t>
      </w:r>
      <w:proofErr w:type="spellStart"/>
      <w:r w:rsidRPr="007A4ABE">
        <w:rPr>
          <w:rFonts w:cs="Times New Roman"/>
        </w:rPr>
        <w:t>Bengio</w:t>
      </w:r>
      <w:proofErr w:type="spellEnd"/>
      <w:r w:rsidRPr="007A4ABE">
        <w:rPr>
          <w:rFonts w:cs="Times New Roman"/>
        </w:rPr>
        <w:t xml:space="preserve"> 2010)</w:t>
      </w:r>
      <w:r w:rsidRPr="007A4ABE">
        <w:rPr>
          <w:rFonts w:cs="Times New Roman"/>
        </w:rPr>
        <w:t>，它用从</w:t>
      </w:r>
      <w:r w:rsidRPr="007A4ABE">
        <w:rPr>
          <w:rFonts w:cs="Times New Roman"/>
        </w:rPr>
        <w:t>N(0, std</w:t>
      </w:r>
      <w:r w:rsidRPr="00B82907">
        <w:rPr>
          <w:rFonts w:cs="Times New Roman"/>
          <w:vertAlign w:val="superscript"/>
        </w:rPr>
        <w:t>2</w:t>
      </w:r>
      <w:r w:rsidRPr="007A4ABE">
        <w:rPr>
          <w:rFonts w:cs="Times New Roman"/>
        </w:rPr>
        <w:t>)</w:t>
      </w:r>
      <w:r w:rsidRPr="007A4ABE">
        <w:rPr>
          <w:rFonts w:cs="Times New Roman"/>
        </w:rPr>
        <w:t>采样的随机值</w:t>
      </w:r>
      <w:r w:rsidR="00B82907">
        <w:rPr>
          <w:rFonts w:cs="Times New Roman" w:hint="eastAsia"/>
        </w:rPr>
        <w:t>中</w:t>
      </w:r>
      <w:r w:rsidRPr="007A4ABE">
        <w:rPr>
          <w:rFonts w:cs="Times New Roman"/>
        </w:rPr>
        <w:t>填充权重，其中</w:t>
      </w:r>
      <w:r w:rsidR="00B82907" w:rsidRPr="00B82907">
        <w:rPr>
          <w:rFonts w:cs="Times New Roman"/>
          <w:position w:val="-14"/>
        </w:rPr>
        <w:object w:dxaOrig="2040" w:dyaOrig="420" w14:anchorId="4D9B9347">
          <v:shape id="_x0000_i1065" type="#_x0000_t75" style="width:102.1pt;height:20.95pt" o:ole="">
            <v:imagedata r:id="rId88" o:title=""/>
          </v:shape>
          <o:OLEObject Type="Embed" ProgID="Equation.DSMT4" ShapeID="_x0000_i1065" DrawAspect="Content" ObjectID="_1685966719" r:id="rId89"/>
        </w:object>
      </w:r>
      <w:r w:rsidRPr="007A4ABE">
        <w:rPr>
          <w:rFonts w:cs="Times New Roman"/>
        </w:rPr>
        <w:t>。</w:t>
      </w:r>
      <w:proofErr w:type="spellStart"/>
      <w:r w:rsidR="00B82907">
        <w:rPr>
          <w:rFonts w:cs="Times New Roman" w:hint="eastAsia"/>
        </w:rPr>
        <w:t>n</w:t>
      </w:r>
      <w:r w:rsidR="00B82907" w:rsidRPr="00B82907">
        <w:rPr>
          <w:rFonts w:cs="Times New Roman" w:hint="eastAsia"/>
          <w:vertAlign w:val="subscript"/>
        </w:rPr>
        <w:t>in</w:t>
      </w:r>
      <w:proofErr w:type="spellEnd"/>
      <w:r w:rsidRPr="007A4ABE">
        <w:rPr>
          <w:rFonts w:cs="Times New Roman"/>
        </w:rPr>
        <w:t>表示输入权值的神经元数量，</w:t>
      </w:r>
      <w:proofErr w:type="spellStart"/>
      <w:r w:rsidRPr="007A4ABE">
        <w:rPr>
          <w:rFonts w:cs="Times New Roman"/>
        </w:rPr>
        <w:t>n</w:t>
      </w:r>
      <w:r w:rsidRPr="00B82907">
        <w:rPr>
          <w:rFonts w:cs="Times New Roman"/>
          <w:vertAlign w:val="subscript"/>
        </w:rPr>
        <w:t>out</w:t>
      </w:r>
      <w:proofErr w:type="spellEnd"/>
      <w:r w:rsidRPr="007A4ABE">
        <w:rPr>
          <w:rFonts w:cs="Times New Roman"/>
        </w:rPr>
        <w:t>表示输入结果的神经元数量。我们在</w:t>
      </w:r>
      <w:proofErr w:type="spellStart"/>
      <w:r w:rsidRPr="007A4ABE">
        <w:rPr>
          <w:rFonts w:cs="Times New Roman"/>
        </w:rPr>
        <w:t>NeuralCDM</w:t>
      </w:r>
      <w:proofErr w:type="spellEnd"/>
      <w:r w:rsidRPr="007A4ABE">
        <w:rPr>
          <w:rFonts w:cs="Times New Roman"/>
        </w:rPr>
        <w:t>+</w:t>
      </w:r>
      <w:r w:rsidRPr="007A4ABE">
        <w:rPr>
          <w:rFonts w:cs="Times New Roman"/>
        </w:rPr>
        <w:t>中使用的</w:t>
      </w:r>
      <w:r w:rsidRPr="007A4ABE">
        <w:rPr>
          <w:rFonts w:cs="Times New Roman"/>
        </w:rPr>
        <w:t>CNN</w:t>
      </w:r>
      <w:r w:rsidRPr="007A4ABE">
        <w:rPr>
          <w:rFonts w:cs="Times New Roman"/>
        </w:rPr>
        <w:t>架构包含</w:t>
      </w:r>
      <w:r w:rsidRPr="007A4ABE">
        <w:rPr>
          <w:rFonts w:cs="Times New Roman"/>
        </w:rPr>
        <w:t>3</w:t>
      </w:r>
      <w:r w:rsidRPr="007A4ABE">
        <w:rPr>
          <w:rFonts w:cs="Times New Roman"/>
        </w:rPr>
        <w:t>个卷积层，然后是一个完整的连接输出层。</w:t>
      </w:r>
      <w:r w:rsidR="00AA673F">
        <w:rPr>
          <w:rFonts w:cs="Times New Roman" w:hint="eastAsia"/>
        </w:rPr>
        <w:t>最大</w:t>
      </w:r>
      <w:proofErr w:type="gramStart"/>
      <w:r w:rsidR="00AA673F">
        <w:rPr>
          <w:rFonts w:cs="Times New Roman" w:hint="eastAsia"/>
        </w:rPr>
        <w:t>池化层</w:t>
      </w:r>
      <w:proofErr w:type="gramEnd"/>
      <w:r w:rsidR="00AA673F">
        <w:rPr>
          <w:rFonts w:cs="Times New Roman" w:hint="eastAsia"/>
        </w:rPr>
        <w:t>(</w:t>
      </w:r>
      <w:proofErr w:type="spellStart"/>
      <w:r w:rsidR="00AA673F">
        <w:rPr>
          <w:rFonts w:cs="Times New Roman"/>
        </w:rPr>
        <w:t>M</w:t>
      </w:r>
      <w:r w:rsidRPr="007A4ABE">
        <w:rPr>
          <w:rFonts w:cs="Times New Roman"/>
        </w:rPr>
        <w:t>axpool</w:t>
      </w:r>
      <w:proofErr w:type="spellEnd"/>
      <w:r w:rsidR="00AA673F">
        <w:rPr>
          <w:rFonts w:cs="Times New Roman"/>
        </w:rPr>
        <w:t>)</w:t>
      </w:r>
      <w:r w:rsidRPr="007A4ABE">
        <w:rPr>
          <w:rFonts w:cs="Times New Roman"/>
        </w:rPr>
        <w:t>在第</w:t>
      </w:r>
      <w:r w:rsidRPr="007A4ABE">
        <w:rPr>
          <w:rFonts w:cs="Times New Roman"/>
        </w:rPr>
        <w:t>1</w:t>
      </w:r>
      <w:r w:rsidRPr="007A4ABE">
        <w:rPr>
          <w:rFonts w:cs="Times New Roman"/>
        </w:rPr>
        <w:t>层和第</w:t>
      </w:r>
      <w:r w:rsidRPr="007A4ABE">
        <w:rPr>
          <w:rFonts w:cs="Times New Roman"/>
        </w:rPr>
        <w:t>3</w:t>
      </w:r>
      <w:r w:rsidRPr="007A4ABE">
        <w:rPr>
          <w:rFonts w:cs="Times New Roman"/>
        </w:rPr>
        <w:t>层卷积层之后使用。卷积层的通道分别为</w:t>
      </w:r>
      <w:r w:rsidRPr="007A4ABE">
        <w:rPr>
          <w:rFonts w:cs="Times New Roman"/>
        </w:rPr>
        <w:t>400</w:t>
      </w:r>
      <w:r w:rsidRPr="007A4ABE">
        <w:rPr>
          <w:rFonts w:cs="Times New Roman"/>
        </w:rPr>
        <w:t>、</w:t>
      </w:r>
      <w:r w:rsidRPr="007A4ABE">
        <w:rPr>
          <w:rFonts w:cs="Times New Roman"/>
        </w:rPr>
        <w:t>200</w:t>
      </w:r>
      <w:r w:rsidRPr="007A4ABE">
        <w:rPr>
          <w:rFonts w:cs="Times New Roman"/>
        </w:rPr>
        <w:t>、</w:t>
      </w:r>
      <w:r w:rsidRPr="007A4ABE">
        <w:rPr>
          <w:rFonts w:cs="Times New Roman"/>
        </w:rPr>
        <w:t>100</w:t>
      </w:r>
      <w:r w:rsidRPr="007A4ABE">
        <w:rPr>
          <w:rFonts w:cs="Times New Roman"/>
        </w:rPr>
        <w:t>，内核大小分别设置为</w:t>
      </w:r>
      <w:r w:rsidRPr="007A4ABE">
        <w:rPr>
          <w:rFonts w:cs="Times New Roman"/>
        </w:rPr>
        <w:t>3</w:t>
      </w:r>
      <w:r w:rsidRPr="007A4ABE">
        <w:rPr>
          <w:rFonts w:cs="Times New Roman"/>
        </w:rPr>
        <w:t>、</w:t>
      </w:r>
      <w:r w:rsidRPr="007A4ABE">
        <w:rPr>
          <w:rFonts w:cs="Times New Roman"/>
        </w:rPr>
        <w:t>4</w:t>
      </w:r>
      <w:r w:rsidRPr="007A4ABE">
        <w:rPr>
          <w:rFonts w:cs="Times New Roman"/>
        </w:rPr>
        <w:t>、</w:t>
      </w:r>
      <w:r w:rsidRPr="007A4ABE">
        <w:rPr>
          <w:rFonts w:cs="Times New Roman"/>
        </w:rPr>
        <w:t>5</w:t>
      </w:r>
      <w:r w:rsidRPr="007A4ABE">
        <w:rPr>
          <w:rFonts w:cs="Times New Roman"/>
        </w:rPr>
        <w:t>。卷积层采用</w:t>
      </w:r>
      <w:proofErr w:type="spellStart"/>
      <w:r w:rsidRPr="007A4ABE">
        <w:rPr>
          <w:rFonts w:cs="Times New Roman"/>
        </w:rPr>
        <w:t>ReLu</w:t>
      </w:r>
      <w:proofErr w:type="spellEnd"/>
      <w:r w:rsidRPr="007A4ABE">
        <w:rPr>
          <w:rFonts w:cs="Times New Roman"/>
        </w:rPr>
        <w:t>激活函数，输出层采用</w:t>
      </w:r>
      <w:r w:rsidRPr="007A4ABE">
        <w:rPr>
          <w:rFonts w:cs="Times New Roman"/>
        </w:rPr>
        <w:t>Sigmoid</w:t>
      </w:r>
      <w:r w:rsidRPr="007A4ABE">
        <w:rPr>
          <w:rFonts w:cs="Times New Roman"/>
        </w:rPr>
        <w:t>激活函数。采用多标签二元交叉</w:t>
      </w:r>
      <w:proofErr w:type="gramStart"/>
      <w:r w:rsidRPr="007A4ABE">
        <w:rPr>
          <w:rFonts w:cs="Times New Roman"/>
        </w:rPr>
        <w:t>熵</w:t>
      </w:r>
      <w:proofErr w:type="gramEnd"/>
      <w:r w:rsidRPr="007A4ABE">
        <w:rPr>
          <w:rFonts w:cs="Times New Roman"/>
        </w:rPr>
        <w:t>作为损失函数进行</w:t>
      </w:r>
      <w:r w:rsidRPr="007A4ABE">
        <w:rPr>
          <w:rFonts w:cs="Times New Roman"/>
        </w:rPr>
        <w:t>CNN</w:t>
      </w:r>
      <w:r w:rsidRPr="007A4ABE">
        <w:rPr>
          <w:rFonts w:cs="Times New Roman"/>
        </w:rPr>
        <w:t>训练。为了评估我们的</w:t>
      </w:r>
      <w:proofErr w:type="spellStart"/>
      <w:r w:rsidRPr="007A4ABE">
        <w:rPr>
          <w:rFonts w:cs="Times New Roman"/>
        </w:rPr>
        <w:t>NeuralCD</w:t>
      </w:r>
      <w:proofErr w:type="spellEnd"/>
      <w:r w:rsidRPr="007A4ABE">
        <w:rPr>
          <w:rFonts w:cs="Times New Roman"/>
        </w:rPr>
        <w:t>模型的性能，我们将其与</w:t>
      </w:r>
      <w:r w:rsidR="00F53D6B">
        <w:rPr>
          <w:rFonts w:cs="Times New Roman" w:hint="eastAsia"/>
        </w:rPr>
        <w:t>传统</w:t>
      </w:r>
      <w:r w:rsidRPr="007A4ABE">
        <w:rPr>
          <w:rFonts w:cs="Times New Roman"/>
        </w:rPr>
        <w:t>方法，即</w:t>
      </w:r>
      <w:r w:rsidRPr="007A4ABE">
        <w:rPr>
          <w:rFonts w:cs="Times New Roman"/>
        </w:rPr>
        <w:t>DINA, IRT, MIRT</w:t>
      </w:r>
      <w:r w:rsidRPr="007A4ABE">
        <w:rPr>
          <w:rFonts w:cs="Times New Roman"/>
        </w:rPr>
        <w:t>和</w:t>
      </w:r>
      <w:r w:rsidRPr="007A4ABE">
        <w:rPr>
          <w:rFonts w:cs="Times New Roman"/>
        </w:rPr>
        <w:t>PMF</w:t>
      </w:r>
      <w:r w:rsidRPr="007A4ABE">
        <w:rPr>
          <w:rFonts w:cs="Times New Roman"/>
        </w:rPr>
        <w:t>进行了比较。所有模型均由</w:t>
      </w:r>
      <w:proofErr w:type="spellStart"/>
      <w:r w:rsidRPr="007A4ABE">
        <w:rPr>
          <w:rFonts w:cs="Times New Roman"/>
        </w:rPr>
        <w:t>PyTorch</w:t>
      </w:r>
      <w:proofErr w:type="spellEnd"/>
      <w:r w:rsidRPr="007A4ABE">
        <w:rPr>
          <w:rFonts w:cs="Times New Roman"/>
        </w:rPr>
        <w:t>使用</w:t>
      </w:r>
      <w:r w:rsidRPr="007A4ABE">
        <w:rPr>
          <w:rFonts w:cs="Times New Roman"/>
        </w:rPr>
        <w:t>Python</w:t>
      </w:r>
      <w:r w:rsidRPr="007A4ABE">
        <w:rPr>
          <w:rFonts w:cs="Times New Roman"/>
        </w:rPr>
        <w:t>实现，所有实验均运行在</w:t>
      </w:r>
      <w:r w:rsidRPr="007A4ABE">
        <w:rPr>
          <w:rFonts w:cs="Times New Roman"/>
        </w:rPr>
        <w:t>Linux</w:t>
      </w:r>
      <w:r w:rsidRPr="007A4ABE">
        <w:rPr>
          <w:rFonts w:cs="Times New Roman"/>
        </w:rPr>
        <w:t>服务器上，使用</w:t>
      </w:r>
      <w:r w:rsidRPr="007A4ABE">
        <w:rPr>
          <w:rFonts w:cs="Times New Roman"/>
        </w:rPr>
        <w:t>4</w:t>
      </w:r>
      <w:r w:rsidRPr="007A4ABE">
        <w:rPr>
          <w:rFonts w:cs="Times New Roman"/>
        </w:rPr>
        <w:t>个</w:t>
      </w:r>
      <w:r w:rsidRPr="007A4ABE">
        <w:rPr>
          <w:rFonts w:cs="Times New Roman"/>
        </w:rPr>
        <w:t xml:space="preserve">2.0GHz Intel Xeon E5-2620 </w:t>
      </w:r>
      <w:proofErr w:type="spellStart"/>
      <w:r w:rsidRPr="007A4ABE">
        <w:rPr>
          <w:rFonts w:cs="Times New Roman"/>
        </w:rPr>
        <w:t>cpu</w:t>
      </w:r>
      <w:proofErr w:type="spellEnd"/>
      <w:r w:rsidRPr="007A4ABE">
        <w:rPr>
          <w:rFonts w:cs="Times New Roman"/>
        </w:rPr>
        <w:t>和特斯拉</w:t>
      </w:r>
      <w:r w:rsidRPr="007A4ABE">
        <w:rPr>
          <w:rFonts w:cs="Times New Roman"/>
        </w:rPr>
        <w:t>K20m GPU</w:t>
      </w:r>
      <w:r w:rsidRPr="007A4ABE">
        <w:rPr>
          <w:rFonts w:cs="Times New Roman"/>
        </w:rPr>
        <w:t>。</w:t>
      </w:r>
    </w:p>
    <w:p w14:paraId="6B6671EB" w14:textId="542D330A" w:rsidR="00DD0239" w:rsidRPr="007A4ABE" w:rsidRDefault="00DD0239" w:rsidP="00E4671E">
      <w:pPr>
        <w:spacing w:line="360" w:lineRule="exact"/>
        <w:rPr>
          <w:rFonts w:cs="Times New Roman"/>
        </w:rPr>
      </w:pPr>
    </w:p>
    <w:p w14:paraId="650BEB69" w14:textId="16A89480" w:rsidR="00DD0239" w:rsidRPr="007A4ABE" w:rsidRDefault="00186901" w:rsidP="00E4671E">
      <w:pPr>
        <w:pStyle w:val="3"/>
        <w:spacing w:line="360" w:lineRule="exact"/>
        <w:rPr>
          <w:rFonts w:cs="Times New Roman"/>
        </w:rPr>
      </w:pPr>
      <w:r w:rsidRPr="007A4ABE">
        <w:rPr>
          <w:rFonts w:cs="Times New Roman"/>
        </w:rPr>
        <w:t>4.3</w:t>
      </w:r>
      <w:r w:rsidRPr="007A4ABE">
        <w:rPr>
          <w:rFonts w:cs="Times New Roman"/>
        </w:rPr>
        <w:t>实验结果</w:t>
      </w:r>
    </w:p>
    <w:p w14:paraId="4A5D6E06" w14:textId="238F97C8" w:rsidR="00271895" w:rsidRPr="007A4ABE" w:rsidRDefault="009A576F" w:rsidP="00CA1788">
      <w:pPr>
        <w:spacing w:line="360" w:lineRule="exact"/>
        <w:ind w:firstLineChars="200" w:firstLine="482"/>
        <w:rPr>
          <w:rFonts w:cs="Times New Roman"/>
        </w:rPr>
      </w:pPr>
      <w:r w:rsidRPr="007A4ABE">
        <w:rPr>
          <w:rFonts w:cs="Times New Roman"/>
          <w:b/>
          <w:bCs w:val="0"/>
        </w:rPr>
        <w:t>学生表现预测：</w:t>
      </w:r>
      <w:r w:rsidR="00271895" w:rsidRPr="007A4ABE">
        <w:rPr>
          <w:rFonts w:cs="Times New Roman"/>
        </w:rPr>
        <w:t>认知诊断模型的性能很难评价，因为我们不能获得学生的真实知识水平。在大多数</w:t>
      </w:r>
      <w:r w:rsidR="00024FED">
        <w:rPr>
          <w:rFonts w:cs="Times New Roman" w:hint="eastAsia"/>
        </w:rPr>
        <w:t>模型</w:t>
      </w:r>
      <w:r w:rsidR="00271895" w:rsidRPr="007A4ABE">
        <w:rPr>
          <w:rFonts w:cs="Times New Roman"/>
        </w:rPr>
        <w:t>中，诊断结果通常是通过预测学生的表现来获得的，这些预测任务的表现可以从一个方面间接评价模型</w:t>
      </w:r>
      <w:r w:rsidR="00271895" w:rsidRPr="007A4ABE">
        <w:rPr>
          <w:rFonts w:cs="Times New Roman"/>
        </w:rPr>
        <w:t>(Liu et al. 2018)</w:t>
      </w:r>
      <w:r w:rsidR="00271895" w:rsidRPr="007A4ABE">
        <w:rPr>
          <w:rFonts w:cs="Times New Roman"/>
        </w:rPr>
        <w:t>。考虑到我们在数据中使用的所有</w:t>
      </w:r>
      <w:r w:rsidR="00D33628">
        <w:rPr>
          <w:rFonts w:cs="Times New Roman"/>
        </w:rPr>
        <w:t>习题</w:t>
      </w:r>
      <w:r w:rsidR="00271895" w:rsidRPr="007A4ABE">
        <w:rPr>
          <w:rFonts w:cs="Times New Roman"/>
        </w:rPr>
        <w:t>都是客观</w:t>
      </w:r>
      <w:r w:rsidR="00D33628">
        <w:rPr>
          <w:rFonts w:cs="Times New Roman"/>
        </w:rPr>
        <w:t>习题</w:t>
      </w:r>
      <w:r w:rsidR="00271895" w:rsidRPr="007A4ABE">
        <w:rPr>
          <w:rFonts w:cs="Times New Roman"/>
        </w:rPr>
        <w:t>，我们从分类方面和回归方面使用评价指标，包括精度、均方根误差</w:t>
      </w:r>
      <w:r w:rsidR="00024FED" w:rsidRPr="007A4ABE">
        <w:rPr>
          <w:rFonts w:cs="Times New Roman"/>
        </w:rPr>
        <w:t xml:space="preserve"> </w:t>
      </w:r>
      <w:r w:rsidR="00271895" w:rsidRPr="007A4ABE">
        <w:rPr>
          <w:rFonts w:cs="Times New Roman"/>
        </w:rPr>
        <w:t>(Pei et al. 2018)</w:t>
      </w:r>
      <w:r w:rsidR="00271895" w:rsidRPr="007A4ABE">
        <w:rPr>
          <w:rFonts w:cs="Times New Roman"/>
        </w:rPr>
        <w:t>和</w:t>
      </w:r>
      <w:r w:rsidR="00271895" w:rsidRPr="007A4ABE">
        <w:rPr>
          <w:rFonts w:cs="Times New Roman"/>
        </w:rPr>
        <w:t>AUC(</w:t>
      </w:r>
      <w:r w:rsidR="00271895" w:rsidRPr="007A4ABE">
        <w:rPr>
          <w:rFonts w:cs="Times New Roman"/>
        </w:rPr>
        <w:t>曲线下面积</w:t>
      </w:r>
      <w:r w:rsidR="00271895" w:rsidRPr="007A4ABE">
        <w:rPr>
          <w:rFonts w:cs="Times New Roman"/>
        </w:rPr>
        <w:t>)(Bradley 1997)</w:t>
      </w:r>
      <w:r w:rsidR="00271895" w:rsidRPr="007A4ABE">
        <w:rPr>
          <w:rFonts w:cs="Times New Roman"/>
        </w:rPr>
        <w:t>。</w:t>
      </w:r>
    </w:p>
    <w:p w14:paraId="5C55A1B4" w14:textId="2E8E6425" w:rsidR="00186901" w:rsidRPr="007A4ABE" w:rsidRDefault="00271895" w:rsidP="00E4671E">
      <w:pPr>
        <w:spacing w:line="360" w:lineRule="exact"/>
        <w:rPr>
          <w:rFonts w:cs="Times New Roman"/>
        </w:rPr>
      </w:pPr>
      <w:r w:rsidRPr="007A4ABE">
        <w:rPr>
          <w:rFonts w:cs="Times New Roman"/>
        </w:rPr>
        <w:t>表</w:t>
      </w:r>
      <w:r w:rsidRPr="007A4ABE">
        <w:rPr>
          <w:rFonts w:cs="Times New Roman"/>
        </w:rPr>
        <w:t>2</w:t>
      </w:r>
      <w:r w:rsidRPr="007A4ABE">
        <w:rPr>
          <w:rFonts w:cs="Times New Roman"/>
        </w:rPr>
        <w:t>为各模型对学生成绩预测任务的实验结果。</w:t>
      </w:r>
      <w:r w:rsidRPr="007A4ABE">
        <w:rPr>
          <w:rFonts w:cs="Times New Roman"/>
        </w:rPr>
        <w:t>“±”</w:t>
      </w:r>
      <w:r w:rsidRPr="007A4ABE">
        <w:rPr>
          <w:rFonts w:cs="Times New Roman"/>
        </w:rPr>
        <w:t>后的误差柱为每个模型</w:t>
      </w:r>
      <w:r w:rsidRPr="007A4ABE">
        <w:rPr>
          <w:rFonts w:cs="Times New Roman"/>
        </w:rPr>
        <w:t>5</w:t>
      </w:r>
      <w:r w:rsidRPr="007A4ABE">
        <w:rPr>
          <w:rFonts w:cs="Times New Roman"/>
        </w:rPr>
        <w:t>次评估运行的标准差。从表中，我们可以观察到</w:t>
      </w:r>
      <w:proofErr w:type="spellStart"/>
      <w:r w:rsidRPr="007A4ABE">
        <w:rPr>
          <w:rFonts w:cs="Times New Roman"/>
        </w:rPr>
        <w:t>NeuralCD</w:t>
      </w:r>
      <w:proofErr w:type="spellEnd"/>
      <w:r w:rsidRPr="007A4ABE">
        <w:rPr>
          <w:rFonts w:cs="Times New Roman"/>
        </w:rPr>
        <w:t>模型在两个数据集上几乎优于所有其他基线，这表明了我们的框架的有效性。此外，</w:t>
      </w:r>
      <w:proofErr w:type="spellStart"/>
      <w:r w:rsidRPr="007A4ABE">
        <w:rPr>
          <w:rFonts w:cs="Times New Roman"/>
        </w:rPr>
        <w:t>NeuralCDM</w:t>
      </w:r>
      <w:proofErr w:type="spellEnd"/>
      <w:r w:rsidRPr="007A4ABE">
        <w:rPr>
          <w:rFonts w:cs="Times New Roman"/>
        </w:rPr>
        <w:t>+</w:t>
      </w:r>
      <w:r w:rsidRPr="007A4ABE">
        <w:rPr>
          <w:rFonts w:cs="Times New Roman"/>
        </w:rPr>
        <w:t>优于</w:t>
      </w:r>
      <w:proofErr w:type="spellStart"/>
      <w:r w:rsidRPr="007A4ABE">
        <w:rPr>
          <w:rFonts w:cs="Times New Roman"/>
        </w:rPr>
        <w:t>NeuralCDM</w:t>
      </w:r>
      <w:proofErr w:type="spellEnd"/>
      <w:r w:rsidRPr="007A4ABE">
        <w:rPr>
          <w:rFonts w:cs="Times New Roman"/>
        </w:rPr>
        <w:t>的性能证明了</w:t>
      </w:r>
      <w:r w:rsidR="00024FED">
        <w:rPr>
          <w:rFonts w:cs="Times New Roman" w:hint="eastAsia"/>
        </w:rPr>
        <w:t>Q</w:t>
      </w:r>
      <w:r w:rsidRPr="007A4ABE">
        <w:rPr>
          <w:rFonts w:cs="Times New Roman"/>
        </w:rPr>
        <w:t>-</w:t>
      </w:r>
      <w:r w:rsidRPr="007A4ABE">
        <w:rPr>
          <w:rFonts w:cs="Times New Roman"/>
        </w:rPr>
        <w:t>矩阵细化方法的有效性，也证明了精细估计的知识</w:t>
      </w:r>
      <w:r w:rsidRPr="007A4ABE">
        <w:rPr>
          <w:rFonts w:cs="Times New Roman"/>
        </w:rPr>
        <w:lastRenderedPageBreak/>
        <w:t>关联向量对认知诊断的重要性。</w:t>
      </w:r>
    </w:p>
    <w:p w14:paraId="28552113" w14:textId="38FC455F" w:rsidR="00271895" w:rsidRPr="007A4ABE" w:rsidRDefault="00271895" w:rsidP="0048207E">
      <w:pPr>
        <w:spacing w:line="360" w:lineRule="exact"/>
        <w:ind w:firstLineChars="200" w:firstLine="482"/>
        <w:rPr>
          <w:rFonts w:cs="Times New Roman"/>
        </w:rPr>
      </w:pPr>
      <w:r w:rsidRPr="0048207E">
        <w:rPr>
          <w:rFonts w:cs="Times New Roman"/>
          <w:b/>
          <w:bCs w:val="0"/>
        </w:rPr>
        <w:t>模型可解释性</w:t>
      </w:r>
      <w:r w:rsidR="00B1480C" w:rsidRPr="007A4ABE">
        <w:rPr>
          <w:rFonts w:cs="Times New Roman"/>
        </w:rPr>
        <w:t>：为了评估</w:t>
      </w:r>
      <w:proofErr w:type="spellStart"/>
      <w:r w:rsidR="00B1480C" w:rsidRPr="007A4ABE">
        <w:rPr>
          <w:rFonts w:cs="Times New Roman"/>
        </w:rPr>
        <w:t>NeuralCD</w:t>
      </w:r>
      <w:proofErr w:type="spellEnd"/>
      <w:r w:rsidR="00B1480C" w:rsidRPr="007A4ABE">
        <w:rPr>
          <w:rFonts w:cs="Times New Roman"/>
        </w:rPr>
        <w:t>框架的可解释性</w:t>
      </w:r>
      <w:r w:rsidR="00B1480C" w:rsidRPr="007A4ABE">
        <w:rPr>
          <w:rFonts w:cs="Times New Roman"/>
        </w:rPr>
        <w:t>(</w:t>
      </w:r>
      <w:r w:rsidR="00B1480C" w:rsidRPr="007A4ABE">
        <w:rPr>
          <w:rFonts w:cs="Times New Roman"/>
        </w:rPr>
        <w:t>即诊断结果是否合理</w:t>
      </w:r>
      <w:r w:rsidR="00B1480C" w:rsidRPr="007A4ABE">
        <w:rPr>
          <w:rFonts w:cs="Times New Roman"/>
        </w:rPr>
        <w:t>)</w:t>
      </w:r>
      <w:r w:rsidR="00B1480C" w:rsidRPr="007A4ABE">
        <w:rPr>
          <w:rFonts w:cs="Times New Roman"/>
        </w:rPr>
        <w:t>，我们进一步进行了几个实验。从直观上看，如果学生</w:t>
      </w:r>
      <w:r w:rsidR="00B1480C" w:rsidRPr="007A4ABE">
        <w:rPr>
          <w:rFonts w:cs="Times New Roman"/>
        </w:rPr>
        <w:t>a</w:t>
      </w:r>
      <w:r w:rsidR="00B1480C" w:rsidRPr="007A4ABE">
        <w:rPr>
          <w:rFonts w:cs="Times New Roman"/>
        </w:rPr>
        <w:t>对知识概念</w:t>
      </w:r>
      <w:r w:rsidR="00B1480C" w:rsidRPr="007A4ABE">
        <w:rPr>
          <w:rFonts w:cs="Times New Roman"/>
        </w:rPr>
        <w:t>k</w:t>
      </w:r>
      <w:r w:rsidR="00B1480C" w:rsidRPr="007A4ABE">
        <w:rPr>
          <w:rFonts w:cs="Times New Roman"/>
        </w:rPr>
        <w:t>的掌握程度高于学生</w:t>
      </w:r>
      <w:r w:rsidR="00B1480C" w:rsidRPr="007A4ABE">
        <w:rPr>
          <w:rFonts w:cs="Times New Roman"/>
        </w:rPr>
        <w:t>b</w:t>
      </w:r>
      <w:r w:rsidR="00B1480C" w:rsidRPr="007A4ABE">
        <w:rPr>
          <w:rFonts w:cs="Times New Roman"/>
        </w:rPr>
        <w:t>，那么学生</w:t>
      </w:r>
      <w:r w:rsidR="00B1480C" w:rsidRPr="007A4ABE">
        <w:rPr>
          <w:rFonts w:cs="Times New Roman"/>
        </w:rPr>
        <w:t>a</w:t>
      </w:r>
      <w:r w:rsidR="00B1480C" w:rsidRPr="007A4ABE">
        <w:rPr>
          <w:rFonts w:cs="Times New Roman"/>
        </w:rPr>
        <w:t>比学生</w:t>
      </w:r>
      <w:r w:rsidR="00B1480C" w:rsidRPr="007A4ABE">
        <w:rPr>
          <w:rFonts w:cs="Times New Roman"/>
        </w:rPr>
        <w:t>b</w:t>
      </w:r>
      <w:r w:rsidR="00B1480C" w:rsidRPr="007A4ABE">
        <w:rPr>
          <w:rFonts w:cs="Times New Roman"/>
        </w:rPr>
        <w:t>更有可能正确回答与</w:t>
      </w:r>
      <w:r w:rsidR="00B1480C" w:rsidRPr="007A4ABE">
        <w:rPr>
          <w:rFonts w:cs="Times New Roman"/>
        </w:rPr>
        <w:t>k</w:t>
      </w:r>
      <w:r w:rsidR="00B1480C" w:rsidRPr="007A4ABE">
        <w:rPr>
          <w:rFonts w:cs="Times New Roman"/>
        </w:rPr>
        <w:t>相关的习题</w:t>
      </w:r>
      <w:r w:rsidR="00B1480C" w:rsidRPr="007A4ABE">
        <w:rPr>
          <w:rFonts w:cs="Times New Roman"/>
        </w:rPr>
        <w:t>(Chen et al. 2017)</w:t>
      </w:r>
      <w:r w:rsidR="00B1480C" w:rsidRPr="007A4ABE">
        <w:rPr>
          <w:rFonts w:cs="Times New Roman"/>
        </w:rPr>
        <w:t>。我们采用一致度</w:t>
      </w:r>
      <w:r w:rsidR="00B1480C" w:rsidRPr="007A4ABE">
        <w:rPr>
          <w:rFonts w:cs="Times New Roman"/>
        </w:rPr>
        <w:t>(Degree of Agreement, DOA) (</w:t>
      </w:r>
      <w:proofErr w:type="spellStart"/>
      <w:r w:rsidR="00B1480C" w:rsidRPr="007A4ABE">
        <w:rPr>
          <w:rFonts w:cs="Times New Roman"/>
        </w:rPr>
        <w:t>Pirotte</w:t>
      </w:r>
      <w:proofErr w:type="spellEnd"/>
      <w:r w:rsidR="00B1480C" w:rsidRPr="007A4ABE">
        <w:rPr>
          <w:rFonts w:cs="Times New Roman"/>
        </w:rPr>
        <w:t xml:space="preserve"> et al. 2007)</w:t>
      </w:r>
      <w:r w:rsidR="00B1480C" w:rsidRPr="007A4ABE">
        <w:rPr>
          <w:rFonts w:cs="Times New Roman"/>
        </w:rPr>
        <w:t>作为这类排名绩效的评价指标。对于知识概念</w:t>
      </w:r>
      <w:r w:rsidR="00B1480C" w:rsidRPr="007A4ABE">
        <w:rPr>
          <w:rFonts w:cs="Times New Roman"/>
        </w:rPr>
        <w:t>k, DOA(k)</w:t>
      </w:r>
      <w:r w:rsidR="00B1480C" w:rsidRPr="007A4ABE">
        <w:rPr>
          <w:rFonts w:cs="Times New Roman"/>
        </w:rPr>
        <w:t>表述为</w:t>
      </w:r>
      <w:r w:rsidR="00B1480C" w:rsidRPr="007A4ABE">
        <w:rPr>
          <w:rFonts w:cs="Times New Roman"/>
        </w:rPr>
        <w:t>:</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6"/>
        <w:gridCol w:w="5541"/>
        <w:gridCol w:w="1499"/>
      </w:tblGrid>
      <w:tr w:rsidR="0089236F" w14:paraId="7847EDE6" w14:textId="77777777" w:rsidTr="007F0BE1">
        <w:tc>
          <w:tcPr>
            <w:tcW w:w="2765" w:type="dxa"/>
            <w:vAlign w:val="center"/>
          </w:tcPr>
          <w:p w14:paraId="5032A943" w14:textId="77777777" w:rsidR="0089236F" w:rsidRDefault="0089236F" w:rsidP="007F0BE1">
            <w:pPr>
              <w:jc w:val="center"/>
              <w:rPr>
                <w:rFonts w:cs="Times New Roman"/>
              </w:rPr>
            </w:pPr>
          </w:p>
        </w:tc>
        <w:tc>
          <w:tcPr>
            <w:tcW w:w="2765" w:type="dxa"/>
            <w:vAlign w:val="center"/>
          </w:tcPr>
          <w:p w14:paraId="42944060" w14:textId="1D1390A4" w:rsidR="0089236F" w:rsidRDefault="004A35CB" w:rsidP="007F0BE1">
            <w:pPr>
              <w:jc w:val="center"/>
              <w:rPr>
                <w:rFonts w:cs="Times New Roman"/>
              </w:rPr>
            </w:pPr>
            <w:r w:rsidRPr="004A35CB">
              <w:rPr>
                <w:rFonts w:cs="Times New Roman"/>
                <w:position w:val="-30"/>
              </w:rPr>
              <w:object w:dxaOrig="5319" w:dyaOrig="720" w14:anchorId="1989D1E0">
                <v:shape id="_x0000_i1066" type="#_x0000_t75" style="width:265.95pt;height:36pt" o:ole="">
                  <v:imagedata r:id="rId90" o:title=""/>
                </v:shape>
                <o:OLEObject Type="Embed" ProgID="Equation.DSMT4" ShapeID="_x0000_i1066" DrawAspect="Content" ObjectID="_1685966720" r:id="rId91"/>
              </w:object>
            </w:r>
          </w:p>
        </w:tc>
        <w:tc>
          <w:tcPr>
            <w:tcW w:w="2766" w:type="dxa"/>
            <w:vAlign w:val="center"/>
          </w:tcPr>
          <w:p w14:paraId="4C767A8A" w14:textId="36056866" w:rsidR="0089236F" w:rsidRDefault="005F72B2" w:rsidP="007F0BE1">
            <w:pPr>
              <w:jc w:val="right"/>
              <w:rPr>
                <w:rFonts w:cs="Times New Roman"/>
              </w:rPr>
            </w:pPr>
            <w:r>
              <w:rPr>
                <w:rFonts w:cs="Times New Roman" w:hint="eastAsia"/>
              </w:rPr>
              <w:t>(</w:t>
            </w:r>
            <w:r>
              <w:rPr>
                <w:rFonts w:cs="Times New Roman"/>
              </w:rPr>
              <w:t>18)</w:t>
            </w:r>
          </w:p>
        </w:tc>
      </w:tr>
    </w:tbl>
    <w:p w14:paraId="60025807" w14:textId="089A8132" w:rsidR="002C2670" w:rsidRPr="007A4ABE" w:rsidRDefault="002C2670" w:rsidP="00E4671E">
      <w:pPr>
        <w:spacing w:line="360" w:lineRule="exact"/>
        <w:rPr>
          <w:rFonts w:cs="Times New Roman"/>
        </w:rPr>
      </w:pPr>
      <w:r w:rsidRPr="007A4ABE">
        <w:rPr>
          <w:rFonts w:cs="Times New Roman"/>
        </w:rPr>
        <w:t>其中</w:t>
      </w:r>
      <w:r w:rsidR="004A35CB" w:rsidRPr="004A35CB">
        <w:rPr>
          <w:rFonts w:cs="Times New Roman"/>
          <w:position w:val="-14"/>
        </w:rPr>
        <w:object w:dxaOrig="2560" w:dyaOrig="400" w14:anchorId="28BC3328">
          <v:shape id="_x0000_i1067" type="#_x0000_t75" style="width:127.9pt;height:20.4pt" o:ole="">
            <v:imagedata r:id="rId92" o:title=""/>
          </v:shape>
          <o:OLEObject Type="Embed" ProgID="Equation.DSMT4" ShapeID="_x0000_i1067" DrawAspect="Content" ObjectID="_1685966721" r:id="rId93"/>
        </w:object>
      </w:r>
      <w:r w:rsidRPr="007A4ABE">
        <w:rPr>
          <w:rFonts w:cs="Times New Roman"/>
        </w:rPr>
        <w:t>。</w:t>
      </w:r>
      <w:r w:rsidR="004A35CB" w:rsidRPr="004A35CB">
        <w:rPr>
          <w:rFonts w:cs="Times New Roman"/>
          <w:position w:val="-12"/>
        </w:rPr>
        <w:object w:dxaOrig="360" w:dyaOrig="380" w14:anchorId="68554AEA">
          <v:shape id="_x0000_i1068" type="#_x0000_t75" style="width:18.25pt;height:19.35pt" o:ole="">
            <v:imagedata r:id="rId94" o:title=""/>
          </v:shape>
          <o:OLEObject Type="Embed" ProgID="Equation.DSMT4" ShapeID="_x0000_i1068" DrawAspect="Content" ObjectID="_1685966722" r:id="rId95"/>
        </w:object>
      </w:r>
      <w:r w:rsidRPr="007A4ABE">
        <w:rPr>
          <w:rFonts w:cs="Times New Roman"/>
        </w:rPr>
        <w:t>表示学生</w:t>
      </w:r>
      <w:r w:rsidRPr="007A4ABE">
        <w:rPr>
          <w:rFonts w:cs="Times New Roman"/>
        </w:rPr>
        <w:t>a</w:t>
      </w:r>
      <w:r w:rsidRPr="007A4ABE">
        <w:rPr>
          <w:rFonts w:cs="Times New Roman"/>
        </w:rPr>
        <w:t>对知识概念</w:t>
      </w:r>
      <w:r w:rsidRPr="007A4ABE">
        <w:rPr>
          <w:rFonts w:cs="Times New Roman"/>
        </w:rPr>
        <w:t>k</w:t>
      </w:r>
      <w:r w:rsidRPr="007A4ABE">
        <w:rPr>
          <w:rFonts w:cs="Times New Roman"/>
        </w:rPr>
        <w:t>的掌握程度。如果</w:t>
      </w:r>
      <w:r w:rsidRPr="007A4ABE">
        <w:rPr>
          <w:rFonts w:cs="Times New Roman"/>
        </w:rPr>
        <w:t>x &gt; y</w:t>
      </w:r>
      <w:r w:rsidRPr="007A4ABE">
        <w:rPr>
          <w:rFonts w:cs="Times New Roman"/>
        </w:rPr>
        <w:t>，则</w:t>
      </w:r>
      <w:r w:rsidRPr="007A4ABE">
        <w:rPr>
          <w:rFonts w:cs="Times New Roman"/>
        </w:rPr>
        <w:t>δ(x, y) = 1</w:t>
      </w:r>
      <w:r w:rsidRPr="007A4ABE">
        <w:rPr>
          <w:rFonts w:cs="Times New Roman"/>
        </w:rPr>
        <w:t>，否则</w:t>
      </w:r>
      <w:r w:rsidRPr="007A4ABE">
        <w:rPr>
          <w:rFonts w:cs="Times New Roman"/>
        </w:rPr>
        <w:t>δ(x, y) = 0</w:t>
      </w:r>
      <w:r w:rsidRPr="007A4ABE">
        <w:rPr>
          <w:rFonts w:cs="Times New Roman"/>
        </w:rPr>
        <w:t>。如果</w:t>
      </w:r>
      <w:r w:rsidR="00D33628">
        <w:rPr>
          <w:rFonts w:cs="Times New Roman"/>
        </w:rPr>
        <w:t>习题</w:t>
      </w:r>
      <w:r w:rsidRPr="007A4ABE">
        <w:rPr>
          <w:rFonts w:cs="Times New Roman"/>
        </w:rPr>
        <w:t>j</w:t>
      </w:r>
      <w:r w:rsidRPr="007A4ABE">
        <w:rPr>
          <w:rFonts w:cs="Times New Roman"/>
        </w:rPr>
        <w:t>包含知识概念</w:t>
      </w:r>
      <w:r w:rsidRPr="007A4ABE">
        <w:rPr>
          <w:rFonts w:cs="Times New Roman"/>
        </w:rPr>
        <w:t>k</w:t>
      </w:r>
      <w:r w:rsidRPr="007A4ABE">
        <w:rPr>
          <w:rFonts w:cs="Times New Roman"/>
        </w:rPr>
        <w:t>，则</w:t>
      </w:r>
      <w:proofErr w:type="spellStart"/>
      <w:r w:rsidRPr="007A4ABE">
        <w:rPr>
          <w:rFonts w:cs="Times New Roman"/>
        </w:rPr>
        <w:t>I</w:t>
      </w:r>
      <w:r w:rsidRPr="00E7458C">
        <w:rPr>
          <w:rFonts w:cs="Times New Roman"/>
          <w:vertAlign w:val="subscript"/>
        </w:rPr>
        <w:t>jk</w:t>
      </w:r>
      <w:proofErr w:type="spellEnd"/>
      <w:r w:rsidRPr="007A4ABE">
        <w:rPr>
          <w:rFonts w:cs="Times New Roman"/>
        </w:rPr>
        <w:t>= 1</w:t>
      </w:r>
      <w:r w:rsidRPr="007A4ABE">
        <w:rPr>
          <w:rFonts w:cs="Times New Roman"/>
        </w:rPr>
        <w:t>，否则</w:t>
      </w:r>
      <w:proofErr w:type="spellStart"/>
      <w:r w:rsidRPr="007A4ABE">
        <w:rPr>
          <w:rFonts w:cs="Times New Roman"/>
        </w:rPr>
        <w:t>I</w:t>
      </w:r>
      <w:r w:rsidRPr="00E7458C">
        <w:rPr>
          <w:rFonts w:cs="Times New Roman"/>
          <w:vertAlign w:val="subscript"/>
        </w:rPr>
        <w:t>jk</w:t>
      </w:r>
      <w:proofErr w:type="spellEnd"/>
      <w:r w:rsidRPr="007A4ABE">
        <w:rPr>
          <w:rFonts w:cs="Times New Roman"/>
        </w:rPr>
        <w:t>= 0</w:t>
      </w:r>
      <w:r w:rsidRPr="007A4ABE">
        <w:rPr>
          <w:rFonts w:cs="Times New Roman"/>
        </w:rPr>
        <w:t>。</w:t>
      </w:r>
      <w:r w:rsidR="004A35CB">
        <w:rPr>
          <w:rFonts w:cs="Times New Roman" w:hint="eastAsia"/>
        </w:rPr>
        <w:t>如果</w:t>
      </w:r>
      <w:r w:rsidR="000450E7">
        <w:rPr>
          <w:rFonts w:cs="Times New Roman" w:hint="eastAsia"/>
        </w:rPr>
        <w:t>学生</w:t>
      </w:r>
      <w:r w:rsidR="000450E7">
        <w:rPr>
          <w:rFonts w:cs="Times New Roman" w:hint="eastAsia"/>
        </w:rPr>
        <w:t>a</w:t>
      </w:r>
      <w:r w:rsidR="000450E7">
        <w:rPr>
          <w:rFonts w:cs="Times New Roman" w:hint="eastAsia"/>
        </w:rPr>
        <w:t>和</w:t>
      </w:r>
      <w:r w:rsidR="000450E7">
        <w:rPr>
          <w:rFonts w:cs="Times New Roman" w:hint="eastAsia"/>
        </w:rPr>
        <w:t>b</w:t>
      </w:r>
      <w:r w:rsidR="000450E7">
        <w:rPr>
          <w:rFonts w:cs="Times New Roman" w:hint="eastAsia"/>
        </w:rPr>
        <w:t>都做了习题</w:t>
      </w:r>
      <w:r w:rsidR="000450E7">
        <w:rPr>
          <w:rFonts w:cs="Times New Roman" w:hint="eastAsia"/>
        </w:rPr>
        <w:t>j</w:t>
      </w:r>
      <w:r w:rsidR="000450E7">
        <w:rPr>
          <w:rFonts w:cs="Times New Roman" w:hint="eastAsia"/>
        </w:rPr>
        <w:t>，那么</w:t>
      </w:r>
      <w:r w:rsidRPr="007A4ABE">
        <w:rPr>
          <w:rFonts w:cs="Times New Roman"/>
        </w:rPr>
        <w:t>J(</w:t>
      </w:r>
      <w:r w:rsidR="000450E7">
        <w:rPr>
          <w:rFonts w:cs="Times New Roman" w:hint="eastAsia"/>
        </w:rPr>
        <w:t>j</w:t>
      </w:r>
      <w:r w:rsidRPr="007A4ABE">
        <w:rPr>
          <w:rFonts w:cs="Times New Roman"/>
        </w:rPr>
        <w:t>, a, b) = 1</w:t>
      </w:r>
      <w:r w:rsidRPr="007A4ABE">
        <w:rPr>
          <w:rFonts w:cs="Times New Roman"/>
        </w:rPr>
        <w:t>，否则</w:t>
      </w:r>
      <w:r w:rsidRPr="007A4ABE">
        <w:rPr>
          <w:rFonts w:cs="Times New Roman"/>
        </w:rPr>
        <w:t>J(</w:t>
      </w:r>
      <w:r w:rsidR="000450E7">
        <w:rPr>
          <w:rFonts w:cs="Times New Roman"/>
        </w:rPr>
        <w:t>j</w:t>
      </w:r>
      <w:r w:rsidRPr="007A4ABE">
        <w:rPr>
          <w:rFonts w:cs="Times New Roman"/>
        </w:rPr>
        <w:t>, a, b) = 0</w:t>
      </w:r>
      <w:r w:rsidRPr="007A4ABE">
        <w:rPr>
          <w:rFonts w:cs="Times New Roman"/>
        </w:rPr>
        <w:t>。我们将所有知识概念</w:t>
      </w:r>
      <w:r w:rsidRPr="007A4ABE">
        <w:rPr>
          <w:rFonts w:cs="Times New Roman"/>
        </w:rPr>
        <w:t>DOA(k)</w:t>
      </w:r>
      <w:r w:rsidR="00EB040F">
        <w:rPr>
          <w:rFonts w:cs="Times New Roman" w:hint="eastAsia"/>
        </w:rPr>
        <w:t>值作为</w:t>
      </w:r>
      <w:r w:rsidRPr="007A4ABE">
        <w:rPr>
          <w:rFonts w:cs="Times New Roman"/>
        </w:rPr>
        <w:t>评价诊断结果的质量</w:t>
      </w:r>
      <w:r w:rsidRPr="007A4ABE">
        <w:rPr>
          <w:rFonts w:cs="Times New Roman"/>
        </w:rPr>
        <w:t>(</w:t>
      </w:r>
      <w:r w:rsidRPr="007A4ABE">
        <w:rPr>
          <w:rFonts w:cs="Times New Roman"/>
        </w:rPr>
        <w:t>即模型获得的知识熟练程度</w:t>
      </w:r>
      <w:r w:rsidRPr="007A4ABE">
        <w:rPr>
          <w:rFonts w:cs="Times New Roman"/>
        </w:rPr>
        <w:t>)</w:t>
      </w:r>
      <w:r w:rsidRPr="007A4ABE">
        <w:rPr>
          <w:rFonts w:cs="Times New Roman"/>
        </w:rPr>
        <w:t>。在传统模型中，我们只与</w:t>
      </w:r>
      <w:r w:rsidRPr="007A4ABE">
        <w:rPr>
          <w:rFonts w:cs="Times New Roman"/>
        </w:rPr>
        <w:t>DINA</w:t>
      </w:r>
      <w:r w:rsidRPr="007A4ABE">
        <w:rPr>
          <w:rFonts w:cs="Times New Roman"/>
        </w:rPr>
        <w:t>进行比较，因为对于</w:t>
      </w:r>
      <w:r w:rsidRPr="007A4ABE">
        <w:rPr>
          <w:rFonts w:cs="Times New Roman"/>
        </w:rPr>
        <w:t>IRT</w:t>
      </w:r>
      <w:r w:rsidRPr="007A4ABE">
        <w:rPr>
          <w:rFonts w:cs="Times New Roman"/>
        </w:rPr>
        <w:t>、</w:t>
      </w:r>
      <w:r w:rsidRPr="007A4ABE">
        <w:rPr>
          <w:rFonts w:cs="Times New Roman"/>
        </w:rPr>
        <w:t>MIRT</w:t>
      </w:r>
      <w:r w:rsidRPr="007A4ABE">
        <w:rPr>
          <w:rFonts w:cs="Times New Roman"/>
        </w:rPr>
        <w:t>和</w:t>
      </w:r>
      <w:r w:rsidRPr="007A4ABE">
        <w:rPr>
          <w:rFonts w:cs="Times New Roman"/>
        </w:rPr>
        <w:t>PMF</w:t>
      </w:r>
      <w:r w:rsidRPr="007A4ABE">
        <w:rPr>
          <w:rFonts w:cs="Times New Roman"/>
        </w:rPr>
        <w:t>，它们的潜在特征与知识概念之间没有明确的对应关系。此外，我们还在两个简化的</w:t>
      </w:r>
      <w:proofErr w:type="spellStart"/>
      <w:r w:rsidRPr="007A4ABE">
        <w:rPr>
          <w:rFonts w:cs="Times New Roman"/>
        </w:rPr>
        <w:t>NeuralCDM</w:t>
      </w:r>
      <w:proofErr w:type="spellEnd"/>
      <w:r w:rsidRPr="007A4ABE">
        <w:rPr>
          <w:rFonts w:cs="Times New Roman"/>
        </w:rPr>
        <w:t>模型上进行了实验。在第一个</w:t>
      </w:r>
      <w:r w:rsidR="00EB040F">
        <w:rPr>
          <w:rFonts w:cs="Times New Roman" w:hint="eastAsia"/>
        </w:rPr>
        <w:t>简化</w:t>
      </w:r>
      <w:r w:rsidRPr="007A4ABE">
        <w:rPr>
          <w:rFonts w:cs="Times New Roman"/>
        </w:rPr>
        <w:t>模型</w:t>
      </w:r>
      <w:r w:rsidRPr="007A4ABE">
        <w:rPr>
          <w:rFonts w:cs="Times New Roman"/>
        </w:rPr>
        <w:t>(</w:t>
      </w:r>
      <w:r w:rsidRPr="007A4ABE">
        <w:rPr>
          <w:rFonts w:cs="Times New Roman"/>
        </w:rPr>
        <w:t>记为</w:t>
      </w:r>
      <w:proofErr w:type="spellStart"/>
      <w:r w:rsidRPr="007A4ABE">
        <w:rPr>
          <w:rFonts w:cs="Times New Roman"/>
        </w:rPr>
        <w:t>NeuralCDM</w:t>
      </w:r>
      <w:proofErr w:type="spellEnd"/>
      <w:r w:rsidRPr="007A4ABE">
        <w:rPr>
          <w:rFonts w:cs="Times New Roman"/>
        </w:rPr>
        <w:t>-Q</w:t>
      </w:r>
      <w:r w:rsidR="00EB040F">
        <w:rPr>
          <w:rFonts w:cs="Times New Roman" w:hint="eastAsia"/>
        </w:rPr>
        <w:t>矩阵</w:t>
      </w:r>
      <w:r w:rsidR="00EB040F">
        <w:rPr>
          <w:rFonts w:cs="Times New Roman" w:hint="eastAsia"/>
        </w:rPr>
        <w:t>)</w:t>
      </w:r>
      <w:r w:rsidRPr="007A4ABE">
        <w:rPr>
          <w:rFonts w:cs="Times New Roman"/>
        </w:rPr>
        <w:t>中，知识关联向量是在无监督训练过程中估计的，而不是从</w:t>
      </w:r>
      <w:r w:rsidR="00796C0E">
        <w:rPr>
          <w:rFonts w:cs="Times New Roman" w:hint="eastAsia"/>
        </w:rPr>
        <w:t>Q</w:t>
      </w:r>
      <w:r w:rsidRPr="007A4ABE">
        <w:rPr>
          <w:rFonts w:cs="Times New Roman"/>
        </w:rPr>
        <w:t>矩阵中获取。而在另一个简化模型</w:t>
      </w:r>
      <w:r w:rsidRPr="007A4ABE">
        <w:rPr>
          <w:rFonts w:cs="Times New Roman"/>
        </w:rPr>
        <w:t>(</w:t>
      </w:r>
      <w:r w:rsidRPr="007A4ABE">
        <w:rPr>
          <w:rFonts w:cs="Times New Roman"/>
        </w:rPr>
        <w:t>记为</w:t>
      </w:r>
      <w:proofErr w:type="spellStart"/>
      <w:r w:rsidR="00796C0E">
        <w:rPr>
          <w:rFonts w:cs="Times New Roman" w:hint="eastAsia"/>
        </w:rPr>
        <w:t>N</w:t>
      </w:r>
      <w:r w:rsidRPr="007A4ABE">
        <w:rPr>
          <w:rFonts w:cs="Times New Roman"/>
        </w:rPr>
        <w:t>eural</w:t>
      </w:r>
      <w:r w:rsidR="00796C0E">
        <w:rPr>
          <w:rFonts w:cs="Times New Roman" w:hint="eastAsia"/>
        </w:rPr>
        <w:t>CDM</w:t>
      </w:r>
      <w:proofErr w:type="spellEnd"/>
      <w:r w:rsidRPr="007A4ABE">
        <w:rPr>
          <w:rFonts w:cs="Times New Roman"/>
        </w:rPr>
        <w:t xml:space="preserve"> -</w:t>
      </w:r>
      <w:r w:rsidRPr="007A4ABE">
        <w:rPr>
          <w:rFonts w:cs="Times New Roman"/>
        </w:rPr>
        <w:t>单调</w:t>
      </w:r>
      <w:r w:rsidR="00796C0E">
        <w:rPr>
          <w:rFonts w:cs="Times New Roman" w:hint="eastAsia"/>
        </w:rPr>
        <w:t>性</w:t>
      </w:r>
      <w:r w:rsidRPr="007A4ABE">
        <w:rPr>
          <w:rFonts w:cs="Times New Roman"/>
        </w:rPr>
        <w:t>)</w:t>
      </w:r>
      <w:r w:rsidRPr="007A4ABE">
        <w:rPr>
          <w:rFonts w:cs="Times New Roman"/>
        </w:rPr>
        <w:t>中，通过</w:t>
      </w:r>
      <w:proofErr w:type="gramStart"/>
      <w:r w:rsidRPr="007A4ABE">
        <w:rPr>
          <w:rFonts w:cs="Times New Roman"/>
        </w:rPr>
        <w:t>消除全</w:t>
      </w:r>
      <w:proofErr w:type="gramEnd"/>
      <w:r w:rsidRPr="007A4ABE">
        <w:rPr>
          <w:rFonts w:cs="Times New Roman"/>
        </w:rPr>
        <w:t>连接层上的正限制来消除单调性假设。利用这两个约简模型分别论证了精细估计的知识关联向量和单调性假设的重要性。此外，我们进行了一个额外的实验，随机估计学生的知识熟练程度，并计算</w:t>
      </w:r>
      <w:r w:rsidRPr="007A4ABE">
        <w:rPr>
          <w:rFonts w:cs="Times New Roman"/>
        </w:rPr>
        <w:t>DOA</w:t>
      </w:r>
      <w:r w:rsidRPr="007A4ABE">
        <w:rPr>
          <w:rFonts w:cs="Times New Roman"/>
        </w:rPr>
        <w:t>进行比较。图</w:t>
      </w:r>
      <w:r w:rsidRPr="007A4ABE">
        <w:rPr>
          <w:rFonts w:cs="Times New Roman"/>
        </w:rPr>
        <w:t>5</w:t>
      </w:r>
      <w:r w:rsidRPr="007A4ABE">
        <w:rPr>
          <w:rFonts w:cs="Times New Roman"/>
        </w:rPr>
        <w:t>为实验结果。从图中我们可以看到，</w:t>
      </w:r>
      <w:proofErr w:type="spellStart"/>
      <w:r w:rsidRPr="007A4ABE">
        <w:rPr>
          <w:rFonts w:cs="Times New Roman"/>
        </w:rPr>
        <w:t>NeuralCDM</w:t>
      </w:r>
      <w:proofErr w:type="spellEnd"/>
      <w:r w:rsidRPr="007A4ABE">
        <w:rPr>
          <w:rFonts w:cs="Times New Roman"/>
        </w:rPr>
        <w:t>和</w:t>
      </w:r>
      <w:proofErr w:type="spellStart"/>
      <w:r w:rsidRPr="007A4ABE">
        <w:rPr>
          <w:rFonts w:cs="Times New Roman"/>
        </w:rPr>
        <w:t>NeuralCDM</w:t>
      </w:r>
      <w:proofErr w:type="spellEnd"/>
      <w:r w:rsidRPr="007A4ABE">
        <w:rPr>
          <w:rFonts w:cs="Times New Roman"/>
        </w:rPr>
        <w:t>+</w:t>
      </w:r>
      <w:r w:rsidRPr="007A4ABE">
        <w:rPr>
          <w:rFonts w:cs="Times New Roman"/>
        </w:rPr>
        <w:t>的</w:t>
      </w:r>
      <w:r w:rsidRPr="007A4ABE">
        <w:rPr>
          <w:rFonts w:cs="Times New Roman"/>
        </w:rPr>
        <w:t>DOA</w:t>
      </w:r>
      <w:r w:rsidRPr="007A4ABE">
        <w:rPr>
          <w:rFonts w:cs="Times New Roman"/>
        </w:rPr>
        <w:t>明显高于</w:t>
      </w:r>
      <w:r w:rsidR="007C0A74">
        <w:rPr>
          <w:rFonts w:cs="Times New Roman" w:hint="eastAsia"/>
        </w:rPr>
        <w:t>基本模型</w:t>
      </w:r>
      <w:r w:rsidRPr="007A4ABE">
        <w:rPr>
          <w:rFonts w:cs="Times New Roman"/>
        </w:rPr>
        <w:t>，这证明了他们诊断的知识熟练程度是合理的。</w:t>
      </w:r>
      <w:proofErr w:type="spellStart"/>
      <w:r w:rsidRPr="007A4ABE">
        <w:rPr>
          <w:rFonts w:cs="Times New Roman"/>
        </w:rPr>
        <w:t>NeuralCDM</w:t>
      </w:r>
      <w:proofErr w:type="spellEnd"/>
      <w:r w:rsidRPr="007A4ABE">
        <w:rPr>
          <w:rFonts w:cs="Times New Roman"/>
        </w:rPr>
        <w:t xml:space="preserve">- </w:t>
      </w:r>
      <w:r w:rsidR="0071284C">
        <w:rPr>
          <w:rFonts w:cs="Times New Roman" w:hint="eastAsia"/>
        </w:rPr>
        <w:t>Q</w:t>
      </w:r>
      <w:r w:rsidR="0071284C">
        <w:rPr>
          <w:rFonts w:cs="Times New Roman" w:hint="eastAsia"/>
        </w:rPr>
        <w:t>矩阵</w:t>
      </w:r>
      <w:r w:rsidRPr="007A4ABE">
        <w:rPr>
          <w:rFonts w:cs="Times New Roman"/>
        </w:rPr>
        <w:t>和</w:t>
      </w:r>
      <w:proofErr w:type="spellStart"/>
      <w:r w:rsidRPr="007A4ABE">
        <w:rPr>
          <w:rFonts w:cs="Times New Roman"/>
        </w:rPr>
        <w:t>NeuralCDM</w:t>
      </w:r>
      <w:proofErr w:type="spellEnd"/>
      <w:r w:rsidRPr="007A4ABE">
        <w:rPr>
          <w:rFonts w:cs="Times New Roman"/>
        </w:rPr>
        <w:t>-</w:t>
      </w:r>
      <w:r w:rsidRPr="007A4ABE">
        <w:rPr>
          <w:rFonts w:cs="Times New Roman"/>
        </w:rPr>
        <w:t>单调性的</w:t>
      </w:r>
      <w:r w:rsidRPr="007A4ABE">
        <w:rPr>
          <w:rFonts w:cs="Times New Roman"/>
        </w:rPr>
        <w:t>DOA</w:t>
      </w:r>
      <w:r w:rsidRPr="007A4ABE">
        <w:rPr>
          <w:rFonts w:cs="Times New Roman"/>
        </w:rPr>
        <w:t>值都远低于</w:t>
      </w:r>
      <w:proofErr w:type="spellStart"/>
      <w:r w:rsidRPr="007A4ABE">
        <w:rPr>
          <w:rFonts w:cs="Times New Roman"/>
        </w:rPr>
        <w:t>NeuralCDM</w:t>
      </w:r>
      <w:proofErr w:type="spellEnd"/>
      <w:r w:rsidRPr="007A4ABE">
        <w:rPr>
          <w:rFonts w:cs="Times New Roman"/>
        </w:rPr>
        <w:t>，说明</w:t>
      </w:r>
      <w:r w:rsidR="00626216">
        <w:rPr>
          <w:rFonts w:cs="Times New Roman" w:hint="eastAsia"/>
        </w:rPr>
        <w:t>Q</w:t>
      </w:r>
      <w:r w:rsidRPr="007A4ABE">
        <w:rPr>
          <w:rFonts w:cs="Times New Roman"/>
        </w:rPr>
        <w:t xml:space="preserve"> -</w:t>
      </w:r>
      <w:r w:rsidRPr="007A4ABE">
        <w:rPr>
          <w:rFonts w:cs="Times New Roman"/>
        </w:rPr>
        <w:t>矩阵信息和单调性假设对于获得可解释的诊断结果</w:t>
      </w:r>
      <w:r w:rsidRPr="007A4ABE">
        <w:rPr>
          <w:rFonts w:cs="Times New Roman"/>
        </w:rPr>
        <w:t>(</w:t>
      </w:r>
      <w:r w:rsidRPr="007A4ABE">
        <w:rPr>
          <w:rFonts w:cs="Times New Roman"/>
        </w:rPr>
        <w:t>知识熟练度向量</w:t>
      </w:r>
      <w:r w:rsidRPr="007A4ABE">
        <w:rPr>
          <w:rFonts w:cs="Times New Roman"/>
        </w:rPr>
        <w:t>)</w:t>
      </w:r>
      <w:r w:rsidRPr="007A4ABE">
        <w:rPr>
          <w:rFonts w:cs="Times New Roman"/>
        </w:rPr>
        <w:t>都很重要。此外，</w:t>
      </w:r>
      <w:proofErr w:type="spellStart"/>
      <w:r w:rsidRPr="007A4ABE">
        <w:rPr>
          <w:rFonts w:cs="Times New Roman"/>
        </w:rPr>
        <w:t>NeuralCDM</w:t>
      </w:r>
      <w:proofErr w:type="spellEnd"/>
      <w:r w:rsidRPr="007A4ABE">
        <w:rPr>
          <w:rFonts w:cs="Times New Roman"/>
        </w:rPr>
        <w:t>在</w:t>
      </w:r>
      <w:r w:rsidR="00A24FB7">
        <w:rPr>
          <w:rFonts w:cs="Times New Roman" w:hint="eastAsia"/>
        </w:rPr>
        <w:t>Math</w:t>
      </w:r>
      <w:r w:rsidR="00A24FB7">
        <w:rPr>
          <w:rFonts w:cs="Times New Roman" w:hint="eastAsia"/>
        </w:rPr>
        <w:t>数据集上的表现</w:t>
      </w:r>
      <w:r w:rsidRPr="007A4ABE">
        <w:rPr>
          <w:rFonts w:cs="Times New Roman"/>
        </w:rPr>
        <w:t>比在</w:t>
      </w:r>
      <w:r w:rsidRPr="007A4ABE">
        <w:rPr>
          <w:rFonts w:cs="Times New Roman"/>
        </w:rPr>
        <w:t>ASSIST</w:t>
      </w:r>
      <w:r w:rsidRPr="007A4ABE">
        <w:rPr>
          <w:rFonts w:cs="Times New Roman"/>
        </w:rPr>
        <w:t>上表现更好。这主要是由于</w:t>
      </w:r>
      <w:r w:rsidR="000A0129">
        <w:rPr>
          <w:rFonts w:cs="Times New Roman" w:hint="eastAsia"/>
        </w:rPr>
        <w:t>作答记录</w:t>
      </w:r>
      <w:r w:rsidRPr="007A4ABE">
        <w:rPr>
          <w:rFonts w:cs="Times New Roman"/>
        </w:rPr>
        <w:t>中的矛盾，即一个学生回答的一些习题中含有知识概念</w:t>
      </w:r>
      <w:proofErr w:type="spellStart"/>
      <w:r w:rsidRPr="007A4ABE">
        <w:rPr>
          <w:rFonts w:cs="Times New Roman"/>
        </w:rPr>
        <w:t>k</w:t>
      </w:r>
      <w:r w:rsidRPr="000A0129">
        <w:rPr>
          <w:rFonts w:cs="Times New Roman"/>
          <w:vertAlign w:val="subscript"/>
        </w:rPr>
        <w:t>j</w:t>
      </w:r>
      <w:proofErr w:type="spellEnd"/>
      <w:r w:rsidR="000A0129">
        <w:rPr>
          <w:rFonts w:cs="Times New Roman" w:hint="eastAsia"/>
        </w:rPr>
        <w:t>且作答</w:t>
      </w:r>
      <w:r w:rsidRPr="007A4ABE">
        <w:rPr>
          <w:rFonts w:cs="Times New Roman"/>
        </w:rPr>
        <w:t>正确，而另一些习题中含有</w:t>
      </w:r>
      <w:proofErr w:type="spellStart"/>
      <w:r w:rsidRPr="007A4ABE">
        <w:rPr>
          <w:rFonts w:cs="Times New Roman"/>
        </w:rPr>
        <w:t>k</w:t>
      </w:r>
      <w:r w:rsidRPr="000A0129">
        <w:rPr>
          <w:rFonts w:cs="Times New Roman"/>
          <w:vertAlign w:val="subscript"/>
        </w:rPr>
        <w:t>j</w:t>
      </w:r>
      <w:proofErr w:type="spellEnd"/>
      <w:r w:rsidR="000A0129">
        <w:rPr>
          <w:rFonts w:cs="Times New Roman" w:hint="eastAsia"/>
        </w:rPr>
        <w:t>且作答错误</w:t>
      </w:r>
      <w:r w:rsidRPr="007A4ABE">
        <w:rPr>
          <w:rFonts w:cs="Times New Roman"/>
        </w:rPr>
        <w:t>(</w:t>
      </w:r>
      <w:r w:rsidRPr="007A4ABE">
        <w:rPr>
          <w:rFonts w:cs="Times New Roman"/>
        </w:rPr>
        <w:t>原因可能是知识熟练程度的变化，或者习题中含有其他知识概念</w:t>
      </w:r>
      <w:r w:rsidRPr="007A4ABE">
        <w:rPr>
          <w:rFonts w:cs="Times New Roman"/>
        </w:rPr>
        <w:t>)</w:t>
      </w:r>
      <w:r w:rsidRPr="007A4ABE">
        <w:rPr>
          <w:rFonts w:cs="Times New Roman"/>
        </w:rPr>
        <w:t>。如表</w:t>
      </w:r>
      <w:r w:rsidRPr="007A4ABE">
        <w:rPr>
          <w:rFonts w:cs="Times New Roman"/>
        </w:rPr>
        <w:t>1</w:t>
      </w:r>
      <w:r w:rsidRPr="007A4ABE">
        <w:rPr>
          <w:rFonts w:cs="Times New Roman"/>
        </w:rPr>
        <w:t>所示，</w:t>
      </w:r>
      <w:r w:rsidRPr="007A4ABE">
        <w:rPr>
          <w:rFonts w:cs="Times New Roman"/>
        </w:rPr>
        <w:t>ASSIST</w:t>
      </w:r>
      <w:r w:rsidRPr="007A4ABE">
        <w:rPr>
          <w:rFonts w:cs="Times New Roman"/>
        </w:rPr>
        <w:t>具有比</w:t>
      </w:r>
      <w:r w:rsidRPr="007A4ABE">
        <w:rPr>
          <w:rFonts w:cs="Times New Roman"/>
        </w:rPr>
        <w:t>Math</w:t>
      </w:r>
      <w:r w:rsidRPr="007A4ABE">
        <w:rPr>
          <w:rFonts w:cs="Times New Roman"/>
        </w:rPr>
        <w:t>数据集大得多的</w:t>
      </w:r>
      <w:proofErr w:type="spellStart"/>
      <w:r w:rsidRPr="007A4ABE">
        <w:rPr>
          <w:rFonts w:cs="Times New Roman"/>
        </w:rPr>
        <w:t>AVG#</w:t>
      </w:r>
      <w:r w:rsidR="006970B3">
        <w:rPr>
          <w:rFonts w:cs="Times New Roman" w:hint="eastAsia"/>
        </w:rPr>
        <w:t>log</w:t>
      </w:r>
      <w:proofErr w:type="spellEnd"/>
      <w:r w:rsidRPr="007A4ABE">
        <w:rPr>
          <w:rFonts w:cs="Times New Roman"/>
        </w:rPr>
        <w:t>和略高的</w:t>
      </w:r>
      <w:proofErr w:type="spellStart"/>
      <w:r w:rsidRPr="007A4ABE">
        <w:rPr>
          <w:rFonts w:cs="Times New Roman"/>
        </w:rPr>
        <w:t>STD#</w:t>
      </w:r>
      <w:r w:rsidR="006970B3">
        <w:rPr>
          <w:rFonts w:cs="Times New Roman" w:hint="eastAsia"/>
        </w:rPr>
        <w:t>log</w:t>
      </w:r>
      <w:proofErr w:type="spellEnd"/>
      <w:r w:rsidRPr="007A4ABE">
        <w:rPr>
          <w:rFonts w:cs="Times New Roman"/>
        </w:rPr>
        <w:t>&gt;1</w:t>
      </w:r>
      <w:r w:rsidR="006970B3">
        <w:rPr>
          <w:rFonts w:cs="Times New Roman" w:hint="eastAsia"/>
        </w:rPr>
        <w:t>值</w:t>
      </w:r>
      <w:r w:rsidRPr="007A4ABE">
        <w:rPr>
          <w:rFonts w:cs="Times New Roman"/>
        </w:rPr>
        <w:t>，这使得</w:t>
      </w:r>
      <w:r w:rsidR="006970B3">
        <w:rPr>
          <w:rFonts w:cs="Times New Roman" w:hint="eastAsia"/>
        </w:rPr>
        <w:t>作答记录</w:t>
      </w:r>
      <w:r w:rsidRPr="007A4ABE">
        <w:rPr>
          <w:rFonts w:cs="Times New Roman"/>
        </w:rPr>
        <w:t>中的矛盾更多。</w:t>
      </w:r>
    </w:p>
    <w:p w14:paraId="12DEDB33" w14:textId="18C8DEB5" w:rsidR="00615765" w:rsidRPr="007A4ABE" w:rsidRDefault="00615765" w:rsidP="001916DD">
      <w:pPr>
        <w:spacing w:line="360" w:lineRule="exact"/>
        <w:ind w:firstLineChars="150" w:firstLine="361"/>
        <w:rPr>
          <w:rFonts w:cs="Times New Roman"/>
        </w:rPr>
      </w:pPr>
      <w:r w:rsidRPr="007A4ABE">
        <w:rPr>
          <w:rFonts w:cs="Times New Roman"/>
          <w:b/>
          <w:bCs w:val="0"/>
        </w:rPr>
        <w:t>案例研究</w:t>
      </w:r>
      <w:r w:rsidRPr="007A4ABE">
        <w:rPr>
          <w:rFonts w:cs="Times New Roman"/>
        </w:rPr>
        <w:t>：</w:t>
      </w:r>
      <w:r w:rsidR="00305115" w:rsidRPr="007A4ABE">
        <w:rPr>
          <w:rFonts w:cs="Times New Roman"/>
        </w:rPr>
        <w:t>在这里，我们展示了一个学生对数据集</w:t>
      </w:r>
      <w:r w:rsidR="00305115" w:rsidRPr="007A4ABE">
        <w:rPr>
          <w:rFonts w:cs="Times New Roman"/>
        </w:rPr>
        <w:t>ASSIST</w:t>
      </w:r>
      <w:r w:rsidR="00305115" w:rsidRPr="007A4ABE">
        <w:rPr>
          <w:rFonts w:cs="Times New Roman"/>
        </w:rPr>
        <w:t>的</w:t>
      </w:r>
      <w:proofErr w:type="spellStart"/>
      <w:r w:rsidR="00305115" w:rsidRPr="007A4ABE">
        <w:rPr>
          <w:rFonts w:cs="Times New Roman"/>
        </w:rPr>
        <w:t>NeuralCDM</w:t>
      </w:r>
      <w:proofErr w:type="spellEnd"/>
      <w:r w:rsidR="00305115" w:rsidRPr="007A4ABE">
        <w:rPr>
          <w:rFonts w:cs="Times New Roman"/>
        </w:rPr>
        <w:t>诊断结果的示例，见图</w:t>
      </w:r>
      <w:r w:rsidR="00305115" w:rsidRPr="007A4ABE">
        <w:rPr>
          <w:rFonts w:cs="Times New Roman"/>
        </w:rPr>
        <w:t>6</w:t>
      </w:r>
      <w:r w:rsidR="00305115" w:rsidRPr="007A4ABE">
        <w:rPr>
          <w:rFonts w:cs="Times New Roman"/>
        </w:rPr>
        <w:t>。图</w:t>
      </w:r>
      <w:r w:rsidR="00305115" w:rsidRPr="007A4ABE">
        <w:rPr>
          <w:rFonts w:cs="Times New Roman"/>
        </w:rPr>
        <w:t>6</w:t>
      </w:r>
      <w:r w:rsidR="00305115" w:rsidRPr="007A4ABE">
        <w:rPr>
          <w:rFonts w:cs="Times New Roman"/>
        </w:rPr>
        <w:t>的上半部分显示了关于五个知识概念的三个</w:t>
      </w:r>
      <w:r w:rsidR="00D33628">
        <w:rPr>
          <w:rFonts w:cs="Times New Roman"/>
        </w:rPr>
        <w:t>习题</w:t>
      </w:r>
      <w:r w:rsidR="00305115" w:rsidRPr="007A4ABE">
        <w:rPr>
          <w:rFonts w:cs="Times New Roman"/>
        </w:rPr>
        <w:t>的</w:t>
      </w:r>
      <w:r w:rsidR="00305115" w:rsidRPr="007A4ABE">
        <w:rPr>
          <w:rFonts w:cs="Times New Roman"/>
        </w:rPr>
        <w:t>q -</w:t>
      </w:r>
      <w:r w:rsidR="00305115" w:rsidRPr="007A4ABE">
        <w:rPr>
          <w:rFonts w:cs="Times New Roman"/>
        </w:rPr>
        <w:t>矩阵和一个学生对这些</w:t>
      </w:r>
      <w:r w:rsidR="00D33628">
        <w:rPr>
          <w:rFonts w:cs="Times New Roman"/>
        </w:rPr>
        <w:t>习题</w:t>
      </w:r>
      <w:r w:rsidR="00305115" w:rsidRPr="007A4ABE">
        <w:rPr>
          <w:rFonts w:cs="Times New Roman"/>
        </w:rPr>
        <w:t>的反应。下面子图中的条形图代表了学生对每个知识概念的熟练程度。用不同颜色和标记的线条表示三个</w:t>
      </w:r>
      <w:r w:rsidR="00D33628">
        <w:rPr>
          <w:rFonts w:cs="Times New Roman"/>
        </w:rPr>
        <w:t>习题</w:t>
      </w:r>
      <w:r w:rsidR="00305115" w:rsidRPr="007A4ABE">
        <w:rPr>
          <w:rFonts w:cs="Times New Roman"/>
        </w:rPr>
        <w:t>的知识难度</w:t>
      </w:r>
      <w:r w:rsidR="00305115" w:rsidRPr="007A4ABE">
        <w:rPr>
          <w:rFonts w:cs="Times New Roman"/>
        </w:rPr>
        <w:t>(</w:t>
      </w:r>
      <w:r w:rsidR="00305115" w:rsidRPr="007A4ABE">
        <w:rPr>
          <w:rFonts w:cs="Times New Roman"/>
        </w:rPr>
        <w:t>为了清晰起见，我们只给出每个</w:t>
      </w:r>
      <w:r w:rsidR="00D33628">
        <w:rPr>
          <w:rFonts w:cs="Times New Roman"/>
        </w:rPr>
        <w:t>习题</w:t>
      </w:r>
      <w:r w:rsidR="00305115" w:rsidRPr="007A4ABE">
        <w:rPr>
          <w:rFonts w:cs="Times New Roman"/>
        </w:rPr>
        <w:t>的相关知识概念的难度</w:t>
      </w:r>
      <w:r w:rsidR="00305115" w:rsidRPr="007A4ABE">
        <w:rPr>
          <w:rFonts w:cs="Times New Roman"/>
        </w:rPr>
        <w:t>)</w:t>
      </w:r>
      <w:r w:rsidR="00305115" w:rsidRPr="007A4ABE">
        <w:rPr>
          <w:rFonts w:cs="Times New Roman"/>
        </w:rPr>
        <w:t>。从图中我们可以看出，当学生的熟练程度满足</w:t>
      </w:r>
      <w:r w:rsidR="00D33628">
        <w:rPr>
          <w:rFonts w:cs="Times New Roman"/>
        </w:rPr>
        <w:t>习题</w:t>
      </w:r>
      <w:r w:rsidR="00305115" w:rsidRPr="007A4ABE">
        <w:rPr>
          <w:rFonts w:cs="Times New Roman"/>
        </w:rPr>
        <w:t>的要求时，他更有可能做出正确的反应。例如，</w:t>
      </w:r>
      <w:r w:rsidR="00D33628">
        <w:rPr>
          <w:rFonts w:cs="Times New Roman"/>
        </w:rPr>
        <w:t>习题</w:t>
      </w:r>
      <w:r w:rsidR="00305115" w:rsidRPr="007A4ABE">
        <w:rPr>
          <w:rFonts w:cs="Times New Roman"/>
        </w:rPr>
        <w:t>3</w:t>
      </w:r>
      <w:r w:rsidR="00305115" w:rsidRPr="007A4ABE">
        <w:rPr>
          <w:rFonts w:cs="Times New Roman"/>
        </w:rPr>
        <w:t>要求掌握</w:t>
      </w:r>
      <w:r w:rsidR="00305115" w:rsidRPr="007A4ABE">
        <w:rPr>
          <w:rFonts w:cs="Times New Roman"/>
        </w:rPr>
        <w:t>“</w:t>
      </w:r>
      <w:r w:rsidR="00305115" w:rsidRPr="007A4ABE">
        <w:rPr>
          <w:rFonts w:cs="Times New Roman"/>
        </w:rPr>
        <w:t>排序分数</w:t>
      </w:r>
      <w:r w:rsidR="00305115" w:rsidRPr="007A4ABE">
        <w:rPr>
          <w:rFonts w:cs="Times New Roman"/>
        </w:rPr>
        <w:t>”</w:t>
      </w:r>
      <w:r w:rsidR="00305115" w:rsidRPr="007A4ABE">
        <w:rPr>
          <w:rFonts w:cs="Times New Roman"/>
        </w:rPr>
        <w:t>，难度为</w:t>
      </w:r>
      <w:r w:rsidR="00305115" w:rsidRPr="007A4ABE">
        <w:rPr>
          <w:rFonts w:cs="Times New Roman"/>
        </w:rPr>
        <w:t>0.35</w:t>
      </w:r>
      <w:r w:rsidR="00305115" w:rsidRPr="007A4ABE">
        <w:rPr>
          <w:rFonts w:cs="Times New Roman"/>
        </w:rPr>
        <w:t>。该学生对</w:t>
      </w:r>
      <w:r w:rsidR="00305115" w:rsidRPr="007A4ABE">
        <w:rPr>
          <w:rFonts w:cs="Times New Roman"/>
        </w:rPr>
        <w:t>“</w:t>
      </w:r>
      <w:r w:rsidR="00305115" w:rsidRPr="007A4ABE">
        <w:rPr>
          <w:rFonts w:cs="Times New Roman"/>
        </w:rPr>
        <w:t>排序分数</w:t>
      </w:r>
      <w:r w:rsidR="00305115" w:rsidRPr="007A4ABE">
        <w:rPr>
          <w:rFonts w:cs="Times New Roman"/>
        </w:rPr>
        <w:t>”</w:t>
      </w:r>
      <w:r w:rsidR="00305115" w:rsidRPr="007A4ABE">
        <w:rPr>
          <w:rFonts w:cs="Times New Roman"/>
        </w:rPr>
        <w:t>的熟练程度为</w:t>
      </w:r>
      <w:r w:rsidR="00305115" w:rsidRPr="007A4ABE">
        <w:rPr>
          <w:rFonts w:cs="Times New Roman"/>
        </w:rPr>
        <w:t>0.60</w:t>
      </w:r>
      <w:r w:rsidR="00305115" w:rsidRPr="007A4ABE">
        <w:rPr>
          <w:rFonts w:cs="Times New Roman"/>
        </w:rPr>
        <w:t>，高于要求，因此他正确回答了这个问题。</w:t>
      </w:r>
      <w:proofErr w:type="spellStart"/>
      <w:r w:rsidR="00305115" w:rsidRPr="007A4ABE">
        <w:rPr>
          <w:rFonts w:cs="Times New Roman"/>
        </w:rPr>
        <w:t>NeuralCDM</w:t>
      </w:r>
      <w:proofErr w:type="spellEnd"/>
      <w:r w:rsidR="00305115" w:rsidRPr="007A4ABE">
        <w:rPr>
          <w:rFonts w:cs="Times New Roman"/>
        </w:rPr>
        <w:t>中的知识难度</w:t>
      </w:r>
      <w:r w:rsidR="00305115" w:rsidRPr="007A4ABE">
        <w:rPr>
          <w:rFonts w:cs="Times New Roman"/>
        </w:rPr>
        <w:t>(</w:t>
      </w:r>
      <w:proofErr w:type="spellStart"/>
      <w:r w:rsidR="00305115" w:rsidRPr="007A4ABE">
        <w:rPr>
          <w:rFonts w:cs="Times New Roman"/>
        </w:rPr>
        <w:t>h</w:t>
      </w:r>
      <w:r w:rsidR="00305115" w:rsidRPr="007F589C">
        <w:rPr>
          <w:rFonts w:cs="Times New Roman"/>
          <w:vertAlign w:val="superscript"/>
        </w:rPr>
        <w:t>dif</w:t>
      </w:r>
      <w:r w:rsidR="007F589C" w:rsidRPr="007F589C">
        <w:rPr>
          <w:rFonts w:cs="Times New Roman" w:hint="eastAsia"/>
          <w:vertAlign w:val="superscript"/>
        </w:rPr>
        <w:t>f</w:t>
      </w:r>
      <w:proofErr w:type="spellEnd"/>
      <w:r w:rsidR="00305115" w:rsidRPr="007A4ABE">
        <w:rPr>
          <w:rFonts w:cs="Times New Roman"/>
        </w:rPr>
        <w:t>)</w:t>
      </w:r>
      <w:r w:rsidR="00305115" w:rsidRPr="007A4ABE">
        <w:rPr>
          <w:rFonts w:cs="Times New Roman"/>
        </w:rPr>
        <w:t>和知识熟练度</w:t>
      </w:r>
      <w:r w:rsidR="00305115" w:rsidRPr="007A4ABE">
        <w:rPr>
          <w:rFonts w:cs="Times New Roman"/>
        </w:rPr>
        <w:t>(</w:t>
      </w:r>
      <w:proofErr w:type="spellStart"/>
      <w:r w:rsidR="00305115" w:rsidRPr="007A4ABE">
        <w:rPr>
          <w:rFonts w:cs="Times New Roman"/>
        </w:rPr>
        <w:t>h</w:t>
      </w:r>
      <w:r w:rsidR="00305115" w:rsidRPr="007F589C">
        <w:rPr>
          <w:rFonts w:cs="Times New Roman"/>
          <w:vertAlign w:val="superscript"/>
        </w:rPr>
        <w:t>s</w:t>
      </w:r>
      <w:proofErr w:type="spellEnd"/>
      <w:r w:rsidR="00305115" w:rsidRPr="007A4ABE">
        <w:rPr>
          <w:rFonts w:cs="Times New Roman"/>
        </w:rPr>
        <w:t>)</w:t>
      </w:r>
      <w:r w:rsidR="00305115" w:rsidRPr="007A4ABE">
        <w:rPr>
          <w:rFonts w:cs="Times New Roman"/>
        </w:rPr>
        <w:t>均可如预期的那样解释。</w:t>
      </w:r>
    </w:p>
    <w:p w14:paraId="70D72350" w14:textId="680D1FAD" w:rsidR="0028458D" w:rsidRPr="007A4ABE" w:rsidRDefault="0028458D" w:rsidP="00E4671E">
      <w:pPr>
        <w:pStyle w:val="3"/>
        <w:spacing w:line="360" w:lineRule="exact"/>
        <w:rPr>
          <w:rFonts w:cs="Times New Roman"/>
        </w:rPr>
      </w:pPr>
      <w:r w:rsidRPr="007A4ABE">
        <w:rPr>
          <w:rFonts w:cs="Times New Roman"/>
        </w:rPr>
        <w:lastRenderedPageBreak/>
        <w:t xml:space="preserve">4.4 </w:t>
      </w:r>
      <w:r w:rsidRPr="007A4ABE">
        <w:rPr>
          <w:rFonts w:cs="Times New Roman"/>
        </w:rPr>
        <w:t>讨论</w:t>
      </w:r>
    </w:p>
    <w:p w14:paraId="5A851167" w14:textId="7D6AE3F8" w:rsidR="0028458D" w:rsidRPr="007A4ABE" w:rsidRDefault="00991938" w:rsidP="00E4671E">
      <w:pPr>
        <w:spacing w:line="360" w:lineRule="exact"/>
        <w:ind w:firstLineChars="200" w:firstLine="480"/>
        <w:rPr>
          <w:rFonts w:cs="Times New Roman"/>
        </w:rPr>
      </w:pPr>
      <w:r w:rsidRPr="007A4ABE">
        <w:rPr>
          <w:rFonts w:cs="Times New Roman"/>
        </w:rPr>
        <w:t>从以上实验中，我们可以看到</w:t>
      </w:r>
      <w:proofErr w:type="spellStart"/>
      <w:r w:rsidRPr="007A4ABE">
        <w:rPr>
          <w:rFonts w:cs="Times New Roman"/>
        </w:rPr>
        <w:t>NeuralCD</w:t>
      </w:r>
      <w:proofErr w:type="spellEnd"/>
      <w:r w:rsidRPr="007A4ABE">
        <w:rPr>
          <w:rFonts w:cs="Times New Roman"/>
        </w:rPr>
        <w:t>模型为认知诊断提供了准确和</w:t>
      </w:r>
      <w:proofErr w:type="gramStart"/>
      <w:r w:rsidRPr="007A4ABE">
        <w:rPr>
          <w:rFonts w:cs="Times New Roman"/>
        </w:rPr>
        <w:t>可</w:t>
      </w:r>
      <w:proofErr w:type="gramEnd"/>
      <w:r w:rsidRPr="007A4ABE">
        <w:rPr>
          <w:rFonts w:cs="Times New Roman"/>
        </w:rPr>
        <w:t>解释的结果。未来的研究仍有一些方向。首先，我们可以努力设计一个更有效的知识概念预测模型，这将促进</w:t>
      </w:r>
      <w:proofErr w:type="spellStart"/>
      <w:r w:rsidRPr="007A4ABE">
        <w:rPr>
          <w:rFonts w:cs="Times New Roman"/>
        </w:rPr>
        <w:t>NeuralCDM</w:t>
      </w:r>
      <w:proofErr w:type="spellEnd"/>
      <w:r w:rsidRPr="007A4ABE">
        <w:rPr>
          <w:rFonts w:cs="Times New Roman"/>
        </w:rPr>
        <w:t>+</w:t>
      </w:r>
      <w:r w:rsidRPr="007A4ABE">
        <w:rPr>
          <w:rFonts w:cs="Times New Roman"/>
        </w:rPr>
        <w:t>的性能。其次，神经网络权值的正约束可能会限制近似能力，因此我们需要探索更灵活的方法来满足单调性假设。</w:t>
      </w:r>
      <w:r w:rsidR="00E01611" w:rsidRPr="007A4ABE">
        <w:rPr>
          <w:rFonts w:cs="Times New Roman"/>
        </w:rPr>
        <w:t>在许多在线自学环境下，学生的知识状况发生了变化，我们希望将</w:t>
      </w:r>
      <w:proofErr w:type="spellStart"/>
      <w:r w:rsidR="00E01611" w:rsidRPr="007A4ABE">
        <w:rPr>
          <w:rFonts w:cs="Times New Roman"/>
        </w:rPr>
        <w:t>NeuralCD</w:t>
      </w:r>
      <w:proofErr w:type="spellEnd"/>
      <w:r w:rsidR="00E01611" w:rsidRPr="007A4ABE">
        <w:rPr>
          <w:rFonts w:cs="Times New Roman"/>
        </w:rPr>
        <w:t>扩展到动态认知诊断。</w:t>
      </w:r>
    </w:p>
    <w:p w14:paraId="08B89191" w14:textId="7E689991" w:rsidR="00806114" w:rsidRPr="007A4ABE" w:rsidRDefault="00806114" w:rsidP="00E4671E">
      <w:pPr>
        <w:pStyle w:val="3"/>
        <w:spacing w:line="360" w:lineRule="exact"/>
        <w:rPr>
          <w:rFonts w:cs="Times New Roman"/>
        </w:rPr>
      </w:pPr>
      <w:r w:rsidRPr="007A4ABE">
        <w:rPr>
          <w:rFonts w:cs="Times New Roman"/>
        </w:rPr>
        <w:t xml:space="preserve">5 </w:t>
      </w:r>
      <w:r w:rsidRPr="007A4ABE">
        <w:rPr>
          <w:rFonts w:cs="Times New Roman"/>
        </w:rPr>
        <w:t>结论</w:t>
      </w:r>
    </w:p>
    <w:p w14:paraId="0DD84970" w14:textId="69CD7624" w:rsidR="00961872" w:rsidRPr="007A4ABE" w:rsidRDefault="00961872" w:rsidP="00E4671E">
      <w:pPr>
        <w:spacing w:line="360" w:lineRule="exact"/>
        <w:ind w:firstLineChars="200" w:firstLine="480"/>
        <w:rPr>
          <w:rFonts w:cs="Times New Roman"/>
        </w:rPr>
      </w:pPr>
      <w:r w:rsidRPr="007A4ABE">
        <w:rPr>
          <w:rFonts w:cs="Times New Roman"/>
        </w:rPr>
        <w:t>本文提出了一种用于学生认知诊断的神经认知诊断框架</w:t>
      </w:r>
      <w:proofErr w:type="spellStart"/>
      <w:r w:rsidRPr="007A4ABE">
        <w:rPr>
          <w:rFonts w:cs="Times New Roman"/>
        </w:rPr>
        <w:t>NeuralCD</w:t>
      </w:r>
      <w:proofErr w:type="spellEnd"/>
      <w:r w:rsidRPr="007A4ABE">
        <w:rPr>
          <w:rFonts w:cs="Times New Roman"/>
        </w:rPr>
        <w:t>框架。具体来说，我们首先讨论了框架中基本的学生和</w:t>
      </w:r>
      <w:r w:rsidR="0082096F">
        <w:rPr>
          <w:rFonts w:cs="Times New Roman" w:hint="eastAsia"/>
        </w:rPr>
        <w:t>习题</w:t>
      </w:r>
      <w:r w:rsidR="0014640E">
        <w:rPr>
          <w:rFonts w:cs="Times New Roman"/>
        </w:rPr>
        <w:t>参数</w:t>
      </w:r>
      <w:r w:rsidRPr="007A4ABE">
        <w:rPr>
          <w:rFonts w:cs="Times New Roman"/>
        </w:rPr>
        <w:t>，并在框架上放置了一个单调性假设，以确保其可解释性。然后，在该框架下实现了一个具体的模型</w:t>
      </w:r>
      <w:proofErr w:type="spellStart"/>
      <w:r w:rsidRPr="007A4ABE">
        <w:rPr>
          <w:rFonts w:cs="Times New Roman"/>
        </w:rPr>
        <w:t>NeuralCDM</w:t>
      </w:r>
      <w:proofErr w:type="spellEnd"/>
      <w:r w:rsidRPr="007A4ABE">
        <w:rPr>
          <w:rFonts w:cs="Times New Roman"/>
        </w:rPr>
        <w:t>，验证了其可行性，并通过结合</w:t>
      </w:r>
      <w:r w:rsidR="00D33628">
        <w:rPr>
          <w:rFonts w:cs="Times New Roman"/>
        </w:rPr>
        <w:t>习题</w:t>
      </w:r>
      <w:r w:rsidRPr="007A4ABE">
        <w:rPr>
          <w:rFonts w:cs="Times New Roman"/>
        </w:rPr>
        <w:t>文本对</w:t>
      </w:r>
      <w:proofErr w:type="spellStart"/>
      <w:r w:rsidRPr="007A4ABE">
        <w:rPr>
          <w:rFonts w:cs="Times New Roman"/>
        </w:rPr>
        <w:t>NeuralCDM</w:t>
      </w:r>
      <w:proofErr w:type="spellEnd"/>
      <w:r w:rsidRPr="007A4ABE">
        <w:rPr>
          <w:rFonts w:cs="Times New Roman"/>
        </w:rPr>
        <w:t>进行了进一步扩展，以细化</w:t>
      </w:r>
      <w:r w:rsidR="00431844">
        <w:rPr>
          <w:rFonts w:cs="Times New Roman" w:hint="eastAsia"/>
        </w:rPr>
        <w:t>Q</w:t>
      </w:r>
      <w:r w:rsidRPr="007A4ABE">
        <w:rPr>
          <w:rFonts w:cs="Times New Roman"/>
        </w:rPr>
        <w:t xml:space="preserve"> -</w:t>
      </w:r>
      <w:r w:rsidRPr="007A4ABE">
        <w:rPr>
          <w:rFonts w:cs="Times New Roman"/>
        </w:rPr>
        <w:t>矩阵。在真实数据集上的扩展实验结果表明，我们的模型</w:t>
      </w:r>
      <w:r w:rsidR="00AD7387">
        <w:rPr>
          <w:rFonts w:cs="Times New Roman" w:hint="eastAsia"/>
        </w:rPr>
        <w:t>具备良好的</w:t>
      </w:r>
      <w:r w:rsidRPr="007A4ABE">
        <w:rPr>
          <w:rFonts w:cs="Times New Roman"/>
        </w:rPr>
        <w:t>准确性和</w:t>
      </w:r>
      <w:proofErr w:type="gramStart"/>
      <w:r w:rsidRPr="007A4ABE">
        <w:rPr>
          <w:rFonts w:cs="Times New Roman"/>
        </w:rPr>
        <w:t>可</w:t>
      </w:r>
      <w:proofErr w:type="gramEnd"/>
      <w:r w:rsidRPr="007A4ABE">
        <w:rPr>
          <w:rFonts w:cs="Times New Roman"/>
        </w:rPr>
        <w:t>解释性。我们还发现</w:t>
      </w:r>
      <w:proofErr w:type="spellStart"/>
      <w:r w:rsidR="009A19BE">
        <w:rPr>
          <w:rFonts w:cs="Times New Roman" w:hint="eastAsia"/>
        </w:rPr>
        <w:t>N</w:t>
      </w:r>
      <w:r w:rsidRPr="007A4ABE">
        <w:rPr>
          <w:rFonts w:cs="Times New Roman"/>
        </w:rPr>
        <w:t>eural</w:t>
      </w:r>
      <w:r w:rsidR="004632F8">
        <w:rPr>
          <w:rFonts w:cs="Times New Roman" w:hint="eastAsia"/>
        </w:rPr>
        <w:t>CD</w:t>
      </w:r>
      <w:proofErr w:type="spellEnd"/>
      <w:r w:rsidRPr="007A4ABE">
        <w:rPr>
          <w:rFonts w:cs="Times New Roman"/>
        </w:rPr>
        <w:t>可以泛化一些传统的认知诊断模型</w:t>
      </w:r>
      <w:r w:rsidRPr="007A4ABE">
        <w:rPr>
          <w:rFonts w:cs="Times New Roman"/>
        </w:rPr>
        <w:t>(</w:t>
      </w:r>
      <w:r w:rsidRPr="007A4ABE">
        <w:rPr>
          <w:rFonts w:cs="Times New Roman"/>
        </w:rPr>
        <w:t>如</w:t>
      </w:r>
      <w:r w:rsidRPr="007A4ABE">
        <w:rPr>
          <w:rFonts w:cs="Times New Roman"/>
        </w:rPr>
        <w:t>MIRT)</w:t>
      </w:r>
      <w:r w:rsidRPr="007A4ABE">
        <w:rPr>
          <w:rFonts w:cs="Times New Roman"/>
        </w:rPr>
        <w:t>。本工作对诊断网络的结构进行了直观的设计。然而，由于神经网络具有很高的灵活性和潜力，我们希望这项工作能够引起进一步的研究。</w:t>
      </w:r>
    </w:p>
    <w:sectPr w:rsidR="00961872" w:rsidRPr="007A4AB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5A3D69" w14:textId="77777777" w:rsidR="00D6693E" w:rsidRDefault="00D6693E" w:rsidP="002B1C5A">
      <w:r>
        <w:separator/>
      </w:r>
    </w:p>
  </w:endnote>
  <w:endnote w:type="continuationSeparator" w:id="0">
    <w:p w14:paraId="32FA0B2F" w14:textId="77777777" w:rsidR="00D6693E" w:rsidRDefault="00D6693E" w:rsidP="002B1C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20A918" w14:textId="77777777" w:rsidR="00D6693E" w:rsidRDefault="00D6693E" w:rsidP="002B1C5A">
      <w:r>
        <w:separator/>
      </w:r>
    </w:p>
  </w:footnote>
  <w:footnote w:type="continuationSeparator" w:id="0">
    <w:p w14:paraId="5E90CDB0" w14:textId="77777777" w:rsidR="00D6693E" w:rsidRDefault="00D6693E" w:rsidP="002B1C5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EC9"/>
    <w:rsid w:val="00013409"/>
    <w:rsid w:val="0001759E"/>
    <w:rsid w:val="00024FED"/>
    <w:rsid w:val="00033014"/>
    <w:rsid w:val="00033F2F"/>
    <w:rsid w:val="00037500"/>
    <w:rsid w:val="000450E7"/>
    <w:rsid w:val="000525D6"/>
    <w:rsid w:val="00061BCD"/>
    <w:rsid w:val="00077EE4"/>
    <w:rsid w:val="00085233"/>
    <w:rsid w:val="00087B70"/>
    <w:rsid w:val="000916D8"/>
    <w:rsid w:val="000A0129"/>
    <w:rsid w:val="000C35F2"/>
    <w:rsid w:val="0011210B"/>
    <w:rsid w:val="0011251C"/>
    <w:rsid w:val="0014640E"/>
    <w:rsid w:val="001557E7"/>
    <w:rsid w:val="0015683A"/>
    <w:rsid w:val="001601F6"/>
    <w:rsid w:val="0016209C"/>
    <w:rsid w:val="00171719"/>
    <w:rsid w:val="00177021"/>
    <w:rsid w:val="00186901"/>
    <w:rsid w:val="001916DD"/>
    <w:rsid w:val="001B4BCF"/>
    <w:rsid w:val="001B56BB"/>
    <w:rsid w:val="001C0534"/>
    <w:rsid w:val="001C0941"/>
    <w:rsid w:val="001C3773"/>
    <w:rsid w:val="001D16C1"/>
    <w:rsid w:val="001E24C2"/>
    <w:rsid w:val="00201552"/>
    <w:rsid w:val="002020E2"/>
    <w:rsid w:val="002036D5"/>
    <w:rsid w:val="00217A86"/>
    <w:rsid w:val="00217C7D"/>
    <w:rsid w:val="00232DB6"/>
    <w:rsid w:val="00240EFB"/>
    <w:rsid w:val="00241E09"/>
    <w:rsid w:val="00271895"/>
    <w:rsid w:val="00277DDB"/>
    <w:rsid w:val="0028458D"/>
    <w:rsid w:val="00292E28"/>
    <w:rsid w:val="002935FA"/>
    <w:rsid w:val="002A234E"/>
    <w:rsid w:val="002B1667"/>
    <w:rsid w:val="002B1C5A"/>
    <w:rsid w:val="002C0759"/>
    <w:rsid w:val="002C2670"/>
    <w:rsid w:val="002C59A9"/>
    <w:rsid w:val="002D3218"/>
    <w:rsid w:val="002E44EA"/>
    <w:rsid w:val="002E6E80"/>
    <w:rsid w:val="0030477E"/>
    <w:rsid w:val="00305115"/>
    <w:rsid w:val="00321AEE"/>
    <w:rsid w:val="003304F3"/>
    <w:rsid w:val="003375B2"/>
    <w:rsid w:val="0034020C"/>
    <w:rsid w:val="00344925"/>
    <w:rsid w:val="00371479"/>
    <w:rsid w:val="003715D5"/>
    <w:rsid w:val="00373F26"/>
    <w:rsid w:val="003A1C6B"/>
    <w:rsid w:val="003A33F9"/>
    <w:rsid w:val="003B0978"/>
    <w:rsid w:val="003B6912"/>
    <w:rsid w:val="003D17E5"/>
    <w:rsid w:val="003D63A0"/>
    <w:rsid w:val="003D699F"/>
    <w:rsid w:val="003E096C"/>
    <w:rsid w:val="00403FCD"/>
    <w:rsid w:val="00405C9A"/>
    <w:rsid w:val="00413AEF"/>
    <w:rsid w:val="00413FB7"/>
    <w:rsid w:val="00420B1C"/>
    <w:rsid w:val="00423859"/>
    <w:rsid w:val="00431844"/>
    <w:rsid w:val="00434716"/>
    <w:rsid w:val="00435306"/>
    <w:rsid w:val="00460DA3"/>
    <w:rsid w:val="00460DB7"/>
    <w:rsid w:val="004632F8"/>
    <w:rsid w:val="00473555"/>
    <w:rsid w:val="0047651F"/>
    <w:rsid w:val="0048207E"/>
    <w:rsid w:val="00494C87"/>
    <w:rsid w:val="004A35CB"/>
    <w:rsid w:val="004B3541"/>
    <w:rsid w:val="004C2AE5"/>
    <w:rsid w:val="004E3C60"/>
    <w:rsid w:val="004F6F60"/>
    <w:rsid w:val="00503049"/>
    <w:rsid w:val="005142E6"/>
    <w:rsid w:val="00527496"/>
    <w:rsid w:val="005325FB"/>
    <w:rsid w:val="005521DA"/>
    <w:rsid w:val="00560C16"/>
    <w:rsid w:val="005715FB"/>
    <w:rsid w:val="0057267D"/>
    <w:rsid w:val="0058026B"/>
    <w:rsid w:val="00587430"/>
    <w:rsid w:val="00587901"/>
    <w:rsid w:val="005929BA"/>
    <w:rsid w:val="005945E0"/>
    <w:rsid w:val="005A0FD2"/>
    <w:rsid w:val="005B0A5E"/>
    <w:rsid w:val="005B4B2E"/>
    <w:rsid w:val="005C0ACF"/>
    <w:rsid w:val="005C3320"/>
    <w:rsid w:val="005D2E91"/>
    <w:rsid w:val="005F1DC1"/>
    <w:rsid w:val="005F2E44"/>
    <w:rsid w:val="005F72B2"/>
    <w:rsid w:val="005F7918"/>
    <w:rsid w:val="00600ABB"/>
    <w:rsid w:val="00615765"/>
    <w:rsid w:val="00623BD9"/>
    <w:rsid w:val="00624331"/>
    <w:rsid w:val="00624F13"/>
    <w:rsid w:val="00626216"/>
    <w:rsid w:val="00630F34"/>
    <w:rsid w:val="0064034C"/>
    <w:rsid w:val="00641223"/>
    <w:rsid w:val="00646C6F"/>
    <w:rsid w:val="0065283B"/>
    <w:rsid w:val="00653BDD"/>
    <w:rsid w:val="00666FD3"/>
    <w:rsid w:val="00672FA9"/>
    <w:rsid w:val="006774A3"/>
    <w:rsid w:val="0068168E"/>
    <w:rsid w:val="006970B3"/>
    <w:rsid w:val="006C07CD"/>
    <w:rsid w:val="006C3BF7"/>
    <w:rsid w:val="006D1AB5"/>
    <w:rsid w:val="006D4C53"/>
    <w:rsid w:val="006D5540"/>
    <w:rsid w:val="006E224B"/>
    <w:rsid w:val="006F4684"/>
    <w:rsid w:val="00701446"/>
    <w:rsid w:val="00704167"/>
    <w:rsid w:val="00705F0D"/>
    <w:rsid w:val="0071195D"/>
    <w:rsid w:val="0071284C"/>
    <w:rsid w:val="00714A35"/>
    <w:rsid w:val="00717028"/>
    <w:rsid w:val="0072705A"/>
    <w:rsid w:val="007354DA"/>
    <w:rsid w:val="007364B6"/>
    <w:rsid w:val="0074059F"/>
    <w:rsid w:val="00753E01"/>
    <w:rsid w:val="00766042"/>
    <w:rsid w:val="00766696"/>
    <w:rsid w:val="007713AA"/>
    <w:rsid w:val="00773D13"/>
    <w:rsid w:val="00786AEB"/>
    <w:rsid w:val="007942E4"/>
    <w:rsid w:val="00796C0E"/>
    <w:rsid w:val="00797E2B"/>
    <w:rsid w:val="007A08C4"/>
    <w:rsid w:val="007A4ABE"/>
    <w:rsid w:val="007B261B"/>
    <w:rsid w:val="007C0296"/>
    <w:rsid w:val="007C0A74"/>
    <w:rsid w:val="007E7484"/>
    <w:rsid w:val="007F0196"/>
    <w:rsid w:val="007F0BE1"/>
    <w:rsid w:val="007F11C4"/>
    <w:rsid w:val="007F30B0"/>
    <w:rsid w:val="007F30E6"/>
    <w:rsid w:val="007F524F"/>
    <w:rsid w:val="007F589C"/>
    <w:rsid w:val="007F758B"/>
    <w:rsid w:val="008029B8"/>
    <w:rsid w:val="00805F98"/>
    <w:rsid w:val="00806114"/>
    <w:rsid w:val="008208F8"/>
    <w:rsid w:val="0082096F"/>
    <w:rsid w:val="008214A4"/>
    <w:rsid w:val="00831A44"/>
    <w:rsid w:val="00833336"/>
    <w:rsid w:val="008354A7"/>
    <w:rsid w:val="00845BA3"/>
    <w:rsid w:val="008731D8"/>
    <w:rsid w:val="00874E48"/>
    <w:rsid w:val="00882EC9"/>
    <w:rsid w:val="0089236F"/>
    <w:rsid w:val="00894447"/>
    <w:rsid w:val="008A0BF5"/>
    <w:rsid w:val="008C6AAE"/>
    <w:rsid w:val="008D382A"/>
    <w:rsid w:val="00911D95"/>
    <w:rsid w:val="00930C05"/>
    <w:rsid w:val="0093122A"/>
    <w:rsid w:val="00932B37"/>
    <w:rsid w:val="009341BA"/>
    <w:rsid w:val="0094624E"/>
    <w:rsid w:val="009515D8"/>
    <w:rsid w:val="0096013A"/>
    <w:rsid w:val="00961872"/>
    <w:rsid w:val="00963E27"/>
    <w:rsid w:val="009724BE"/>
    <w:rsid w:val="00974483"/>
    <w:rsid w:val="0098696F"/>
    <w:rsid w:val="00991938"/>
    <w:rsid w:val="009920F0"/>
    <w:rsid w:val="00993344"/>
    <w:rsid w:val="009A19BE"/>
    <w:rsid w:val="009A4FBD"/>
    <w:rsid w:val="009A576F"/>
    <w:rsid w:val="009B2F81"/>
    <w:rsid w:val="009B3513"/>
    <w:rsid w:val="009C3370"/>
    <w:rsid w:val="009C58B5"/>
    <w:rsid w:val="00A026DC"/>
    <w:rsid w:val="00A04198"/>
    <w:rsid w:val="00A05F33"/>
    <w:rsid w:val="00A1063B"/>
    <w:rsid w:val="00A1466E"/>
    <w:rsid w:val="00A22EBE"/>
    <w:rsid w:val="00A24FB7"/>
    <w:rsid w:val="00A26BD2"/>
    <w:rsid w:val="00A32255"/>
    <w:rsid w:val="00A403BA"/>
    <w:rsid w:val="00A40558"/>
    <w:rsid w:val="00A46663"/>
    <w:rsid w:val="00A76B87"/>
    <w:rsid w:val="00A879A8"/>
    <w:rsid w:val="00A97E4F"/>
    <w:rsid w:val="00AA6626"/>
    <w:rsid w:val="00AA673F"/>
    <w:rsid w:val="00AB361E"/>
    <w:rsid w:val="00AC5103"/>
    <w:rsid w:val="00AD1B4F"/>
    <w:rsid w:val="00AD3878"/>
    <w:rsid w:val="00AD64B7"/>
    <w:rsid w:val="00AD7387"/>
    <w:rsid w:val="00AE1FEF"/>
    <w:rsid w:val="00AF4921"/>
    <w:rsid w:val="00AF7B2D"/>
    <w:rsid w:val="00B044D3"/>
    <w:rsid w:val="00B135C2"/>
    <w:rsid w:val="00B1480C"/>
    <w:rsid w:val="00B30C90"/>
    <w:rsid w:val="00B434BA"/>
    <w:rsid w:val="00B463F1"/>
    <w:rsid w:val="00B52D31"/>
    <w:rsid w:val="00B56589"/>
    <w:rsid w:val="00B571EF"/>
    <w:rsid w:val="00B63444"/>
    <w:rsid w:val="00B63D2D"/>
    <w:rsid w:val="00B65BA5"/>
    <w:rsid w:val="00B747F8"/>
    <w:rsid w:val="00B81F35"/>
    <w:rsid w:val="00B82307"/>
    <w:rsid w:val="00B82907"/>
    <w:rsid w:val="00B91003"/>
    <w:rsid w:val="00BA60B5"/>
    <w:rsid w:val="00BA7177"/>
    <w:rsid w:val="00BC5860"/>
    <w:rsid w:val="00BF26BE"/>
    <w:rsid w:val="00BF4905"/>
    <w:rsid w:val="00C0188D"/>
    <w:rsid w:val="00C1652F"/>
    <w:rsid w:val="00C23EB0"/>
    <w:rsid w:val="00C42E5F"/>
    <w:rsid w:val="00C44009"/>
    <w:rsid w:val="00C5341B"/>
    <w:rsid w:val="00C53F6A"/>
    <w:rsid w:val="00C839B4"/>
    <w:rsid w:val="00C9537B"/>
    <w:rsid w:val="00C9552E"/>
    <w:rsid w:val="00CA1788"/>
    <w:rsid w:val="00CB2F62"/>
    <w:rsid w:val="00CD0F92"/>
    <w:rsid w:val="00CE1AA8"/>
    <w:rsid w:val="00CF3E9A"/>
    <w:rsid w:val="00D03152"/>
    <w:rsid w:val="00D05184"/>
    <w:rsid w:val="00D056ED"/>
    <w:rsid w:val="00D06499"/>
    <w:rsid w:val="00D16FD8"/>
    <w:rsid w:val="00D33628"/>
    <w:rsid w:val="00D33C71"/>
    <w:rsid w:val="00D574A0"/>
    <w:rsid w:val="00D57998"/>
    <w:rsid w:val="00D61907"/>
    <w:rsid w:val="00D6278D"/>
    <w:rsid w:val="00D658D5"/>
    <w:rsid w:val="00D6693E"/>
    <w:rsid w:val="00D70052"/>
    <w:rsid w:val="00D77191"/>
    <w:rsid w:val="00D95157"/>
    <w:rsid w:val="00DA2BC7"/>
    <w:rsid w:val="00DB04F9"/>
    <w:rsid w:val="00DC42EE"/>
    <w:rsid w:val="00DD0239"/>
    <w:rsid w:val="00DD0BB8"/>
    <w:rsid w:val="00DE1EE2"/>
    <w:rsid w:val="00DE69E8"/>
    <w:rsid w:val="00DF0EAB"/>
    <w:rsid w:val="00DF6CD8"/>
    <w:rsid w:val="00E01611"/>
    <w:rsid w:val="00E04EDB"/>
    <w:rsid w:val="00E14DFC"/>
    <w:rsid w:val="00E22A33"/>
    <w:rsid w:val="00E41E11"/>
    <w:rsid w:val="00E4671E"/>
    <w:rsid w:val="00E4799F"/>
    <w:rsid w:val="00E51395"/>
    <w:rsid w:val="00E57BD9"/>
    <w:rsid w:val="00E67F2C"/>
    <w:rsid w:val="00E7458C"/>
    <w:rsid w:val="00E75F16"/>
    <w:rsid w:val="00E92175"/>
    <w:rsid w:val="00E97A26"/>
    <w:rsid w:val="00EA29D4"/>
    <w:rsid w:val="00EB040F"/>
    <w:rsid w:val="00EB397B"/>
    <w:rsid w:val="00EC3ED5"/>
    <w:rsid w:val="00ED0595"/>
    <w:rsid w:val="00EE10E2"/>
    <w:rsid w:val="00EE3EAF"/>
    <w:rsid w:val="00EE3F26"/>
    <w:rsid w:val="00EF01AB"/>
    <w:rsid w:val="00EF4CBA"/>
    <w:rsid w:val="00F029A5"/>
    <w:rsid w:val="00F048C5"/>
    <w:rsid w:val="00F30845"/>
    <w:rsid w:val="00F31710"/>
    <w:rsid w:val="00F34C38"/>
    <w:rsid w:val="00F443F6"/>
    <w:rsid w:val="00F44B41"/>
    <w:rsid w:val="00F46443"/>
    <w:rsid w:val="00F53D6B"/>
    <w:rsid w:val="00F6101F"/>
    <w:rsid w:val="00F65033"/>
    <w:rsid w:val="00F8757D"/>
    <w:rsid w:val="00F95049"/>
    <w:rsid w:val="00FB067F"/>
    <w:rsid w:val="00FB7EB6"/>
    <w:rsid w:val="00FE62F3"/>
    <w:rsid w:val="00FE7609"/>
    <w:rsid w:val="00FE7B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7A7EE4"/>
  <w15:chartTrackingRefBased/>
  <w15:docId w15:val="{31930713-9A8D-42C5-A87E-825F7B552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heme="minorBidi"/>
        <w:b/>
        <w:bCs/>
        <w:kern w:val="44"/>
        <w:sz w:val="24"/>
        <w:szCs w:val="4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33F2F"/>
    <w:pPr>
      <w:widowControl w:val="0"/>
      <w:jc w:val="both"/>
    </w:pPr>
    <w:rPr>
      <w:b w:val="0"/>
    </w:rPr>
  </w:style>
  <w:style w:type="paragraph" w:styleId="1">
    <w:name w:val="heading 1"/>
    <w:basedOn w:val="a"/>
    <w:next w:val="a"/>
    <w:link w:val="10"/>
    <w:uiPriority w:val="9"/>
    <w:qFormat/>
    <w:rsid w:val="006D5540"/>
    <w:pPr>
      <w:keepNext/>
      <w:keepLines/>
      <w:spacing w:before="340" w:after="330" w:line="360" w:lineRule="auto"/>
      <w:outlineLvl w:val="0"/>
    </w:pPr>
    <w:rPr>
      <w:b/>
      <w:sz w:val="32"/>
    </w:rPr>
  </w:style>
  <w:style w:type="paragraph" w:styleId="2">
    <w:name w:val="heading 2"/>
    <w:basedOn w:val="a"/>
    <w:next w:val="a"/>
    <w:link w:val="20"/>
    <w:uiPriority w:val="9"/>
    <w:unhideWhenUsed/>
    <w:qFormat/>
    <w:rsid w:val="007354DA"/>
    <w:pPr>
      <w:keepNext/>
      <w:keepLines/>
      <w:outlineLvl w:val="1"/>
    </w:pPr>
    <w:rPr>
      <w:rFonts w:asciiTheme="majorHAnsi" w:hAnsiTheme="majorHAnsi" w:cstheme="majorBidi"/>
      <w:b/>
      <w:sz w:val="30"/>
      <w:szCs w:val="32"/>
    </w:rPr>
  </w:style>
  <w:style w:type="paragraph" w:styleId="3">
    <w:name w:val="heading 3"/>
    <w:basedOn w:val="a"/>
    <w:next w:val="a"/>
    <w:link w:val="30"/>
    <w:uiPriority w:val="9"/>
    <w:unhideWhenUsed/>
    <w:qFormat/>
    <w:rsid w:val="00494C87"/>
    <w:pPr>
      <w:keepNext/>
      <w:keepLines/>
      <w:outlineLvl w:val="2"/>
    </w:pPr>
    <w:rPr>
      <w:b/>
      <w:sz w:val="30"/>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D5540"/>
    <w:rPr>
      <w:sz w:val="32"/>
    </w:rPr>
  </w:style>
  <w:style w:type="paragraph" w:styleId="a3">
    <w:name w:val="header"/>
    <w:basedOn w:val="a"/>
    <w:link w:val="a4"/>
    <w:uiPriority w:val="99"/>
    <w:unhideWhenUsed/>
    <w:rsid w:val="002B1C5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B1C5A"/>
    <w:rPr>
      <w:b w:val="0"/>
      <w:sz w:val="18"/>
      <w:szCs w:val="18"/>
    </w:rPr>
  </w:style>
  <w:style w:type="paragraph" w:styleId="a5">
    <w:name w:val="footer"/>
    <w:basedOn w:val="a"/>
    <w:link w:val="a6"/>
    <w:uiPriority w:val="99"/>
    <w:unhideWhenUsed/>
    <w:rsid w:val="002B1C5A"/>
    <w:pPr>
      <w:tabs>
        <w:tab w:val="center" w:pos="4153"/>
        <w:tab w:val="right" w:pos="8306"/>
      </w:tabs>
      <w:snapToGrid w:val="0"/>
      <w:jc w:val="left"/>
    </w:pPr>
    <w:rPr>
      <w:sz w:val="18"/>
      <w:szCs w:val="18"/>
    </w:rPr>
  </w:style>
  <w:style w:type="character" w:customStyle="1" w:styleId="a6">
    <w:name w:val="页脚 字符"/>
    <w:basedOn w:val="a0"/>
    <w:link w:val="a5"/>
    <w:uiPriority w:val="99"/>
    <w:rsid w:val="002B1C5A"/>
    <w:rPr>
      <w:b w:val="0"/>
      <w:sz w:val="18"/>
      <w:szCs w:val="18"/>
    </w:rPr>
  </w:style>
  <w:style w:type="character" w:customStyle="1" w:styleId="20">
    <w:name w:val="标题 2 字符"/>
    <w:basedOn w:val="a0"/>
    <w:link w:val="2"/>
    <w:uiPriority w:val="9"/>
    <w:rsid w:val="007354DA"/>
    <w:rPr>
      <w:rFonts w:asciiTheme="majorHAnsi" w:hAnsiTheme="majorHAnsi" w:cstheme="majorBidi"/>
      <w:sz w:val="30"/>
      <w:szCs w:val="32"/>
    </w:rPr>
  </w:style>
  <w:style w:type="character" w:customStyle="1" w:styleId="30">
    <w:name w:val="标题 3 字符"/>
    <w:basedOn w:val="a0"/>
    <w:link w:val="3"/>
    <w:uiPriority w:val="9"/>
    <w:rsid w:val="00494C87"/>
    <w:rPr>
      <w:sz w:val="30"/>
      <w:szCs w:val="32"/>
    </w:rPr>
  </w:style>
  <w:style w:type="character" w:customStyle="1" w:styleId="MTEquationSection">
    <w:name w:val="MTEquationSection"/>
    <w:basedOn w:val="a0"/>
    <w:rsid w:val="00087B70"/>
    <w:rPr>
      <w:rFonts w:cs="Times New Roman"/>
      <w:vanish/>
      <w:color w:val="FF0000"/>
    </w:rPr>
  </w:style>
  <w:style w:type="paragraph" w:customStyle="1" w:styleId="MTDisplayEquation">
    <w:name w:val="MTDisplayEquation"/>
    <w:basedOn w:val="a"/>
    <w:next w:val="a"/>
    <w:link w:val="MTDisplayEquation0"/>
    <w:rsid w:val="00087B70"/>
    <w:pPr>
      <w:tabs>
        <w:tab w:val="center" w:pos="4160"/>
        <w:tab w:val="right" w:pos="8300"/>
      </w:tabs>
      <w:ind w:firstLineChars="200" w:firstLine="480"/>
      <w:jc w:val="center"/>
    </w:pPr>
    <w:rPr>
      <w:rFonts w:cs="Times New Roman"/>
    </w:rPr>
  </w:style>
  <w:style w:type="character" w:customStyle="1" w:styleId="MTDisplayEquation0">
    <w:name w:val="MTDisplayEquation 字符"/>
    <w:basedOn w:val="a0"/>
    <w:link w:val="MTDisplayEquation"/>
    <w:rsid w:val="00087B70"/>
    <w:rPr>
      <w:rFonts w:cs="Times New Roman"/>
      <w:b w:val="0"/>
    </w:rPr>
  </w:style>
  <w:style w:type="table" w:styleId="a7">
    <w:name w:val="Table Grid"/>
    <w:basedOn w:val="a1"/>
    <w:uiPriority w:val="39"/>
    <w:rsid w:val="00240E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21" Type="http://schemas.openxmlformats.org/officeDocument/2006/relationships/image" Target="media/image10.wmf"/><Relationship Id="rId42" Type="http://schemas.openxmlformats.org/officeDocument/2006/relationships/oleObject" Target="embeddings/oleObject17.bin"/><Relationship Id="rId47" Type="http://schemas.openxmlformats.org/officeDocument/2006/relationships/image" Target="media/image23.wmf"/><Relationship Id="rId63" Type="http://schemas.openxmlformats.org/officeDocument/2006/relationships/oleObject" Target="embeddings/oleObject28.bin"/><Relationship Id="rId68" Type="http://schemas.openxmlformats.org/officeDocument/2006/relationships/image" Target="media/image33.wmf"/><Relationship Id="rId84" Type="http://schemas.openxmlformats.org/officeDocument/2006/relationships/image" Target="media/image41.wmf"/><Relationship Id="rId89" Type="http://schemas.openxmlformats.org/officeDocument/2006/relationships/oleObject" Target="embeddings/oleObject41.bin"/><Relationship Id="rId16" Type="http://schemas.openxmlformats.org/officeDocument/2006/relationships/oleObject" Target="embeddings/oleObject4.bin"/><Relationship Id="rId11" Type="http://schemas.openxmlformats.org/officeDocument/2006/relationships/oleObject" Target="embeddings/oleObject2.bin"/><Relationship Id="rId32" Type="http://schemas.openxmlformats.org/officeDocument/2006/relationships/oleObject" Target="embeddings/oleObject12.bin"/><Relationship Id="rId37" Type="http://schemas.openxmlformats.org/officeDocument/2006/relationships/image" Target="media/image18.wmf"/><Relationship Id="rId53" Type="http://schemas.openxmlformats.org/officeDocument/2006/relationships/image" Target="media/image26.wmf"/><Relationship Id="rId58" Type="http://schemas.openxmlformats.org/officeDocument/2006/relationships/oleObject" Target="embeddings/oleObject25.bin"/><Relationship Id="rId74" Type="http://schemas.openxmlformats.org/officeDocument/2006/relationships/image" Target="media/image36.wmf"/><Relationship Id="rId79" Type="http://schemas.openxmlformats.org/officeDocument/2006/relationships/oleObject" Target="embeddings/oleObject36.bin"/><Relationship Id="rId5" Type="http://schemas.openxmlformats.org/officeDocument/2006/relationships/endnotes" Target="endnotes.xml"/><Relationship Id="rId90" Type="http://schemas.openxmlformats.org/officeDocument/2006/relationships/image" Target="media/image44.wmf"/><Relationship Id="rId95" Type="http://schemas.openxmlformats.org/officeDocument/2006/relationships/oleObject" Target="embeddings/oleObject44.bin"/><Relationship Id="rId22" Type="http://schemas.openxmlformats.org/officeDocument/2006/relationships/oleObject" Target="embeddings/oleObject7.bin"/><Relationship Id="rId27" Type="http://schemas.openxmlformats.org/officeDocument/2006/relationships/image" Target="media/image13.wmf"/><Relationship Id="rId43" Type="http://schemas.openxmlformats.org/officeDocument/2006/relationships/image" Target="media/image21.wmf"/><Relationship Id="rId48" Type="http://schemas.openxmlformats.org/officeDocument/2006/relationships/oleObject" Target="embeddings/oleObject20.bin"/><Relationship Id="rId64" Type="http://schemas.openxmlformats.org/officeDocument/2006/relationships/image" Target="media/image31.wmf"/><Relationship Id="rId69" Type="http://schemas.openxmlformats.org/officeDocument/2006/relationships/oleObject" Target="embeddings/oleObject31.bin"/><Relationship Id="rId80" Type="http://schemas.openxmlformats.org/officeDocument/2006/relationships/image" Target="media/image39.wmf"/><Relationship Id="rId85" Type="http://schemas.openxmlformats.org/officeDocument/2006/relationships/oleObject" Target="embeddings/oleObject39.bin"/><Relationship Id="rId3" Type="http://schemas.openxmlformats.org/officeDocument/2006/relationships/webSettings" Target="webSettings.xml"/><Relationship Id="rId12" Type="http://schemas.openxmlformats.org/officeDocument/2006/relationships/image" Target="media/image5.wmf"/><Relationship Id="rId17" Type="http://schemas.openxmlformats.org/officeDocument/2006/relationships/image" Target="media/image8.wmf"/><Relationship Id="rId25" Type="http://schemas.openxmlformats.org/officeDocument/2006/relationships/image" Target="media/image12.wmf"/><Relationship Id="rId33" Type="http://schemas.openxmlformats.org/officeDocument/2006/relationships/image" Target="media/image16.wmf"/><Relationship Id="rId38" Type="http://schemas.openxmlformats.org/officeDocument/2006/relationships/oleObject" Target="embeddings/oleObject15.bin"/><Relationship Id="rId46" Type="http://schemas.openxmlformats.org/officeDocument/2006/relationships/oleObject" Target="embeddings/oleObject19.bin"/><Relationship Id="rId59" Type="http://schemas.openxmlformats.org/officeDocument/2006/relationships/image" Target="media/image29.wmf"/><Relationship Id="rId67" Type="http://schemas.openxmlformats.org/officeDocument/2006/relationships/oleObject" Target="embeddings/oleObject30.bin"/><Relationship Id="rId20" Type="http://schemas.openxmlformats.org/officeDocument/2006/relationships/oleObject" Target="embeddings/oleObject6.bin"/><Relationship Id="rId41" Type="http://schemas.openxmlformats.org/officeDocument/2006/relationships/image" Target="media/image20.wmf"/><Relationship Id="rId54" Type="http://schemas.openxmlformats.org/officeDocument/2006/relationships/oleObject" Target="embeddings/oleObject23.bin"/><Relationship Id="rId62" Type="http://schemas.openxmlformats.org/officeDocument/2006/relationships/oleObject" Target="embeddings/oleObject27.bin"/><Relationship Id="rId70" Type="http://schemas.openxmlformats.org/officeDocument/2006/relationships/image" Target="media/image34.wmf"/><Relationship Id="rId75" Type="http://schemas.openxmlformats.org/officeDocument/2006/relationships/oleObject" Target="embeddings/oleObject34.bin"/><Relationship Id="rId83" Type="http://schemas.openxmlformats.org/officeDocument/2006/relationships/oleObject" Target="embeddings/oleObject38.bin"/><Relationship Id="rId88" Type="http://schemas.openxmlformats.org/officeDocument/2006/relationships/image" Target="media/image43.wmf"/><Relationship Id="rId91" Type="http://schemas.openxmlformats.org/officeDocument/2006/relationships/oleObject" Target="embeddings/oleObject42.bin"/><Relationship Id="rId9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7.wmf"/><Relationship Id="rId23" Type="http://schemas.openxmlformats.org/officeDocument/2006/relationships/image" Target="media/image11.wmf"/><Relationship Id="rId28" Type="http://schemas.openxmlformats.org/officeDocument/2006/relationships/oleObject" Target="embeddings/oleObject10.bin"/><Relationship Id="rId36" Type="http://schemas.openxmlformats.org/officeDocument/2006/relationships/oleObject" Target="embeddings/oleObject14.bin"/><Relationship Id="rId49" Type="http://schemas.openxmlformats.org/officeDocument/2006/relationships/image" Target="media/image24.wmf"/><Relationship Id="rId57" Type="http://schemas.openxmlformats.org/officeDocument/2006/relationships/image" Target="media/image28.wmf"/><Relationship Id="rId10" Type="http://schemas.openxmlformats.org/officeDocument/2006/relationships/image" Target="media/image4.wmf"/><Relationship Id="rId31" Type="http://schemas.openxmlformats.org/officeDocument/2006/relationships/image" Target="media/image15.wmf"/><Relationship Id="rId44" Type="http://schemas.openxmlformats.org/officeDocument/2006/relationships/oleObject" Target="embeddings/oleObject18.bin"/><Relationship Id="rId52" Type="http://schemas.openxmlformats.org/officeDocument/2006/relationships/oleObject" Target="embeddings/oleObject22.bin"/><Relationship Id="rId60" Type="http://schemas.openxmlformats.org/officeDocument/2006/relationships/oleObject" Target="embeddings/oleObject26.bin"/><Relationship Id="rId65" Type="http://schemas.openxmlformats.org/officeDocument/2006/relationships/oleObject" Target="embeddings/oleObject29.bin"/><Relationship Id="rId73" Type="http://schemas.openxmlformats.org/officeDocument/2006/relationships/oleObject" Target="embeddings/oleObject33.bin"/><Relationship Id="rId78" Type="http://schemas.openxmlformats.org/officeDocument/2006/relationships/image" Target="media/image38.wmf"/><Relationship Id="rId81" Type="http://schemas.openxmlformats.org/officeDocument/2006/relationships/oleObject" Target="embeddings/oleObject37.bin"/><Relationship Id="rId86" Type="http://schemas.openxmlformats.org/officeDocument/2006/relationships/image" Target="media/image42.wmf"/><Relationship Id="rId94" Type="http://schemas.openxmlformats.org/officeDocument/2006/relationships/image" Target="media/image46.wmf"/><Relationship Id="rId4" Type="http://schemas.openxmlformats.org/officeDocument/2006/relationships/footnotes" Target="footnote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oleObject" Target="embeddings/oleObject5.bin"/><Relationship Id="rId39" Type="http://schemas.openxmlformats.org/officeDocument/2006/relationships/image" Target="media/image19.wmf"/><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image" Target="media/image27.wmf"/><Relationship Id="rId76" Type="http://schemas.openxmlformats.org/officeDocument/2006/relationships/image" Target="media/image37.wmf"/><Relationship Id="rId97" Type="http://schemas.openxmlformats.org/officeDocument/2006/relationships/theme" Target="theme/theme1.xml"/><Relationship Id="rId7" Type="http://schemas.openxmlformats.org/officeDocument/2006/relationships/image" Target="media/image2.png"/><Relationship Id="rId71" Type="http://schemas.openxmlformats.org/officeDocument/2006/relationships/oleObject" Target="embeddings/oleObject32.bin"/><Relationship Id="rId92" Type="http://schemas.openxmlformats.org/officeDocument/2006/relationships/image" Target="media/image45.wmf"/><Relationship Id="rId2" Type="http://schemas.openxmlformats.org/officeDocument/2006/relationships/settings" Target="settings.xml"/><Relationship Id="rId29" Type="http://schemas.openxmlformats.org/officeDocument/2006/relationships/image" Target="media/image14.wmf"/><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22.wmf"/><Relationship Id="rId66" Type="http://schemas.openxmlformats.org/officeDocument/2006/relationships/image" Target="media/image32.wmf"/><Relationship Id="rId87" Type="http://schemas.openxmlformats.org/officeDocument/2006/relationships/oleObject" Target="embeddings/oleObject40.bin"/><Relationship Id="rId61" Type="http://schemas.openxmlformats.org/officeDocument/2006/relationships/image" Target="media/image30.wmf"/><Relationship Id="rId82" Type="http://schemas.openxmlformats.org/officeDocument/2006/relationships/image" Target="media/image40.wmf"/><Relationship Id="rId19" Type="http://schemas.openxmlformats.org/officeDocument/2006/relationships/image" Target="media/image9.wmf"/><Relationship Id="rId14" Type="http://schemas.openxmlformats.org/officeDocument/2006/relationships/image" Target="media/image6.png"/><Relationship Id="rId30" Type="http://schemas.openxmlformats.org/officeDocument/2006/relationships/oleObject" Target="embeddings/oleObject11.bin"/><Relationship Id="rId35" Type="http://schemas.openxmlformats.org/officeDocument/2006/relationships/image" Target="media/image17.wmf"/><Relationship Id="rId56" Type="http://schemas.openxmlformats.org/officeDocument/2006/relationships/oleObject" Target="embeddings/oleObject24.bin"/><Relationship Id="rId77" Type="http://schemas.openxmlformats.org/officeDocument/2006/relationships/oleObject" Target="embeddings/oleObject35.bin"/><Relationship Id="rId8" Type="http://schemas.openxmlformats.org/officeDocument/2006/relationships/image" Target="media/image3.wmf"/><Relationship Id="rId51" Type="http://schemas.openxmlformats.org/officeDocument/2006/relationships/image" Target="media/image25.wmf"/><Relationship Id="rId72" Type="http://schemas.openxmlformats.org/officeDocument/2006/relationships/image" Target="media/image35.wmf"/><Relationship Id="rId93" Type="http://schemas.openxmlformats.org/officeDocument/2006/relationships/oleObject" Target="embeddings/oleObject43.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934</TotalTime>
  <Pages>11</Pages>
  <Words>1943</Words>
  <Characters>11077</Characters>
  <Application>Microsoft Office Word</Application>
  <DocSecurity>0</DocSecurity>
  <Lines>92</Lines>
  <Paragraphs>25</Paragraphs>
  <ScaleCrop>false</ScaleCrop>
  <Company/>
  <LinksUpToDate>false</LinksUpToDate>
  <CharactersWithSpaces>12995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zhihui</dc:creator>
  <cp:keywords/>
  <dc:description/>
  <cp:lastModifiedBy>Administrator</cp:lastModifiedBy>
  <cp:revision>320</cp:revision>
  <dcterms:created xsi:type="dcterms:W3CDTF">2021-06-07T01:43:00Z</dcterms:created>
  <dcterms:modified xsi:type="dcterms:W3CDTF">2021-06-23T07:18:00Z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