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9F04" w14:textId="77777777" w:rsidR="00A10029" w:rsidRPr="00A10029" w:rsidRDefault="00A10029" w:rsidP="00A10029">
      <w:pPr>
        <w:pStyle w:val="NormalZ1J9CENVczECxQ4c7ACKzUXJhVj7b7ow2A6svLUVUUs"/>
        <w:tabs>
          <w:tab w:val="left" w:pos="4680"/>
        </w:tabs>
        <w:spacing w:before="1440" w:after="0" w:line="240" w:lineRule="auto"/>
        <w:rPr>
          <w:rFonts w:ascii="Calibri" w:eastAsia="Calibri" w:hAnsi="Calibri" w:cs="Calibri"/>
        </w:rPr>
      </w:pPr>
      <w:r w:rsidRPr="00A10029">
        <w:rPr>
          <w:rFonts w:ascii="Calibri" w:eastAsia="Calibri" w:hAnsi="Calibri" w:cs="Calibri"/>
          <w:noProof/>
        </w:rPr>
        <w:drawing>
          <wp:anchor distT="0" distB="0" distL="114300" distR="114300" simplePos="0" relativeHeight="251661312" behindDoc="1" locked="0" layoutInCell="1" allowOverlap="1" wp14:anchorId="3650E80D" wp14:editId="58E2F923">
            <wp:simplePos x="0" y="0"/>
            <wp:positionH relativeFrom="page">
              <wp:posOffset>5913120</wp:posOffset>
            </wp:positionH>
            <wp:positionV relativeFrom="page">
              <wp:posOffset>163830</wp:posOffset>
            </wp:positionV>
            <wp:extent cx="1727835" cy="850265"/>
            <wp:effectExtent l="0" t="0" r="0" b="0"/>
            <wp:wrapThrough wrapText="bothSides">
              <wp:wrapPolygon edited="0">
                <wp:start x="4525" y="0"/>
                <wp:lineTo x="0" y="6775"/>
                <wp:lineTo x="0" y="11131"/>
                <wp:lineTo x="953" y="15486"/>
                <wp:lineTo x="1667" y="20326"/>
                <wp:lineTo x="19528" y="20326"/>
                <wp:lineTo x="20004" y="17422"/>
                <wp:lineTo x="19052" y="15486"/>
                <wp:lineTo x="17623" y="15486"/>
                <wp:lineTo x="21195" y="12583"/>
                <wp:lineTo x="21195" y="8711"/>
                <wp:lineTo x="19766" y="7259"/>
                <wp:lineTo x="18814" y="4839"/>
                <wp:lineTo x="16194" y="0"/>
                <wp:lineTo x="452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HE logo.png"/>
                    <pic:cNvPicPr/>
                  </pic:nvPicPr>
                  <pic:blipFill>
                    <a:blip r:embed="rId11">
                      <a:extLst>
                        <a:ext uri="{28A0092B-C50C-407E-A947-70E740481C1C}">
                          <a14:useLocalDpi xmlns:a14="http://schemas.microsoft.com/office/drawing/2010/main" val="0"/>
                        </a:ext>
                      </a:extLst>
                    </a:blip>
                    <a:stretch>
                      <a:fillRect/>
                    </a:stretch>
                  </pic:blipFill>
                  <pic:spPr>
                    <a:xfrm>
                      <a:off x="0" y="0"/>
                      <a:ext cx="1727835" cy="850265"/>
                    </a:xfrm>
                    <a:prstGeom prst="rect">
                      <a:avLst/>
                    </a:prstGeom>
                  </pic:spPr>
                </pic:pic>
              </a:graphicData>
            </a:graphic>
            <wp14:sizeRelH relativeFrom="page">
              <wp14:pctWidth>0</wp14:pctWidth>
            </wp14:sizeRelH>
            <wp14:sizeRelV relativeFrom="page">
              <wp14:pctHeight>0</wp14:pctHeight>
            </wp14:sizeRelV>
          </wp:anchor>
        </w:drawing>
      </w:r>
      <w:r w:rsidRPr="00A10029">
        <w:rPr>
          <w:rFonts w:ascii="Calibri" w:eastAsia="Calibri" w:hAnsi="Calibri" w:cs="Calibri"/>
        </w:rPr>
        <w:t>November 30, 2020</w:t>
      </w:r>
    </w:p>
    <w:p w14:paraId="461B4427"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p>
    <w:p w14:paraId="1F1274FF"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p>
    <w:p w14:paraId="221F1289"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p>
    <w:p w14:paraId="1D16D894"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r w:rsidRPr="00A10029">
        <w:rPr>
          <w:rFonts w:ascii="Calibri" w:eastAsia="Calibri" w:hAnsi="Calibri" w:cs="Calibri"/>
        </w:rPr>
        <w:t>Mr. and Mrs. Don and Cheryl Morrow</w:t>
      </w:r>
    </w:p>
    <w:p w14:paraId="107F7232"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r w:rsidRPr="00A10029">
        <w:rPr>
          <w:rFonts w:ascii="Calibri" w:eastAsia="Calibri" w:hAnsi="Calibri" w:cs="Calibri"/>
        </w:rPr>
        <w:t>2227 Alexandra Drive</w:t>
      </w:r>
    </w:p>
    <w:p w14:paraId="044CA622"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r w:rsidRPr="00A10029">
        <w:rPr>
          <w:rFonts w:ascii="Calibri" w:eastAsia="Calibri" w:hAnsi="Calibri" w:cs="Calibri"/>
        </w:rPr>
        <w:t>Auburn, CA 95236</w:t>
      </w:r>
    </w:p>
    <w:p w14:paraId="0B8E2226"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p>
    <w:p w14:paraId="66C0BD55"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r w:rsidRPr="00A10029">
        <w:rPr>
          <w:rFonts w:ascii="Calibri" w:eastAsia="Calibri" w:hAnsi="Calibri" w:cs="Calibri"/>
        </w:rPr>
        <w:t>Dear Don and Cheryl:</w:t>
      </w:r>
    </w:p>
    <w:p w14:paraId="0B2C4232"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p>
    <w:p w14:paraId="3BF42340"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r w:rsidRPr="00A10029">
        <w:rPr>
          <w:rFonts w:ascii="Calibri" w:eastAsia="Calibri" w:hAnsi="Calibri" w:cs="Calibri"/>
        </w:rPr>
        <w:t xml:space="preserve">Thank you for taking the time to meet with me this week. Working together with you, I am confident that we can analyze your present and future goals and help you obtain them. </w:t>
      </w:r>
      <w:r w:rsidRPr="00A10029">
        <w:rPr>
          <w:rFonts w:ascii="Calibri" w:eastAsia="Calibri" w:hAnsi="Calibri" w:cs="Calibri"/>
          <w:i/>
        </w:rPr>
        <w:t>The service and experience I offer you when helping you purchase your new home are unmatched.</w:t>
      </w:r>
    </w:p>
    <w:p w14:paraId="1FF912BD"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p>
    <w:p w14:paraId="315090E3" w14:textId="77777777" w:rsidR="00A10029" w:rsidRPr="00A10029" w:rsidRDefault="00A10029" w:rsidP="00A10029">
      <w:pPr>
        <w:pStyle w:val="NormalZ1J9CENVczECxQ4c7ACKzUXJhVj7b7ow2A6svLUVUUs"/>
        <w:spacing w:after="0" w:line="240" w:lineRule="auto"/>
        <w:rPr>
          <w:rFonts w:ascii="Calibri" w:eastAsia="Calibri" w:hAnsi="Calibri" w:cs="Calibri"/>
        </w:rPr>
      </w:pPr>
      <w:r w:rsidRPr="00A10029">
        <w:rPr>
          <w:rFonts w:ascii="Calibri" w:eastAsia="Calibri" w:hAnsi="Calibri" w:cs="Calibri"/>
        </w:rPr>
        <w:t xml:space="preserve">Gaining your trust and confidence to build a solid relationship for the future is my </w:t>
      </w:r>
      <w:r w:rsidR="00422C7A" w:rsidRPr="00A10029">
        <w:rPr>
          <w:rFonts w:ascii="Calibri" w:eastAsia="Calibri" w:hAnsi="Calibri" w:cs="Calibri"/>
        </w:rPr>
        <w:t>priority</w:t>
      </w:r>
      <w:r w:rsidRPr="00A10029">
        <w:rPr>
          <w:rFonts w:ascii="Calibri" w:eastAsia="Calibri" w:hAnsi="Calibri" w:cs="Calibri"/>
        </w:rPr>
        <w:t>. I have enclosed a document that will provide you with valuable information about buying a home. Included are customized home listings that meet the criteria you listed, information about mortgages, and historic mortgage rates.</w:t>
      </w:r>
    </w:p>
    <w:p w14:paraId="7AD31F17" w14:textId="77777777" w:rsidR="00A10029" w:rsidRPr="00A10029" w:rsidRDefault="00A10029" w:rsidP="00A10029">
      <w:pPr>
        <w:pStyle w:val="NormalZ1J9CENVczECxQ4c7ACKzUXJhVj7b7ow2A6svLUVUUs"/>
        <w:spacing w:after="0" w:line="240" w:lineRule="auto"/>
        <w:rPr>
          <w:rFonts w:ascii="Calibri" w:eastAsia="Calibri" w:hAnsi="Calibri" w:cs="Calibri"/>
        </w:rPr>
      </w:pPr>
    </w:p>
    <w:p w14:paraId="105CB244" w14:textId="77777777" w:rsidR="00A10029" w:rsidRPr="00A10029" w:rsidRDefault="00A10029" w:rsidP="00A10029">
      <w:pPr>
        <w:pStyle w:val="NormalZ1J9CENVczECxQ4c7ACKzUXJhVj7b7ow2A6svLUVUUs"/>
        <w:spacing w:after="0" w:line="240" w:lineRule="auto"/>
        <w:rPr>
          <w:rFonts w:ascii="Calibri" w:eastAsia="Calibri" w:hAnsi="Calibri" w:cs="Calibri"/>
        </w:rPr>
      </w:pPr>
      <w:r w:rsidRPr="00A10029">
        <w:rPr>
          <w:rFonts w:ascii="Calibri" w:eastAsia="Calibri" w:hAnsi="Calibri" w:cs="Calibri"/>
        </w:rPr>
        <w:t>Take time to review this information, and I will contact you early next week to set up an appointment to view some of these homes. If you have any questions or need additional information, please feel free to call me. I look forward to talking with you soon.</w:t>
      </w:r>
    </w:p>
    <w:p w14:paraId="4F2F8663"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p>
    <w:p w14:paraId="6D4359D5"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r w:rsidRPr="00A10029">
        <w:rPr>
          <w:rFonts w:ascii="Calibri" w:eastAsia="Calibri" w:hAnsi="Calibri" w:cs="Calibri"/>
        </w:rPr>
        <w:t>Best regards,</w:t>
      </w:r>
    </w:p>
    <w:p w14:paraId="4BDA205D"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p>
    <w:p w14:paraId="0A185D7D"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p>
    <w:p w14:paraId="63C745BF"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p>
    <w:p w14:paraId="6ECB9935"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smallCaps/>
        </w:rPr>
      </w:pPr>
      <w:r w:rsidRPr="00A10029">
        <w:rPr>
          <w:rFonts w:ascii="Calibri" w:eastAsia="Calibri" w:hAnsi="Calibri" w:cs="Calibri"/>
          <w:smallCaps/>
        </w:rPr>
        <w:t>Kallyn Duarte</w:t>
      </w:r>
    </w:p>
    <w:p w14:paraId="13C18AE1"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i/>
        </w:rPr>
      </w:pPr>
      <w:r w:rsidRPr="00A10029">
        <w:rPr>
          <w:rFonts w:ascii="Calibri" w:eastAsia="Calibri" w:hAnsi="Calibri" w:cs="Calibri"/>
          <w:i/>
        </w:rPr>
        <w:t>Realtor Consultant</w:t>
      </w:r>
    </w:p>
    <w:p w14:paraId="02F9A08D"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b/>
        </w:rPr>
      </w:pPr>
      <w:r w:rsidRPr="00A10029">
        <w:rPr>
          <w:rFonts w:ascii="Calibri" w:eastAsia="Calibri" w:hAnsi="Calibri" w:cs="Calibri"/>
          <w:b/>
        </w:rPr>
        <w:t>Placer Hills Real Estate</w:t>
      </w:r>
    </w:p>
    <w:p w14:paraId="3D90E749"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p>
    <w:p w14:paraId="7B05BFD9"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r w:rsidRPr="00A10029">
        <w:rPr>
          <w:rFonts w:ascii="Calibri" w:eastAsia="Calibri" w:hAnsi="Calibri" w:cs="Calibri"/>
        </w:rPr>
        <w:t>rn</w:t>
      </w:r>
    </w:p>
    <w:p w14:paraId="269DE0FE" w14:textId="77777777" w:rsidR="00A10029" w:rsidRPr="00A10029" w:rsidRDefault="00A10029" w:rsidP="00A10029">
      <w:pPr>
        <w:pStyle w:val="NormalZ1J9CENVczECxQ4c7ACKzUXJhVj7b7ow2A6svLUVUUs"/>
        <w:tabs>
          <w:tab w:val="left" w:pos="4680"/>
        </w:tabs>
        <w:spacing w:after="0" w:line="240" w:lineRule="auto"/>
        <w:rPr>
          <w:rFonts w:ascii="Calibri" w:eastAsia="Calibri" w:hAnsi="Calibri" w:cs="Calibri"/>
        </w:rPr>
      </w:pPr>
      <w:r w:rsidRPr="00A10029">
        <w:rPr>
          <w:rFonts w:ascii="Calibri" w:eastAsia="Calibri" w:hAnsi="Calibri" w:cs="Calibri"/>
        </w:rPr>
        <w:t>Enclosure</w:t>
      </w:r>
    </w:p>
    <w:p w14:paraId="11CD3F2D" w14:textId="77777777" w:rsidR="00A10029" w:rsidRPr="00A10029" w:rsidRDefault="00A10029" w:rsidP="00A10029">
      <w:pPr>
        <w:pStyle w:val="NormalZ1J9CENVczECxQ4c7ACKzUXJhVj7b7ow2A6svLUVUUs"/>
        <w:spacing w:after="120" w:line="240" w:lineRule="auto"/>
        <w:rPr>
          <w:rFonts w:ascii="Calibri" w:eastAsia="Calibri" w:hAnsi="Calibri" w:cs="Times New Roman"/>
        </w:rPr>
      </w:pPr>
      <w:r w:rsidRPr="00A10029">
        <w:rPr>
          <w:rFonts w:ascii="Calibri" w:eastAsia="Calibri" w:hAnsi="Calibri" w:cs="Times New Roman"/>
        </w:rPr>
        <w:br w:type="page"/>
      </w:r>
    </w:p>
    <w:p w14:paraId="09FD5F18" w14:textId="77777777" w:rsidR="00A10029" w:rsidRPr="00A10029" w:rsidRDefault="00A10029" w:rsidP="00A10029">
      <w:pPr>
        <w:pStyle w:val="NormalZ1J9CENVczECxQ4c7ACKzUXJhVj7b7ow2A6svLUVUUs"/>
        <w:keepNext/>
        <w:keepLines/>
        <w:spacing w:before="240" w:after="120" w:line="240" w:lineRule="auto"/>
        <w:outlineLvl w:val="0"/>
        <w:rPr>
          <w:rFonts w:ascii="Cambria" w:eastAsia="Times New Roman" w:hAnsi="Cambria" w:cs="Times New Roman"/>
          <w:b/>
          <w:bCs/>
          <w:color w:val="6E9400"/>
          <w:sz w:val="24"/>
          <w:szCs w:val="28"/>
        </w:rPr>
      </w:pPr>
      <w:r w:rsidRPr="00A10029">
        <w:rPr>
          <w:rFonts w:ascii="Cambria" w:eastAsia="Times New Roman" w:hAnsi="Cambria" w:cs="Times New Roman"/>
          <w:b/>
          <w:bCs/>
          <w:color w:val="6E9400"/>
          <w:sz w:val="24"/>
          <w:szCs w:val="28"/>
        </w:rPr>
        <w:lastRenderedPageBreak/>
        <w:t>Kallyn Duarte’s Home Listings</w:t>
      </w:r>
    </w:p>
    <w:tbl>
      <w:tblPr>
        <w:tblStyle w:val="GridTable4-Accent3"/>
        <w:tblW w:w="5000" w:type="pct"/>
        <w:tblLook w:val="0420" w:firstRow="1" w:lastRow="0" w:firstColumn="0" w:lastColumn="0" w:noHBand="0" w:noVBand="1"/>
      </w:tblPr>
      <w:tblGrid>
        <w:gridCol w:w="1196"/>
        <w:gridCol w:w="1054"/>
        <w:gridCol w:w="1804"/>
        <w:gridCol w:w="762"/>
        <w:gridCol w:w="581"/>
        <w:gridCol w:w="576"/>
        <w:gridCol w:w="637"/>
        <w:gridCol w:w="1339"/>
        <w:gridCol w:w="1401"/>
      </w:tblGrid>
      <w:tr w:rsidR="00090354" w:rsidRPr="008058FB" w14:paraId="2A990739" w14:textId="77777777" w:rsidTr="00AB1217">
        <w:trPr>
          <w:cnfStyle w:val="100000000000" w:firstRow="1" w:lastRow="0" w:firstColumn="0" w:lastColumn="0" w:oddVBand="0" w:evenVBand="0" w:oddHBand="0" w:evenHBand="0" w:firstRowFirstColumn="0" w:firstRowLastColumn="0" w:lastRowFirstColumn="0" w:lastRowLastColumn="0"/>
          <w:trHeight w:val="600"/>
        </w:trPr>
        <w:tc>
          <w:tcPr>
            <w:tcW w:w="671" w:type="pct"/>
            <w:noWrap/>
            <w:vAlign w:val="bottom"/>
            <w:hideMark/>
          </w:tcPr>
          <w:p w14:paraId="0224B081" w14:textId="77777777" w:rsidR="008058FB" w:rsidRPr="008058FB" w:rsidRDefault="008058FB" w:rsidP="008058FB">
            <w:pPr>
              <w:rPr>
                <w:rFonts w:ascii="Calibri" w:eastAsia="Times New Roman" w:hAnsi="Calibri" w:cs="Calibri"/>
                <w:color w:val="000000" w:themeColor="text1"/>
                <w:sz w:val="18"/>
                <w:szCs w:val="18"/>
              </w:rPr>
            </w:pPr>
            <w:proofErr w:type="spellStart"/>
            <w:r w:rsidRPr="008058FB">
              <w:rPr>
                <w:rFonts w:ascii="Calibri" w:eastAsia="Times New Roman" w:hAnsi="Calibri" w:cs="Calibri"/>
                <w:color w:val="000000" w:themeColor="text1"/>
                <w:sz w:val="18"/>
                <w:szCs w:val="18"/>
              </w:rPr>
              <w:t>DateListed</w:t>
            </w:r>
            <w:proofErr w:type="spellEnd"/>
          </w:p>
        </w:tc>
        <w:tc>
          <w:tcPr>
            <w:tcW w:w="595" w:type="pct"/>
            <w:noWrap/>
            <w:vAlign w:val="bottom"/>
            <w:hideMark/>
          </w:tcPr>
          <w:p w14:paraId="5493F7D0" w14:textId="77777777" w:rsidR="008058FB" w:rsidRPr="008058FB" w:rsidRDefault="008058FB" w:rsidP="008058FB">
            <w:pPr>
              <w:rPr>
                <w:rFonts w:ascii="Calibri" w:eastAsia="Times New Roman" w:hAnsi="Calibri" w:cs="Calibri"/>
                <w:color w:val="000000" w:themeColor="text1"/>
                <w:sz w:val="18"/>
                <w:szCs w:val="18"/>
              </w:rPr>
            </w:pPr>
            <w:proofErr w:type="spellStart"/>
            <w:r w:rsidRPr="008058FB">
              <w:rPr>
                <w:rFonts w:ascii="Calibri" w:eastAsia="Times New Roman" w:hAnsi="Calibri" w:cs="Calibri"/>
                <w:color w:val="000000" w:themeColor="text1"/>
                <w:sz w:val="18"/>
                <w:szCs w:val="18"/>
              </w:rPr>
              <w:t>ListPrice</w:t>
            </w:r>
            <w:proofErr w:type="spellEnd"/>
          </w:p>
        </w:tc>
        <w:tc>
          <w:tcPr>
            <w:tcW w:w="822" w:type="pct"/>
            <w:noWrap/>
            <w:vAlign w:val="bottom"/>
            <w:hideMark/>
          </w:tcPr>
          <w:p w14:paraId="4B96D42F" w14:textId="77777777" w:rsidR="008058FB" w:rsidRPr="008058FB" w:rsidRDefault="008058FB" w:rsidP="008058FB">
            <w:pPr>
              <w:rPr>
                <w:rFonts w:ascii="Calibri" w:eastAsia="Times New Roman" w:hAnsi="Calibri" w:cs="Calibri"/>
                <w:color w:val="000000" w:themeColor="text1"/>
                <w:sz w:val="18"/>
                <w:szCs w:val="18"/>
              </w:rPr>
            </w:pPr>
            <w:r w:rsidRPr="008058FB">
              <w:rPr>
                <w:rFonts w:ascii="Calibri" w:eastAsia="Times New Roman" w:hAnsi="Calibri" w:cs="Calibri"/>
                <w:color w:val="000000" w:themeColor="text1"/>
                <w:sz w:val="18"/>
                <w:szCs w:val="18"/>
              </w:rPr>
              <w:t>Address</w:t>
            </w:r>
          </w:p>
        </w:tc>
        <w:tc>
          <w:tcPr>
            <w:tcW w:w="370" w:type="pct"/>
            <w:noWrap/>
            <w:vAlign w:val="bottom"/>
            <w:hideMark/>
          </w:tcPr>
          <w:p w14:paraId="7456F5F3" w14:textId="77777777" w:rsidR="008058FB" w:rsidRPr="008058FB" w:rsidRDefault="008058FB" w:rsidP="008058FB">
            <w:pPr>
              <w:rPr>
                <w:rFonts w:ascii="Calibri" w:eastAsia="Times New Roman" w:hAnsi="Calibri" w:cs="Calibri"/>
                <w:color w:val="000000" w:themeColor="text1"/>
                <w:sz w:val="18"/>
                <w:szCs w:val="18"/>
              </w:rPr>
            </w:pPr>
            <w:r w:rsidRPr="008058FB">
              <w:rPr>
                <w:rFonts w:ascii="Calibri" w:eastAsia="Times New Roman" w:hAnsi="Calibri" w:cs="Calibri"/>
                <w:color w:val="000000" w:themeColor="text1"/>
                <w:sz w:val="18"/>
                <w:szCs w:val="18"/>
              </w:rPr>
              <w:t>City</w:t>
            </w:r>
          </w:p>
        </w:tc>
        <w:tc>
          <w:tcPr>
            <w:tcW w:w="302" w:type="pct"/>
            <w:noWrap/>
            <w:vAlign w:val="bottom"/>
            <w:hideMark/>
          </w:tcPr>
          <w:p w14:paraId="4726542D" w14:textId="77777777" w:rsidR="008058FB" w:rsidRPr="008058FB" w:rsidRDefault="008058FB" w:rsidP="008058FB">
            <w:pPr>
              <w:rPr>
                <w:rFonts w:ascii="Calibri" w:eastAsia="Times New Roman" w:hAnsi="Calibri" w:cs="Calibri"/>
                <w:color w:val="000000" w:themeColor="text1"/>
                <w:sz w:val="18"/>
                <w:szCs w:val="18"/>
              </w:rPr>
            </w:pPr>
            <w:proofErr w:type="spellStart"/>
            <w:r w:rsidRPr="008058FB">
              <w:rPr>
                <w:rFonts w:ascii="Calibri" w:eastAsia="Times New Roman" w:hAnsi="Calibri" w:cs="Calibri"/>
                <w:color w:val="000000" w:themeColor="text1"/>
                <w:sz w:val="18"/>
                <w:szCs w:val="18"/>
              </w:rPr>
              <w:t>SqFt</w:t>
            </w:r>
            <w:proofErr w:type="spellEnd"/>
          </w:p>
        </w:tc>
        <w:tc>
          <w:tcPr>
            <w:tcW w:w="327" w:type="pct"/>
            <w:noWrap/>
            <w:vAlign w:val="bottom"/>
            <w:hideMark/>
          </w:tcPr>
          <w:p w14:paraId="24782794" w14:textId="77777777" w:rsidR="008058FB" w:rsidRPr="008058FB" w:rsidRDefault="008058FB" w:rsidP="008058FB">
            <w:pPr>
              <w:rPr>
                <w:rFonts w:ascii="Calibri" w:eastAsia="Times New Roman" w:hAnsi="Calibri" w:cs="Calibri"/>
                <w:color w:val="000000" w:themeColor="text1"/>
                <w:sz w:val="18"/>
                <w:szCs w:val="18"/>
              </w:rPr>
            </w:pPr>
            <w:r w:rsidRPr="008058FB">
              <w:rPr>
                <w:rFonts w:ascii="Calibri" w:eastAsia="Times New Roman" w:hAnsi="Calibri" w:cs="Calibri"/>
                <w:color w:val="000000" w:themeColor="text1"/>
                <w:sz w:val="18"/>
                <w:szCs w:val="18"/>
              </w:rPr>
              <w:t>Beds</w:t>
            </w:r>
          </w:p>
        </w:tc>
        <w:tc>
          <w:tcPr>
            <w:tcW w:w="352" w:type="pct"/>
            <w:noWrap/>
            <w:vAlign w:val="bottom"/>
            <w:hideMark/>
          </w:tcPr>
          <w:p w14:paraId="30931B74" w14:textId="77777777" w:rsidR="008058FB" w:rsidRPr="008058FB" w:rsidRDefault="008058FB" w:rsidP="008058FB">
            <w:pPr>
              <w:rPr>
                <w:rFonts w:ascii="Calibri" w:eastAsia="Times New Roman" w:hAnsi="Calibri" w:cs="Calibri"/>
                <w:color w:val="000000" w:themeColor="text1"/>
                <w:sz w:val="18"/>
                <w:szCs w:val="18"/>
              </w:rPr>
            </w:pPr>
            <w:r w:rsidRPr="008058FB">
              <w:rPr>
                <w:rFonts w:ascii="Calibri" w:eastAsia="Times New Roman" w:hAnsi="Calibri" w:cs="Calibri"/>
                <w:color w:val="000000" w:themeColor="text1"/>
                <w:sz w:val="18"/>
                <w:szCs w:val="18"/>
              </w:rPr>
              <w:t>Baths</w:t>
            </w:r>
          </w:p>
        </w:tc>
        <w:tc>
          <w:tcPr>
            <w:tcW w:w="780" w:type="pct"/>
            <w:vAlign w:val="bottom"/>
            <w:hideMark/>
          </w:tcPr>
          <w:p w14:paraId="536AE75B" w14:textId="77777777" w:rsidR="008058FB" w:rsidRPr="008058FB" w:rsidRDefault="008058FB" w:rsidP="008058FB">
            <w:pPr>
              <w:jc w:val="right"/>
              <w:rPr>
                <w:rFonts w:ascii="Calibri" w:eastAsia="Times New Roman" w:hAnsi="Calibri" w:cs="Calibri"/>
                <w:color w:val="000000" w:themeColor="text1"/>
                <w:sz w:val="18"/>
                <w:szCs w:val="18"/>
              </w:rPr>
            </w:pPr>
            <w:r w:rsidRPr="008058FB">
              <w:rPr>
                <w:rFonts w:ascii="Calibri" w:eastAsia="Times New Roman" w:hAnsi="Calibri" w:cs="Calibri"/>
                <w:color w:val="000000" w:themeColor="text1"/>
                <w:sz w:val="18"/>
                <w:szCs w:val="18"/>
              </w:rPr>
              <w:t>Monthly Payment</w:t>
            </w:r>
            <w:r w:rsidRPr="008058FB">
              <w:rPr>
                <w:rFonts w:ascii="Calibri" w:eastAsia="Times New Roman" w:hAnsi="Calibri" w:cs="Calibri"/>
                <w:color w:val="000000" w:themeColor="text1"/>
                <w:sz w:val="18"/>
                <w:szCs w:val="18"/>
              </w:rPr>
              <w:br/>
              <w:t>30-year, 4%</w:t>
            </w:r>
          </w:p>
        </w:tc>
        <w:tc>
          <w:tcPr>
            <w:tcW w:w="780" w:type="pct"/>
            <w:vAlign w:val="bottom"/>
            <w:hideMark/>
          </w:tcPr>
          <w:p w14:paraId="473A81F9" w14:textId="77777777" w:rsidR="008058FB" w:rsidRPr="008058FB" w:rsidRDefault="008058FB" w:rsidP="008058FB">
            <w:pPr>
              <w:jc w:val="right"/>
              <w:rPr>
                <w:rFonts w:ascii="Calibri" w:eastAsia="Times New Roman" w:hAnsi="Calibri" w:cs="Calibri"/>
                <w:color w:val="000000" w:themeColor="text1"/>
                <w:sz w:val="18"/>
                <w:szCs w:val="18"/>
              </w:rPr>
            </w:pPr>
            <w:r w:rsidRPr="008058FB">
              <w:rPr>
                <w:rFonts w:ascii="Calibri" w:eastAsia="Times New Roman" w:hAnsi="Calibri" w:cs="Calibri"/>
                <w:color w:val="000000" w:themeColor="text1"/>
                <w:sz w:val="18"/>
                <w:szCs w:val="18"/>
              </w:rPr>
              <w:t>Monthly Payment</w:t>
            </w:r>
            <w:r w:rsidRPr="008058FB">
              <w:rPr>
                <w:rFonts w:ascii="Calibri" w:eastAsia="Times New Roman" w:hAnsi="Calibri" w:cs="Calibri"/>
                <w:color w:val="000000" w:themeColor="text1"/>
                <w:sz w:val="18"/>
                <w:szCs w:val="18"/>
              </w:rPr>
              <w:br/>
              <w:t>15-year, 3.5%</w:t>
            </w:r>
          </w:p>
        </w:tc>
      </w:tr>
      <w:tr w:rsidR="00090354" w:rsidRPr="008058FB" w14:paraId="70AC13E3" w14:textId="77777777" w:rsidTr="00AB1217">
        <w:trPr>
          <w:cnfStyle w:val="000000100000" w:firstRow="0" w:lastRow="0" w:firstColumn="0" w:lastColumn="0" w:oddVBand="0" w:evenVBand="0" w:oddHBand="1" w:evenHBand="0" w:firstRowFirstColumn="0" w:firstRowLastColumn="0" w:lastRowFirstColumn="0" w:lastRowLastColumn="0"/>
          <w:trHeight w:val="285"/>
        </w:trPr>
        <w:tc>
          <w:tcPr>
            <w:tcW w:w="671" w:type="pct"/>
            <w:noWrap/>
            <w:vAlign w:val="center"/>
            <w:hideMark/>
          </w:tcPr>
          <w:p w14:paraId="4BB6E069"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10/19/2020</w:t>
            </w:r>
          </w:p>
        </w:tc>
        <w:tc>
          <w:tcPr>
            <w:tcW w:w="595" w:type="pct"/>
            <w:noWrap/>
            <w:vAlign w:val="center"/>
            <w:hideMark/>
          </w:tcPr>
          <w:p w14:paraId="41CBF9A8"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$269,900</w:t>
            </w:r>
          </w:p>
        </w:tc>
        <w:tc>
          <w:tcPr>
            <w:tcW w:w="822" w:type="pct"/>
            <w:noWrap/>
            <w:vAlign w:val="center"/>
            <w:hideMark/>
          </w:tcPr>
          <w:p w14:paraId="49356FE2" w14:textId="5A46C33B"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 xml:space="preserve">5800 </w:t>
            </w:r>
            <w:proofErr w:type="spellStart"/>
            <w:r w:rsidRPr="008058FB">
              <w:rPr>
                <w:rFonts w:ascii="Calibri" w:eastAsia="Times New Roman" w:hAnsi="Calibri" w:cs="Calibri"/>
                <w:color w:val="000000"/>
                <w:sz w:val="18"/>
                <w:szCs w:val="18"/>
              </w:rPr>
              <w:t>Balfor</w:t>
            </w:r>
            <w:proofErr w:type="spellEnd"/>
            <w:r w:rsidRPr="008058FB">
              <w:rPr>
                <w:rFonts w:ascii="Calibri" w:eastAsia="Times New Roman" w:hAnsi="Calibri" w:cs="Calibri"/>
                <w:color w:val="000000"/>
                <w:sz w:val="18"/>
                <w:szCs w:val="18"/>
              </w:rPr>
              <w:t xml:space="preserve"> R</w:t>
            </w:r>
            <w:r w:rsidR="00090354">
              <w:rPr>
                <w:rFonts w:ascii="Calibri" w:eastAsia="Times New Roman" w:hAnsi="Calibri" w:cs="Calibri"/>
                <w:color w:val="000000"/>
                <w:sz w:val="18"/>
                <w:szCs w:val="18"/>
              </w:rPr>
              <w:t>oa</w:t>
            </w:r>
            <w:r w:rsidRPr="008058FB">
              <w:rPr>
                <w:rFonts w:ascii="Calibri" w:eastAsia="Times New Roman" w:hAnsi="Calibri" w:cs="Calibri"/>
                <w:color w:val="000000"/>
                <w:sz w:val="18"/>
                <w:szCs w:val="18"/>
              </w:rPr>
              <w:t>d</w:t>
            </w:r>
          </w:p>
        </w:tc>
        <w:tc>
          <w:tcPr>
            <w:tcW w:w="370" w:type="pct"/>
            <w:noWrap/>
            <w:vAlign w:val="center"/>
            <w:hideMark/>
          </w:tcPr>
          <w:p w14:paraId="22120061" w14:textId="77777777"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Rocklin</w:t>
            </w:r>
          </w:p>
        </w:tc>
        <w:tc>
          <w:tcPr>
            <w:tcW w:w="302" w:type="pct"/>
            <w:noWrap/>
            <w:vAlign w:val="center"/>
            <w:hideMark/>
          </w:tcPr>
          <w:p w14:paraId="27A54376"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1798</w:t>
            </w:r>
          </w:p>
        </w:tc>
        <w:tc>
          <w:tcPr>
            <w:tcW w:w="327" w:type="pct"/>
            <w:noWrap/>
            <w:vAlign w:val="center"/>
            <w:hideMark/>
          </w:tcPr>
          <w:p w14:paraId="0A19BE84"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3</w:t>
            </w:r>
          </w:p>
        </w:tc>
        <w:tc>
          <w:tcPr>
            <w:tcW w:w="352" w:type="pct"/>
            <w:noWrap/>
            <w:vAlign w:val="center"/>
            <w:hideMark/>
          </w:tcPr>
          <w:p w14:paraId="18AE8DB8"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w:t>
            </w:r>
          </w:p>
        </w:tc>
        <w:tc>
          <w:tcPr>
            <w:tcW w:w="780" w:type="pct"/>
            <w:noWrap/>
            <w:vAlign w:val="center"/>
            <w:hideMark/>
          </w:tcPr>
          <w:p w14:paraId="6894384F"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($1,145.32)</w:t>
            </w:r>
          </w:p>
        </w:tc>
        <w:tc>
          <w:tcPr>
            <w:tcW w:w="780" w:type="pct"/>
            <w:noWrap/>
            <w:vAlign w:val="center"/>
            <w:hideMark/>
          </w:tcPr>
          <w:p w14:paraId="19411414"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($1,715.00)</w:t>
            </w:r>
          </w:p>
        </w:tc>
      </w:tr>
      <w:tr w:rsidR="008058FB" w:rsidRPr="008058FB" w14:paraId="57802B13" w14:textId="77777777" w:rsidTr="00AB1217">
        <w:trPr>
          <w:trHeight w:val="285"/>
        </w:trPr>
        <w:tc>
          <w:tcPr>
            <w:tcW w:w="671" w:type="pct"/>
            <w:noWrap/>
            <w:vAlign w:val="center"/>
            <w:hideMark/>
          </w:tcPr>
          <w:p w14:paraId="1483D664"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6/23/2020</w:t>
            </w:r>
          </w:p>
        </w:tc>
        <w:tc>
          <w:tcPr>
            <w:tcW w:w="595" w:type="pct"/>
            <w:noWrap/>
            <w:vAlign w:val="center"/>
            <w:hideMark/>
          </w:tcPr>
          <w:p w14:paraId="20C47599"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$274,500</w:t>
            </w:r>
          </w:p>
        </w:tc>
        <w:tc>
          <w:tcPr>
            <w:tcW w:w="822" w:type="pct"/>
            <w:noWrap/>
            <w:vAlign w:val="center"/>
            <w:hideMark/>
          </w:tcPr>
          <w:p w14:paraId="2BE03C0F" w14:textId="77777777"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12355 Krista Lane</w:t>
            </w:r>
          </w:p>
        </w:tc>
        <w:tc>
          <w:tcPr>
            <w:tcW w:w="370" w:type="pct"/>
            <w:noWrap/>
            <w:vAlign w:val="center"/>
            <w:hideMark/>
          </w:tcPr>
          <w:p w14:paraId="546CDE3E" w14:textId="77777777"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Auburn</w:t>
            </w:r>
          </w:p>
        </w:tc>
        <w:tc>
          <w:tcPr>
            <w:tcW w:w="302" w:type="pct"/>
            <w:noWrap/>
            <w:vAlign w:val="center"/>
            <w:hideMark/>
          </w:tcPr>
          <w:p w14:paraId="6F96E5B5"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2234</w:t>
            </w:r>
          </w:p>
        </w:tc>
        <w:tc>
          <w:tcPr>
            <w:tcW w:w="327" w:type="pct"/>
            <w:noWrap/>
            <w:vAlign w:val="center"/>
            <w:hideMark/>
          </w:tcPr>
          <w:p w14:paraId="0AF75442"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3</w:t>
            </w:r>
          </w:p>
        </w:tc>
        <w:tc>
          <w:tcPr>
            <w:tcW w:w="352" w:type="pct"/>
            <w:noWrap/>
            <w:vAlign w:val="center"/>
            <w:hideMark/>
          </w:tcPr>
          <w:p w14:paraId="4D68130F"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3</w:t>
            </w:r>
          </w:p>
        </w:tc>
        <w:tc>
          <w:tcPr>
            <w:tcW w:w="780" w:type="pct"/>
            <w:noWrap/>
            <w:vAlign w:val="center"/>
            <w:hideMark/>
          </w:tcPr>
          <w:p w14:paraId="79946B32"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($1,167.28)</w:t>
            </w:r>
          </w:p>
        </w:tc>
        <w:tc>
          <w:tcPr>
            <w:tcW w:w="780" w:type="pct"/>
            <w:noWrap/>
            <w:vAlign w:val="center"/>
            <w:hideMark/>
          </w:tcPr>
          <w:p w14:paraId="4DE14E28"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($1,747.89)</w:t>
            </w:r>
          </w:p>
        </w:tc>
      </w:tr>
      <w:tr w:rsidR="00090354" w:rsidRPr="008058FB" w14:paraId="5FE28FEB" w14:textId="77777777" w:rsidTr="00AB1217">
        <w:trPr>
          <w:cnfStyle w:val="000000100000" w:firstRow="0" w:lastRow="0" w:firstColumn="0" w:lastColumn="0" w:oddVBand="0" w:evenVBand="0" w:oddHBand="1" w:evenHBand="0" w:firstRowFirstColumn="0" w:firstRowLastColumn="0" w:lastRowFirstColumn="0" w:lastRowLastColumn="0"/>
          <w:trHeight w:val="285"/>
        </w:trPr>
        <w:tc>
          <w:tcPr>
            <w:tcW w:w="671" w:type="pct"/>
            <w:noWrap/>
            <w:vAlign w:val="center"/>
            <w:hideMark/>
          </w:tcPr>
          <w:p w14:paraId="6B0149DF"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7/29/2020</w:t>
            </w:r>
          </w:p>
        </w:tc>
        <w:tc>
          <w:tcPr>
            <w:tcW w:w="595" w:type="pct"/>
            <w:noWrap/>
            <w:vAlign w:val="center"/>
            <w:hideMark/>
          </w:tcPr>
          <w:p w14:paraId="2B7BE547"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$275,000</w:t>
            </w:r>
          </w:p>
        </w:tc>
        <w:tc>
          <w:tcPr>
            <w:tcW w:w="822" w:type="pct"/>
            <w:noWrap/>
            <w:vAlign w:val="center"/>
            <w:hideMark/>
          </w:tcPr>
          <w:p w14:paraId="4B17929C" w14:textId="1B3E993F"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2660 Plumbago C</w:t>
            </w:r>
            <w:r w:rsidR="00090354">
              <w:rPr>
                <w:rFonts w:ascii="Calibri" w:eastAsia="Times New Roman" w:hAnsi="Calibri" w:cs="Calibri"/>
                <w:color w:val="000000"/>
                <w:sz w:val="18"/>
                <w:szCs w:val="18"/>
              </w:rPr>
              <w:t>our</w:t>
            </w:r>
            <w:r w:rsidRPr="008058FB">
              <w:rPr>
                <w:rFonts w:ascii="Calibri" w:eastAsia="Times New Roman" w:hAnsi="Calibri" w:cs="Calibri"/>
                <w:color w:val="000000"/>
                <w:sz w:val="18"/>
                <w:szCs w:val="18"/>
              </w:rPr>
              <w:t>t</w:t>
            </w:r>
          </w:p>
        </w:tc>
        <w:tc>
          <w:tcPr>
            <w:tcW w:w="370" w:type="pct"/>
            <w:noWrap/>
            <w:vAlign w:val="center"/>
            <w:hideMark/>
          </w:tcPr>
          <w:p w14:paraId="62603EE4" w14:textId="77777777"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Rocklin</w:t>
            </w:r>
          </w:p>
        </w:tc>
        <w:tc>
          <w:tcPr>
            <w:tcW w:w="302" w:type="pct"/>
            <w:noWrap/>
            <w:vAlign w:val="center"/>
            <w:hideMark/>
          </w:tcPr>
          <w:p w14:paraId="215990F7"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2034</w:t>
            </w:r>
          </w:p>
        </w:tc>
        <w:tc>
          <w:tcPr>
            <w:tcW w:w="327" w:type="pct"/>
            <w:noWrap/>
            <w:vAlign w:val="center"/>
            <w:hideMark/>
          </w:tcPr>
          <w:p w14:paraId="041B08EF"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4</w:t>
            </w:r>
          </w:p>
        </w:tc>
        <w:tc>
          <w:tcPr>
            <w:tcW w:w="352" w:type="pct"/>
            <w:noWrap/>
            <w:vAlign w:val="center"/>
            <w:hideMark/>
          </w:tcPr>
          <w:p w14:paraId="1C326AF4"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3</w:t>
            </w:r>
          </w:p>
        </w:tc>
        <w:tc>
          <w:tcPr>
            <w:tcW w:w="780" w:type="pct"/>
            <w:noWrap/>
            <w:vAlign w:val="center"/>
            <w:hideMark/>
          </w:tcPr>
          <w:p w14:paraId="40DFFC4D"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($1,169.67)</w:t>
            </w:r>
          </w:p>
        </w:tc>
        <w:tc>
          <w:tcPr>
            <w:tcW w:w="780" w:type="pct"/>
            <w:noWrap/>
            <w:vAlign w:val="center"/>
            <w:hideMark/>
          </w:tcPr>
          <w:p w14:paraId="6BDEDD74"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($1,751.46)</w:t>
            </w:r>
          </w:p>
        </w:tc>
      </w:tr>
    </w:tbl>
    <w:p w14:paraId="5835C29B" w14:textId="77777777" w:rsidR="00A10029" w:rsidRPr="008058FB" w:rsidRDefault="00A10029" w:rsidP="00A10029">
      <w:pPr>
        <w:pStyle w:val="NormalZ1J9CENVczECxQ4c7ACKzUXJhVj7b7ow2A6svLUVUUs"/>
        <w:spacing w:after="120" w:line="240" w:lineRule="auto"/>
        <w:rPr>
          <w:rFonts w:ascii="Calibri" w:eastAsia="Calibri" w:hAnsi="Calibri" w:cs="Times New Roman"/>
          <w:sz w:val="18"/>
          <w:szCs w:val="18"/>
        </w:rPr>
      </w:pPr>
    </w:p>
    <w:p w14:paraId="21779891" w14:textId="77777777" w:rsidR="00A10029" w:rsidRPr="00A10029" w:rsidRDefault="00A10029" w:rsidP="00A10029">
      <w:pPr>
        <w:pStyle w:val="NormalZ1J9CENVczECxQ4c7ACKzUXJhVj7b7ow2A6svLUVUUs"/>
        <w:keepNext/>
        <w:keepLines/>
        <w:spacing w:before="240" w:after="120" w:line="240" w:lineRule="auto"/>
        <w:outlineLvl w:val="0"/>
        <w:rPr>
          <w:rFonts w:ascii="Cambria" w:eastAsia="Times New Roman" w:hAnsi="Cambria" w:cs="Times New Roman"/>
          <w:b/>
          <w:bCs/>
          <w:color w:val="6E9400"/>
          <w:sz w:val="24"/>
          <w:szCs w:val="28"/>
        </w:rPr>
      </w:pPr>
      <w:r w:rsidRPr="00A10029">
        <w:rPr>
          <w:rFonts w:ascii="Cambria" w:eastAsia="Times New Roman" w:hAnsi="Cambria" w:cs="Times New Roman"/>
          <w:b/>
          <w:bCs/>
          <w:color w:val="6E9400"/>
          <w:sz w:val="24"/>
          <w:szCs w:val="28"/>
        </w:rPr>
        <w:t>Other PHRE Home Listings</w:t>
      </w:r>
    </w:p>
    <w:tbl>
      <w:tblPr>
        <w:tblStyle w:val="GridTable4-Accent3"/>
        <w:tblW w:w="5000" w:type="pct"/>
        <w:tblLook w:val="0420" w:firstRow="1" w:lastRow="0" w:firstColumn="0" w:lastColumn="0" w:noHBand="0" w:noVBand="1"/>
      </w:tblPr>
      <w:tblGrid>
        <w:gridCol w:w="1173"/>
        <w:gridCol w:w="1033"/>
        <w:gridCol w:w="1824"/>
        <w:gridCol w:w="864"/>
        <w:gridCol w:w="581"/>
        <w:gridCol w:w="576"/>
        <w:gridCol w:w="637"/>
        <w:gridCol w:w="1286"/>
        <w:gridCol w:w="1376"/>
      </w:tblGrid>
      <w:tr w:rsidR="008058FB" w:rsidRPr="00AB1217" w14:paraId="45750A9C" w14:textId="77777777" w:rsidTr="00090354">
        <w:trPr>
          <w:cnfStyle w:val="100000000000" w:firstRow="1" w:lastRow="0" w:firstColumn="0" w:lastColumn="0" w:oddVBand="0" w:evenVBand="0" w:oddHBand="0" w:evenHBand="0" w:firstRowFirstColumn="0" w:firstRowLastColumn="0" w:lastRowFirstColumn="0" w:lastRowLastColumn="0"/>
          <w:trHeight w:val="600"/>
        </w:trPr>
        <w:tc>
          <w:tcPr>
            <w:tcW w:w="664" w:type="pct"/>
            <w:noWrap/>
            <w:vAlign w:val="bottom"/>
            <w:hideMark/>
          </w:tcPr>
          <w:p w14:paraId="61A143DB" w14:textId="77777777" w:rsidR="008058FB" w:rsidRPr="008058FB" w:rsidRDefault="008058FB" w:rsidP="008058FB">
            <w:pPr>
              <w:rPr>
                <w:rFonts w:ascii="Calibri" w:eastAsia="Times New Roman" w:hAnsi="Calibri" w:cs="Calibri"/>
                <w:color w:val="000000" w:themeColor="text1"/>
                <w:sz w:val="18"/>
                <w:szCs w:val="18"/>
              </w:rPr>
            </w:pPr>
            <w:proofErr w:type="spellStart"/>
            <w:r w:rsidRPr="008058FB">
              <w:rPr>
                <w:rFonts w:ascii="Calibri" w:eastAsia="Times New Roman" w:hAnsi="Calibri" w:cs="Calibri"/>
                <w:color w:val="000000" w:themeColor="text1"/>
                <w:sz w:val="18"/>
                <w:szCs w:val="18"/>
              </w:rPr>
              <w:t>DateListed</w:t>
            </w:r>
            <w:proofErr w:type="spellEnd"/>
          </w:p>
        </w:tc>
        <w:tc>
          <w:tcPr>
            <w:tcW w:w="589" w:type="pct"/>
            <w:noWrap/>
            <w:vAlign w:val="bottom"/>
            <w:hideMark/>
          </w:tcPr>
          <w:p w14:paraId="02B51549" w14:textId="77777777" w:rsidR="008058FB" w:rsidRPr="008058FB" w:rsidRDefault="008058FB" w:rsidP="008058FB">
            <w:pPr>
              <w:rPr>
                <w:rFonts w:ascii="Calibri" w:eastAsia="Times New Roman" w:hAnsi="Calibri" w:cs="Calibri"/>
                <w:color w:val="000000" w:themeColor="text1"/>
                <w:sz w:val="18"/>
                <w:szCs w:val="18"/>
              </w:rPr>
            </w:pPr>
            <w:proofErr w:type="spellStart"/>
            <w:r w:rsidRPr="008058FB">
              <w:rPr>
                <w:rFonts w:ascii="Calibri" w:eastAsia="Times New Roman" w:hAnsi="Calibri" w:cs="Calibri"/>
                <w:color w:val="000000" w:themeColor="text1"/>
                <w:sz w:val="18"/>
                <w:szCs w:val="18"/>
              </w:rPr>
              <w:t>ListPrice</w:t>
            </w:r>
            <w:proofErr w:type="spellEnd"/>
          </w:p>
        </w:tc>
        <w:tc>
          <w:tcPr>
            <w:tcW w:w="813" w:type="pct"/>
            <w:noWrap/>
            <w:vAlign w:val="bottom"/>
            <w:hideMark/>
          </w:tcPr>
          <w:p w14:paraId="77FE3422" w14:textId="77777777" w:rsidR="008058FB" w:rsidRPr="008058FB" w:rsidRDefault="008058FB" w:rsidP="008058FB">
            <w:pPr>
              <w:rPr>
                <w:rFonts w:ascii="Calibri" w:eastAsia="Times New Roman" w:hAnsi="Calibri" w:cs="Calibri"/>
                <w:color w:val="000000" w:themeColor="text1"/>
                <w:sz w:val="18"/>
                <w:szCs w:val="18"/>
              </w:rPr>
            </w:pPr>
            <w:r w:rsidRPr="008058FB">
              <w:rPr>
                <w:rFonts w:ascii="Calibri" w:eastAsia="Times New Roman" w:hAnsi="Calibri" w:cs="Calibri"/>
                <w:color w:val="000000" w:themeColor="text1"/>
                <w:sz w:val="18"/>
                <w:szCs w:val="18"/>
              </w:rPr>
              <w:t>Address</w:t>
            </w:r>
          </w:p>
        </w:tc>
        <w:tc>
          <w:tcPr>
            <w:tcW w:w="418" w:type="pct"/>
            <w:noWrap/>
            <w:vAlign w:val="bottom"/>
            <w:hideMark/>
          </w:tcPr>
          <w:p w14:paraId="6E22F968" w14:textId="77777777" w:rsidR="008058FB" w:rsidRPr="008058FB" w:rsidRDefault="008058FB" w:rsidP="008058FB">
            <w:pPr>
              <w:rPr>
                <w:rFonts w:ascii="Calibri" w:eastAsia="Times New Roman" w:hAnsi="Calibri" w:cs="Calibri"/>
                <w:color w:val="000000" w:themeColor="text1"/>
                <w:sz w:val="18"/>
                <w:szCs w:val="18"/>
              </w:rPr>
            </w:pPr>
            <w:r w:rsidRPr="008058FB">
              <w:rPr>
                <w:rFonts w:ascii="Calibri" w:eastAsia="Times New Roman" w:hAnsi="Calibri" w:cs="Calibri"/>
                <w:color w:val="000000" w:themeColor="text1"/>
                <w:sz w:val="18"/>
                <w:szCs w:val="18"/>
              </w:rPr>
              <w:t>City</w:t>
            </w:r>
          </w:p>
        </w:tc>
        <w:tc>
          <w:tcPr>
            <w:tcW w:w="299" w:type="pct"/>
            <w:noWrap/>
            <w:vAlign w:val="bottom"/>
            <w:hideMark/>
          </w:tcPr>
          <w:p w14:paraId="4EC701B1" w14:textId="77777777" w:rsidR="008058FB" w:rsidRPr="008058FB" w:rsidRDefault="008058FB" w:rsidP="008058FB">
            <w:pPr>
              <w:rPr>
                <w:rFonts w:ascii="Calibri" w:eastAsia="Times New Roman" w:hAnsi="Calibri" w:cs="Calibri"/>
                <w:color w:val="000000" w:themeColor="text1"/>
                <w:sz w:val="18"/>
                <w:szCs w:val="18"/>
              </w:rPr>
            </w:pPr>
            <w:proofErr w:type="spellStart"/>
            <w:r w:rsidRPr="008058FB">
              <w:rPr>
                <w:rFonts w:ascii="Calibri" w:eastAsia="Times New Roman" w:hAnsi="Calibri" w:cs="Calibri"/>
                <w:color w:val="000000" w:themeColor="text1"/>
                <w:sz w:val="18"/>
                <w:szCs w:val="18"/>
              </w:rPr>
              <w:t>SqFt</w:t>
            </w:r>
            <w:proofErr w:type="spellEnd"/>
          </w:p>
        </w:tc>
        <w:tc>
          <w:tcPr>
            <w:tcW w:w="324" w:type="pct"/>
            <w:noWrap/>
            <w:vAlign w:val="bottom"/>
            <w:hideMark/>
          </w:tcPr>
          <w:p w14:paraId="4398C755" w14:textId="77777777" w:rsidR="008058FB" w:rsidRPr="008058FB" w:rsidRDefault="008058FB" w:rsidP="008058FB">
            <w:pPr>
              <w:rPr>
                <w:rFonts w:ascii="Calibri" w:eastAsia="Times New Roman" w:hAnsi="Calibri" w:cs="Calibri"/>
                <w:color w:val="000000" w:themeColor="text1"/>
                <w:sz w:val="18"/>
                <w:szCs w:val="18"/>
              </w:rPr>
            </w:pPr>
            <w:r w:rsidRPr="008058FB">
              <w:rPr>
                <w:rFonts w:ascii="Calibri" w:eastAsia="Times New Roman" w:hAnsi="Calibri" w:cs="Calibri"/>
                <w:color w:val="000000" w:themeColor="text1"/>
                <w:sz w:val="18"/>
                <w:szCs w:val="18"/>
              </w:rPr>
              <w:t>Beds</w:t>
            </w:r>
          </w:p>
        </w:tc>
        <w:tc>
          <w:tcPr>
            <w:tcW w:w="349" w:type="pct"/>
            <w:noWrap/>
            <w:vAlign w:val="bottom"/>
            <w:hideMark/>
          </w:tcPr>
          <w:p w14:paraId="5723CE29" w14:textId="77777777" w:rsidR="008058FB" w:rsidRPr="008058FB" w:rsidRDefault="008058FB" w:rsidP="008058FB">
            <w:pPr>
              <w:rPr>
                <w:rFonts w:ascii="Calibri" w:eastAsia="Times New Roman" w:hAnsi="Calibri" w:cs="Calibri"/>
                <w:color w:val="000000" w:themeColor="text1"/>
                <w:sz w:val="18"/>
                <w:szCs w:val="18"/>
              </w:rPr>
            </w:pPr>
            <w:r w:rsidRPr="008058FB">
              <w:rPr>
                <w:rFonts w:ascii="Calibri" w:eastAsia="Times New Roman" w:hAnsi="Calibri" w:cs="Calibri"/>
                <w:color w:val="000000" w:themeColor="text1"/>
                <w:sz w:val="18"/>
                <w:szCs w:val="18"/>
              </w:rPr>
              <w:t>Baths</w:t>
            </w:r>
          </w:p>
        </w:tc>
        <w:tc>
          <w:tcPr>
            <w:tcW w:w="772" w:type="pct"/>
            <w:vAlign w:val="bottom"/>
            <w:hideMark/>
          </w:tcPr>
          <w:p w14:paraId="5123A8E1" w14:textId="77777777" w:rsidR="008058FB" w:rsidRPr="008058FB" w:rsidRDefault="008058FB" w:rsidP="008058FB">
            <w:pPr>
              <w:jc w:val="right"/>
              <w:rPr>
                <w:rFonts w:ascii="Calibri" w:eastAsia="Times New Roman" w:hAnsi="Calibri" w:cs="Calibri"/>
                <w:color w:val="000000" w:themeColor="text1"/>
                <w:sz w:val="18"/>
                <w:szCs w:val="18"/>
              </w:rPr>
            </w:pPr>
            <w:r w:rsidRPr="008058FB">
              <w:rPr>
                <w:rFonts w:ascii="Calibri" w:eastAsia="Times New Roman" w:hAnsi="Calibri" w:cs="Calibri"/>
                <w:color w:val="000000" w:themeColor="text1"/>
                <w:sz w:val="18"/>
                <w:szCs w:val="18"/>
              </w:rPr>
              <w:t>Monthly Payment</w:t>
            </w:r>
            <w:r w:rsidRPr="008058FB">
              <w:rPr>
                <w:rFonts w:ascii="Calibri" w:eastAsia="Times New Roman" w:hAnsi="Calibri" w:cs="Calibri"/>
                <w:color w:val="000000" w:themeColor="text1"/>
                <w:sz w:val="18"/>
                <w:szCs w:val="18"/>
              </w:rPr>
              <w:br/>
              <w:t>30-year, 4%</w:t>
            </w:r>
          </w:p>
        </w:tc>
        <w:tc>
          <w:tcPr>
            <w:tcW w:w="772" w:type="pct"/>
            <w:vAlign w:val="bottom"/>
            <w:hideMark/>
          </w:tcPr>
          <w:p w14:paraId="60129F45" w14:textId="77777777" w:rsidR="008058FB" w:rsidRPr="008058FB" w:rsidRDefault="008058FB" w:rsidP="008058FB">
            <w:pPr>
              <w:jc w:val="right"/>
              <w:rPr>
                <w:rFonts w:ascii="Calibri" w:eastAsia="Times New Roman" w:hAnsi="Calibri" w:cs="Calibri"/>
                <w:color w:val="000000" w:themeColor="text1"/>
                <w:sz w:val="18"/>
                <w:szCs w:val="18"/>
              </w:rPr>
            </w:pPr>
            <w:r w:rsidRPr="008058FB">
              <w:rPr>
                <w:rFonts w:ascii="Calibri" w:eastAsia="Times New Roman" w:hAnsi="Calibri" w:cs="Calibri"/>
                <w:color w:val="000000" w:themeColor="text1"/>
                <w:sz w:val="18"/>
                <w:szCs w:val="18"/>
              </w:rPr>
              <w:t>Monthly Payment</w:t>
            </w:r>
            <w:r w:rsidRPr="008058FB">
              <w:rPr>
                <w:rFonts w:ascii="Calibri" w:eastAsia="Times New Roman" w:hAnsi="Calibri" w:cs="Calibri"/>
                <w:color w:val="000000" w:themeColor="text1"/>
                <w:sz w:val="18"/>
                <w:szCs w:val="18"/>
              </w:rPr>
              <w:br/>
              <w:t>15-year, 3.5%</w:t>
            </w:r>
          </w:p>
        </w:tc>
      </w:tr>
      <w:tr w:rsidR="008058FB" w:rsidRPr="00AB1217" w14:paraId="28D6C53D" w14:textId="77777777" w:rsidTr="003D6A54">
        <w:trPr>
          <w:cnfStyle w:val="000000100000" w:firstRow="0" w:lastRow="0" w:firstColumn="0" w:lastColumn="0" w:oddVBand="0" w:evenVBand="0" w:oddHBand="1" w:evenHBand="0" w:firstRowFirstColumn="0" w:firstRowLastColumn="0" w:lastRowFirstColumn="0" w:lastRowLastColumn="0"/>
          <w:trHeight w:val="285"/>
        </w:trPr>
        <w:tc>
          <w:tcPr>
            <w:tcW w:w="664" w:type="pct"/>
            <w:noWrap/>
            <w:vAlign w:val="center"/>
            <w:hideMark/>
          </w:tcPr>
          <w:p w14:paraId="3624D5C5"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8/24/2020</w:t>
            </w:r>
          </w:p>
        </w:tc>
        <w:tc>
          <w:tcPr>
            <w:tcW w:w="589" w:type="pct"/>
            <w:noWrap/>
            <w:vAlign w:val="center"/>
            <w:hideMark/>
          </w:tcPr>
          <w:p w14:paraId="3E29AAE7"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$270,000</w:t>
            </w:r>
          </w:p>
        </w:tc>
        <w:tc>
          <w:tcPr>
            <w:tcW w:w="813" w:type="pct"/>
            <w:noWrap/>
            <w:vAlign w:val="center"/>
            <w:hideMark/>
          </w:tcPr>
          <w:p w14:paraId="5F8E2C91" w14:textId="21547FE2"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611 Ledgestone C</w:t>
            </w:r>
            <w:r w:rsidR="00090354">
              <w:rPr>
                <w:rFonts w:ascii="Calibri" w:eastAsia="Times New Roman" w:hAnsi="Calibri" w:cs="Calibri"/>
                <w:color w:val="000000"/>
                <w:sz w:val="18"/>
                <w:szCs w:val="18"/>
              </w:rPr>
              <w:t>our</w:t>
            </w:r>
            <w:r w:rsidRPr="008058FB">
              <w:rPr>
                <w:rFonts w:ascii="Calibri" w:eastAsia="Times New Roman" w:hAnsi="Calibri" w:cs="Calibri"/>
                <w:color w:val="000000"/>
                <w:sz w:val="18"/>
                <w:szCs w:val="18"/>
              </w:rPr>
              <w:t>t</w:t>
            </w:r>
          </w:p>
        </w:tc>
        <w:tc>
          <w:tcPr>
            <w:tcW w:w="418" w:type="pct"/>
            <w:noWrap/>
            <w:vAlign w:val="center"/>
            <w:hideMark/>
          </w:tcPr>
          <w:p w14:paraId="6C50AFE8" w14:textId="77777777"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Lincoln</w:t>
            </w:r>
          </w:p>
        </w:tc>
        <w:tc>
          <w:tcPr>
            <w:tcW w:w="299" w:type="pct"/>
            <w:noWrap/>
            <w:vAlign w:val="center"/>
            <w:hideMark/>
          </w:tcPr>
          <w:p w14:paraId="6E79536F"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2363</w:t>
            </w:r>
          </w:p>
        </w:tc>
        <w:tc>
          <w:tcPr>
            <w:tcW w:w="324" w:type="pct"/>
            <w:noWrap/>
            <w:vAlign w:val="center"/>
            <w:hideMark/>
          </w:tcPr>
          <w:p w14:paraId="3F82C8C7"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4</w:t>
            </w:r>
          </w:p>
        </w:tc>
        <w:tc>
          <w:tcPr>
            <w:tcW w:w="349" w:type="pct"/>
            <w:noWrap/>
            <w:vAlign w:val="center"/>
            <w:hideMark/>
          </w:tcPr>
          <w:p w14:paraId="175D5316"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3</w:t>
            </w:r>
          </w:p>
        </w:tc>
        <w:tc>
          <w:tcPr>
            <w:tcW w:w="772" w:type="pct"/>
            <w:noWrap/>
            <w:vAlign w:val="center"/>
            <w:hideMark/>
          </w:tcPr>
          <w:p w14:paraId="7CBCEB19"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($1,145.80)</w:t>
            </w:r>
          </w:p>
        </w:tc>
        <w:tc>
          <w:tcPr>
            <w:tcW w:w="772" w:type="pct"/>
            <w:noWrap/>
            <w:vAlign w:val="center"/>
            <w:hideMark/>
          </w:tcPr>
          <w:p w14:paraId="76940D7F"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($1,715.72)</w:t>
            </w:r>
          </w:p>
        </w:tc>
      </w:tr>
      <w:tr w:rsidR="008058FB" w:rsidRPr="00AB1217" w14:paraId="077BA76F" w14:textId="77777777" w:rsidTr="003D6A54">
        <w:trPr>
          <w:trHeight w:val="285"/>
        </w:trPr>
        <w:tc>
          <w:tcPr>
            <w:tcW w:w="664" w:type="pct"/>
            <w:noWrap/>
            <w:vAlign w:val="center"/>
            <w:hideMark/>
          </w:tcPr>
          <w:p w14:paraId="525971A0"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7/29/2020</w:t>
            </w:r>
          </w:p>
        </w:tc>
        <w:tc>
          <w:tcPr>
            <w:tcW w:w="589" w:type="pct"/>
            <w:noWrap/>
            <w:vAlign w:val="center"/>
            <w:hideMark/>
          </w:tcPr>
          <w:p w14:paraId="4C68F75E"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$274,000</w:t>
            </w:r>
          </w:p>
        </w:tc>
        <w:tc>
          <w:tcPr>
            <w:tcW w:w="813" w:type="pct"/>
            <w:noWrap/>
            <w:vAlign w:val="center"/>
            <w:hideMark/>
          </w:tcPr>
          <w:p w14:paraId="71E6AEBB" w14:textId="77777777"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1089 Marseille Lane</w:t>
            </w:r>
          </w:p>
        </w:tc>
        <w:tc>
          <w:tcPr>
            <w:tcW w:w="418" w:type="pct"/>
            <w:noWrap/>
            <w:vAlign w:val="center"/>
            <w:hideMark/>
          </w:tcPr>
          <w:p w14:paraId="39CA371E" w14:textId="77777777"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Roseville</w:t>
            </w:r>
          </w:p>
        </w:tc>
        <w:tc>
          <w:tcPr>
            <w:tcW w:w="299" w:type="pct"/>
            <w:noWrap/>
            <w:vAlign w:val="center"/>
            <w:hideMark/>
          </w:tcPr>
          <w:p w14:paraId="1DB1450E"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1645</w:t>
            </w:r>
          </w:p>
        </w:tc>
        <w:tc>
          <w:tcPr>
            <w:tcW w:w="324" w:type="pct"/>
            <w:noWrap/>
            <w:vAlign w:val="center"/>
            <w:hideMark/>
          </w:tcPr>
          <w:p w14:paraId="34B2E4AE"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w:t>
            </w:r>
          </w:p>
        </w:tc>
        <w:tc>
          <w:tcPr>
            <w:tcW w:w="349" w:type="pct"/>
            <w:noWrap/>
            <w:vAlign w:val="center"/>
            <w:hideMark/>
          </w:tcPr>
          <w:p w14:paraId="4DFBC2B3"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w:t>
            </w:r>
          </w:p>
        </w:tc>
        <w:tc>
          <w:tcPr>
            <w:tcW w:w="772" w:type="pct"/>
            <w:noWrap/>
            <w:vAlign w:val="center"/>
            <w:hideMark/>
          </w:tcPr>
          <w:p w14:paraId="31C5D2AD"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($1,164.89)</w:t>
            </w:r>
          </w:p>
        </w:tc>
        <w:tc>
          <w:tcPr>
            <w:tcW w:w="772" w:type="pct"/>
            <w:noWrap/>
            <w:vAlign w:val="center"/>
            <w:hideMark/>
          </w:tcPr>
          <w:p w14:paraId="0D300D51"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($1,744.31)</w:t>
            </w:r>
          </w:p>
        </w:tc>
      </w:tr>
      <w:tr w:rsidR="008058FB" w:rsidRPr="00AB1217" w14:paraId="027D5285" w14:textId="77777777" w:rsidTr="003D6A54">
        <w:trPr>
          <w:cnfStyle w:val="000000100000" w:firstRow="0" w:lastRow="0" w:firstColumn="0" w:lastColumn="0" w:oddVBand="0" w:evenVBand="0" w:oddHBand="1" w:evenHBand="0" w:firstRowFirstColumn="0" w:firstRowLastColumn="0" w:lastRowFirstColumn="0" w:lastRowLastColumn="0"/>
          <w:trHeight w:val="285"/>
        </w:trPr>
        <w:tc>
          <w:tcPr>
            <w:tcW w:w="664" w:type="pct"/>
            <w:noWrap/>
            <w:vAlign w:val="center"/>
            <w:hideMark/>
          </w:tcPr>
          <w:p w14:paraId="2DD2F9FC"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7/22/2020</w:t>
            </w:r>
          </w:p>
        </w:tc>
        <w:tc>
          <w:tcPr>
            <w:tcW w:w="589" w:type="pct"/>
            <w:noWrap/>
            <w:vAlign w:val="center"/>
            <w:hideMark/>
          </w:tcPr>
          <w:p w14:paraId="11CCF5EB"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$275,000</w:t>
            </w:r>
          </w:p>
        </w:tc>
        <w:tc>
          <w:tcPr>
            <w:tcW w:w="813" w:type="pct"/>
            <w:noWrap/>
            <w:vAlign w:val="center"/>
            <w:hideMark/>
          </w:tcPr>
          <w:p w14:paraId="7F02E2C7" w14:textId="182B3BF6"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2811 Cardinal Dr</w:t>
            </w:r>
            <w:r w:rsidR="00090354">
              <w:rPr>
                <w:rFonts w:ascii="Calibri" w:eastAsia="Times New Roman" w:hAnsi="Calibri" w:cs="Calibri"/>
                <w:color w:val="000000"/>
                <w:sz w:val="18"/>
                <w:szCs w:val="18"/>
              </w:rPr>
              <w:t>ive</w:t>
            </w:r>
          </w:p>
        </w:tc>
        <w:tc>
          <w:tcPr>
            <w:tcW w:w="418" w:type="pct"/>
            <w:noWrap/>
            <w:vAlign w:val="center"/>
            <w:hideMark/>
          </w:tcPr>
          <w:p w14:paraId="2CC2E527" w14:textId="77777777"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Lincoln</w:t>
            </w:r>
          </w:p>
        </w:tc>
        <w:tc>
          <w:tcPr>
            <w:tcW w:w="299" w:type="pct"/>
            <w:noWrap/>
            <w:vAlign w:val="center"/>
            <w:hideMark/>
          </w:tcPr>
          <w:p w14:paraId="4BDDE28F"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2061</w:t>
            </w:r>
          </w:p>
        </w:tc>
        <w:tc>
          <w:tcPr>
            <w:tcW w:w="324" w:type="pct"/>
            <w:noWrap/>
            <w:vAlign w:val="center"/>
            <w:hideMark/>
          </w:tcPr>
          <w:p w14:paraId="1A49562D"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3</w:t>
            </w:r>
          </w:p>
        </w:tc>
        <w:tc>
          <w:tcPr>
            <w:tcW w:w="349" w:type="pct"/>
            <w:noWrap/>
            <w:vAlign w:val="center"/>
            <w:hideMark/>
          </w:tcPr>
          <w:p w14:paraId="0A7BC81B"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w:t>
            </w:r>
          </w:p>
        </w:tc>
        <w:tc>
          <w:tcPr>
            <w:tcW w:w="772" w:type="pct"/>
            <w:noWrap/>
            <w:vAlign w:val="center"/>
            <w:hideMark/>
          </w:tcPr>
          <w:p w14:paraId="404B651E"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($1,169.67)</w:t>
            </w:r>
          </w:p>
        </w:tc>
        <w:tc>
          <w:tcPr>
            <w:tcW w:w="772" w:type="pct"/>
            <w:noWrap/>
            <w:vAlign w:val="center"/>
            <w:hideMark/>
          </w:tcPr>
          <w:p w14:paraId="2773046B"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($1,751.46)</w:t>
            </w:r>
          </w:p>
        </w:tc>
      </w:tr>
      <w:tr w:rsidR="008058FB" w:rsidRPr="00AB1217" w14:paraId="5427F4BE" w14:textId="77777777" w:rsidTr="003D6A54">
        <w:trPr>
          <w:trHeight w:val="285"/>
        </w:trPr>
        <w:tc>
          <w:tcPr>
            <w:tcW w:w="664" w:type="pct"/>
            <w:noWrap/>
            <w:vAlign w:val="center"/>
            <w:hideMark/>
          </w:tcPr>
          <w:p w14:paraId="1CD35D09"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8/25/2020</w:t>
            </w:r>
          </w:p>
        </w:tc>
        <w:tc>
          <w:tcPr>
            <w:tcW w:w="589" w:type="pct"/>
            <w:noWrap/>
            <w:vAlign w:val="center"/>
            <w:hideMark/>
          </w:tcPr>
          <w:p w14:paraId="73A4D5E5"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$279,000</w:t>
            </w:r>
          </w:p>
        </w:tc>
        <w:tc>
          <w:tcPr>
            <w:tcW w:w="813" w:type="pct"/>
            <w:noWrap/>
            <w:vAlign w:val="center"/>
            <w:hideMark/>
          </w:tcPr>
          <w:p w14:paraId="15AEA8CE" w14:textId="77777777"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1924 Wildwood Way</w:t>
            </w:r>
          </w:p>
        </w:tc>
        <w:tc>
          <w:tcPr>
            <w:tcW w:w="418" w:type="pct"/>
            <w:noWrap/>
            <w:vAlign w:val="center"/>
            <w:hideMark/>
          </w:tcPr>
          <w:p w14:paraId="688EAEFD" w14:textId="77777777" w:rsidR="008058FB" w:rsidRPr="008058FB" w:rsidRDefault="008058FB" w:rsidP="008058FB">
            <w:pPr>
              <w:rPr>
                <w:rFonts w:ascii="Calibri" w:eastAsia="Times New Roman" w:hAnsi="Calibri" w:cs="Calibri"/>
                <w:color w:val="000000"/>
                <w:sz w:val="18"/>
                <w:szCs w:val="18"/>
              </w:rPr>
            </w:pPr>
            <w:r w:rsidRPr="008058FB">
              <w:rPr>
                <w:rFonts w:ascii="Calibri" w:eastAsia="Times New Roman" w:hAnsi="Calibri" w:cs="Calibri"/>
                <w:color w:val="000000"/>
                <w:sz w:val="18"/>
                <w:szCs w:val="18"/>
              </w:rPr>
              <w:t>Roseville</w:t>
            </w:r>
          </w:p>
        </w:tc>
        <w:tc>
          <w:tcPr>
            <w:tcW w:w="299" w:type="pct"/>
            <w:noWrap/>
            <w:vAlign w:val="center"/>
            <w:hideMark/>
          </w:tcPr>
          <w:p w14:paraId="44DC1D0A"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1676</w:t>
            </w:r>
          </w:p>
        </w:tc>
        <w:tc>
          <w:tcPr>
            <w:tcW w:w="324" w:type="pct"/>
            <w:noWrap/>
            <w:vAlign w:val="center"/>
            <w:hideMark/>
          </w:tcPr>
          <w:p w14:paraId="4B52EF82"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3</w:t>
            </w:r>
          </w:p>
        </w:tc>
        <w:tc>
          <w:tcPr>
            <w:tcW w:w="349" w:type="pct"/>
            <w:noWrap/>
            <w:vAlign w:val="center"/>
            <w:hideMark/>
          </w:tcPr>
          <w:p w14:paraId="47BB3720"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3</w:t>
            </w:r>
          </w:p>
        </w:tc>
        <w:tc>
          <w:tcPr>
            <w:tcW w:w="772" w:type="pct"/>
            <w:noWrap/>
            <w:vAlign w:val="center"/>
            <w:hideMark/>
          </w:tcPr>
          <w:p w14:paraId="2353B33F"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($1,188.76)</w:t>
            </w:r>
          </w:p>
        </w:tc>
        <w:tc>
          <w:tcPr>
            <w:tcW w:w="772" w:type="pct"/>
            <w:noWrap/>
            <w:vAlign w:val="center"/>
            <w:hideMark/>
          </w:tcPr>
          <w:p w14:paraId="5D1044B0" w14:textId="77777777" w:rsidR="008058FB" w:rsidRPr="008058FB" w:rsidRDefault="008058FB" w:rsidP="008058FB">
            <w:pPr>
              <w:jc w:val="right"/>
              <w:rPr>
                <w:rFonts w:ascii="Calibri" w:eastAsia="Times New Roman" w:hAnsi="Calibri" w:cs="Calibri"/>
                <w:color w:val="000000"/>
                <w:sz w:val="18"/>
                <w:szCs w:val="18"/>
              </w:rPr>
            </w:pPr>
            <w:r w:rsidRPr="008058FB">
              <w:rPr>
                <w:rFonts w:ascii="Calibri" w:eastAsia="Times New Roman" w:hAnsi="Calibri" w:cs="Calibri"/>
                <w:color w:val="000000"/>
                <w:sz w:val="18"/>
                <w:szCs w:val="18"/>
              </w:rPr>
              <w:t>($1,780.06)</w:t>
            </w:r>
          </w:p>
        </w:tc>
      </w:tr>
    </w:tbl>
    <w:p w14:paraId="0424A781" w14:textId="77777777" w:rsidR="00A10029" w:rsidRPr="00A10029" w:rsidRDefault="00A10029" w:rsidP="00A10029">
      <w:pPr>
        <w:pStyle w:val="NormalZ1J9CENVczECxQ4c7ACKzUXJhVj7b7ow2A6svLUVUUs"/>
        <w:spacing w:after="120" w:line="240" w:lineRule="auto"/>
        <w:rPr>
          <w:rFonts w:ascii="Calibri" w:eastAsia="Calibri" w:hAnsi="Calibri" w:cs="Times New Roman"/>
        </w:rPr>
      </w:pPr>
    </w:p>
    <w:p w14:paraId="0D3AB584" w14:textId="77777777" w:rsidR="00A10029" w:rsidRPr="00A10029" w:rsidRDefault="00A10029" w:rsidP="00A10029">
      <w:pPr>
        <w:pStyle w:val="NormalZ1J9CENVczECxQ4c7ACKzUXJhVj7b7ow2A6svLUVUUs"/>
        <w:keepNext/>
        <w:keepLines/>
        <w:spacing w:before="240" w:after="120" w:line="240" w:lineRule="auto"/>
        <w:outlineLvl w:val="0"/>
        <w:rPr>
          <w:rFonts w:ascii="Cambria" w:eastAsia="Times New Roman" w:hAnsi="Cambria" w:cs="Times New Roman"/>
          <w:b/>
          <w:bCs/>
          <w:color w:val="6E9400"/>
          <w:sz w:val="24"/>
          <w:szCs w:val="28"/>
        </w:rPr>
      </w:pPr>
      <w:r w:rsidRPr="00A10029">
        <w:rPr>
          <w:rFonts w:ascii="Cambria" w:eastAsia="Times New Roman" w:hAnsi="Cambria" w:cs="Times New Roman"/>
          <w:b/>
          <w:bCs/>
          <w:noProof/>
          <w:color w:val="6E9400"/>
          <w:sz w:val="24"/>
          <w:szCs w:val="28"/>
        </w:rPr>
        <mc:AlternateContent>
          <mc:Choice Requires="wps">
            <w:drawing>
              <wp:anchor distT="91440" distB="91440" distL="114300" distR="114300" simplePos="0" relativeHeight="251662336" behindDoc="0" locked="0" layoutInCell="0" allowOverlap="1" wp14:anchorId="167C9952" wp14:editId="45129DF4">
                <wp:simplePos x="0" y="0"/>
                <wp:positionH relativeFrom="page">
                  <wp:align>right</wp:align>
                </wp:positionH>
                <wp:positionV relativeFrom="page">
                  <wp:align>top</wp:align>
                </wp:positionV>
                <wp:extent cx="2560320" cy="640080"/>
                <wp:effectExtent l="190500" t="0" r="0" b="7620"/>
                <wp:wrapSquare wrapText="bothSides"/>
                <wp:docPr id="289" name="Rectangl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60320" cy="640080"/>
                        </a:xfrm>
                        <a:prstGeom prst="rect">
                          <a:avLst/>
                        </a:prstGeom>
                        <a:solidFill>
                          <a:srgbClr val="000000"/>
                        </a:solidFill>
                        <a:effectLst>
                          <a:outerShdw dist="190500" dir="10800000" algn="ctr" rotWithShape="0">
                            <a:srgbClr val="909465">
                              <a:lumMod val="75000"/>
                              <a:alpha val="50000"/>
                            </a:srgbClr>
                          </a:outerShdw>
                        </a:effectLst>
                        <a:extLst>
                          <a:ext uri="{91240B29-F687-4F45-9708-019B960494DF}">
                            <a14:hiddenLine xmlns:a14="http://schemas.microsoft.com/office/drawing/2010/main" w="63500">
                              <a:solidFill>
                                <a:srgbClr val="4F81BD"/>
                              </a:solidFill>
                              <a:miter lim="800000"/>
                              <a:headEnd/>
                              <a:tailEnd/>
                            </a14:hiddenLine>
                          </a:ext>
                        </a:extLst>
                      </wps:spPr>
                      <wps:txbx>
                        <w:txbxContent>
                          <w:p w14:paraId="1D5D0079" w14:textId="77777777" w:rsidR="00A10029" w:rsidRPr="00A10029" w:rsidRDefault="00A10029" w:rsidP="00A10029">
                            <w:pPr>
                              <w:pStyle w:val="NormalZ1J9CENVczECxQ4c7ACKzUXJhVj7b7ow2A6svLUVUUs"/>
                              <w:spacing w:after="0"/>
                              <w:rPr>
                                <w:rFonts w:ascii="Candara" w:hAnsi="Candara"/>
                                <w:b/>
                                <w:color w:val="EBFFB0"/>
                                <w:sz w:val="28"/>
                                <w:szCs w:val="18"/>
                              </w:rPr>
                            </w:pPr>
                            <w:r w:rsidRPr="00A10029">
                              <w:rPr>
                                <w:rFonts w:ascii="Candara" w:hAnsi="Candara"/>
                                <w:b/>
                                <w:color w:val="EBFFB0"/>
                                <w:sz w:val="28"/>
                                <w:szCs w:val="18"/>
                              </w:rPr>
                              <w:t>Home Buying Info from Placer Hills Real Estate</w:t>
                            </w:r>
                          </w:p>
                        </w:txbxContent>
                      </wps:txbx>
                      <wps:bodyPr rot="0" vert="horz" wrap="square" lIns="365760" tIns="91440" rIns="22860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C9952" id="Rectangle 404" o:spid="_x0000_s1026" style="position:absolute;margin-left:150.4pt;margin-top:0;width:201.6pt;height:50.4pt;flip:x;z-index:251662336;visibility:visible;mso-wrap-style:square;mso-width-percent:0;mso-height-percent:0;mso-wrap-distance-left:9pt;mso-wrap-distance-top:7.2pt;mso-wrap-distance-right:9pt;mso-wrap-distance-bottom:7.2pt;mso-position-horizontal:righ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" o:allowincell="f" fillcolor="black" stroked="f" strokecolor="#4f81bd" strokeweight="5pt">
                <v:shadow on="t" color="#6c6f4c" opacity=".5" offset="-15pt,0"/>
                <v:textbox inset="28.8pt,7.2pt,18pt,7.2pt">
                  <w:txbxContent>
                    <w:p w14:paraId="1D5D0079" w14:textId="77777777" w:rsidR="00A10029" w:rsidRPr="00A10029" w:rsidRDefault="00A10029" w:rsidP="00A10029">
                      <w:pPr>
                        <w:pStyle w:val="NormalZ1J9CENVczECxQ4c7ACKzUXJhVj7b7ow2A6svLUVUUs"/>
                        <w:spacing w:after="0"/>
                        <w:rPr>
                          <w:rFonts w:ascii="Candara" w:hAnsi="Candara"/>
                          <w:b/>
                          <w:color w:val="EBFFB0"/>
                          <w:sz w:val="28"/>
                          <w:szCs w:val="18"/>
                        </w:rPr>
                      </w:pPr>
                      <w:r w:rsidRPr="00A10029">
                        <w:rPr>
                          <w:rFonts w:ascii="Candara" w:hAnsi="Candara"/>
                          <w:b/>
                          <w:color w:val="EBFFB0"/>
                          <w:sz w:val="28"/>
                          <w:szCs w:val="18"/>
                        </w:rPr>
                        <w:t>Home Buying Info from Placer Hills Real Estate</w:t>
                      </w:r>
                    </w:p>
                  </w:txbxContent>
                </v:textbox>
                <w10:wrap type="square" anchorx="page" anchory="page"/>
              </v:rect>
            </w:pict>
          </mc:Fallback>
        </mc:AlternateContent>
      </w:r>
      <w:r w:rsidRPr="00A10029">
        <w:rPr>
          <w:rFonts w:ascii="Cambria" w:eastAsia="Times New Roman" w:hAnsi="Cambria" w:cs="Times New Roman"/>
          <w:b/>
          <w:bCs/>
          <w:color w:val="6E9400"/>
          <w:sz w:val="24"/>
          <w:szCs w:val="28"/>
        </w:rPr>
        <w:t>Learn about Mortgages</w:t>
      </w:r>
    </w:p>
    <w:p w14:paraId="20523E87" w14:textId="77777777" w:rsidR="00A10029" w:rsidRPr="00A10029" w:rsidRDefault="00A10029" w:rsidP="00A10029">
      <w:pPr>
        <w:pStyle w:val="NormalZ1J9CENVczECxQ4c7ACKzUXJhVj7b7ow2A6svLUVUUs"/>
        <w:spacing w:after="120" w:line="240" w:lineRule="auto"/>
        <w:ind w:left="360" w:hanging="360"/>
        <w:contextualSpacing/>
        <w:rPr>
          <w:rFonts w:ascii="Calibri" w:eastAsia="Calibri" w:hAnsi="Calibri" w:cs="Times New Roman"/>
          <w:b/>
          <w:sz w:val="20"/>
        </w:rPr>
      </w:pPr>
      <w:r w:rsidRPr="00A10029">
        <w:rPr>
          <w:rFonts w:ascii="Calibri" w:eastAsia="Calibri" w:hAnsi="Calibri" w:cs="Times New Roman"/>
          <w:b/>
          <w:sz w:val="20"/>
        </w:rPr>
        <w:t>Fixed Rate Mortgage</w:t>
      </w:r>
    </w:p>
    <w:p w14:paraId="0E359604" w14:textId="77777777" w:rsidR="00A10029" w:rsidRPr="00A10029" w:rsidRDefault="00A10029" w:rsidP="00A10029">
      <w:pPr>
        <w:pStyle w:val="NormalZ1J9CENVczECxQ4c7ACKzUXJhVj7b7ow2A6svLUVUUs"/>
        <w:numPr>
          <w:ilvl w:val="1"/>
          <w:numId w:val="1"/>
        </w:numPr>
        <w:spacing w:after="120" w:line="240" w:lineRule="auto"/>
        <w:contextualSpacing/>
        <w:rPr>
          <w:rFonts w:ascii="Calibri" w:eastAsia="Calibri" w:hAnsi="Calibri" w:cs="Times New Roman"/>
          <w:sz w:val="20"/>
        </w:rPr>
      </w:pPr>
      <w:r w:rsidRPr="00A10029">
        <w:rPr>
          <w:rFonts w:ascii="Calibri" w:eastAsia="Calibri" w:hAnsi="Calibri" w:cs="Times New Roman"/>
          <w:sz w:val="20"/>
        </w:rPr>
        <w:t>The same interest rate for the life of the loan</w:t>
      </w:r>
    </w:p>
    <w:p w14:paraId="38C8CA2E" w14:textId="77777777" w:rsidR="00A10029" w:rsidRPr="00A10029" w:rsidRDefault="00A10029" w:rsidP="00A10029">
      <w:pPr>
        <w:pStyle w:val="NormalZ1J9CENVczECxQ4c7ACKzUXJhVj7b7ow2A6svLUVUUs"/>
        <w:numPr>
          <w:ilvl w:val="1"/>
          <w:numId w:val="1"/>
        </w:numPr>
        <w:spacing w:after="120" w:line="240" w:lineRule="auto"/>
        <w:contextualSpacing/>
        <w:rPr>
          <w:rFonts w:ascii="Calibri" w:eastAsia="Calibri" w:hAnsi="Calibri" w:cs="Times New Roman"/>
          <w:sz w:val="20"/>
        </w:rPr>
      </w:pPr>
      <w:r w:rsidRPr="00A10029">
        <w:rPr>
          <w:rFonts w:ascii="Calibri" w:eastAsia="Calibri" w:hAnsi="Calibri" w:cs="Times New Roman"/>
          <w:sz w:val="20"/>
        </w:rPr>
        <w:t>30- and 15-year loans are most common</w:t>
      </w:r>
    </w:p>
    <w:p w14:paraId="0A011F6E" w14:textId="77777777" w:rsidR="00A10029" w:rsidRPr="00A10029" w:rsidRDefault="00A10029" w:rsidP="00A10029">
      <w:pPr>
        <w:pStyle w:val="NormalZ1J9CENVczECxQ4c7ACKzUXJhVj7b7ow2A6svLUVUUs"/>
        <w:spacing w:after="120" w:line="240" w:lineRule="auto"/>
        <w:ind w:left="360" w:hanging="360"/>
        <w:contextualSpacing/>
        <w:rPr>
          <w:rFonts w:ascii="Calibri" w:eastAsia="Calibri" w:hAnsi="Calibri" w:cs="Times New Roman"/>
          <w:b/>
          <w:sz w:val="20"/>
        </w:rPr>
      </w:pPr>
      <w:r w:rsidRPr="00A10029">
        <w:rPr>
          <w:rFonts w:ascii="Calibri" w:eastAsia="Calibri" w:hAnsi="Calibri" w:cs="Times New Roman"/>
          <w:b/>
          <w:sz w:val="20"/>
        </w:rPr>
        <w:t>Adjustable Rate Mortgage (ARMs)</w:t>
      </w:r>
    </w:p>
    <w:p w14:paraId="681F74D5" w14:textId="77777777" w:rsidR="00A10029" w:rsidRPr="00A10029" w:rsidRDefault="00A10029" w:rsidP="00A10029">
      <w:pPr>
        <w:pStyle w:val="NormalZ1J9CENVczECxQ4c7ACKzUXJhVj7b7ow2A6svLUVUUs"/>
        <w:numPr>
          <w:ilvl w:val="1"/>
          <w:numId w:val="1"/>
        </w:numPr>
        <w:spacing w:after="120" w:line="240" w:lineRule="auto"/>
        <w:contextualSpacing/>
        <w:rPr>
          <w:rFonts w:ascii="Calibri" w:eastAsia="Calibri" w:hAnsi="Calibri" w:cs="Times New Roman"/>
          <w:sz w:val="20"/>
        </w:rPr>
      </w:pPr>
      <w:r w:rsidRPr="00A10029">
        <w:rPr>
          <w:rFonts w:ascii="Calibri" w:eastAsia="Calibri" w:hAnsi="Calibri" w:cs="Times New Roman"/>
          <w:sz w:val="20"/>
        </w:rPr>
        <w:t>Very low introductory rate for 5-7 years</w:t>
      </w:r>
    </w:p>
    <w:p w14:paraId="19D20039" w14:textId="77777777" w:rsidR="00A10029" w:rsidRPr="00A10029" w:rsidRDefault="00A10029" w:rsidP="00A10029">
      <w:pPr>
        <w:pStyle w:val="NormalZ1J9CENVczECxQ4c7ACKzUXJhVj7b7ow2A6svLUVUUs"/>
        <w:numPr>
          <w:ilvl w:val="1"/>
          <w:numId w:val="1"/>
        </w:numPr>
        <w:spacing w:after="120" w:line="240" w:lineRule="auto"/>
        <w:contextualSpacing/>
        <w:rPr>
          <w:rFonts w:ascii="Calibri" w:eastAsia="Calibri" w:hAnsi="Calibri" w:cs="Times New Roman"/>
          <w:sz w:val="20"/>
        </w:rPr>
      </w:pPr>
      <w:r w:rsidRPr="00A10029">
        <w:rPr>
          <w:rFonts w:ascii="Calibri" w:eastAsia="Calibri" w:hAnsi="Calibri" w:cs="Times New Roman"/>
          <w:sz w:val="20"/>
        </w:rPr>
        <w:t>Much higher rate after 5-7 years</w:t>
      </w:r>
    </w:p>
    <w:p w14:paraId="285F5350" w14:textId="77777777" w:rsidR="00A10029" w:rsidRPr="00A10029" w:rsidRDefault="00A10029" w:rsidP="00A10029">
      <w:pPr>
        <w:pStyle w:val="NormalZ1J9CENVczECxQ4c7ACKzUXJhVj7b7ow2A6svLUVUUs"/>
        <w:numPr>
          <w:ilvl w:val="1"/>
          <w:numId w:val="1"/>
        </w:numPr>
        <w:spacing w:after="120" w:line="240" w:lineRule="auto"/>
        <w:contextualSpacing/>
        <w:rPr>
          <w:rFonts w:ascii="Calibri" w:eastAsia="Calibri" w:hAnsi="Calibri" w:cs="Times New Roman"/>
          <w:sz w:val="20"/>
        </w:rPr>
      </w:pPr>
      <w:r w:rsidRPr="00A10029">
        <w:rPr>
          <w:rFonts w:ascii="Calibri" w:eastAsia="Calibri" w:hAnsi="Calibri" w:cs="Times New Roman"/>
          <w:sz w:val="20"/>
        </w:rPr>
        <w:t>For short-term buyers or those planning to “flip”</w:t>
      </w:r>
    </w:p>
    <w:p w14:paraId="6C0BFE46" w14:textId="77777777" w:rsidR="00A10029" w:rsidRPr="00A10029" w:rsidRDefault="00A10029" w:rsidP="00A10029">
      <w:pPr>
        <w:pStyle w:val="NormalZ1J9CENVczECxQ4c7ACKzUXJhVj7b7ow2A6svLUVUUs"/>
        <w:numPr>
          <w:ilvl w:val="1"/>
          <w:numId w:val="1"/>
        </w:numPr>
        <w:spacing w:after="120" w:line="240" w:lineRule="auto"/>
        <w:contextualSpacing/>
        <w:rPr>
          <w:rFonts w:ascii="Calibri" w:eastAsia="Calibri" w:hAnsi="Calibri" w:cs="Times New Roman"/>
          <w:sz w:val="20"/>
        </w:rPr>
      </w:pPr>
      <w:r w:rsidRPr="00A10029">
        <w:rPr>
          <w:rFonts w:ascii="Calibri" w:eastAsia="Calibri" w:hAnsi="Calibri" w:cs="Times New Roman"/>
          <w:sz w:val="20"/>
        </w:rPr>
        <w:t>Can be dangerous</w:t>
      </w:r>
    </w:p>
    <w:p w14:paraId="2326B7F2" w14:textId="77777777" w:rsidR="00A10029" w:rsidRPr="00A10029" w:rsidRDefault="00A10029" w:rsidP="00A10029">
      <w:pPr>
        <w:pStyle w:val="NormalZ1J9CENVczECxQ4c7ACKzUXJhVj7b7ow2A6svLUVUUs"/>
        <w:spacing w:after="120" w:line="240" w:lineRule="auto"/>
        <w:ind w:left="360" w:hanging="360"/>
        <w:contextualSpacing/>
        <w:rPr>
          <w:rFonts w:ascii="Calibri" w:eastAsia="Calibri" w:hAnsi="Calibri" w:cs="Times New Roman"/>
          <w:b/>
          <w:sz w:val="20"/>
        </w:rPr>
      </w:pPr>
      <w:r w:rsidRPr="00A10029">
        <w:rPr>
          <w:rFonts w:ascii="Calibri" w:eastAsia="Calibri" w:hAnsi="Calibri" w:cs="Times New Roman"/>
          <w:b/>
          <w:sz w:val="20"/>
        </w:rPr>
        <w:t>Mortgage Points</w:t>
      </w:r>
    </w:p>
    <w:p w14:paraId="1F6B83C7" w14:textId="77777777" w:rsidR="00A10029" w:rsidRPr="00A10029" w:rsidRDefault="00A10029" w:rsidP="00A10029">
      <w:pPr>
        <w:pStyle w:val="NormalZ1J9CENVczECxQ4c7ACKzUXJhVj7b7ow2A6svLUVUUs"/>
        <w:numPr>
          <w:ilvl w:val="1"/>
          <w:numId w:val="1"/>
        </w:numPr>
        <w:spacing w:after="120" w:line="240" w:lineRule="auto"/>
        <w:contextualSpacing/>
        <w:rPr>
          <w:rFonts w:ascii="Calibri" w:eastAsia="Calibri" w:hAnsi="Calibri" w:cs="Times New Roman"/>
          <w:sz w:val="20"/>
        </w:rPr>
      </w:pPr>
      <w:r w:rsidRPr="00A10029">
        <w:rPr>
          <w:rFonts w:ascii="Calibri" w:eastAsia="Calibri" w:hAnsi="Calibri" w:cs="Times New Roman"/>
          <w:sz w:val="20"/>
        </w:rPr>
        <w:t>Fees paid to the lender</w:t>
      </w:r>
    </w:p>
    <w:p w14:paraId="7AAB19FE" w14:textId="77777777" w:rsidR="00A10029" w:rsidRPr="00A10029" w:rsidRDefault="00A10029" w:rsidP="00A10029">
      <w:pPr>
        <w:pStyle w:val="NormalZ1J9CENVczECxQ4c7ACKzUXJhVj7b7ow2A6svLUVUUs"/>
        <w:numPr>
          <w:ilvl w:val="1"/>
          <w:numId w:val="1"/>
        </w:numPr>
        <w:spacing w:after="120" w:line="240" w:lineRule="auto"/>
        <w:contextualSpacing/>
        <w:rPr>
          <w:rFonts w:ascii="Calibri" w:eastAsia="Calibri" w:hAnsi="Calibri" w:cs="Times New Roman"/>
          <w:sz w:val="20"/>
        </w:rPr>
      </w:pPr>
      <w:r w:rsidRPr="00A10029">
        <w:rPr>
          <w:rFonts w:ascii="Calibri" w:eastAsia="Calibri" w:hAnsi="Calibri" w:cs="Times New Roman"/>
          <w:sz w:val="20"/>
        </w:rPr>
        <w:t>One point equals 1% of mortgage value</w:t>
      </w:r>
    </w:p>
    <w:p w14:paraId="11112807" w14:textId="77777777" w:rsidR="00A10029" w:rsidRPr="00A10029" w:rsidRDefault="00A10029" w:rsidP="00A10029">
      <w:pPr>
        <w:pStyle w:val="NormalZ1J9CENVczECxQ4c7ACKzUXJhVj7b7ow2A6svLUVUUs"/>
        <w:numPr>
          <w:ilvl w:val="1"/>
          <w:numId w:val="1"/>
        </w:numPr>
        <w:spacing w:after="120" w:line="240" w:lineRule="auto"/>
        <w:contextualSpacing/>
        <w:rPr>
          <w:rFonts w:ascii="Calibri" w:eastAsia="Calibri" w:hAnsi="Calibri" w:cs="Times New Roman"/>
          <w:sz w:val="20"/>
        </w:rPr>
      </w:pPr>
      <w:r w:rsidRPr="00A10029">
        <w:rPr>
          <w:rFonts w:ascii="Calibri" w:eastAsia="Calibri" w:hAnsi="Calibri" w:cs="Times New Roman"/>
          <w:sz w:val="20"/>
        </w:rPr>
        <w:t>Required if buyer has less than 20% down payment</w:t>
      </w:r>
    </w:p>
    <w:p w14:paraId="5A3946AB" w14:textId="77777777" w:rsidR="00A10029" w:rsidRPr="00A10029" w:rsidRDefault="00A10029" w:rsidP="00A10029">
      <w:pPr>
        <w:pStyle w:val="NormalZ1J9CENVczECxQ4c7ACKzUXJhVj7b7ow2A6svLUVUUs"/>
        <w:numPr>
          <w:ilvl w:val="1"/>
          <w:numId w:val="1"/>
        </w:numPr>
        <w:spacing w:after="120" w:line="240" w:lineRule="auto"/>
        <w:contextualSpacing/>
        <w:rPr>
          <w:rFonts w:ascii="Calibri" w:eastAsia="Calibri" w:hAnsi="Calibri" w:cs="Times New Roman"/>
          <w:sz w:val="20"/>
        </w:rPr>
      </w:pPr>
      <w:r w:rsidRPr="00A10029">
        <w:rPr>
          <w:rFonts w:ascii="Calibri" w:eastAsia="Calibri" w:hAnsi="Calibri" w:cs="Times New Roman"/>
          <w:sz w:val="20"/>
        </w:rPr>
        <w:t>Can be used to buy down mortgage rate</w:t>
      </w:r>
    </w:p>
    <w:p w14:paraId="6258FBD0" w14:textId="77777777" w:rsidR="00A10029" w:rsidRPr="00A10029" w:rsidRDefault="00A10029" w:rsidP="00A10029">
      <w:pPr>
        <w:pStyle w:val="NormalZ1J9CENVczECxQ4c7ACKzUXJhVj7b7ow2A6svLUVUUs"/>
        <w:keepNext/>
        <w:keepLines/>
        <w:spacing w:before="240" w:after="120" w:line="240" w:lineRule="auto"/>
        <w:outlineLvl w:val="0"/>
        <w:rPr>
          <w:rFonts w:ascii="Cambria" w:eastAsia="Times New Roman" w:hAnsi="Cambria" w:cs="Times New Roman"/>
          <w:b/>
          <w:bCs/>
          <w:color w:val="6E9400"/>
          <w:sz w:val="24"/>
          <w:szCs w:val="28"/>
        </w:rPr>
      </w:pPr>
      <w:r w:rsidRPr="00A10029">
        <w:rPr>
          <w:rFonts w:ascii="Cambria" w:eastAsia="Times New Roman" w:hAnsi="Cambria" w:cs="Times New Roman"/>
          <w:b/>
          <w:bCs/>
          <w:color w:val="6E9400"/>
          <w:sz w:val="24"/>
          <w:szCs w:val="28"/>
        </w:rPr>
        <w:t>Historic 30-Year Mortgage Interest Rates</w:t>
      </w:r>
    </w:p>
    <w:p w14:paraId="0AC157C5" w14:textId="6BD2ED3D" w:rsidR="002F18C7" w:rsidRPr="00260F25" w:rsidRDefault="00090354" w:rsidP="00260F25">
      <w:pPr>
        <w:pStyle w:val="NormalZ1J9CENVczECxQ4c7ACKzUXJhVj7b7ow2A6svLUVUUs"/>
        <w:jc w:val="center"/>
        <w:rPr>
          <w:color w:val="70AD47" w:themeColor="accent6"/>
        </w:rPr>
      </w:pPr>
      <w:r>
        <w:rPr>
          <w:noProof/>
        </w:rPr>
        <w:drawing>
          <wp:inline distT="0" distB="0" distL="0" distR="0" wp14:anchorId="15E439FE" wp14:editId="23E809E4">
            <wp:extent cx="4521994" cy="2533650"/>
            <wp:effectExtent l="0" t="0" r="12065" b="0"/>
            <wp:docPr id="2" name="Chart 2">
              <a:extLst xmlns:a="http://schemas.openxmlformats.org/drawingml/2006/main">
                <a:ext uri="{FF2B5EF4-FFF2-40B4-BE49-F238E27FC236}">
                  <a16:creationId xmlns:a16="http://schemas.microsoft.com/office/drawing/2014/main" id="{EF614179-7E31-CF2B-979E-CC80BF7B60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2F18C7" w:rsidRPr="00260F25" w:rsidSect="00A10029">
      <w:footerReference w:type="default" r:id="rId13"/>
      <w:pgSz w:w="12240" w:h="15840"/>
      <w:pgMar w:top="108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95D33" w14:textId="77777777" w:rsidR="00637834" w:rsidRDefault="00637834" w:rsidP="00A10029">
      <w:pPr>
        <w:pStyle w:val="NormalZ1J9CENVczECxQ4c7ACKzUXJhVj7b7ow2A6svLUVUUs"/>
        <w:spacing w:after="0" w:line="240" w:lineRule="auto"/>
      </w:pPr>
      <w:r>
        <w:separator/>
      </w:r>
    </w:p>
  </w:endnote>
  <w:endnote w:type="continuationSeparator" w:id="0">
    <w:p w14:paraId="7B5A1A72" w14:textId="77777777" w:rsidR="00637834" w:rsidRDefault="00637834" w:rsidP="00A10029">
      <w:pPr>
        <w:pStyle w:val="NormalZ1J9CENVczECxQ4c7ACKzUXJhVj7b7ow2A6svLUVUUs"/>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9479" w14:textId="77777777" w:rsidR="00A10029" w:rsidRPr="00A10029" w:rsidRDefault="00A10029" w:rsidP="00A10029">
    <w:pPr>
      <w:pStyle w:val="NormalZ1J9CENVczECxQ4c7ACKzUXJhVj7b7ow2A6svLUVUUs"/>
      <w:pBdr>
        <w:top w:val="single" w:sz="4" w:space="1" w:color="auto"/>
      </w:pBdr>
      <w:tabs>
        <w:tab w:val="center" w:pos="4680"/>
        <w:tab w:val="right" w:pos="9360"/>
      </w:tabs>
      <w:spacing w:after="0" w:line="240" w:lineRule="auto"/>
      <w:rPr>
        <w:rFonts w:ascii="Candara" w:eastAsia="Calibri" w:hAnsi="Candara" w:cs="Times New Roman"/>
        <w:b/>
      </w:rPr>
    </w:pPr>
    <w:r w:rsidRPr="00A10029">
      <w:rPr>
        <w:rFonts w:ascii="Candara" w:eastAsia="Calibri" w:hAnsi="Candara" w:cs="Times New Roman"/>
        <w:b/>
      </w:rPr>
      <w:t>Kallyn Duarte</w:t>
    </w:r>
    <w:r w:rsidRPr="00A10029">
      <w:rPr>
        <w:rFonts w:ascii="Candara" w:eastAsia="Calibri" w:hAnsi="Candara" w:cs="Times New Roman"/>
        <w:b/>
      </w:rPr>
      <w:tab/>
    </w:r>
    <w:r w:rsidRPr="00A10029">
      <w:rPr>
        <w:rFonts w:ascii="Candara" w:eastAsia="Calibri" w:hAnsi="Candara" w:cs="Times New Roman"/>
        <w:b/>
      </w:rPr>
      <w:tab/>
      <w:t>Placer Hills Real Estate</w:t>
    </w:r>
  </w:p>
  <w:p w14:paraId="384CC1AC" w14:textId="77777777" w:rsidR="00A10029" w:rsidRPr="00A10029" w:rsidRDefault="00A10029" w:rsidP="00A10029">
    <w:pPr>
      <w:pStyle w:val="NormalZ1J9CENVczECxQ4c7ACKzUXJhVj7b7ow2A6svLUVUUs"/>
      <w:tabs>
        <w:tab w:val="center" w:pos="4680"/>
        <w:tab w:val="right" w:pos="9360"/>
      </w:tabs>
      <w:spacing w:after="0" w:line="240" w:lineRule="auto"/>
      <w:rPr>
        <w:rFonts w:ascii="Candara" w:eastAsia="Calibri" w:hAnsi="Candara" w:cs="Times New Roman"/>
        <w:sz w:val="16"/>
        <w:szCs w:val="16"/>
      </w:rPr>
    </w:pPr>
    <w:r w:rsidRPr="00A10029">
      <w:rPr>
        <w:rFonts w:ascii="Candara" w:eastAsia="Calibri" w:hAnsi="Candara" w:cs="Times New Roman"/>
        <w:sz w:val="16"/>
        <w:szCs w:val="16"/>
      </w:rPr>
      <w:t>916.744.1614</w:t>
    </w:r>
    <w:r w:rsidRPr="00A10029">
      <w:rPr>
        <w:rFonts w:ascii="Candara" w:eastAsia="Calibri" w:hAnsi="Candara" w:cs="Times New Roman"/>
        <w:sz w:val="16"/>
        <w:szCs w:val="16"/>
      </w:rPr>
      <w:tab/>
    </w:r>
    <w:r w:rsidRPr="00A10029">
      <w:rPr>
        <w:rFonts w:ascii="Candara" w:eastAsia="Calibri" w:hAnsi="Candara" w:cs="Times New Roman"/>
        <w:sz w:val="16"/>
        <w:szCs w:val="16"/>
      </w:rPr>
      <w:tab/>
      <w:t>7100 Madrone Road, Roseville, CA 95722</w:t>
    </w:r>
  </w:p>
  <w:p w14:paraId="73AEA38C" w14:textId="77777777" w:rsidR="00A10029" w:rsidRPr="00A10029" w:rsidRDefault="003D6A54" w:rsidP="00A10029">
    <w:pPr>
      <w:pStyle w:val="NormalZ1J9CENVczECxQ4c7ACKzUXJhVj7b7ow2A6svLUVUUs"/>
      <w:tabs>
        <w:tab w:val="center" w:pos="4680"/>
        <w:tab w:val="right" w:pos="9360"/>
      </w:tabs>
      <w:spacing w:after="0" w:line="240" w:lineRule="auto"/>
      <w:rPr>
        <w:rFonts w:ascii="Candara" w:eastAsia="Calibri" w:hAnsi="Candara" w:cs="Times New Roman"/>
        <w:sz w:val="16"/>
        <w:szCs w:val="16"/>
      </w:rPr>
    </w:pPr>
    <w:hyperlink r:id="rId1" w:history="1">
      <w:r w:rsidR="00A10029" w:rsidRPr="00A10029">
        <w:rPr>
          <w:rFonts w:ascii="Candara" w:eastAsia="Calibri" w:hAnsi="Candara" w:cs="Times New Roman"/>
          <w:color w:val="0000FF"/>
          <w:sz w:val="16"/>
          <w:szCs w:val="16"/>
          <w:u w:val="single"/>
        </w:rPr>
        <w:t>kduarte@phre.com</w:t>
      </w:r>
    </w:hyperlink>
    <w:r w:rsidR="00A10029" w:rsidRPr="00A10029">
      <w:rPr>
        <w:rFonts w:ascii="Candara" w:eastAsia="Calibri" w:hAnsi="Candara" w:cs="Times New Roman"/>
        <w:sz w:val="16"/>
        <w:szCs w:val="16"/>
      </w:rPr>
      <w:tab/>
    </w:r>
    <w:r w:rsidR="00A10029" w:rsidRPr="00A10029">
      <w:rPr>
        <w:rFonts w:ascii="Candara" w:eastAsia="Calibri" w:hAnsi="Candara" w:cs="Times New Roman"/>
        <w:sz w:val="16"/>
        <w:szCs w:val="16"/>
      </w:rPr>
      <w:tab/>
    </w:r>
    <w:hyperlink r:id="rId2" w:history="1">
      <w:r w:rsidR="00A10029" w:rsidRPr="00A10029">
        <w:rPr>
          <w:rFonts w:ascii="Candara" w:eastAsia="Calibri" w:hAnsi="Candara" w:cs="Times New Roman"/>
          <w:color w:val="0000FF"/>
          <w:sz w:val="16"/>
          <w:szCs w:val="16"/>
          <w:u w:val="single"/>
        </w:rPr>
        <w:t>www.phre.com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27832" w14:textId="77777777" w:rsidR="00637834" w:rsidRDefault="00637834" w:rsidP="00A10029">
      <w:pPr>
        <w:pStyle w:val="NormalZ1J9CENVczECxQ4c7ACKzUXJhVj7b7ow2A6svLUVUUs"/>
        <w:spacing w:after="0" w:line="240" w:lineRule="auto"/>
      </w:pPr>
      <w:r>
        <w:separator/>
      </w:r>
    </w:p>
  </w:footnote>
  <w:footnote w:type="continuationSeparator" w:id="0">
    <w:p w14:paraId="725C16A2" w14:textId="77777777" w:rsidR="00637834" w:rsidRDefault="00637834" w:rsidP="00A10029">
      <w:pPr>
        <w:pStyle w:val="NormalZ1J9CENVczECxQ4c7ACKzUXJhVj7b7ow2A6svLUVUUs"/>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90DB81"/>
    <w:multiLevelType w:val="multilevel"/>
    <w:tmpl w:val="CE4E3878"/>
    <w:lvl w:ilvl="0">
      <w:start w:val="1"/>
      <w:numFmt w:val="bullet"/>
      <w:pStyle w:val="ListParagraphlB565ui1mgTv9xj2twea7RTVwFsiHRelD0G9MymDfIGGk48OedjQ"/>
      <w:lvlText w:val=""/>
      <w:lvlJc w:val="left"/>
      <w:pPr>
        <w:ind w:left="360" w:hanging="360"/>
      </w:pPr>
      <w:rPr>
        <w:rFonts w:ascii="Wingdings" w:hAnsi="Wingdings" w:hint="default"/>
        <w:sz w:val="20"/>
      </w:rPr>
    </w:lvl>
    <w:lvl w:ilvl="1">
      <w:start w:val="1"/>
      <w:numFmt w:val="bullet"/>
      <w:lvlText w:val=""/>
      <w:lvlJc w:val="left"/>
      <w:pPr>
        <w:ind w:left="720" w:hanging="360"/>
      </w:pPr>
      <w:rPr>
        <w:rFonts w:ascii="Webdings" w:hAnsi="Web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3C390DB8"/>
    <w:multiLevelType w:val="multilevel"/>
    <w:tmpl w:val="CE4E3878"/>
    <w:lvl w:ilvl="0">
      <w:start w:val="1"/>
      <w:numFmt w:val="bullet"/>
      <w:pStyle w:val="ListParagraph"/>
      <w:lvlText w:val=""/>
      <w:lvlJc w:val="left"/>
      <w:pPr>
        <w:ind w:left="360" w:hanging="360"/>
      </w:pPr>
      <w:rPr>
        <w:rFonts w:ascii="Wingdings" w:hAnsi="Wingdings" w:hint="default"/>
        <w:sz w:val="20"/>
      </w:rPr>
    </w:lvl>
    <w:lvl w:ilvl="1">
      <w:start w:val="1"/>
      <w:numFmt w:val="bullet"/>
      <w:lvlText w:val=""/>
      <w:lvlJc w:val="left"/>
      <w:pPr>
        <w:ind w:left="720" w:hanging="360"/>
      </w:pPr>
      <w:rPr>
        <w:rFonts w:ascii="Webdings" w:hAnsi="Web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055279674">
    <w:abstractNumId w:val="1"/>
  </w:num>
  <w:num w:numId="2" w16cid:durableId="265232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29"/>
    <w:rsid w:val="00090354"/>
    <w:rsid w:val="000945F2"/>
    <w:rsid w:val="00260F25"/>
    <w:rsid w:val="002624A1"/>
    <w:rsid w:val="002F18C7"/>
    <w:rsid w:val="003D6A54"/>
    <w:rsid w:val="00422C7A"/>
    <w:rsid w:val="00637834"/>
    <w:rsid w:val="008058FB"/>
    <w:rsid w:val="00A10029"/>
    <w:rsid w:val="00A21F4B"/>
    <w:rsid w:val="00AB1217"/>
    <w:rsid w:val="00C977C5"/>
    <w:rsid w:val="00E3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F4AA"/>
  <w15:chartTrackingRefBased/>
  <w15:docId w15:val="{3CDA859E-D3CB-4763-8775-7E6E6CB5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029"/>
    <w:pPr>
      <w:numPr>
        <w:numId w:val="1"/>
      </w:numPr>
      <w:tabs>
        <w:tab w:val="num" w:pos="360"/>
      </w:tabs>
      <w:spacing w:after="120" w:line="240" w:lineRule="auto"/>
      <w:ind w:left="0" w:firstLine="0"/>
      <w:contextualSpacing/>
    </w:pPr>
  </w:style>
  <w:style w:type="paragraph" w:styleId="Header">
    <w:name w:val="header"/>
    <w:basedOn w:val="Normal"/>
    <w:link w:val="HeaderChar"/>
    <w:uiPriority w:val="99"/>
    <w:unhideWhenUsed/>
    <w:rsid w:val="00A10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029"/>
  </w:style>
  <w:style w:type="paragraph" w:styleId="Footer">
    <w:name w:val="footer"/>
    <w:basedOn w:val="Normal"/>
    <w:link w:val="FooterChar"/>
    <w:uiPriority w:val="99"/>
    <w:unhideWhenUsed/>
    <w:rsid w:val="00A10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029"/>
  </w:style>
  <w:style w:type="paragraph" w:customStyle="1" w:styleId="NormalZ1J9CENVczECxQ4c7ACKzUXJhVj7b7ow2A6svLUVUUs">
    <w:name w:val="Normal#Z1J9CENVczECxQ4c7ACKzUXJhVj7b7ow2A6svLUVUUs="/>
    <w:semiHidden/>
    <w:qFormat/>
  </w:style>
  <w:style w:type="character" w:customStyle="1" w:styleId="DefaultParagraphFontxSSiIvSF55fdP5wFHfBwkeuzvKGBqbLXrerPV9PUdzCqMx4cSYTo9ByIbwCZD">
    <w:name w:val="Default Paragraph Font#xSSiIv/SF55fd/P5wFHfBwkeuzvKGBqbLXrerPV9PUdzCqMx4cSYTo9By/IbwCZD"/>
    <w:uiPriority w:val="1"/>
    <w:semiHidden/>
    <w:unhideWhenUsed/>
  </w:style>
  <w:style w:type="table" w:customStyle="1" w:styleId="NormalTableXwxKnrjXtC2HCGq6lFSAzf1jKD2jPAqtyfFtwimLA">
    <w:name w:val="Normal Table#/XwxKnrjXtC2HCGq6lF+SAzf1jKD2jPAqtyfFtwimLA="/>
    <w:uiPriority w:val="99"/>
    <w:semiHidden/>
    <w:unhideWhenUsed/>
    <w:tblPr>
      <w:tblInd w:w="0" w:type="dxa"/>
      <w:tblCellMar>
        <w:top w:w="0" w:type="dxa"/>
        <w:left w:w="108" w:type="dxa"/>
        <w:bottom w:w="0" w:type="dxa"/>
        <w:right w:w="108" w:type="dxa"/>
      </w:tblCellMar>
    </w:tblPr>
  </w:style>
  <w:style w:type="numbering" w:customStyle="1" w:styleId="NoListw52FidbBZ87ug1OBWDIVeTBANpRoYhgNR183Y73GjQ">
    <w:name w:val="No List#w52FidbBZ87ug1O+BWDIVeTBANpRoYhgNR183Y73GjQ="/>
    <w:uiPriority w:val="99"/>
    <w:semiHidden/>
    <w:unhideWhenUsed/>
  </w:style>
  <w:style w:type="paragraph" w:customStyle="1" w:styleId="ListParagraphlB565ui1mgTv9xj2twea7RTVwFsiHRelD0G9MymDfIGGk48OedjQ">
    <w:name w:val="List Paragraph#lB/565ui1mgTv9xj2tw+ea7RTVwFsiHRelD0G9MymDfIGGk48OedjQ=="/>
    <w:basedOn w:val="Normal"/>
    <w:uiPriority w:val="34"/>
    <w:semiHidden/>
    <w:qFormat/>
    <w:rsid w:val="00A10029"/>
    <w:pPr>
      <w:numPr>
        <w:numId w:val="2"/>
      </w:numPr>
      <w:tabs>
        <w:tab w:val="num" w:pos="360"/>
      </w:tabs>
      <w:spacing w:after="120" w:line="240" w:lineRule="auto"/>
      <w:ind w:left="0" w:firstLine="0"/>
      <w:contextualSpacing/>
    </w:pPr>
  </w:style>
  <w:style w:type="paragraph" w:customStyle="1" w:styleId="headerKf2zQ4YRlnlxGPYbBtO2nWXd4HhZ6pq6OXHtA7B28E">
    <w:name w:val="header#Kf2zQ4YRlnlxGPYbBtO2nWXd/4HhZ6pq6OXHtA7B28E="/>
    <w:basedOn w:val="Normal"/>
    <w:uiPriority w:val="99"/>
    <w:semiHidden/>
    <w:unhideWhenUsed/>
    <w:rsid w:val="00A10029"/>
    <w:pPr>
      <w:tabs>
        <w:tab w:val="center" w:pos="4680"/>
        <w:tab w:val="right" w:pos="9360"/>
      </w:tabs>
      <w:spacing w:after="0" w:line="240" w:lineRule="auto"/>
    </w:pPr>
  </w:style>
  <w:style w:type="character" w:customStyle="1" w:styleId="HeaderCharhAsFuf6WuUgNjqOQDgdGq12OVaX8wcP3vpBTsuZ14">
    <w:name w:val="Header Char#hAsFuf6/WuUgNjqOQDgdGq12OVaX8wcP3vpBTsuZ+14="/>
    <w:basedOn w:val="DefaultParagraphFont"/>
    <w:uiPriority w:val="99"/>
    <w:semiHidden/>
    <w:rsid w:val="00A10029"/>
  </w:style>
  <w:style w:type="paragraph" w:customStyle="1" w:styleId="footeriHQ2uYAURb0qpnZMwiwsrEdbVmNDprBMiYAtPUphyI">
    <w:name w:val="footer#iHQ2uYAURb0qpnZMwiwsrEdbVmNDprBMiYA/tPUphyI="/>
    <w:basedOn w:val="Normal"/>
    <w:uiPriority w:val="99"/>
    <w:semiHidden/>
    <w:unhideWhenUsed/>
    <w:rsid w:val="00A10029"/>
    <w:pPr>
      <w:tabs>
        <w:tab w:val="center" w:pos="4680"/>
        <w:tab w:val="right" w:pos="9360"/>
      </w:tabs>
      <w:spacing w:after="0" w:line="240" w:lineRule="auto"/>
    </w:pPr>
  </w:style>
  <w:style w:type="character" w:customStyle="1" w:styleId="FooterChar5P3HWgi4nH3YK5joxbFGDoZl3KPHS48It4XNQ74GlVk">
    <w:name w:val="Footer Char#5P3HWgi4nH3YK5joxbFGDoZl3KPHS48It4XNQ74GlVk="/>
    <w:basedOn w:val="DefaultParagraphFont"/>
    <w:uiPriority w:val="99"/>
    <w:semiHidden/>
    <w:rsid w:val="00A10029"/>
  </w:style>
  <w:style w:type="table" w:styleId="GridTable4-Accent3">
    <w:name w:val="Grid Table 4 Accent 3"/>
    <w:basedOn w:val="TableNormal"/>
    <w:uiPriority w:val="49"/>
    <w:rsid w:val="008058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13771">
      <w:bodyDiv w:val="1"/>
      <w:marLeft w:val="0"/>
      <w:marRight w:val="0"/>
      <w:marTop w:val="0"/>
      <w:marBottom w:val="0"/>
      <w:divBdr>
        <w:top w:val="none" w:sz="0" w:space="0" w:color="auto"/>
        <w:left w:val="none" w:sz="0" w:space="0" w:color="auto"/>
        <w:bottom w:val="none" w:sz="0" w:space="0" w:color="auto"/>
        <w:right w:val="none" w:sz="0" w:space="0" w:color="auto"/>
      </w:divBdr>
    </w:div>
    <w:div w:id="145248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phre.com" TargetMode="External"/><Relationship Id="rId1" Type="http://schemas.openxmlformats.org/officeDocument/2006/relationships/hyperlink" Target="mailto:kduarte@phre.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Mac\Home\Downloads\Lee.Moriarity-InterestRates-Excel-ICP-6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InterestRates!$B$2</c:f>
              <c:strCache>
                <c:ptCount val="1"/>
                <c:pt idx="0">
                  <c:v>Rate</c:v>
                </c:pt>
              </c:strCache>
            </c:strRef>
          </c:tx>
          <c:spPr>
            <a:ln w="19050" cap="rnd" cmpd="sng" algn="ctr">
              <a:solidFill>
                <a:schemeClr val="accent6"/>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6">
                        <a:lumMod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InterestRates!$A$3:$A$13</c:f>
              <c:numCache>
                <c:formatCode>General</c:formatCode>
                <c:ptCount val="11"/>
                <c:pt idx="0">
                  <c:v>1970</c:v>
                </c:pt>
                <c:pt idx="1">
                  <c:v>1975</c:v>
                </c:pt>
                <c:pt idx="2">
                  <c:v>1980</c:v>
                </c:pt>
                <c:pt idx="3">
                  <c:v>1985</c:v>
                </c:pt>
                <c:pt idx="4">
                  <c:v>1990</c:v>
                </c:pt>
                <c:pt idx="5">
                  <c:v>1995</c:v>
                </c:pt>
                <c:pt idx="6">
                  <c:v>2000</c:v>
                </c:pt>
                <c:pt idx="7">
                  <c:v>2005</c:v>
                </c:pt>
                <c:pt idx="8">
                  <c:v>2010</c:v>
                </c:pt>
                <c:pt idx="9">
                  <c:v>2015</c:v>
                </c:pt>
                <c:pt idx="10">
                  <c:v>2020</c:v>
                </c:pt>
              </c:numCache>
            </c:numRef>
          </c:cat>
          <c:val>
            <c:numRef>
              <c:f>InterestRates!$B$3:$B$13</c:f>
              <c:numCache>
                <c:formatCode>0.00%</c:formatCode>
                <c:ptCount val="11"/>
                <c:pt idx="0">
                  <c:v>9.1899999999999996E-2</c:v>
                </c:pt>
                <c:pt idx="1">
                  <c:v>0.112</c:v>
                </c:pt>
                <c:pt idx="2">
                  <c:v>0.13880000000000001</c:v>
                </c:pt>
                <c:pt idx="3">
                  <c:v>0.1032</c:v>
                </c:pt>
                <c:pt idx="4">
                  <c:v>8.3799999999999999E-2</c:v>
                </c:pt>
                <c:pt idx="5">
                  <c:v>7.4399999999999994E-2</c:v>
                </c:pt>
                <c:pt idx="6">
                  <c:v>5.8400000000000001E-2</c:v>
                </c:pt>
                <c:pt idx="7">
                  <c:v>5.04E-2</c:v>
                </c:pt>
                <c:pt idx="8">
                  <c:v>3.95E-2</c:v>
                </c:pt>
                <c:pt idx="9">
                  <c:v>3.6200000000000003E-2</c:v>
                </c:pt>
                <c:pt idx="10">
                  <c:v>4.3799999999999999E-2</c:v>
                </c:pt>
              </c:numCache>
            </c:numRef>
          </c:val>
          <c:smooth val="0"/>
          <c:extLst>
            <c:ext xmlns:c16="http://schemas.microsoft.com/office/drawing/2014/chart" uri="{C3380CC4-5D6E-409C-BE32-E72D297353CC}">
              <c16:uniqueId val="{00000000-E04A-4966-8EAA-30D13C585A87}"/>
            </c:ext>
          </c:extLst>
        </c:ser>
        <c:dLbls>
          <c:dLblPos val="ctr"/>
          <c:showLegendKey val="0"/>
          <c:showVal val="1"/>
          <c:showCatName val="0"/>
          <c:showSerName val="0"/>
          <c:showPercent val="0"/>
          <c:showBubbleSize val="0"/>
        </c:dLbls>
        <c:marker val="1"/>
        <c:smooth val="0"/>
        <c:axId val="398078127"/>
        <c:axId val="398076879"/>
      </c:lineChart>
      <c:catAx>
        <c:axId val="398078127"/>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1" i="0" u="none" strike="noStrike" kern="1200" baseline="0">
                <a:solidFill>
                  <a:schemeClr val="accent6">
                    <a:lumMod val="50000"/>
                  </a:schemeClr>
                </a:solidFill>
                <a:latin typeface="+mn-lt"/>
                <a:ea typeface="+mn-ea"/>
                <a:cs typeface="+mn-cs"/>
              </a:defRPr>
            </a:pPr>
            <a:endParaRPr lang="en-US"/>
          </a:p>
        </c:txPr>
        <c:crossAx val="398076879"/>
        <c:crosses val="autoZero"/>
        <c:auto val="1"/>
        <c:lblAlgn val="ctr"/>
        <c:lblOffset val="100"/>
        <c:noMultiLvlLbl val="0"/>
      </c:catAx>
      <c:valAx>
        <c:axId val="398076879"/>
        <c:scaling>
          <c:orientation val="minMax"/>
        </c:scaling>
        <c:delete val="1"/>
        <c:axPos val="l"/>
        <c:numFmt formatCode="0.00%" sourceLinked="1"/>
        <c:majorTickMark val="none"/>
        <c:minorTickMark val="none"/>
        <c:tickLblPos val="nextTo"/>
        <c:crossAx val="398078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C37B46763D824BA118824D1243810F" ma:contentTypeVersion="7" ma:contentTypeDescription="Create a new document." ma:contentTypeScope="" ma:versionID="f110ad8272d7860c430011dd1b3caaf6">
  <xsd:schema xmlns:xsd="http://www.w3.org/2001/XMLSchema" xmlns:xs="http://www.w3.org/2001/XMLSchema" xmlns:p="http://schemas.microsoft.com/office/2006/metadata/properties" xmlns:ns2="8c85cab4-d722-4134-99c3-d6be1f930f30" targetNamespace="http://schemas.microsoft.com/office/2006/metadata/properties" ma:root="true" ma:fieldsID="626b78adb706ff4066db8d8ef8a5cbd5" ns2:_="">
    <xsd:import namespace="8c85cab4-d722-4134-99c3-d6be1f930f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85cab4-d722-4134-99c3-d6be1f930f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enna xmlns="http://customxml.org">
  <kers>Of898HXvXMEybkTnLno9X+yiIW7o6dgFne+mTMBmLBc=</kers>
  <massa>8/12/2022 1:18:31 PM</massa>
  <hamilton>true</hamilton>
</senn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D2950-0F87-484F-8299-0E444D925D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2CD3A-705E-4682-8ECD-19ED5B74E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85cab4-d722-4134-99c3-d6be1f930f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9DFEB-6125-4828-B015-3FF20DBCCFBB}">
  <ds:schemaRefs>
    <ds:schemaRef ds:uri="http://customxml.org"/>
  </ds:schemaRefs>
</ds:datastoreItem>
</file>

<file path=customXml/itemProps4.xml><?xml version="1.0" encoding="utf-8"?>
<ds:datastoreItem xmlns:ds="http://schemas.openxmlformats.org/officeDocument/2006/customXml" ds:itemID="{E11A9870-230E-45BD-84A8-3114232F0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Home Buying Info</vt:lpstr>
    </vt:vector>
  </TitlesOfParts>
  <Company>Placer Hills Real Estate</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Buying Info</dc:title>
  <dc:subject/>
  <dc:creator/>
  <cp:keywords/>
  <dc:description/>
  <cp:lastModifiedBy>lee moriarity</cp:lastModifiedBy>
  <cp:revision>5</cp:revision>
  <dcterms:created xsi:type="dcterms:W3CDTF">2019-05-21T22:47:00Z</dcterms:created>
  <dcterms:modified xsi:type="dcterms:W3CDTF">2022-08-12T18:50:00Z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0x01010081C37B46763D824BA118824D1243810F</vt:lpwstr>
  </property>
</Properties>
</file>