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0D" w:rsidRDefault="008E0C30">
      <w:pPr>
        <w:jc w:val="center"/>
        <w:rPr>
          <w:b/>
        </w:rPr>
      </w:pPr>
      <w:r>
        <w:rPr>
          <w:b/>
        </w:rPr>
        <w:t>Astronomy Research for Credit</w:t>
      </w:r>
    </w:p>
    <w:p w:rsidR="00BB4314" w:rsidRPr="00BB4314" w:rsidRDefault="00BB4314">
      <w:pPr>
        <w:jc w:val="center"/>
        <w:rPr>
          <w:b/>
          <w:sz w:val="12"/>
          <w:szCs w:val="12"/>
        </w:rPr>
      </w:pPr>
    </w:p>
    <w:p w:rsidR="00BB4314" w:rsidRPr="00BB4314" w:rsidRDefault="00BB4314" w:rsidP="00BB4314">
      <w:pPr>
        <w:jc w:val="center"/>
        <w:rPr>
          <w:b/>
        </w:rPr>
      </w:pPr>
      <w:r w:rsidRPr="00BB4314">
        <w:rPr>
          <w:b/>
        </w:rPr>
        <w:t>Stars, Clouds and the Structure of the Galaxy</w:t>
      </w:r>
    </w:p>
    <w:p w:rsidR="00704E0D" w:rsidRPr="00BB4314" w:rsidRDefault="008E0C30" w:rsidP="00BB4314">
      <w:pPr>
        <w:jc w:val="center"/>
        <w:rPr>
          <w:b/>
        </w:rPr>
      </w:pPr>
      <w:proofErr w:type="gramStart"/>
      <w:r w:rsidRPr="00BB4314">
        <w:rPr>
          <w:b/>
        </w:rPr>
        <w:t>as</w:t>
      </w:r>
      <w:proofErr w:type="gramEnd"/>
      <w:r w:rsidRPr="00BB4314">
        <w:rPr>
          <w:b/>
        </w:rPr>
        <w:t xml:space="preserve"> revealed by GAIA Mission</w:t>
      </w:r>
    </w:p>
    <w:p w:rsidR="00704E0D" w:rsidRPr="00BB4314" w:rsidRDefault="00704E0D" w:rsidP="00BB4314">
      <w:pPr>
        <w:jc w:val="center"/>
        <w:rPr>
          <w:b/>
          <w:sz w:val="12"/>
          <w:szCs w:val="12"/>
        </w:rPr>
      </w:pPr>
    </w:p>
    <w:p w:rsidR="00704E0D" w:rsidRDefault="008E0C30">
      <w:r>
        <w:t xml:space="preserve">Project Supervisor: Isabelle </w:t>
      </w:r>
      <w:proofErr w:type="spellStart"/>
      <w:r>
        <w:t>Joncour</w:t>
      </w:r>
      <w:proofErr w:type="spellEnd"/>
      <w:r>
        <w:t xml:space="preserve"> (joncouri@astro.umd.edu)</w:t>
      </w:r>
    </w:p>
    <w:p w:rsidR="00704E0D" w:rsidRDefault="008E0C30">
      <w:r>
        <w:t>Course Instructor: Lee Mundy</w:t>
      </w:r>
    </w:p>
    <w:p w:rsidR="00704E0D" w:rsidRDefault="00704E0D"/>
    <w:p w:rsidR="00704E0D" w:rsidRPr="00BB4314" w:rsidRDefault="008E0C30">
      <w:pPr>
        <w:rPr>
          <w:sz w:val="22"/>
          <w:szCs w:val="22"/>
        </w:rPr>
      </w:pPr>
      <w:r w:rsidRPr="00BB4314">
        <w:rPr>
          <w:sz w:val="22"/>
          <w:szCs w:val="22"/>
        </w:rPr>
        <w:t xml:space="preserve">The GAIA European space mission launched 4 years ago is soon going to provide unprecedented 3-D spatial and kinematics measurements of one billion of the stars that populate our Galaxy. Even though this huge number of stars represents only 1% of the total </w:t>
      </w:r>
      <w:r w:rsidRPr="00BB4314">
        <w:rPr>
          <w:sz w:val="22"/>
          <w:szCs w:val="22"/>
        </w:rPr>
        <w:t xml:space="preserve">Galactic stellar population, they will reveal, for the first time, the </w:t>
      </w:r>
      <w:r w:rsidR="00BB4314">
        <w:rPr>
          <w:sz w:val="22"/>
          <w:szCs w:val="22"/>
        </w:rPr>
        <w:t xml:space="preserve">detailed </w:t>
      </w:r>
      <w:r w:rsidRPr="00BB4314">
        <w:rPr>
          <w:sz w:val="22"/>
          <w:szCs w:val="22"/>
        </w:rPr>
        <w:t>three dimensional structure of the Milky Way out to several kilo-parsecs. The first GAIA dataset, which was released one year ago (the second one is expected April 2018)</w:t>
      </w:r>
      <w:proofErr w:type="gramStart"/>
      <w:r w:rsidRPr="00BB4314">
        <w:rPr>
          <w:sz w:val="22"/>
          <w:szCs w:val="22"/>
        </w:rPr>
        <w:t>,</w:t>
      </w:r>
      <w:proofErr w:type="gramEnd"/>
      <w:r w:rsidRPr="00BB4314">
        <w:rPr>
          <w:sz w:val="22"/>
          <w:szCs w:val="22"/>
        </w:rPr>
        <w:t xml:space="preserve"> gives a first </w:t>
      </w:r>
      <w:r w:rsidRPr="00BB4314">
        <w:rPr>
          <w:sz w:val="22"/>
          <w:szCs w:val="22"/>
        </w:rPr>
        <w:t xml:space="preserve">look at the stars being mapped and is a foundational dataset for planning science with the second data release. It is the second data release that will provide an avalanche </w:t>
      </w:r>
      <w:proofErr w:type="gramStart"/>
      <w:r w:rsidRPr="00BB4314">
        <w:rPr>
          <w:sz w:val="22"/>
          <w:szCs w:val="22"/>
        </w:rPr>
        <w:t>of  high</w:t>
      </w:r>
      <w:proofErr w:type="gramEnd"/>
      <w:r w:rsidRPr="00BB4314">
        <w:rPr>
          <w:sz w:val="22"/>
          <w:szCs w:val="22"/>
        </w:rPr>
        <w:t>-accuracy distances and motions  that will lead to discoveries that bring n</w:t>
      </w:r>
      <w:r w:rsidRPr="00BB4314">
        <w:rPr>
          <w:sz w:val="22"/>
          <w:szCs w:val="22"/>
        </w:rPr>
        <w:t xml:space="preserve">ew light onto the composition, formation and evolution of the Galaxy. We are particularly interested in the capability of these data to enable maps of the 3-D structure of the </w:t>
      </w:r>
      <w:r w:rsidR="00BB4314">
        <w:rPr>
          <w:sz w:val="22"/>
          <w:szCs w:val="22"/>
        </w:rPr>
        <w:t xml:space="preserve">stars and the </w:t>
      </w:r>
      <w:r w:rsidRPr="00BB4314">
        <w:rPr>
          <w:sz w:val="22"/>
          <w:szCs w:val="22"/>
        </w:rPr>
        <w:t xml:space="preserve">gas in the Galaxy through its extinction </w:t>
      </w:r>
      <w:proofErr w:type="spellStart"/>
      <w:r w:rsidRPr="00BB4314">
        <w:rPr>
          <w:sz w:val="22"/>
          <w:szCs w:val="22"/>
        </w:rPr>
        <w:t>affects</w:t>
      </w:r>
      <w:proofErr w:type="spellEnd"/>
      <w:r w:rsidRPr="00BB4314">
        <w:rPr>
          <w:sz w:val="22"/>
          <w:szCs w:val="22"/>
        </w:rPr>
        <w:t xml:space="preserve"> on the stars. There is a lot of</w:t>
      </w:r>
      <w:r w:rsidRPr="00BB4314">
        <w:rPr>
          <w:sz w:val="22"/>
          <w:szCs w:val="22"/>
        </w:rPr>
        <w:t xml:space="preserve"> groundwork to be done to be in a position to produce such maps. </w:t>
      </w:r>
    </w:p>
    <w:p w:rsidR="00704E0D" w:rsidRPr="00BB4314" w:rsidRDefault="00704E0D">
      <w:pPr>
        <w:rPr>
          <w:sz w:val="22"/>
          <w:szCs w:val="22"/>
        </w:rPr>
      </w:pPr>
    </w:p>
    <w:p w:rsidR="00704E0D" w:rsidRPr="00BB4314" w:rsidRDefault="008E0C30">
      <w:pPr>
        <w:rPr>
          <w:sz w:val="22"/>
          <w:szCs w:val="22"/>
        </w:rPr>
      </w:pPr>
      <w:r w:rsidRPr="00BB4314">
        <w:rPr>
          <w:sz w:val="22"/>
          <w:szCs w:val="22"/>
        </w:rPr>
        <w:t xml:space="preserve">This research project involves using the </w:t>
      </w:r>
      <w:proofErr w:type="spellStart"/>
      <w:r w:rsidRPr="00BB4314">
        <w:rPr>
          <w:sz w:val="22"/>
          <w:szCs w:val="22"/>
        </w:rPr>
        <w:t>Tycho</w:t>
      </w:r>
      <w:proofErr w:type="spellEnd"/>
      <w:r w:rsidRPr="00BB4314">
        <w:rPr>
          <w:sz w:val="22"/>
          <w:szCs w:val="22"/>
        </w:rPr>
        <w:t>-GAIA (TGAS) catalog</w:t>
      </w:r>
      <w:r w:rsidRPr="00BB4314">
        <w:rPr>
          <w:rStyle w:val="FootnoteAnchor"/>
          <w:sz w:val="22"/>
          <w:szCs w:val="22"/>
        </w:rPr>
        <w:footnoteReference w:id="1"/>
      </w:r>
      <w:r w:rsidRPr="00BB4314">
        <w:rPr>
          <w:sz w:val="22"/>
          <w:szCs w:val="22"/>
        </w:rPr>
        <w:t xml:space="preserve"> that is part of the GAIA first release and other stellar catalogs  (Spitzer, 2MASS, WISE, SDSS) to build the Spectral Ene</w:t>
      </w:r>
      <w:r w:rsidRPr="00BB4314">
        <w:rPr>
          <w:sz w:val="22"/>
          <w:szCs w:val="22"/>
        </w:rPr>
        <w:t>rgy Distribution (SED) of the stars of all spectral types that are located at less than 100-200pc away from us.  We will use these empirical SEDs to test the accuracy of theoretical stellar spectra and to look at the empirical variation in the SED of the s</w:t>
      </w:r>
      <w:r w:rsidRPr="00BB4314">
        <w:rPr>
          <w:sz w:val="22"/>
          <w:szCs w:val="22"/>
        </w:rPr>
        <w:t>tars belonging to a same spectral class. The goal is to have ground-</w:t>
      </w:r>
      <w:proofErr w:type="spellStart"/>
      <w:r w:rsidRPr="00BB4314">
        <w:rPr>
          <w:sz w:val="22"/>
          <w:szCs w:val="22"/>
        </w:rPr>
        <w:t>truthed</w:t>
      </w:r>
      <w:proofErr w:type="spellEnd"/>
      <w:r w:rsidRPr="00BB4314">
        <w:rPr>
          <w:sz w:val="22"/>
          <w:szCs w:val="22"/>
        </w:rPr>
        <w:t xml:space="preserve"> SEDs from stars with known spectral types which we can then apply to stars out to kilo-parsec with unknown spectral types.</w:t>
      </w:r>
    </w:p>
    <w:p w:rsidR="00704E0D" w:rsidRPr="00BB4314" w:rsidRDefault="00704E0D">
      <w:pPr>
        <w:rPr>
          <w:sz w:val="22"/>
          <w:szCs w:val="22"/>
        </w:rPr>
      </w:pPr>
    </w:p>
    <w:p w:rsidR="00704E0D" w:rsidRPr="00BB4314" w:rsidRDefault="008E0C30">
      <w:pPr>
        <w:rPr>
          <w:sz w:val="22"/>
          <w:szCs w:val="22"/>
        </w:rPr>
      </w:pPr>
      <w:r w:rsidRPr="00BB4314">
        <w:rPr>
          <w:sz w:val="22"/>
          <w:szCs w:val="22"/>
        </w:rPr>
        <w:t xml:space="preserve">This knowledge will allow us to take the second step to </w:t>
      </w:r>
      <w:r w:rsidRPr="00BB4314">
        <w:rPr>
          <w:sz w:val="22"/>
          <w:szCs w:val="22"/>
        </w:rPr>
        <w:t>unveil gas distribution in Galaxy out to a few kilo-parsecs and to study the relationship between the gas and stars. We are particularly interested in the relationship between the gas and young stars in the local Galaxy.</w:t>
      </w:r>
    </w:p>
    <w:p w:rsidR="00704E0D" w:rsidRPr="00BB4314" w:rsidRDefault="00704E0D">
      <w:pPr>
        <w:rPr>
          <w:sz w:val="22"/>
          <w:szCs w:val="22"/>
        </w:rPr>
      </w:pPr>
    </w:p>
    <w:p w:rsidR="00704E0D" w:rsidRPr="00BB4314" w:rsidRDefault="008E0C30">
      <w:pPr>
        <w:rPr>
          <w:sz w:val="22"/>
          <w:szCs w:val="22"/>
        </w:rPr>
      </w:pPr>
      <w:r w:rsidRPr="00BB4314">
        <w:rPr>
          <w:sz w:val="22"/>
          <w:szCs w:val="22"/>
        </w:rPr>
        <w:t xml:space="preserve">The precise definition and extend </w:t>
      </w:r>
      <w:r w:rsidRPr="00BB4314">
        <w:rPr>
          <w:sz w:val="22"/>
          <w:szCs w:val="22"/>
        </w:rPr>
        <w:t xml:space="preserve">of this research project will depend on the level of the student or students) and his/her/their specific skills and credit level. The project will involve reading and discussion of scientific articles, using databases queries, building catalogs, </w:t>
      </w:r>
      <w:proofErr w:type="gramStart"/>
      <w:r w:rsidRPr="00BB4314">
        <w:rPr>
          <w:sz w:val="22"/>
          <w:szCs w:val="22"/>
        </w:rPr>
        <w:t>running</w:t>
      </w:r>
      <w:proofErr w:type="gramEnd"/>
      <w:r w:rsidRPr="00BB4314">
        <w:rPr>
          <w:sz w:val="22"/>
          <w:szCs w:val="22"/>
        </w:rPr>
        <w:t xml:space="preserve"> sc</w:t>
      </w:r>
      <w:r w:rsidRPr="00BB4314">
        <w:rPr>
          <w:sz w:val="22"/>
          <w:szCs w:val="22"/>
        </w:rPr>
        <w:t>ientific software/routines, visualization and computer analysis of datasets. This project can be done by one individual or by a small team (2-3) working together.</w:t>
      </w:r>
    </w:p>
    <w:p w:rsidR="00704E0D" w:rsidRPr="00BB4314" w:rsidRDefault="00704E0D">
      <w:pPr>
        <w:rPr>
          <w:sz w:val="22"/>
          <w:szCs w:val="22"/>
        </w:rPr>
      </w:pPr>
    </w:p>
    <w:p w:rsidR="00704E0D" w:rsidRPr="00BB4314" w:rsidRDefault="008E0C30">
      <w:pPr>
        <w:rPr>
          <w:sz w:val="22"/>
          <w:szCs w:val="22"/>
        </w:rPr>
      </w:pPr>
      <w:r w:rsidRPr="00BB4314">
        <w:rPr>
          <w:sz w:val="22"/>
          <w:szCs w:val="22"/>
        </w:rPr>
        <w:t>Further reading related to the project:</w:t>
      </w:r>
    </w:p>
    <w:p w:rsidR="00704E0D" w:rsidRDefault="006679CC">
      <w:p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ESA </w:t>
      </w:r>
      <w:r w:rsidR="008E0C30" w:rsidRPr="006679CC">
        <w:rPr>
          <w:sz w:val="22"/>
          <w:szCs w:val="22"/>
        </w:rPr>
        <w:t>GAIA</w:t>
      </w:r>
      <w:r>
        <w:rPr>
          <w:sz w:val="22"/>
          <w:szCs w:val="22"/>
        </w:rPr>
        <w:t xml:space="preserve"> home page</w:t>
      </w:r>
      <w:r w:rsidR="008E0C30" w:rsidRPr="006679CC">
        <w:rPr>
          <w:sz w:val="22"/>
          <w:szCs w:val="22"/>
        </w:rPr>
        <w:t xml:space="preserve">: </w:t>
      </w:r>
      <w:hyperlink r:id="rId7" w:history="1">
        <w:r w:rsidRPr="006679CC">
          <w:rPr>
            <w:rStyle w:val="Hyperlink"/>
            <w:sz w:val="22"/>
            <w:szCs w:val="22"/>
          </w:rPr>
          <w:t>https://gaia.esac.esa.int</w:t>
        </w:r>
      </w:hyperlink>
    </w:p>
    <w:p w:rsidR="006679CC" w:rsidRPr="006679CC" w:rsidRDefault="006679CC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22"/>
          <w:szCs w:val="22"/>
        </w:rPr>
        <w:t xml:space="preserve">GAIA Mission Summary: </w:t>
      </w:r>
      <w:r w:rsidRPr="006679CC">
        <w:rPr>
          <w:color w:val="000000" w:themeColor="text1"/>
          <w:sz w:val="18"/>
          <w:szCs w:val="18"/>
        </w:rPr>
        <w:t>https://www.spaceup.fr/presentations/Gaia%20Mission%20Summary%20-%20Torgeir%20Paulsen.pdf</w:t>
      </w:r>
    </w:p>
    <w:p w:rsidR="006679CC" w:rsidRPr="006679CC" w:rsidRDefault="006679C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GAIA PPT from ESA GAIA: </w:t>
      </w:r>
      <w:r w:rsidRPr="006679CC">
        <w:rPr>
          <w:color w:val="000000" w:themeColor="text1"/>
          <w:sz w:val="22"/>
          <w:szCs w:val="22"/>
        </w:rPr>
        <w:t>https://www.cosmos.esa.int/web/gaia/presentations</w:t>
      </w:r>
    </w:p>
    <w:p w:rsidR="006679CC" w:rsidRDefault="006679CC" w:rsidP="006679C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000000" w:themeColor="text1"/>
          <w:sz w:val="18"/>
          <w:szCs w:val="18"/>
          <w:u w:val="single" w:color="386EFF"/>
          <w:lang w:val="fr-FR"/>
        </w:rPr>
      </w:pPr>
      <w:r w:rsidRPr="006679CC">
        <w:rPr>
          <w:color w:val="000000" w:themeColor="text1"/>
          <w:sz w:val="22"/>
          <w:szCs w:val="22"/>
        </w:rPr>
        <w:t>GAIA Astrometry</w:t>
      </w:r>
      <w:r>
        <w:rPr>
          <w:color w:val="000000" w:themeColor="text1"/>
        </w:rPr>
        <w:t xml:space="preserve">: </w:t>
      </w:r>
      <w:hyperlink r:id="rId8" w:history="1">
        <w:r w:rsidRPr="006679CC">
          <w:rPr>
            <w:rFonts w:ascii="Helvetica" w:eastAsiaTheme="minorEastAsia" w:hAnsi="Helvetica" w:cs="Helvetica"/>
            <w:color w:val="000000" w:themeColor="text1"/>
            <w:sz w:val="18"/>
            <w:szCs w:val="18"/>
            <w:u w:val="single" w:color="386EFF"/>
            <w:lang w:val="fr-FR"/>
          </w:rPr>
          <w:t>https://www.cosmos.esa.int/documents/915837/915858/GaiaDR1-Astrometry-LL.pdf</w:t>
        </w:r>
      </w:hyperlink>
    </w:p>
    <w:p w:rsidR="006679CC" w:rsidRDefault="006679CC" w:rsidP="006679C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</w:pPr>
      <w:r w:rsidRPr="00ED7981">
        <w:rPr>
          <w:sz w:val="22"/>
          <w:szCs w:val="22"/>
        </w:rPr>
        <w:t xml:space="preserve">ESA </w:t>
      </w:r>
      <w:proofErr w:type="spellStart"/>
      <w:r w:rsidRPr="00ED7981">
        <w:rPr>
          <w:sz w:val="22"/>
          <w:szCs w:val="22"/>
        </w:rPr>
        <w:t>Hipparcos</w:t>
      </w:r>
      <w:proofErr w:type="spellEnd"/>
      <w:r w:rsidRPr="00ED7981">
        <w:rPr>
          <w:sz w:val="22"/>
          <w:szCs w:val="22"/>
        </w:rPr>
        <w:t xml:space="preserve"> </w:t>
      </w:r>
      <w:proofErr w:type="gramStart"/>
      <w:r w:rsidRPr="00ED7981">
        <w:rPr>
          <w:sz w:val="22"/>
          <w:szCs w:val="22"/>
        </w:rPr>
        <w:t>Mission :</w:t>
      </w:r>
      <w:proofErr w:type="gramEnd"/>
      <w:r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  <w:t xml:space="preserve"> </w:t>
      </w:r>
      <w:hyperlink r:id="rId9" w:history="1">
        <w:r w:rsidRPr="00982804">
          <w:rPr>
            <w:rStyle w:val="Hyperlink"/>
            <w:rFonts w:ascii="Helvetica" w:eastAsiaTheme="minorEastAsia" w:hAnsi="Helvetica" w:cs="Helvetica"/>
            <w:sz w:val="18"/>
            <w:szCs w:val="18"/>
            <w:lang w:val="fr-FR"/>
          </w:rPr>
          <w:t>https://www.cosmos.esa.int/web/hipparcos</w:t>
        </w:r>
      </w:hyperlink>
    </w:p>
    <w:p w:rsidR="00ED7981" w:rsidRDefault="00ED7981" w:rsidP="006679C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</w:pPr>
      <w:proofErr w:type="spellStart"/>
      <w:r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  <w:t>T</w:t>
      </w:r>
      <w:r w:rsidRPr="00ED7981">
        <w:rPr>
          <w:sz w:val="22"/>
          <w:szCs w:val="22"/>
        </w:rPr>
        <w:t>ycho</w:t>
      </w:r>
      <w:proofErr w:type="spellEnd"/>
      <w:r w:rsidRPr="00ED7981">
        <w:rPr>
          <w:sz w:val="22"/>
          <w:szCs w:val="22"/>
        </w:rPr>
        <w:t xml:space="preserve"> 2 </w:t>
      </w:r>
      <w:proofErr w:type="spellStart"/>
      <w:r w:rsidRPr="00ED7981">
        <w:rPr>
          <w:sz w:val="22"/>
          <w:szCs w:val="22"/>
        </w:rPr>
        <w:t>catalog</w:t>
      </w:r>
      <w:proofErr w:type="spellEnd"/>
      <w:r w:rsidRPr="00ED7981">
        <w:rPr>
          <w:sz w:val="22"/>
          <w:szCs w:val="22"/>
        </w:rPr>
        <w:t xml:space="preserve"> : </w:t>
      </w:r>
      <w:r w:rsidRPr="00ED7981"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  <w:t>https://www.cosmos.esa.int/web/hipparcos/tycho-2</w:t>
      </w:r>
    </w:p>
    <w:p w:rsidR="006679CC" w:rsidRDefault="006679CC" w:rsidP="006679C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</w:pPr>
      <w:r w:rsidRPr="00ED7981">
        <w:rPr>
          <w:sz w:val="22"/>
          <w:szCs w:val="22"/>
        </w:rPr>
        <w:t xml:space="preserve">Overview of stellar spectral </w:t>
      </w:r>
      <w:proofErr w:type="gramStart"/>
      <w:r w:rsidRPr="00ED7981">
        <w:rPr>
          <w:sz w:val="22"/>
          <w:szCs w:val="22"/>
        </w:rPr>
        <w:t>classes :</w:t>
      </w:r>
      <w:proofErr w:type="gramEnd"/>
      <w:r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  <w:t xml:space="preserve"> </w:t>
      </w:r>
      <w:hyperlink r:id="rId10" w:history="1">
        <w:r w:rsidRPr="00982804">
          <w:rPr>
            <w:rStyle w:val="Hyperlink"/>
            <w:rFonts w:ascii="Helvetica" w:eastAsiaTheme="minorEastAsia" w:hAnsi="Helvetica" w:cs="Helvetica"/>
            <w:sz w:val="18"/>
            <w:szCs w:val="18"/>
            <w:lang w:val="fr-FR"/>
          </w:rPr>
          <w:t>https://en.wikipedia.org/wiki/Stellar_classification</w:t>
        </w:r>
      </w:hyperlink>
    </w:p>
    <w:p w:rsidR="006679CC" w:rsidRPr="006679CC" w:rsidRDefault="006679CC" w:rsidP="006679C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</w:pPr>
      <w:proofErr w:type="spellStart"/>
      <w:r w:rsidRPr="00ED7981">
        <w:rPr>
          <w:sz w:val="22"/>
          <w:szCs w:val="22"/>
        </w:rPr>
        <w:t>Overview</w:t>
      </w:r>
      <w:proofErr w:type="spellEnd"/>
      <w:r w:rsidRPr="00ED7981">
        <w:rPr>
          <w:sz w:val="22"/>
          <w:szCs w:val="22"/>
        </w:rPr>
        <w:t xml:space="preserve"> of </w:t>
      </w:r>
      <w:proofErr w:type="spellStart"/>
      <w:r w:rsidRPr="00ED7981">
        <w:rPr>
          <w:sz w:val="22"/>
          <w:szCs w:val="22"/>
        </w:rPr>
        <w:t>interstellar</w:t>
      </w:r>
      <w:proofErr w:type="spellEnd"/>
      <w:r w:rsidRPr="00ED7981">
        <w:rPr>
          <w:sz w:val="22"/>
          <w:szCs w:val="22"/>
        </w:rPr>
        <w:t xml:space="preserve"> </w:t>
      </w:r>
      <w:proofErr w:type="spellStart"/>
      <w:r w:rsidRPr="00ED7981">
        <w:rPr>
          <w:sz w:val="22"/>
          <w:szCs w:val="22"/>
        </w:rPr>
        <w:t>dust</w:t>
      </w:r>
      <w:proofErr w:type="spellEnd"/>
      <w:r w:rsidRPr="00ED7981">
        <w:rPr>
          <w:sz w:val="22"/>
          <w:szCs w:val="22"/>
        </w:rPr>
        <w:t> :</w:t>
      </w:r>
      <w:r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  <w:t xml:space="preserve"> </w:t>
      </w:r>
      <w:r w:rsidRPr="006679CC">
        <w:rPr>
          <w:rFonts w:ascii="Helvetica" w:eastAsiaTheme="minorEastAsia" w:hAnsi="Helvetica" w:cs="Helvetica"/>
          <w:color w:val="000000" w:themeColor="text1"/>
          <w:sz w:val="18"/>
          <w:szCs w:val="18"/>
          <w:lang w:val="fr-FR"/>
        </w:rPr>
        <w:t>https://ned.ipac.caltech.edu/level5/Mathis/Mathis1.html</w:t>
      </w:r>
    </w:p>
    <w:p w:rsidR="006679CC" w:rsidRPr="006679CC" w:rsidRDefault="00ED7981">
      <w:pPr>
        <w:rPr>
          <w:sz w:val="18"/>
          <w:szCs w:val="18"/>
        </w:rPr>
      </w:pPr>
      <w:r w:rsidRPr="00ED7981">
        <w:rPr>
          <w:sz w:val="22"/>
          <w:szCs w:val="22"/>
        </w:rPr>
        <w:t>Overview of structure of our Galaxy:</w:t>
      </w:r>
      <w:r>
        <w:rPr>
          <w:sz w:val="18"/>
          <w:szCs w:val="18"/>
        </w:rPr>
        <w:t xml:space="preserve">  </w:t>
      </w:r>
      <w:r w:rsidRPr="00ED7981">
        <w:rPr>
          <w:sz w:val="18"/>
          <w:szCs w:val="18"/>
        </w:rPr>
        <w:t>https://en.wikipedia.org/wiki/Milky_Way</w:t>
      </w:r>
    </w:p>
    <w:sectPr w:rsidR="006679CC" w:rsidRPr="006679CC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30" w:rsidRDefault="008E0C30">
      <w:r>
        <w:separator/>
      </w:r>
    </w:p>
  </w:endnote>
  <w:endnote w:type="continuationSeparator" w:id="0">
    <w:p w:rsidR="008E0C30" w:rsidRDefault="008E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30" w:rsidRDefault="008E0C30">
      <w:r>
        <w:separator/>
      </w:r>
    </w:p>
  </w:footnote>
  <w:footnote w:type="continuationSeparator" w:id="0">
    <w:p w:rsidR="008E0C30" w:rsidRDefault="008E0C30">
      <w:r>
        <w:continuationSeparator/>
      </w:r>
    </w:p>
  </w:footnote>
  <w:footnote w:id="1">
    <w:p w:rsidR="00704E0D" w:rsidRDefault="008E0C30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 w:rsidR="002838A2">
        <w:t xml:space="preserve"> Hipparocs</w:t>
      </w:r>
      <w:bookmarkStart w:id="0" w:name="_GoBack"/>
      <w:bookmarkEnd w:id="0"/>
      <w:r>
        <w:t xml:space="preserve"> was the previous astrometric space mission that collected enough data on a subset of stars to allow the GAIA at the first release to give the parallaxes of all the stars of the sub-catalog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E0D"/>
    <w:rsid w:val="002838A2"/>
    <w:rsid w:val="006679CC"/>
    <w:rsid w:val="00704E0D"/>
    <w:rsid w:val="008E0C30"/>
    <w:rsid w:val="00BB4314"/>
    <w:rsid w:val="00E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AR PL UMing HK" w:hAnsi="Cambria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2025A5"/>
  </w:style>
  <w:style w:type="character" w:styleId="FootnoteReference">
    <w:name w:val="footnote reference"/>
    <w:basedOn w:val="DefaultParagraphFont"/>
    <w:uiPriority w:val="99"/>
    <w:unhideWhenUsed/>
    <w:rsid w:val="002025A5"/>
    <w:rPr>
      <w:vertAlign w:val="superscript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ejaVu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FootnoteText">
    <w:name w:val="footnote text"/>
    <w:basedOn w:val="Normal"/>
    <w:link w:val="FootnoteTextChar"/>
    <w:uiPriority w:val="99"/>
    <w:unhideWhenUsed/>
    <w:rsid w:val="002025A5"/>
  </w:style>
  <w:style w:type="paragraph" w:customStyle="1" w:styleId="Footnote">
    <w:name w:val="Footnote"/>
    <w:basedOn w:val="Normal"/>
  </w:style>
  <w:style w:type="character" w:styleId="Hyperlink">
    <w:name w:val="Hyperlink"/>
    <w:basedOn w:val="DefaultParagraphFont"/>
    <w:uiPriority w:val="99"/>
    <w:unhideWhenUsed/>
    <w:rsid w:val="00667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smos.esa.int/documents/915837/915858/GaiaDR1-Astrometry-L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ia.esac.esa.in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tellar_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smos.esa.int/web/hipparco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Joncour</dc:creator>
  <cp:lastModifiedBy>Lee Mundy</cp:lastModifiedBy>
  <cp:revision>7</cp:revision>
  <cp:lastPrinted>2017-09-07T16:49:00Z</cp:lastPrinted>
  <dcterms:created xsi:type="dcterms:W3CDTF">2017-09-05T20:37:00Z</dcterms:created>
  <dcterms:modified xsi:type="dcterms:W3CDTF">2017-09-07T17:14:00Z</dcterms:modified>
  <dc:language>en-US</dc:language>
</cp:coreProperties>
</file>