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64" w:lineRule="auto"/>
        <w:jc w:val="center"/>
      </w:pPr>
      <w:r>
        <w:rPr>
          <w:rFonts w:ascii="Microsoft YaHei" w:hAnsi="Microsoft YaHei" w:eastAsia="Microsoft YaHei"/>
          <w:b/>
          <w:color w:val="262A34"/>
          <w:sz w:val="50"/>
        </w:rPr>
        <w:t>给梁姐看的需求演化简报</w:t>
      </w:r>
    </w:p>
    <w:p>
      <w:pPr>
        <w:spacing w:before="0" w:after="280" w:line="288" w:lineRule="auto"/>
        <w:jc w:val="center"/>
      </w:pPr>
      <w:r>
        <w:rPr>
          <w:rFonts w:ascii="Microsoft YaHei" w:hAnsi="Microsoft YaHei" w:eastAsia="Microsoft YaHei"/>
          <w:color w:val="5C6270"/>
          <w:sz w:val="28"/>
        </w:rPr>
        <w:t>从“番茄时钟”到“生活时间显影器”</w:t>
      </w:r>
    </w:p>
    <w:p>
      <w:pPr>
        <w:spacing w:before="0" w:after="400" w:line="288" w:lineRule="auto"/>
        <w:jc w:val="center"/>
      </w:pPr>
      <w:r>
        <w:rPr>
          <w:rFonts w:ascii="Microsoft YaHei" w:hAnsi="Microsoft YaHei" w:eastAsia="Microsoft YaHei"/>
          <w:color w:val="5C6270"/>
          <w:sz w:val="19"/>
        </w:rPr>
        <w:t>整理日期：2026-06-19 | 版本：沟通后概念稿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E9F5F3"/>
          <w:left w:val="single" w:sz="6" w:space="0" w:color="E9F5F3"/>
          <w:bottom w:val="single" w:sz="6" w:space="0" w:color="E9F5F3"/>
          <w:right w:val="single" w:sz="6" w:space="0" w:color="E9F5F3"/>
          <w:insideH w:val="single" w:sz="6" w:space="0" w:color="E9F5F3"/>
          <w:insideV w:val="single" w:sz="6" w:space="0" w:color="E9F5F3"/>
        </w:tblBorders>
      </w:tblPr>
      <w:tblGrid>
        <w:gridCol w:w="9360"/>
      </w:tblGrid>
      <w:tr>
        <w:tc>
          <w:tcPr>
            <w:tcW w:type="dxa" w:w="9360"/>
            <w:shd w:fill="E9F5F3"/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pPr>
              <w:spacing w:before="0" w:after="80" w:line="288" w:lineRule="auto"/>
            </w:pPr>
            <w:r>
              <w:rPr>
                <w:rFonts w:ascii="Microsoft YaHei" w:hAnsi="Microsoft YaHei" w:eastAsia="Microsoft YaHei"/>
                <w:b/>
                <w:color w:val="26807B"/>
                <w:sz w:val="22"/>
              </w:rPr>
              <w:t>核心结论</w:t>
            </w:r>
          </w:p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color w:val="262A34"/>
                <w:sz w:val="21"/>
              </w:rPr>
              <w:t>这个需求最后并不是一个番茄时钟。它更像一个“生活时间显影器”：读取我已经在日历里留下的生活痕迹，听我聊当天状态，在合适的时候提醒吃饭和恢复，最后生成漂亮、可回看、可分享的日历图。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9919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需求演化地图-给梁姐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991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300" w:lineRule="auto"/>
        <w:jc w:val="center"/>
      </w:pPr>
      <w:r>
        <w:rPr>
          <w:rFonts w:ascii="Microsoft YaHei" w:hAnsi="Microsoft YaHei" w:eastAsia="Microsoft YaHei"/>
          <w:b w:val="0"/>
          <w:color w:val="5C6270"/>
          <w:sz w:val="19"/>
        </w:rPr>
        <w:t>上图可以直接当作给梁姐看的“一页故事”：它保留了需求被一步步修正的过程。</w:t>
      </w:r>
    </w:p>
    <w:p>
      <w:pPr>
        <w:spacing w:before="320" w:after="140" w:line="276" w:lineRule="auto"/>
      </w:pPr>
      <w:r>
        <w:rPr>
          <w:rFonts w:ascii="Microsoft YaHei" w:hAnsi="Microsoft YaHei" w:eastAsia="Microsoft YaHei"/>
          <w:b/>
          <w:color w:val="305B8E"/>
          <w:sz w:val="32"/>
        </w:rPr>
        <w:t>1. 我们最初以为：想要一个不付费的番茄时钟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262A34"/>
          <w:sz w:val="21"/>
        </w:rPr>
        <w:t>起点很朴素：市面上的番茄时钟越来越爱收费、订阅、加限制，所以想做一个自己可控、安静、无广告、无订阅的工具。</w:t>
      </w:r>
    </w:p>
    <w:p>
      <w:pPr>
        <w:pStyle w:val="ListBullet"/>
        <w:spacing w:before="0" w:after="80" w:line="288" w:lineRule="auto"/>
      </w:pPr>
      <w:r>
        <w:rPr>
          <w:rFonts w:ascii="Microsoft YaHei" w:hAnsi="Microsoft YaHei" w:eastAsia="Microsoft YaHei"/>
          <w:color w:val="262A34"/>
          <w:sz w:val="21"/>
        </w:rPr>
        <w:t>最初想象里，它有专注、短休息、长休息。</w:t>
      </w:r>
    </w:p>
    <w:p>
      <w:pPr>
        <w:pStyle w:val="ListBullet"/>
        <w:spacing w:before="0" w:after="80" w:line="288" w:lineRule="auto"/>
      </w:pPr>
      <w:r>
        <w:rPr>
          <w:rFonts w:ascii="Microsoft YaHei" w:hAnsi="Microsoft YaHei" w:eastAsia="Microsoft YaHei"/>
          <w:color w:val="262A34"/>
          <w:sz w:val="21"/>
        </w:rPr>
        <w:t>它可以自定义 25 分钟、5 分钟、15 分钟。</w:t>
      </w:r>
    </w:p>
    <w:p>
      <w:pPr>
        <w:pStyle w:val="ListBullet"/>
        <w:spacing w:before="0" w:after="80" w:line="288" w:lineRule="auto"/>
      </w:pPr>
      <w:r>
        <w:rPr>
          <w:rFonts w:ascii="Microsoft YaHei" w:hAnsi="Microsoft YaHei" w:eastAsia="Microsoft YaHei"/>
          <w:color w:val="262A34"/>
          <w:sz w:val="21"/>
        </w:rPr>
        <w:t>它可以记录今天完成了几个番茄。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EAF2FB"/>
          <w:left w:val="single" w:sz="6" w:space="0" w:color="EAF2FB"/>
          <w:bottom w:val="single" w:sz="6" w:space="0" w:color="EAF2FB"/>
          <w:right w:val="single" w:sz="6" w:space="0" w:color="EAF2FB"/>
          <w:insideH w:val="single" w:sz="6" w:space="0" w:color="EAF2FB"/>
          <w:insideV w:val="single" w:sz="6" w:space="0" w:color="EAF2FB"/>
        </w:tblBorders>
      </w:tblPr>
      <w:tblGrid>
        <w:gridCol w:w="9360"/>
      </w:tblGrid>
      <w:tr>
        <w:tc>
          <w:tcPr>
            <w:tcW w:type="dxa" w:w="9360"/>
            <w:shd w:fill="EAF2FB"/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pPr>
              <w:spacing w:before="0" w:after="80" w:line="288" w:lineRule="auto"/>
            </w:pPr>
            <w:r>
              <w:rPr>
                <w:rFonts w:ascii="Microsoft YaHei" w:hAnsi="Microsoft YaHei" w:eastAsia="Microsoft YaHei"/>
                <w:b/>
                <w:color w:val="305B8E"/>
                <w:sz w:val="22"/>
              </w:rPr>
              <w:t>第一次转折</w:t>
            </w:r>
          </w:p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color w:val="262A34"/>
                <w:sz w:val="21"/>
              </w:rPr>
              <w:t>很快我们发现：真正困难的不是“计时”，而是“开始”。如果开始前还要设置多久，本身就变成了一个新的门槛。</w:t>
            </w:r>
          </w:p>
        </w:tc>
      </w:tr>
    </w:tbl>
    <w:p/>
    <w:p>
      <w:pPr>
        <w:spacing w:before="320" w:after="140" w:line="276" w:lineRule="auto"/>
      </w:pPr>
      <w:r>
        <w:rPr>
          <w:rFonts w:ascii="Microsoft YaHei" w:hAnsi="Microsoft YaHei" w:eastAsia="Microsoft YaHei"/>
          <w:b/>
          <w:color w:val="305B8E"/>
          <w:sz w:val="32"/>
        </w:rPr>
        <w:t>2. 第一次修正：不要逼用户先估算时间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262A34"/>
          <w:sz w:val="21"/>
        </w:rPr>
        <w:t>人在开始做一件事的时候，常常并不知道它会做多久。写作、编程、整理资料、处理情绪，都很难预估时长。所以传统倒计时并不总是合适。</w:t>
      </w:r>
    </w:p>
    <w:p>
      <w:pPr>
        <w:pStyle w:val="ListBullet"/>
        <w:spacing w:before="0" w:after="80" w:line="288" w:lineRule="auto"/>
      </w:pPr>
      <w:r>
        <w:rPr>
          <w:rFonts w:ascii="Microsoft YaHei" w:hAnsi="Microsoft YaHei" w:eastAsia="Microsoft YaHei"/>
          <w:color w:val="262A34"/>
          <w:sz w:val="21"/>
        </w:rPr>
        <w:t>前台应该只有一个很轻的动作：开始做一件事。</w:t>
      </w:r>
    </w:p>
    <w:p>
      <w:pPr>
        <w:pStyle w:val="ListBullet"/>
        <w:spacing w:before="0" w:after="80" w:line="288" w:lineRule="auto"/>
      </w:pPr>
      <w:r>
        <w:rPr>
          <w:rFonts w:ascii="Microsoft YaHei" w:hAnsi="Microsoft YaHei" w:eastAsia="Microsoft YaHei"/>
          <w:color w:val="262A34"/>
          <w:sz w:val="21"/>
        </w:rPr>
        <w:t>默认可以正计时，用户手动结束。</w:t>
      </w:r>
    </w:p>
    <w:p>
      <w:pPr>
        <w:pStyle w:val="ListBullet"/>
        <w:spacing w:before="0" w:after="80" w:line="288" w:lineRule="auto"/>
      </w:pPr>
      <w:r>
        <w:rPr>
          <w:rFonts w:ascii="Microsoft YaHei" w:hAnsi="Microsoft YaHei" w:eastAsia="Microsoft YaHei"/>
          <w:color w:val="262A34"/>
          <w:sz w:val="21"/>
        </w:rPr>
        <w:t>时钟在后台记录，不要求用户先承诺。</w:t>
      </w:r>
    </w:p>
    <w:p>
      <w:pPr>
        <w:pStyle w:val="ListBullet"/>
        <w:spacing w:before="0" w:after="80" w:line="288" w:lineRule="auto"/>
      </w:pPr>
      <w:r>
        <w:rPr>
          <w:rFonts w:ascii="Microsoft YaHei" w:hAnsi="Microsoft YaHei" w:eastAsia="Microsoft YaHei"/>
          <w:color w:val="262A34"/>
          <w:sz w:val="21"/>
        </w:rPr>
        <w:t>结束后再轻轻整理：这段算完成、热身、被打断，还是不记录。</w:t>
      </w:r>
    </w:p>
    <w:p>
      <w:pPr>
        <w:spacing w:before="320" w:after="140" w:line="276" w:lineRule="auto"/>
      </w:pPr>
      <w:r>
        <w:rPr>
          <w:rFonts w:ascii="Microsoft YaHei" w:hAnsi="Microsoft YaHei" w:eastAsia="Microsoft YaHei"/>
          <w:b/>
          <w:color w:val="305B8E"/>
          <w:sz w:val="32"/>
        </w:rPr>
        <w:t>3. 第二次修正：这不是强迫专注，而是接住低电量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262A34"/>
          <w:sz w:val="21"/>
        </w:rPr>
        <w:t>继续聊下去以后，底层需求从“我要更高效”变成了“我经常低电量生活，需要有人帮我判断今天该怎么开始”。</w:t>
      </w:r>
    </w:p>
    <w:p>
      <w:pPr>
        <w:pStyle w:val="ListBullet"/>
        <w:spacing w:before="0" w:after="80" w:line="288" w:lineRule="auto"/>
      </w:pPr>
      <w:r>
        <w:rPr>
          <w:rFonts w:ascii="Microsoft YaHei" w:hAnsi="Microsoft YaHei" w:eastAsia="Microsoft YaHei"/>
          <w:color w:val="262A34"/>
          <w:sz w:val="21"/>
        </w:rPr>
        <w:t>睡眠少，不应该硬开高强度任务。</w:t>
      </w:r>
    </w:p>
    <w:p>
      <w:pPr>
        <w:pStyle w:val="ListBullet"/>
        <w:spacing w:before="0" w:after="80" w:line="288" w:lineRule="auto"/>
      </w:pPr>
      <w:r>
        <w:rPr>
          <w:rFonts w:ascii="Microsoft YaHei" w:hAnsi="Microsoft YaHei" w:eastAsia="Microsoft YaHei"/>
          <w:color w:val="262A34"/>
          <w:sz w:val="21"/>
        </w:rPr>
        <w:t>没吃饭，效率低可能不是懒，而是能量不足。</w:t>
      </w:r>
    </w:p>
    <w:p>
      <w:pPr>
        <w:pStyle w:val="ListBullet"/>
        <w:spacing w:before="0" w:after="80" w:line="288" w:lineRule="auto"/>
      </w:pPr>
      <w:r>
        <w:rPr>
          <w:rFonts w:ascii="Microsoft YaHei" w:hAnsi="Microsoft YaHei" w:eastAsia="Microsoft YaHei"/>
          <w:color w:val="262A34"/>
          <w:sz w:val="21"/>
        </w:rPr>
        <w:t>咖啡因太晚，可能影响晚间恢复。</w:t>
      </w:r>
    </w:p>
    <w:p>
      <w:pPr>
        <w:pStyle w:val="ListBullet"/>
        <w:spacing w:before="0" w:after="80" w:line="288" w:lineRule="auto"/>
      </w:pPr>
      <w:r>
        <w:rPr>
          <w:rFonts w:ascii="Microsoft YaHei" w:hAnsi="Microsoft YaHei" w:eastAsia="Microsoft YaHei"/>
          <w:color w:val="262A34"/>
          <w:sz w:val="21"/>
        </w:rPr>
        <w:t>已经连续忙很久，提醒应该是休息，而不是再坚持。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FBECEF"/>
          <w:left w:val="single" w:sz="6" w:space="0" w:color="FBECEF"/>
          <w:bottom w:val="single" w:sz="6" w:space="0" w:color="FBECEF"/>
          <w:right w:val="single" w:sz="6" w:space="0" w:color="FBECEF"/>
          <w:insideH w:val="single" w:sz="6" w:space="0" w:color="FBECEF"/>
          <w:insideV w:val="single" w:sz="6" w:space="0" w:color="FBECEF"/>
        </w:tblBorders>
      </w:tblPr>
      <w:tblGrid>
        <w:gridCol w:w="9360"/>
      </w:tblGrid>
      <w:tr>
        <w:tc>
          <w:tcPr>
            <w:tcW w:type="dxa" w:w="9360"/>
            <w:shd w:fill="FBECEF"/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pPr>
              <w:spacing w:before="0" w:after="80" w:line="288" w:lineRule="auto"/>
            </w:pPr>
            <w:r>
              <w:rPr>
                <w:rFonts w:ascii="Microsoft YaHei" w:hAnsi="Microsoft YaHei" w:eastAsia="Microsoft YaHei"/>
                <w:b/>
                <w:color w:val="A84C5C"/>
                <w:sz w:val="22"/>
              </w:rPr>
              <w:t>产品语气</w:t>
            </w:r>
          </w:p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color w:val="262A34"/>
                <w:sz w:val="21"/>
              </w:rPr>
              <w:t>它不应该像绩效工具，而应该像一个温和的生活助手：你不是不够努力，你可能只是没电了。</w:t>
            </w:r>
          </w:p>
        </w:tc>
      </w:tr>
    </w:tbl>
    <w:p/>
    <w:p>
      <w:pPr>
        <w:spacing w:before="320" w:after="140" w:line="276" w:lineRule="auto"/>
      </w:pPr>
      <w:r>
        <w:rPr>
          <w:rFonts w:ascii="Microsoft YaHei" w:hAnsi="Microsoft YaHei" w:eastAsia="Microsoft YaHei"/>
          <w:b/>
          <w:color w:val="305B8E"/>
          <w:sz w:val="32"/>
        </w:rPr>
        <w:t>4. 最迷人的发现：真正的动机是回看和分享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262A34"/>
          <w:sz w:val="21"/>
        </w:rPr>
        <w:t>最后我们发现，用户愿意持续整理时间，可能不是因为计时本身，而是因为最后会得到一张漂亮的总结图、一本可以翻回去看的生活日历。</w:t>
      </w:r>
    </w:p>
    <w:p>
      <w:pPr>
        <w:pStyle w:val="ListBullet"/>
        <w:spacing w:before="0" w:after="80" w:line="288" w:lineRule="auto"/>
      </w:pPr>
      <w:r>
        <w:rPr>
          <w:rFonts w:ascii="Microsoft YaHei" w:hAnsi="Microsoft YaHei" w:eastAsia="Microsoft YaHei"/>
          <w:color w:val="262A34"/>
          <w:sz w:val="21"/>
        </w:rPr>
        <w:t>看到“原来我有一天天变好”。</w:t>
      </w:r>
    </w:p>
    <w:p>
      <w:pPr>
        <w:pStyle w:val="ListBullet"/>
        <w:spacing w:before="0" w:after="80" w:line="288" w:lineRule="auto"/>
      </w:pPr>
      <w:r>
        <w:rPr>
          <w:rFonts w:ascii="Microsoft YaHei" w:hAnsi="Microsoft YaHei" w:eastAsia="Microsoft YaHei"/>
          <w:color w:val="262A34"/>
          <w:sz w:val="21"/>
        </w:rPr>
        <w:t>看到“原来最近这么忙，难怪我累”。</w:t>
      </w:r>
    </w:p>
    <w:p>
      <w:pPr>
        <w:pStyle w:val="ListBullet"/>
        <w:spacing w:before="0" w:after="80" w:line="288" w:lineRule="auto"/>
      </w:pPr>
      <w:r>
        <w:rPr>
          <w:rFonts w:ascii="Microsoft YaHei" w:hAnsi="Microsoft YaHei" w:eastAsia="Microsoft YaHei"/>
          <w:color w:val="262A34"/>
          <w:sz w:val="21"/>
        </w:rPr>
        <w:t>低电量日也被记录，不被当成失败。</w:t>
      </w:r>
    </w:p>
    <w:p>
      <w:pPr>
        <w:pStyle w:val="ListBullet"/>
        <w:spacing w:before="0" w:after="80" w:line="288" w:lineRule="auto"/>
      </w:pPr>
      <w:r>
        <w:rPr>
          <w:rFonts w:ascii="Microsoft YaHei" w:hAnsi="Microsoft YaHei" w:eastAsia="Microsoft YaHei"/>
          <w:color w:val="262A34"/>
          <w:sz w:val="21"/>
        </w:rPr>
        <w:t>分享图带来满足感，也让整理时间这件事本身有了回报。</w:t>
      </w:r>
    </w:p>
    <w:p>
      <w:pPr>
        <w:spacing w:before="320" w:after="140" w:line="276" w:lineRule="auto"/>
      </w:pPr>
      <w:r>
        <w:rPr>
          <w:rFonts w:ascii="Microsoft YaHei" w:hAnsi="Microsoft YaHei" w:eastAsia="Microsoft YaHei"/>
          <w:b/>
          <w:color w:val="305B8E"/>
          <w:sz w:val="32"/>
        </w:rPr>
        <w:t>5. 最终产品定义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FFF4DF"/>
          <w:left w:val="single" w:sz="6" w:space="0" w:color="FFF4DF"/>
          <w:bottom w:val="single" w:sz="6" w:space="0" w:color="FFF4DF"/>
          <w:right w:val="single" w:sz="6" w:space="0" w:color="FFF4DF"/>
          <w:insideH w:val="single" w:sz="6" w:space="0" w:color="FFF4DF"/>
          <w:insideV w:val="single" w:sz="6" w:space="0" w:color="FFF4DF"/>
        </w:tblBorders>
      </w:tblPr>
      <w:tblGrid>
        <w:gridCol w:w="9360"/>
      </w:tblGrid>
      <w:tr>
        <w:tc>
          <w:tcPr>
            <w:tcW w:type="dxa" w:w="9360"/>
            <w:shd w:fill="FFF4DF"/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pPr>
              <w:spacing w:before="0" w:after="80" w:line="288" w:lineRule="auto"/>
            </w:pPr>
            <w:r>
              <w:rPr>
                <w:rFonts w:ascii="Microsoft YaHei" w:hAnsi="Microsoft YaHei" w:eastAsia="Microsoft YaHei"/>
                <w:b/>
                <w:color w:val="AE7B28"/>
                <w:sz w:val="22"/>
              </w:rPr>
              <w:t>一句话</w:t>
            </w:r>
          </w:p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color w:val="262A34"/>
                <w:sz w:val="21"/>
              </w:rPr>
              <w:t>读取我的日历和状态，把忙碌、恢复、低电量和一点点变好，整理成漂亮可分享的生活日历。</w:t>
            </w:r>
          </w:p>
        </w:tc>
      </w:tr>
    </w:tbl>
    <w:p/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262A34"/>
          <w:sz w:val="21"/>
        </w:rPr>
        <w:t>这个定义里，番茄时钟只是一个可选采集方式。真正核心是：已有日历数据、聊天式状态记录、温柔提醒、漂亮总结图。</w:t>
      </w:r>
    </w:p>
    <w:p>
      <w:pPr>
        <w:spacing w:before="320" w:after="140" w:line="276" w:lineRule="auto"/>
      </w:pPr>
      <w:r>
        <w:rPr>
          <w:rFonts w:ascii="Microsoft YaHei" w:hAnsi="Microsoft YaHei" w:eastAsia="Microsoft YaHei"/>
          <w:b/>
          <w:color w:val="305B8E"/>
          <w:sz w:val="32"/>
        </w:rPr>
        <w:t>6. MVP 应该做什么</w:t>
      </w:r>
    </w:p>
    <w:p>
      <w:pPr>
        <w:pStyle w:val="ListNumber"/>
        <w:spacing w:before="0" w:after="80" w:line="288" w:lineRule="auto"/>
      </w:pPr>
      <w:r>
        <w:rPr>
          <w:rFonts w:ascii="Microsoft YaHei" w:hAnsi="Microsoft YaHei" w:eastAsia="Microsoft YaHei"/>
          <w:color w:val="262A34"/>
          <w:sz w:val="21"/>
        </w:rPr>
        <w:t>读取已有日历：先支持 Google 日历、Windows/Outlook 日历，或从 ICS 导入开始。</w:t>
      </w:r>
    </w:p>
    <w:p>
      <w:pPr>
        <w:pStyle w:val="ListNumber"/>
        <w:spacing w:before="0" w:after="80" w:line="288" w:lineRule="auto"/>
      </w:pPr>
      <w:r>
        <w:rPr>
          <w:rFonts w:ascii="Microsoft YaHei" w:hAnsi="Microsoft YaHei" w:eastAsia="Microsoft YaHei"/>
          <w:color w:val="262A34"/>
          <w:sz w:val="21"/>
        </w:rPr>
        <w:t>自动归类时间：识别工作、会议、吃饭、休息、通勤、运动、社交等块。</w:t>
      </w:r>
    </w:p>
    <w:p>
      <w:pPr>
        <w:pStyle w:val="ListNumber"/>
        <w:spacing w:before="0" w:after="80" w:line="288" w:lineRule="auto"/>
      </w:pPr>
      <w:r>
        <w:rPr>
          <w:rFonts w:ascii="Microsoft YaHei" w:hAnsi="Microsoft YaHei" w:eastAsia="Microsoft YaHei"/>
          <w:color w:val="262A34"/>
          <w:sz w:val="21"/>
        </w:rPr>
        <w:t>聊天式记录状态：允许用户说“今天睡得差”“中午没吃”“今天状态不错”。</w:t>
      </w:r>
    </w:p>
    <w:p>
      <w:pPr>
        <w:pStyle w:val="ListNumber"/>
        <w:spacing w:before="0" w:after="80" w:line="288" w:lineRule="auto"/>
      </w:pPr>
      <w:r>
        <w:rPr>
          <w:rFonts w:ascii="Microsoft YaHei" w:hAnsi="Microsoft YaHei" w:eastAsia="Microsoft YaHei"/>
          <w:color w:val="262A34"/>
          <w:sz w:val="21"/>
        </w:rPr>
        <w:t>生活提醒：结合日历空档提醒吃饭、喝水、咖啡因、休息。</w:t>
      </w:r>
    </w:p>
    <w:p>
      <w:pPr>
        <w:pStyle w:val="ListNumber"/>
        <w:spacing w:before="0" w:after="80" w:line="288" w:lineRule="auto"/>
      </w:pPr>
      <w:r>
        <w:rPr>
          <w:rFonts w:ascii="Microsoft YaHei" w:hAnsi="Microsoft YaHei" w:eastAsia="Microsoft YaHei"/>
          <w:color w:val="262A34"/>
          <w:sz w:val="21"/>
        </w:rPr>
        <w:t>生成总结图：今日卡片、最近 30 天热力图、周/月总结图。</w:t>
      </w:r>
    </w:p>
    <w:p>
      <w:pPr>
        <w:pStyle w:val="ListNumber"/>
        <w:spacing w:before="0" w:after="80" w:line="288" w:lineRule="auto"/>
      </w:pPr>
      <w:r>
        <w:rPr>
          <w:rFonts w:ascii="Microsoft YaHei" w:hAnsi="Microsoft YaHei" w:eastAsia="Microsoft YaHei"/>
          <w:color w:val="262A34"/>
          <w:sz w:val="21"/>
        </w:rPr>
        <w:t>隐私分享：默认隐藏具体日程标题，只展示总结后的状态和图形。</w:t>
      </w:r>
    </w:p>
    <w:p>
      <w:pPr>
        <w:spacing w:before="320" w:after="140" w:line="276" w:lineRule="auto"/>
      </w:pPr>
      <w:r>
        <w:rPr>
          <w:rFonts w:ascii="Microsoft YaHei" w:hAnsi="Microsoft YaHei" w:eastAsia="Microsoft YaHei"/>
          <w:b/>
          <w:color w:val="305B8E"/>
          <w:sz w:val="32"/>
        </w:rPr>
        <w:t>7. 不应该做什么</w:t>
      </w:r>
    </w:p>
    <w:p>
      <w:pPr>
        <w:pStyle w:val="ListBullet"/>
        <w:spacing w:before="0" w:after="80" w:line="288" w:lineRule="auto"/>
      </w:pPr>
      <w:r>
        <w:rPr>
          <w:rFonts w:ascii="Microsoft YaHei" w:hAnsi="Microsoft YaHei" w:eastAsia="Microsoft YaHei"/>
          <w:color w:val="262A34"/>
          <w:sz w:val="21"/>
        </w:rPr>
        <w:t>不再造一个新的日历，让用户迁移所有日程。</w:t>
      </w:r>
    </w:p>
    <w:p>
      <w:pPr>
        <w:pStyle w:val="ListBullet"/>
        <w:spacing w:before="0" w:after="80" w:line="288" w:lineRule="auto"/>
      </w:pPr>
      <w:r>
        <w:rPr>
          <w:rFonts w:ascii="Microsoft YaHei" w:hAnsi="Microsoft YaHei" w:eastAsia="Microsoft YaHei"/>
          <w:color w:val="262A34"/>
          <w:sz w:val="21"/>
        </w:rPr>
        <w:t>不把设置计时作为核心入口。</w:t>
      </w:r>
    </w:p>
    <w:p>
      <w:pPr>
        <w:pStyle w:val="ListBullet"/>
        <w:spacing w:before="0" w:after="80" w:line="288" w:lineRule="auto"/>
      </w:pPr>
      <w:r>
        <w:rPr>
          <w:rFonts w:ascii="Microsoft YaHei" w:hAnsi="Microsoft YaHei" w:eastAsia="Microsoft YaHei"/>
          <w:color w:val="262A34"/>
          <w:sz w:val="21"/>
        </w:rPr>
        <w:t>不把热力图做成越忙越好的排行榜。</w:t>
      </w:r>
    </w:p>
    <w:p>
      <w:pPr>
        <w:pStyle w:val="ListBullet"/>
        <w:spacing w:before="0" w:after="80" w:line="288" w:lineRule="auto"/>
      </w:pPr>
      <w:r>
        <w:rPr>
          <w:rFonts w:ascii="Microsoft YaHei" w:hAnsi="Microsoft YaHei" w:eastAsia="Microsoft YaHei"/>
          <w:color w:val="262A34"/>
          <w:sz w:val="21"/>
        </w:rPr>
        <w:t>不把低电量、恢复日、空白日设计成失败。</w:t>
      </w:r>
    </w:p>
    <w:p>
      <w:pPr>
        <w:pStyle w:val="ListBullet"/>
        <w:spacing w:before="0" w:after="80" w:line="288" w:lineRule="auto"/>
      </w:pPr>
      <w:r>
        <w:rPr>
          <w:rFonts w:ascii="Microsoft YaHei" w:hAnsi="Microsoft YaHei" w:eastAsia="Microsoft YaHei"/>
          <w:color w:val="262A34"/>
          <w:sz w:val="21"/>
        </w:rPr>
        <w:t>不做复杂表单式健康打卡。</w:t>
      </w:r>
    </w:p>
    <w:p>
      <w:pPr>
        <w:spacing w:before="320" w:after="140" w:line="276" w:lineRule="auto"/>
      </w:pPr>
      <w:r>
        <w:rPr>
          <w:rFonts w:ascii="Microsoft YaHei" w:hAnsi="Microsoft YaHei" w:eastAsia="Microsoft YaHei"/>
          <w:b/>
          <w:color w:val="305B8E"/>
          <w:sz w:val="32"/>
        </w:rPr>
        <w:t>8. 推荐技术路径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262A34"/>
          <w:sz w:val="21"/>
        </w:rPr>
        <w:t>如果这个方向成立，技术路径也要从纯 PWA 番茄钟转向“日历集成 + 总结生成”。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ADDE5"/>
          <w:left w:val="single" w:sz="6" w:space="0" w:color="DADDE5"/>
          <w:bottom w:val="single" w:sz="6" w:space="0" w:color="DADDE5"/>
          <w:right w:val="single" w:sz="6" w:space="0" w:color="DADDE5"/>
          <w:insideH w:val="single" w:sz="6" w:space="0" w:color="DADDE5"/>
          <w:insideV w:val="single" w:sz="6" w:space="0" w:color="DADDE5"/>
        </w:tblBorders>
      </w:tblPr>
      <w:tblGrid>
        <w:gridCol w:w="3120"/>
        <w:gridCol w:w="3120"/>
        <w:gridCol w:w="3120"/>
      </w:tblGrid>
      <w:tr>
        <w:tc>
          <w:tcPr>
            <w:tcW w:type="dxa" w:w="2088"/>
            <w:shd w:fill="F5F6F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color w:val="262A34"/>
                <w:sz w:val="20"/>
              </w:rPr>
              <w:t>阶段</w:t>
            </w:r>
          </w:p>
        </w:tc>
        <w:tc>
          <w:tcPr>
            <w:tcW w:type="dxa" w:w="3816"/>
            <w:shd w:fill="F5F6F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color w:val="262A34"/>
                <w:sz w:val="20"/>
              </w:rPr>
              <w:t>建议做法</w:t>
            </w:r>
          </w:p>
        </w:tc>
        <w:tc>
          <w:tcPr>
            <w:tcW w:type="dxa" w:w="3456"/>
            <w:shd w:fill="F5F6F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color w:val="262A34"/>
                <w:sz w:val="20"/>
              </w:rPr>
              <w:t>原因</w:t>
            </w:r>
          </w:p>
        </w:tc>
      </w:tr>
      <w:tr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62A34"/>
                <w:sz w:val="19"/>
              </w:rPr>
              <w:t>概念验证</w:t>
            </w:r>
          </w:p>
        </w:tc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62A34"/>
                <w:sz w:val="19"/>
              </w:rPr>
              <w:t>ICS 导入或连接一个主日历；先做 30 天热力图和今日卡片</w:t>
            </w:r>
          </w:p>
        </w:tc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62A34"/>
                <w:sz w:val="19"/>
              </w:rPr>
              <w:t>最快验证“漂亮回看图”是否有吸引力</w:t>
            </w:r>
          </w:p>
        </w:tc>
      </w:tr>
      <w:tr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62A34"/>
                <w:sz w:val="19"/>
              </w:rPr>
              <w:t>第一版</w:t>
            </w:r>
          </w:p>
        </w:tc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62A34"/>
                <w:sz w:val="19"/>
              </w:rPr>
              <w:t>接入 Google Calendar 或 Microsoft Graph；增加聊天式状态记录</w:t>
            </w:r>
          </w:p>
        </w:tc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62A34"/>
                <w:sz w:val="19"/>
              </w:rPr>
              <w:t>让数据来自用户已有生活，而不是新建系统</w:t>
            </w:r>
          </w:p>
        </w:tc>
      </w:tr>
      <w:tr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62A34"/>
                <w:sz w:val="19"/>
              </w:rPr>
              <w:t>第二版</w:t>
            </w:r>
          </w:p>
        </w:tc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62A34"/>
                <w:sz w:val="19"/>
              </w:rPr>
              <w:t>轻量后端处理授权、定时总结和提醒</w:t>
            </w:r>
          </w:p>
        </w:tc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262A34"/>
                <w:sz w:val="19"/>
              </w:rPr>
              <w:t>自动提醒吃饭、咖啡因和恢复通常需要后台能力</w:t>
            </w:r>
          </w:p>
        </w:tc>
      </w:tr>
    </w:tbl>
    <w:p>
      <w:pPr>
        <w:spacing w:before="320" w:after="140" w:line="276" w:lineRule="auto"/>
      </w:pPr>
      <w:r>
        <w:rPr>
          <w:rFonts w:ascii="Microsoft YaHei" w:hAnsi="Microsoft YaHei" w:eastAsia="Microsoft YaHei"/>
          <w:b/>
          <w:color w:val="305B8E"/>
          <w:sz w:val="32"/>
        </w:rPr>
        <w:t>9. 给梁姐看的判断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262A34"/>
          <w:sz w:val="21"/>
        </w:rPr>
        <w:t>这段需求的迷人之处在于，它从一个工具诉求慢慢长成了一个情绪和生活诉求：用户不是想被管理，而是想被看见。</w:t>
      </w:r>
    </w:p>
    <w:p>
      <w:pPr>
        <w:pStyle w:val="ListBullet"/>
        <w:spacing w:before="0" w:after="80" w:line="288" w:lineRule="auto"/>
      </w:pPr>
      <w:r>
        <w:rPr>
          <w:rFonts w:ascii="Microsoft YaHei" w:hAnsi="Microsoft YaHei" w:eastAsia="Microsoft YaHei"/>
          <w:color w:val="262A34"/>
          <w:sz w:val="21"/>
        </w:rPr>
        <w:t>它的商业或产品吸引力不在计时器，而在“漂亮证据”。</w:t>
      </w:r>
    </w:p>
    <w:p>
      <w:pPr>
        <w:pStyle w:val="ListBullet"/>
        <w:spacing w:before="0" w:after="80" w:line="288" w:lineRule="auto"/>
      </w:pPr>
      <w:r>
        <w:rPr>
          <w:rFonts w:ascii="Microsoft YaHei" w:hAnsi="Microsoft YaHei" w:eastAsia="Microsoft YaHei"/>
          <w:color w:val="262A34"/>
          <w:sz w:val="21"/>
        </w:rPr>
        <w:t>它的长期粘性不在打卡压力，而在翻日历的满足感。</w:t>
      </w:r>
    </w:p>
    <w:p>
      <w:pPr>
        <w:pStyle w:val="ListBullet"/>
        <w:spacing w:before="0" w:after="80" w:line="288" w:lineRule="auto"/>
      </w:pPr>
      <w:r>
        <w:rPr>
          <w:rFonts w:ascii="Microsoft YaHei" w:hAnsi="Microsoft YaHei" w:eastAsia="Microsoft YaHei"/>
          <w:color w:val="262A34"/>
          <w:sz w:val="21"/>
        </w:rPr>
        <w:t>它的差异化不在效率，而在把低电量生活也温柔地归档。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E9F5F3"/>
          <w:left w:val="single" w:sz="6" w:space="0" w:color="E9F5F3"/>
          <w:bottom w:val="single" w:sz="6" w:space="0" w:color="E9F5F3"/>
          <w:right w:val="single" w:sz="6" w:space="0" w:color="E9F5F3"/>
          <w:insideH w:val="single" w:sz="6" w:space="0" w:color="E9F5F3"/>
          <w:insideV w:val="single" w:sz="6" w:space="0" w:color="E9F5F3"/>
        </w:tblBorders>
      </w:tblPr>
      <w:tblGrid>
        <w:gridCol w:w="9360"/>
      </w:tblGrid>
      <w:tr>
        <w:tc>
          <w:tcPr>
            <w:tcW w:type="dxa" w:w="9360"/>
            <w:shd w:fill="E9F5F3"/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pPr>
              <w:spacing w:before="0" w:after="80" w:line="288" w:lineRule="auto"/>
            </w:pPr>
            <w:r>
              <w:rPr>
                <w:rFonts w:ascii="Microsoft YaHei" w:hAnsi="Microsoft YaHei" w:eastAsia="Microsoft YaHei"/>
                <w:b/>
                <w:color w:val="26807B"/>
                <w:sz w:val="22"/>
              </w:rPr>
              <w:t>最短版本</w:t>
            </w:r>
          </w:p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color w:val="262A34"/>
                <w:sz w:val="21"/>
              </w:rPr>
              <w:t>我愿意认真整理我的日历，不是因为我爱管理时间，而是因为最后它会变成一本漂亮的、证明我确实生活过的日历。</w:t>
            </w:r>
          </w:p>
        </w:tc>
      </w:tr>
    </w:tbl>
    <w:p/>
    <w:sectPr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5C6270"/>
        <w:sz w:val="17"/>
      </w:rPr>
      <w:t>生活时间显影器 | 需求演化简报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color w:val="262A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