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27" w:rsidRDefault="00CA5595">
      <w:r>
        <w:rPr>
          <w:rFonts w:hint="eastAsia"/>
        </w:rPr>
        <w:t xml:space="preserve">BMS 현황 </w:t>
      </w:r>
      <w:r>
        <w:t>REPORT</w:t>
      </w:r>
    </w:p>
    <w:p w:rsidR="00CA5595" w:rsidRDefault="00CA5595">
      <w:pPr>
        <w:rPr>
          <w:rFonts w:hint="eastAsia"/>
        </w:rPr>
      </w:pPr>
      <w:r>
        <w:t xml:space="preserve">2.MAIN BMS </w:t>
      </w:r>
      <w:r>
        <w:rPr>
          <w:rFonts w:hint="eastAsia"/>
        </w:rPr>
        <w:t>현황</w:t>
      </w:r>
    </w:p>
    <w:p w:rsidR="00CA5595" w:rsidRDefault="00CA5595">
      <w:r>
        <w:rPr>
          <w:rFonts w:hint="eastAsia"/>
        </w:rPr>
        <w:t>비고</w:t>
      </w:r>
    </w:p>
    <w:p w:rsidR="00CA5595" w:rsidRDefault="00CA5595">
      <w:r>
        <w:rPr>
          <w:noProof/>
        </w:rPr>
        <w:drawing>
          <wp:inline distT="0" distB="0" distL="0" distR="0" wp14:anchorId="678C8D51" wp14:editId="496CCDEA">
            <wp:extent cx="5731510" cy="11868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49" w:rsidRPr="00593249" w:rsidRDefault="00593249" w:rsidP="0059324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593249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93249">
        <w:rPr>
          <w:rFonts w:ascii="Consolas" w:eastAsia="굴림" w:hAnsi="Consolas" w:cs="굴림"/>
          <w:color w:val="98C379"/>
          <w:kern w:val="0"/>
          <w:sz w:val="21"/>
          <w:szCs w:val="21"/>
        </w:rPr>
        <w:t>setWrapText</w:t>
      </w:r>
      <w:r w:rsidRPr="00593249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r w:rsidRPr="00593249">
        <w:rPr>
          <w:rFonts w:ascii="Consolas" w:eastAsia="굴림" w:hAnsi="Consolas" w:cs="굴림"/>
          <w:color w:val="56B6C2"/>
          <w:kern w:val="0"/>
          <w:sz w:val="21"/>
          <w:szCs w:val="21"/>
        </w:rPr>
        <w:t>true</w:t>
      </w:r>
      <w:r w:rsidRPr="00593249">
        <w:rPr>
          <w:rFonts w:ascii="Consolas" w:eastAsia="굴림" w:hAnsi="Consolas" w:cs="굴림"/>
          <w:color w:val="BBBBBB"/>
          <w:kern w:val="0"/>
          <w:sz w:val="21"/>
          <w:szCs w:val="21"/>
        </w:rPr>
        <w:t>); </w:t>
      </w:r>
      <w:r w:rsidRPr="00593249">
        <w:rPr>
          <w:rFonts w:ascii="Consolas" w:eastAsia="굴림" w:hAnsi="Consolas" w:cs="굴림"/>
          <w:color w:val="676F7D"/>
          <w:kern w:val="0"/>
          <w:sz w:val="21"/>
          <w:szCs w:val="21"/>
        </w:rPr>
        <w:t>//</w:t>
      </w:r>
      <w:r w:rsidRPr="00593249">
        <w:rPr>
          <w:rFonts w:ascii="Consolas" w:eastAsia="굴림" w:hAnsi="Consolas" w:cs="굴림"/>
          <w:color w:val="676F7D"/>
          <w:kern w:val="0"/>
          <w:sz w:val="21"/>
          <w:szCs w:val="21"/>
        </w:rPr>
        <w:t>줄바꿈</w:t>
      </w:r>
      <w:r w:rsidRPr="00593249">
        <w:rPr>
          <w:rFonts w:ascii="Consolas" w:eastAsia="굴림" w:hAnsi="Consolas" w:cs="굴림"/>
          <w:color w:val="676F7D"/>
          <w:kern w:val="0"/>
          <w:sz w:val="21"/>
          <w:szCs w:val="21"/>
        </w:rPr>
        <w:t> </w:t>
      </w:r>
      <w:r w:rsidRPr="00593249">
        <w:rPr>
          <w:rFonts w:ascii="Consolas" w:eastAsia="굴림" w:hAnsi="Consolas" w:cs="굴림"/>
          <w:color w:val="676F7D"/>
          <w:kern w:val="0"/>
          <w:sz w:val="21"/>
          <w:szCs w:val="21"/>
        </w:rPr>
        <w:t>허용</w:t>
      </w:r>
    </w:p>
    <w:p w:rsidR="00CA5595" w:rsidRDefault="00593249">
      <w:r>
        <w:rPr>
          <w:rFonts w:hint="eastAsia"/>
        </w:rPr>
        <w:t xml:space="preserve">를 사용하면 </w:t>
      </w:r>
      <w:r w:rsidR="00CA5595">
        <w:rPr>
          <w:rFonts w:hint="eastAsia"/>
        </w:rPr>
        <w:t xml:space="preserve">오류메시지가 두줄 </w:t>
      </w:r>
      <w:r>
        <w:rPr>
          <w:rFonts w:hint="eastAsia"/>
        </w:rPr>
        <w:t>출력되는 경우</w:t>
      </w:r>
      <w:r w:rsidR="00CA5595">
        <w:rPr>
          <w:rFonts w:hint="eastAsia"/>
        </w:rPr>
        <w:t xml:space="preserve"> 행의 높이가 자동으로 조절됨</w:t>
      </w:r>
    </w:p>
    <w:p w:rsidR="00CA5595" w:rsidRPr="00593249" w:rsidRDefault="00CA5595"/>
    <w:p w:rsidR="00CA5595" w:rsidRDefault="00CA5595">
      <w:r>
        <w:rPr>
          <w:rFonts w:hint="eastAsia"/>
        </w:rPr>
        <w:t>BMS</w:t>
      </w:r>
      <w:r>
        <w:t xml:space="preserve"> </w:t>
      </w:r>
      <w:r>
        <w:rPr>
          <w:rFonts w:hint="eastAsia"/>
        </w:rPr>
        <w:t xml:space="preserve">통계 </w:t>
      </w:r>
      <w:r>
        <w:t>REPORT</w:t>
      </w:r>
    </w:p>
    <w:p w:rsidR="00CA5595" w:rsidRDefault="00CA5595">
      <w:r>
        <w:t>2.MAIN BMS DATA</w:t>
      </w:r>
    </w:p>
    <w:p w:rsidR="00CA5595" w:rsidRDefault="00CA5595">
      <w:r>
        <w:rPr>
          <w:rFonts w:hint="eastAsia"/>
        </w:rPr>
        <w:t>비고</w:t>
      </w:r>
    </w:p>
    <w:p w:rsidR="00CA5595" w:rsidRDefault="00CA5595">
      <w:r>
        <w:rPr>
          <w:noProof/>
        </w:rPr>
        <w:drawing>
          <wp:inline distT="0" distB="0" distL="0" distR="0" wp14:anchorId="535A3CD9" wp14:editId="5CFBF295">
            <wp:extent cx="5731510" cy="6908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95" w:rsidRDefault="00CA5595">
      <w:r>
        <w:rPr>
          <w:rFonts w:hint="eastAsia"/>
        </w:rPr>
        <w:t>행의 높이가 자동으로 조절되지 않고 위아래가 잘림</w:t>
      </w:r>
    </w:p>
    <w:p w:rsidR="00593249" w:rsidRDefault="00593249">
      <w:pPr>
        <w:rPr>
          <w:rFonts w:hint="eastAsia"/>
        </w:rPr>
      </w:pPr>
      <w:hyperlink r:id="rId7" w:history="1">
        <w:r>
          <w:rPr>
            <w:rStyle w:val="a4"/>
          </w:rPr>
          <w:t>https://excel.tips.net/T003207_Automatic_Row_Height_For_Merged_Cells_with_Text_Wrap.html</w:t>
        </w:r>
      </w:hyperlink>
    </w:p>
    <w:p w:rsidR="00593249" w:rsidRDefault="00CA5595" w:rsidP="005932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POI 라이브러리 내에서 해결할 수 있는 문제가 아니라 </w:t>
      </w:r>
      <w:r>
        <w:t xml:space="preserve">Excel </w:t>
      </w:r>
      <w:r>
        <w:rPr>
          <w:rFonts w:hint="eastAsia"/>
        </w:rPr>
        <w:t>자체의 문제</w:t>
      </w:r>
    </w:p>
    <w:p w:rsidR="00593249" w:rsidRDefault="00593249" w:rsidP="00C81137">
      <w:pPr>
        <w:pStyle w:val="a3"/>
        <w:ind w:leftChars="0" w:left="760"/>
        <w:rPr>
          <w:rFonts w:hint="eastAsia"/>
        </w:rPr>
      </w:pPr>
      <w:r>
        <w:t>(</w:t>
      </w:r>
      <w:r>
        <w:rPr>
          <w:rFonts w:hint="eastAsia"/>
        </w:rPr>
        <w:t>Excel은 병합된 셀이 존재하는 행에 대한 자동 맞춤이 불가능)</w:t>
      </w:r>
    </w:p>
    <w:p w:rsidR="00F13441" w:rsidRDefault="00F13441" w:rsidP="00F13441">
      <w:r>
        <w:rPr>
          <w:noProof/>
        </w:rPr>
        <w:drawing>
          <wp:inline distT="0" distB="0" distL="0" distR="0" wp14:anchorId="6B22EF88" wp14:editId="22C09E59">
            <wp:extent cx="5731510" cy="9340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41" w:rsidRDefault="00F13441" w:rsidP="00F13441">
      <w:pPr>
        <w:rPr>
          <w:rFonts w:hint="eastAsia"/>
        </w:rPr>
      </w:pP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셀에 줄바꿈 적용하여 기본</w:t>
      </w:r>
      <w:bookmarkStart w:id="0" w:name="_GoBack"/>
      <w:bookmarkEnd w:id="0"/>
      <w:r>
        <w:rPr>
          <w:rFonts w:hint="eastAsia"/>
        </w:rPr>
        <w:t>행</w:t>
      </w:r>
      <w:r w:rsidR="0086313D">
        <w:rPr>
          <w:rFonts w:hint="eastAsia"/>
        </w:rPr>
        <w:t>높이가</w:t>
      </w:r>
      <w:r>
        <w:rPr>
          <w:rFonts w:hint="eastAsia"/>
        </w:rPr>
        <w:t xml:space="preserve"> 두줄이 되도록</w:t>
      </w:r>
      <w:r w:rsidR="0086313D"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F13441" w:rsidRDefault="00F13441" w:rsidP="00F13441">
      <w:r>
        <w:rPr>
          <w:rFonts w:hint="eastAsia"/>
        </w:rPr>
        <w:t>두줄 이상 출력되는</w:t>
      </w:r>
      <w:r w:rsidR="00A62E54">
        <w:rPr>
          <w:rFonts w:hint="eastAsia"/>
        </w:rPr>
        <w:t xml:space="preserve"> </w:t>
      </w:r>
      <w:r>
        <w:rPr>
          <w:rFonts w:hint="eastAsia"/>
        </w:rPr>
        <w:t xml:space="preserve">경우 </w:t>
      </w:r>
      <w:r>
        <w:t xml:space="preserve">-&gt; </w:t>
      </w:r>
      <w:r>
        <w:rPr>
          <w:rFonts w:hint="eastAsia"/>
        </w:rPr>
        <w:t>?</w:t>
      </w:r>
    </w:p>
    <w:p w:rsidR="003F2E87" w:rsidRDefault="003F2E87" w:rsidP="00F13441"/>
    <w:p w:rsidR="003F2E87" w:rsidRDefault="003F2E87" w:rsidP="00F13441">
      <w:pPr>
        <w:rPr>
          <w:rFonts w:hint="eastAsia"/>
        </w:rPr>
      </w:pPr>
    </w:p>
    <w:p w:rsidR="003F2E87" w:rsidRDefault="003F2E87" w:rsidP="00F13441">
      <w:pPr>
        <w:rPr>
          <w:b/>
          <w:sz w:val="24"/>
          <w:szCs w:val="24"/>
        </w:rPr>
      </w:pPr>
      <w:r w:rsidRPr="00463C31">
        <w:rPr>
          <w:b/>
          <w:sz w:val="24"/>
          <w:szCs w:val="24"/>
        </w:rPr>
        <w:lastRenderedPageBreak/>
        <w:t>v</w:t>
      </w:r>
      <w:r w:rsidRPr="00463C31">
        <w:rPr>
          <w:rFonts w:hint="eastAsia"/>
          <w:b/>
          <w:sz w:val="24"/>
          <w:szCs w:val="24"/>
        </w:rPr>
        <w:t>alue</w:t>
      </w:r>
      <w:r w:rsidR="00463C31" w:rsidRPr="00463C31">
        <w:rPr>
          <w:rFonts w:hint="eastAsia"/>
          <w:b/>
          <w:sz w:val="24"/>
          <w:szCs w:val="24"/>
        </w:rPr>
        <w:t>O</w:t>
      </w:r>
      <w:r w:rsidRPr="00463C31">
        <w:rPr>
          <w:rFonts w:hint="eastAsia"/>
          <w:b/>
          <w:sz w:val="24"/>
          <w:szCs w:val="24"/>
        </w:rPr>
        <w:t>f()</w:t>
      </w:r>
      <w:r w:rsidRPr="00463C31">
        <w:rPr>
          <w:b/>
          <w:sz w:val="24"/>
          <w:szCs w:val="24"/>
        </w:rPr>
        <w:t xml:space="preserve"> </w:t>
      </w:r>
      <w:r w:rsidRPr="00463C31">
        <w:rPr>
          <w:rFonts w:hint="eastAsia"/>
          <w:b/>
          <w:sz w:val="24"/>
          <w:szCs w:val="24"/>
        </w:rPr>
        <w:t>vs parse</w:t>
      </w:r>
      <w:r w:rsidR="00463C31" w:rsidRPr="00463C31">
        <w:rPr>
          <w:b/>
          <w:sz w:val="24"/>
          <w:szCs w:val="24"/>
        </w:rPr>
        <w:t>Int</w:t>
      </w:r>
      <w:r w:rsidRPr="00463C31">
        <w:rPr>
          <w:b/>
          <w:sz w:val="24"/>
          <w:szCs w:val="24"/>
        </w:rPr>
        <w:t>()</w:t>
      </w:r>
    </w:p>
    <w:p w:rsidR="00463C31" w:rsidRPr="00463C31" w:rsidRDefault="00463C31" w:rsidP="00F13441">
      <w:pPr>
        <w:rPr>
          <w:b/>
          <w:sz w:val="24"/>
          <w:szCs w:val="24"/>
        </w:rPr>
      </w:pPr>
      <w:hyperlink r:id="rId9" w:history="1">
        <w:r>
          <w:rPr>
            <w:rStyle w:val="a4"/>
          </w:rPr>
          <w:t>https://javainterviewpoint.com/difference-parseint-vs-valueof-java/</w:t>
        </w:r>
      </w:hyperlink>
    </w:p>
    <w:p w:rsidR="00463C31" w:rsidRDefault="00463C31" w:rsidP="00463C31">
      <w:pPr>
        <w:tabs>
          <w:tab w:val="left" w:pos="1490"/>
        </w:tabs>
      </w:pPr>
      <w:r>
        <w:t xml:space="preserve">valueOf(): </w:t>
      </w:r>
      <w:r>
        <w:rPr>
          <w:rFonts w:ascii="맑은 고딕" w:eastAsia="맑은 고딕" w:hAnsi="맑은 고딕" w:hint="eastAsia"/>
          <w:color w:val="000000"/>
          <w:shd w:val="clear" w:color="auto" w:fill="FBFBFC"/>
        </w:rPr>
        <w:t>new Integer() 객체</w:t>
      </w:r>
      <w:r>
        <w:rPr>
          <w:rFonts w:ascii="맑은 고딕" w:eastAsia="맑은 고딕" w:hAnsi="맑은 고딕" w:hint="eastAsia"/>
          <w:color w:val="000000"/>
          <w:shd w:val="clear" w:color="auto" w:fill="FBFBFC"/>
        </w:rPr>
        <w:t xml:space="preserve"> r</w:t>
      </w:r>
      <w:r>
        <w:rPr>
          <w:rFonts w:ascii="맑은 고딕" w:eastAsia="맑은 고딕" w:hAnsi="맑은 고딕"/>
          <w:color w:val="000000"/>
          <w:shd w:val="clear" w:color="auto" w:fill="FBFBFC"/>
        </w:rPr>
        <w:t>eturn</w:t>
      </w:r>
    </w:p>
    <w:p w:rsidR="00463C31" w:rsidRPr="00463C31" w:rsidRDefault="00463C31" w:rsidP="00463C31">
      <w:pPr>
        <w:pStyle w:val="a3"/>
        <w:numPr>
          <w:ilvl w:val="0"/>
          <w:numId w:val="1"/>
        </w:numPr>
        <w:tabs>
          <w:tab w:val="left" w:pos="1490"/>
        </w:tabs>
        <w:ind w:leftChars="0"/>
      </w:pPr>
      <w:r>
        <w:rPr>
          <w:rFonts w:ascii="Courier New" w:hAnsi="Courier New"/>
          <w:color w:val="455A64"/>
          <w:sz w:val="22"/>
        </w:rPr>
        <w:t>Integer k = Integer.valueOf(Integer.parseInt("123"))</w:t>
      </w:r>
    </w:p>
    <w:p w:rsidR="00463C31" w:rsidRDefault="00463C31" w:rsidP="00F13441">
      <w:pPr>
        <w:rPr>
          <w:rFonts w:hint="eastAsia"/>
        </w:rPr>
      </w:pPr>
      <w:r>
        <w:t>parse</w:t>
      </w:r>
      <w:r>
        <w:rPr>
          <w:rFonts w:hint="eastAsia"/>
        </w:rPr>
        <w:t>Int</w:t>
      </w:r>
      <w:r>
        <w:t xml:space="preserve">() : </w:t>
      </w:r>
      <w:r>
        <w:rPr>
          <w:rFonts w:hint="eastAsia"/>
        </w:rPr>
        <w:t xml:space="preserve">전달받은 </w:t>
      </w:r>
      <w:r>
        <w:t>String</w:t>
      </w:r>
      <w:r>
        <w:rPr>
          <w:rFonts w:hint="eastAsia"/>
        </w:rPr>
        <w:t xml:space="preserve">을 파싱하여 </w:t>
      </w:r>
      <w:r>
        <w:t>int</w:t>
      </w:r>
      <w:r>
        <w:rPr>
          <w:rFonts w:hint="eastAsia"/>
        </w:rPr>
        <w:t xml:space="preserve">타입으로 </w:t>
      </w:r>
      <w:r>
        <w:t>return</w:t>
      </w:r>
    </w:p>
    <w:sectPr w:rsidR="00463C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939BC"/>
    <w:multiLevelType w:val="hybridMultilevel"/>
    <w:tmpl w:val="46045D4A"/>
    <w:lvl w:ilvl="0" w:tplc="932A28EC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95"/>
    <w:rsid w:val="003F2E87"/>
    <w:rsid w:val="00463C31"/>
    <w:rsid w:val="00593249"/>
    <w:rsid w:val="0086313D"/>
    <w:rsid w:val="00A62E54"/>
    <w:rsid w:val="00A660E2"/>
    <w:rsid w:val="00C81137"/>
    <w:rsid w:val="00CA5595"/>
    <w:rsid w:val="00F13441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3B45"/>
  <w15:chartTrackingRefBased/>
  <w15:docId w15:val="{D63122BC-6CB0-40E9-A4A8-F8AB49EE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5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93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xcel.tips.net/T003207_Automatic_Row_Height_For_Merged_Cells_with_Text_Wr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vainterviewpoint.com/difference-parseint-vs-valueof-java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6</cp:revision>
  <dcterms:created xsi:type="dcterms:W3CDTF">2020-01-30T05:43:00Z</dcterms:created>
  <dcterms:modified xsi:type="dcterms:W3CDTF">2020-01-30T06:15:00Z</dcterms:modified>
</cp:coreProperties>
</file>