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6D02" w14:textId="3985870E" w:rsidR="00D01A91" w:rsidRPr="00D01A91" w:rsidRDefault="00D01A91" w:rsidP="00D01A91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D01A91">
        <w:rPr>
          <w:rFonts w:ascii="Arial" w:hAnsi="Arial" w:cs="Arial"/>
          <w:sz w:val="32"/>
          <w:szCs w:val="32"/>
          <w:lang w:val="ru-RU"/>
        </w:rPr>
        <w:t>Заголовок</w:t>
      </w:r>
    </w:p>
    <w:p w14:paraId="2E29DDDF" w14:textId="000DDF50" w:rsidR="00D01A91" w:rsidRPr="00D01A91" w:rsidRDefault="00D01A91" w:rsidP="00D01A91">
      <w:pPr>
        <w:spacing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Lorem ipsum odor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amet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consectetuer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adipiscing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elit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Vehicula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nisi eros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eget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condimentum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accumsan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magnis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condimentum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gravida.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Molestie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maximus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elit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condimentum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iaculis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diam.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Iaculis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bibendum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habitasse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dui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adipiscing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condimentum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dignissim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A91">
        <w:rPr>
          <w:rFonts w:ascii="Times New Roman" w:hAnsi="Times New Roman" w:cs="Times New Roman"/>
          <w:b/>
          <w:bCs/>
          <w:sz w:val="20"/>
          <w:szCs w:val="20"/>
        </w:rPr>
        <w:t>potenti</w:t>
      </w:r>
      <w:proofErr w:type="spellEnd"/>
      <w:r w:rsidRPr="00D01A91">
        <w:rPr>
          <w:rFonts w:ascii="Times New Roman" w:hAnsi="Times New Roman" w:cs="Times New Roman"/>
          <w:b/>
          <w:bCs/>
          <w:sz w:val="20"/>
          <w:szCs w:val="20"/>
        </w:rPr>
        <w:t>.?</w:t>
      </w:r>
    </w:p>
    <w:p w14:paraId="6107EDCA" w14:textId="1E00FF7E" w:rsidR="00D01A91" w:rsidRPr="00D01A91" w:rsidRDefault="00D01A91" w:rsidP="00D01A91">
      <w:pPr>
        <w:spacing w:line="360" w:lineRule="auto"/>
        <w:ind w:firstLine="1134"/>
        <w:rPr>
          <w:rFonts w:cstheme="minorHAnsi"/>
          <w:i/>
          <w:iCs/>
          <w:sz w:val="24"/>
          <w:szCs w:val="24"/>
          <w:lang w:val="ru-RU"/>
        </w:rPr>
      </w:pPr>
      <w:proofErr w:type="spellStart"/>
      <w:r w:rsidRPr="00D01A91">
        <w:rPr>
          <w:rFonts w:cstheme="minorHAnsi"/>
          <w:sz w:val="24"/>
          <w:szCs w:val="24"/>
        </w:rPr>
        <w:t>Viverra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taciti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malesuada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erat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, nostra </w:t>
      </w:r>
      <w:proofErr w:type="spellStart"/>
      <w:r w:rsidRPr="00D01A91">
        <w:rPr>
          <w:rFonts w:cstheme="minorHAnsi"/>
          <w:i/>
          <w:iCs/>
          <w:sz w:val="24"/>
          <w:szCs w:val="24"/>
          <w:u w:val="single"/>
        </w:rPr>
        <w:t>laoreet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risus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gravida. Magna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litora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ullamcorper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  <w:u w:val="single"/>
        </w:rPr>
        <w:t>nulla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posuere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ad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rhoncus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Elit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etiam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  <w:u w:val="single"/>
        </w:rPr>
        <w:t>viverra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semper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proin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montes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magnis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etiam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01A91">
        <w:rPr>
          <w:rFonts w:cstheme="minorHAnsi"/>
          <w:i/>
          <w:iCs/>
          <w:sz w:val="24"/>
          <w:szCs w:val="24"/>
          <w:u w:val="single"/>
        </w:rPr>
        <w:t>scelerisque</w:t>
      </w:r>
      <w:proofErr w:type="spellEnd"/>
      <w:r w:rsidRPr="00D01A91">
        <w:rPr>
          <w:rFonts w:cstheme="minorHAnsi"/>
          <w:i/>
          <w:iCs/>
          <w:sz w:val="24"/>
          <w:szCs w:val="24"/>
        </w:rPr>
        <w:t xml:space="preserve"> fames. </w:t>
      </w:r>
      <w:proofErr w:type="spellStart"/>
      <w:r w:rsidRPr="00D01A91">
        <w:rPr>
          <w:rFonts w:cstheme="minorHAnsi"/>
          <w:i/>
          <w:iCs/>
          <w:sz w:val="24"/>
          <w:szCs w:val="24"/>
        </w:rPr>
        <w:t>Ullamcorper</w:t>
      </w:r>
      <w:proofErr w:type="spellEnd"/>
      <w:r w:rsidRPr="00D01A91">
        <w:rPr>
          <w:rFonts w:cstheme="minorHAnsi"/>
          <w:i/>
          <w:iCs/>
          <w:sz w:val="24"/>
          <w:szCs w:val="24"/>
          <w:lang w:val="ru-RU"/>
        </w:rPr>
        <w:t>.</w:t>
      </w:r>
    </w:p>
    <w:p w14:paraId="417F5B59" w14:textId="1D591159" w:rsidR="00D01A91" w:rsidRPr="00D01A91" w:rsidRDefault="00D01A91" w:rsidP="00D01A91">
      <w:pPr>
        <w:spacing w:before="360" w:line="480" w:lineRule="auto"/>
        <w:jc w:val="both"/>
        <w:rPr>
          <w:color w:val="FF0000"/>
          <w:lang w:val="ru-RU"/>
        </w:rPr>
      </w:pPr>
      <w:proofErr w:type="spellStart"/>
      <w:r w:rsidRPr="00D01A91">
        <w:rPr>
          <w:color w:val="FF0000"/>
        </w:rPr>
        <w:t>Risus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laoreet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pretium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efficitur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rhoncus</w:t>
      </w:r>
      <w:proofErr w:type="spellEnd"/>
      <w:r w:rsidRPr="00D01A91">
        <w:rPr>
          <w:color w:val="FF0000"/>
        </w:rPr>
        <w:t xml:space="preserve"> porta </w:t>
      </w:r>
      <w:proofErr w:type="spellStart"/>
      <w:r w:rsidRPr="00D01A91">
        <w:rPr>
          <w:color w:val="FF0000"/>
        </w:rPr>
        <w:t>odio</w:t>
      </w:r>
      <w:proofErr w:type="spellEnd"/>
      <w:r w:rsidRPr="00D01A91">
        <w:rPr>
          <w:color w:val="FF0000"/>
        </w:rPr>
        <w:t xml:space="preserve">. Magna </w:t>
      </w:r>
      <w:proofErr w:type="spellStart"/>
      <w:r w:rsidRPr="00D01A91">
        <w:rPr>
          <w:color w:val="FF0000"/>
        </w:rPr>
        <w:t>sociosqu</w:t>
      </w:r>
      <w:proofErr w:type="spellEnd"/>
      <w:r w:rsidRPr="00D01A91">
        <w:rPr>
          <w:color w:val="FF0000"/>
        </w:rPr>
        <w:t xml:space="preserve"> ex </w:t>
      </w:r>
      <w:proofErr w:type="spellStart"/>
      <w:r w:rsidRPr="00D01A91">
        <w:rPr>
          <w:color w:val="FF0000"/>
        </w:rPr>
        <w:t>mauris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suscipit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amet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tincidunt</w:t>
      </w:r>
      <w:proofErr w:type="spellEnd"/>
      <w:r w:rsidRPr="00D01A91">
        <w:rPr>
          <w:color w:val="FF0000"/>
        </w:rPr>
        <w:t xml:space="preserve"> habitant. </w:t>
      </w:r>
      <w:proofErr w:type="spellStart"/>
      <w:r w:rsidRPr="00D01A91">
        <w:rPr>
          <w:color w:val="FF0000"/>
        </w:rPr>
        <w:t>Eleifend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ut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duis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donec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potenti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fringilla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dapibus</w:t>
      </w:r>
      <w:proofErr w:type="spellEnd"/>
      <w:r w:rsidRPr="00D01A91">
        <w:rPr>
          <w:color w:val="FF0000"/>
        </w:rPr>
        <w:t xml:space="preserve"> in. </w:t>
      </w:r>
      <w:proofErr w:type="spellStart"/>
      <w:r w:rsidRPr="00D01A91">
        <w:rPr>
          <w:color w:val="FF0000"/>
        </w:rPr>
        <w:t>Turpis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urna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turpis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ridiculus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blandit</w:t>
      </w:r>
      <w:proofErr w:type="spellEnd"/>
      <w:r w:rsidRPr="00D01A91">
        <w:rPr>
          <w:color w:val="FF0000"/>
        </w:rPr>
        <w:t xml:space="preserve"> dui </w:t>
      </w:r>
      <w:proofErr w:type="spellStart"/>
      <w:r w:rsidRPr="00D01A91">
        <w:rPr>
          <w:color w:val="FF0000"/>
        </w:rPr>
        <w:t>tempor</w:t>
      </w:r>
      <w:proofErr w:type="spellEnd"/>
      <w:r w:rsidRPr="00D01A91">
        <w:rPr>
          <w:color w:val="FF0000"/>
        </w:rPr>
        <w:t xml:space="preserve"> parturient. </w:t>
      </w:r>
      <w:proofErr w:type="spellStart"/>
      <w:r w:rsidRPr="00D01A91">
        <w:rPr>
          <w:color w:val="FF0000"/>
        </w:rPr>
        <w:t>Fusce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nascetur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phasellus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efficitur</w:t>
      </w:r>
      <w:proofErr w:type="spellEnd"/>
      <w:r w:rsidRPr="00D01A91">
        <w:rPr>
          <w:color w:val="FF0000"/>
        </w:rPr>
        <w:t xml:space="preserve"> </w:t>
      </w:r>
      <w:proofErr w:type="spellStart"/>
      <w:r w:rsidRPr="00D01A91">
        <w:rPr>
          <w:color w:val="FF0000"/>
        </w:rPr>
        <w:t>nunc</w:t>
      </w:r>
      <w:proofErr w:type="spellEnd"/>
      <w:r w:rsidRPr="00D01A91">
        <w:rPr>
          <w:color w:val="FF0000"/>
          <w:lang w:val="ru-RU"/>
        </w:rPr>
        <w:t>.</w:t>
      </w:r>
    </w:p>
    <w:p w14:paraId="2CAE0623" w14:textId="73AEDFDD" w:rsidR="00D01A91" w:rsidRPr="00CB2B0C" w:rsidRDefault="00D01A91" w:rsidP="00D01A91">
      <w:pPr>
        <w:spacing w:line="320" w:lineRule="exact"/>
        <w:jc w:val="center"/>
        <w:rPr>
          <w:rFonts w:ascii="Tahoma" w:hAnsi="Tahoma" w:cs="Tahoma"/>
          <w:sz w:val="28"/>
          <w:szCs w:val="28"/>
        </w:rPr>
      </w:pPr>
      <w:r w:rsidRPr="00D01A91">
        <w:rPr>
          <w:rFonts w:ascii="Tahoma" w:hAnsi="Tahoma" w:cs="Tahoma"/>
          <w:sz w:val="28"/>
          <w:szCs w:val="28"/>
        </w:rPr>
        <w:t xml:space="preserve">Hac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sagittis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varius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tortor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sociosqu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r w:rsidRPr="00D01A91">
        <w:rPr>
          <w:rFonts w:ascii="Tahoma" w:hAnsi="Tahoma" w:cs="Tahoma"/>
          <w:sz w:val="28"/>
          <w:szCs w:val="28"/>
          <w:vertAlign w:val="superscript"/>
        </w:rPr>
        <w:t>magna</w:t>
      </w:r>
      <w:r w:rsidRPr="00D01A91">
        <w:rPr>
          <w:rFonts w:ascii="Tahoma" w:hAnsi="Tahoma" w:cs="Tahoma"/>
          <w:sz w:val="28"/>
          <w:szCs w:val="28"/>
        </w:rPr>
        <w:t xml:space="preserve"> ex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vehicula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D01A91">
        <w:rPr>
          <w:rFonts w:ascii="Tahoma" w:hAnsi="Tahoma" w:cs="Tahoma"/>
          <w:sz w:val="28"/>
          <w:szCs w:val="28"/>
        </w:rPr>
        <w:t>Faucibus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interdum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augue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nunc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placerat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curabitur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habitant </w:t>
      </w:r>
      <w:r w:rsidRPr="00D01A91">
        <w:rPr>
          <w:rFonts w:ascii="Tahoma" w:hAnsi="Tahoma" w:cs="Tahoma"/>
          <w:sz w:val="28"/>
          <w:szCs w:val="28"/>
          <w:vertAlign w:val="subscript"/>
        </w:rPr>
        <w:t>per</w:t>
      </w:r>
      <w:r w:rsidRPr="00D01A91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D01A91">
        <w:rPr>
          <w:rFonts w:ascii="Tahoma" w:hAnsi="Tahoma" w:cs="Tahoma"/>
          <w:sz w:val="28"/>
          <w:szCs w:val="28"/>
        </w:rPr>
        <w:t>Mauris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tellus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auctor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nascetur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lobortis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velit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metus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. </w:t>
      </w:r>
      <w:r w:rsidRPr="00D01A91">
        <w:rPr>
          <w:rFonts w:ascii="Tahoma" w:hAnsi="Tahoma" w:cs="Tahoma"/>
          <w:sz w:val="28"/>
          <w:szCs w:val="28"/>
          <w:vertAlign w:val="subscript"/>
        </w:rPr>
        <w:t>Aenean</w:t>
      </w:r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quis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cras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orci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r w:rsidRPr="00D01A91">
        <w:rPr>
          <w:rFonts w:ascii="Tahoma" w:hAnsi="Tahoma" w:cs="Tahoma"/>
          <w:sz w:val="28"/>
          <w:szCs w:val="28"/>
          <w:vertAlign w:val="subscript"/>
        </w:rPr>
        <w:t>cursus</w:t>
      </w:r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finibus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taciti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. Id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hendrerit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efficitur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r w:rsidRPr="00D01A91">
        <w:rPr>
          <w:rFonts w:ascii="Tahoma" w:hAnsi="Tahoma" w:cs="Tahoma"/>
          <w:sz w:val="28"/>
          <w:szCs w:val="28"/>
          <w:vertAlign w:val="superscript"/>
        </w:rPr>
        <w:t>sed</w:t>
      </w:r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nisl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erat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ornare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ut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duis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Senectus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cursus </w:t>
      </w:r>
      <w:r w:rsidRPr="00D01A91">
        <w:rPr>
          <w:rFonts w:ascii="Tahoma" w:hAnsi="Tahoma" w:cs="Tahoma"/>
          <w:sz w:val="28"/>
          <w:szCs w:val="28"/>
          <w:vertAlign w:val="superscript"/>
        </w:rPr>
        <w:t>dui</w:t>
      </w:r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dapibus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sagittis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dictumst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nam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nisi.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Fusce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imperdiet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  <w:vertAlign w:val="superscript"/>
        </w:rPr>
        <w:t>sollicitudin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viverra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; </w:t>
      </w:r>
      <w:proofErr w:type="spellStart"/>
      <w:r w:rsidRPr="00D01A91">
        <w:rPr>
          <w:rFonts w:ascii="Tahoma" w:hAnsi="Tahoma" w:cs="Tahoma"/>
          <w:sz w:val="28"/>
          <w:szCs w:val="28"/>
          <w:vertAlign w:val="subscript"/>
        </w:rPr>
        <w:t>facilisis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01A91">
        <w:rPr>
          <w:rFonts w:ascii="Tahoma" w:hAnsi="Tahoma" w:cs="Tahoma"/>
          <w:sz w:val="28"/>
          <w:szCs w:val="28"/>
        </w:rPr>
        <w:t>porttitor</w:t>
      </w:r>
      <w:proofErr w:type="spellEnd"/>
      <w:r w:rsidRPr="00D01A91">
        <w:rPr>
          <w:rFonts w:ascii="Tahoma" w:hAnsi="Tahoma" w:cs="Tahoma"/>
          <w:sz w:val="28"/>
          <w:szCs w:val="28"/>
        </w:rPr>
        <w:t xml:space="preserve"> </w:t>
      </w:r>
      <w:r w:rsidRPr="00D01A91">
        <w:rPr>
          <w:rFonts w:ascii="Tahoma" w:hAnsi="Tahoma" w:cs="Tahoma"/>
          <w:sz w:val="28"/>
          <w:szCs w:val="28"/>
          <w:vertAlign w:val="superscript"/>
        </w:rPr>
        <w:t>tempus</w:t>
      </w:r>
    </w:p>
    <w:p w14:paraId="24731F84" w14:textId="4A613F73" w:rsidR="00D01A91" w:rsidRPr="00461A48" w:rsidRDefault="00D01A91" w:rsidP="00461A48">
      <w:pPr>
        <w:pBdr>
          <w:left w:val="single" w:sz="24" w:space="4" w:color="0070C0"/>
        </w:pBdr>
        <w:ind w:left="851"/>
        <w:rPr>
          <w:rFonts w:ascii="Arial" w:hAnsi="Arial" w:cs="Arial"/>
          <w:color w:val="385623" w:themeColor="accent6" w:themeShade="80"/>
        </w:rPr>
      </w:pP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Curae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nullam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class maximus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finibus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phasellus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pharetra.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Erat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praesent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feugiat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nisi id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dapibus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mattis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venenatis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.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Ultrices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aenean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purus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quisque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interdum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aptent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.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Sociosqu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accumsan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consequat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interdum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eleifend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sed.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Feugiat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magnis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proin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nisi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purus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penatibus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varius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tortor</w:t>
      </w:r>
      <w:proofErr w:type="spellEnd"/>
      <w:r w:rsidRPr="00461A48">
        <w:rPr>
          <w:rFonts w:ascii="Arial" w:hAnsi="Arial" w:cs="Arial"/>
          <w:color w:val="385623" w:themeColor="accent6" w:themeShade="80"/>
          <w:highlight w:val="lightGray"/>
        </w:rPr>
        <w:t xml:space="preserve"> </w:t>
      </w:r>
      <w:proofErr w:type="spellStart"/>
      <w:r w:rsidRPr="00461A48">
        <w:rPr>
          <w:rFonts w:ascii="Arial" w:hAnsi="Arial" w:cs="Arial"/>
          <w:color w:val="385623" w:themeColor="accent6" w:themeShade="80"/>
          <w:highlight w:val="lightGray"/>
        </w:rPr>
        <w:t>cras</w:t>
      </w:r>
      <w:proofErr w:type="spellEnd"/>
      <w:r w:rsidR="00CB2B0C">
        <w:rPr>
          <w:rFonts w:ascii="Arial" w:hAnsi="Arial" w:cs="Arial"/>
          <w:color w:val="385623" w:themeColor="accent6" w:themeShade="80"/>
        </w:rPr>
        <w:t>.</w:t>
      </w:r>
    </w:p>
    <w:p w14:paraId="0991442D" w14:textId="25535B4E" w:rsidR="00D01A91" w:rsidRPr="00461A48" w:rsidRDefault="00D01A91" w:rsidP="00D01A91">
      <w:pPr>
        <w:rPr>
          <w:sz w:val="26"/>
          <w:szCs w:val="26"/>
        </w:rPr>
      </w:pPr>
      <w:proofErr w:type="spellStart"/>
      <w:r w:rsidRPr="00461A48">
        <w:rPr>
          <w:sz w:val="26"/>
          <w:szCs w:val="26"/>
          <w:highlight w:val="cyan"/>
        </w:rPr>
        <w:t>Amet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amet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nisl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euismod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nisl</w:t>
      </w:r>
      <w:proofErr w:type="spellEnd"/>
      <w:r w:rsidRPr="00461A48">
        <w:rPr>
          <w:sz w:val="26"/>
          <w:szCs w:val="26"/>
          <w:highlight w:val="cyan"/>
        </w:rPr>
        <w:t xml:space="preserve"> class </w:t>
      </w:r>
      <w:proofErr w:type="spellStart"/>
      <w:r w:rsidRPr="00461A48">
        <w:rPr>
          <w:sz w:val="26"/>
          <w:szCs w:val="26"/>
          <w:highlight w:val="cyan"/>
        </w:rPr>
        <w:t>neque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nec</w:t>
      </w:r>
      <w:proofErr w:type="spellEnd"/>
      <w:r w:rsidRPr="00461A48">
        <w:rPr>
          <w:sz w:val="26"/>
          <w:szCs w:val="26"/>
          <w:highlight w:val="cyan"/>
        </w:rPr>
        <w:t xml:space="preserve">. </w:t>
      </w:r>
      <w:proofErr w:type="spellStart"/>
      <w:r w:rsidRPr="00461A48">
        <w:rPr>
          <w:sz w:val="26"/>
          <w:szCs w:val="26"/>
          <w:highlight w:val="cyan"/>
        </w:rPr>
        <w:t>Congue</w:t>
      </w:r>
      <w:proofErr w:type="spellEnd"/>
      <w:r w:rsidRPr="00461A48">
        <w:rPr>
          <w:sz w:val="26"/>
          <w:szCs w:val="26"/>
          <w:highlight w:val="cyan"/>
        </w:rPr>
        <w:t xml:space="preserve"> tempus </w:t>
      </w:r>
      <w:proofErr w:type="spellStart"/>
      <w:r w:rsidRPr="00461A48">
        <w:rPr>
          <w:sz w:val="26"/>
          <w:szCs w:val="26"/>
          <w:highlight w:val="cyan"/>
        </w:rPr>
        <w:t>aenean</w:t>
      </w:r>
      <w:proofErr w:type="spellEnd"/>
      <w:r w:rsidRPr="00461A48">
        <w:rPr>
          <w:sz w:val="26"/>
          <w:szCs w:val="26"/>
          <w:highlight w:val="cyan"/>
        </w:rPr>
        <w:t xml:space="preserve"> habitant </w:t>
      </w:r>
      <w:proofErr w:type="spellStart"/>
      <w:r w:rsidRPr="00461A48">
        <w:rPr>
          <w:sz w:val="26"/>
          <w:szCs w:val="26"/>
          <w:highlight w:val="cyan"/>
        </w:rPr>
        <w:t>magnis</w:t>
      </w:r>
      <w:proofErr w:type="spellEnd"/>
      <w:r w:rsidRPr="00461A48">
        <w:rPr>
          <w:sz w:val="26"/>
          <w:szCs w:val="26"/>
          <w:highlight w:val="cyan"/>
        </w:rPr>
        <w:t xml:space="preserve"> fermentum ipsum id. Vitae </w:t>
      </w:r>
      <w:proofErr w:type="spellStart"/>
      <w:r w:rsidRPr="00461A48">
        <w:rPr>
          <w:sz w:val="26"/>
          <w:szCs w:val="26"/>
          <w:highlight w:val="cyan"/>
        </w:rPr>
        <w:t>duis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tincidunt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placerat</w:t>
      </w:r>
      <w:proofErr w:type="spellEnd"/>
      <w:r w:rsidRPr="00461A48">
        <w:rPr>
          <w:sz w:val="26"/>
          <w:szCs w:val="26"/>
          <w:highlight w:val="cyan"/>
        </w:rPr>
        <w:t xml:space="preserve"> at eros sit </w:t>
      </w:r>
      <w:proofErr w:type="spellStart"/>
      <w:r w:rsidRPr="00461A48">
        <w:rPr>
          <w:sz w:val="26"/>
          <w:szCs w:val="26"/>
          <w:highlight w:val="cyan"/>
        </w:rPr>
        <w:t>magnis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finibus</w:t>
      </w:r>
      <w:proofErr w:type="spellEnd"/>
      <w:r w:rsidRPr="00461A48">
        <w:rPr>
          <w:sz w:val="26"/>
          <w:szCs w:val="26"/>
          <w:highlight w:val="cyan"/>
        </w:rPr>
        <w:t xml:space="preserve">. </w:t>
      </w:r>
      <w:proofErr w:type="spellStart"/>
      <w:r w:rsidRPr="00461A48">
        <w:rPr>
          <w:sz w:val="26"/>
          <w:szCs w:val="26"/>
          <w:highlight w:val="cyan"/>
        </w:rPr>
        <w:t>Venenatis</w:t>
      </w:r>
      <w:proofErr w:type="spellEnd"/>
      <w:r w:rsidRPr="00461A48">
        <w:rPr>
          <w:sz w:val="26"/>
          <w:szCs w:val="26"/>
          <w:highlight w:val="cyan"/>
        </w:rPr>
        <w:t xml:space="preserve"> et </w:t>
      </w:r>
      <w:proofErr w:type="spellStart"/>
      <w:r w:rsidRPr="00461A48">
        <w:rPr>
          <w:sz w:val="26"/>
          <w:szCs w:val="26"/>
          <w:highlight w:val="cyan"/>
        </w:rPr>
        <w:t>augue</w:t>
      </w:r>
      <w:proofErr w:type="spellEnd"/>
      <w:r w:rsidRPr="00461A48">
        <w:rPr>
          <w:sz w:val="26"/>
          <w:szCs w:val="26"/>
          <w:highlight w:val="cyan"/>
        </w:rPr>
        <w:t xml:space="preserve"> </w:t>
      </w:r>
      <w:proofErr w:type="spellStart"/>
      <w:r w:rsidRPr="00461A48">
        <w:rPr>
          <w:sz w:val="26"/>
          <w:szCs w:val="26"/>
          <w:highlight w:val="cyan"/>
        </w:rPr>
        <w:t>potenti</w:t>
      </w:r>
      <w:proofErr w:type="spellEnd"/>
      <w:r w:rsidRPr="00461A48">
        <w:rPr>
          <w:sz w:val="26"/>
          <w:szCs w:val="26"/>
          <w:highlight w:val="cyan"/>
        </w:rPr>
        <w:t xml:space="preserve"> vel sed </w:t>
      </w:r>
      <w:proofErr w:type="spellStart"/>
      <w:r w:rsidRPr="00461A48">
        <w:rPr>
          <w:sz w:val="26"/>
          <w:szCs w:val="26"/>
          <w:highlight w:val="cyan"/>
        </w:rPr>
        <w:t>donec</w:t>
      </w:r>
      <w:proofErr w:type="spellEnd"/>
      <w:r w:rsidRPr="00461A48">
        <w:rPr>
          <w:sz w:val="26"/>
          <w:szCs w:val="26"/>
          <w:highlight w:val="cyan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2B0C" w:rsidRPr="00CB2B0C" w14:paraId="51B4FF61" w14:textId="77777777" w:rsidTr="00CB2B0C">
        <w:tc>
          <w:tcPr>
            <w:tcW w:w="4675" w:type="dxa"/>
          </w:tcPr>
          <w:p w14:paraId="1304D694" w14:textId="4728856B" w:rsidR="00CB2B0C" w:rsidRPr="00CB2B0C" w:rsidRDefault="00CB2B0C" w:rsidP="00E13DE7">
            <w:proofErr w:type="spellStart"/>
            <w:r w:rsidRPr="00CB2B0C">
              <w:t>Aliquet</w:t>
            </w:r>
            <w:proofErr w:type="spellEnd"/>
            <w:r w:rsidRPr="00CB2B0C">
              <w:t xml:space="preserve"> </w:t>
            </w:r>
            <w:hyperlink r:id="rId4" w:history="1">
              <w:r w:rsidRPr="00CB2B0C">
                <w:rPr>
                  <w:rStyle w:val="a4"/>
                </w:rPr>
                <w:t>tem</w:t>
              </w:r>
              <w:r w:rsidRPr="00CB2B0C">
                <w:rPr>
                  <w:rStyle w:val="a4"/>
                </w:rPr>
                <w:t>p</w:t>
              </w:r>
              <w:r w:rsidRPr="00CB2B0C">
                <w:rPr>
                  <w:rStyle w:val="a4"/>
                </w:rPr>
                <w:t>us</w:t>
              </w:r>
            </w:hyperlink>
            <w:r w:rsidRPr="00CB2B0C">
              <w:t xml:space="preserve"> et </w:t>
            </w:r>
            <w:proofErr w:type="spellStart"/>
            <w:r w:rsidRPr="00CB2B0C">
              <w:t>facilisi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tellus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aenean</w:t>
            </w:r>
            <w:proofErr w:type="spellEnd"/>
            <w:r w:rsidRPr="00CB2B0C">
              <w:t xml:space="preserve">. </w:t>
            </w:r>
            <w:proofErr w:type="spellStart"/>
            <w:r w:rsidRPr="00CB2B0C">
              <w:t>Velit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elit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nam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dictumst</w:t>
            </w:r>
            <w:proofErr w:type="spellEnd"/>
            <w:r w:rsidRPr="00CB2B0C">
              <w:t xml:space="preserve"> dis </w:t>
            </w:r>
            <w:proofErr w:type="spellStart"/>
            <w:r w:rsidRPr="00CB2B0C">
              <w:t>dis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turpis</w:t>
            </w:r>
            <w:proofErr w:type="spellEnd"/>
            <w:r w:rsidRPr="00CB2B0C">
              <w:t xml:space="preserve"> maximus sit. </w:t>
            </w:r>
            <w:proofErr w:type="spellStart"/>
            <w:r w:rsidRPr="00CB2B0C">
              <w:t>Tincidunt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tempor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primis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nibh</w:t>
            </w:r>
            <w:proofErr w:type="spellEnd"/>
            <w:r w:rsidRPr="00CB2B0C">
              <w:t xml:space="preserve"> convallis </w:t>
            </w:r>
            <w:proofErr w:type="spellStart"/>
            <w:r w:rsidRPr="00CB2B0C">
              <w:t>erat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aliquam</w:t>
            </w:r>
            <w:proofErr w:type="spellEnd"/>
            <w:r w:rsidRPr="00CB2B0C">
              <w:t xml:space="preserve">. </w:t>
            </w:r>
            <w:proofErr w:type="spellStart"/>
            <w:r w:rsidRPr="00CB2B0C">
              <w:t>Arcu</w:t>
            </w:r>
            <w:proofErr w:type="spellEnd"/>
            <w:r w:rsidRPr="00CB2B0C">
              <w:t xml:space="preserve"> dictum </w:t>
            </w:r>
            <w:proofErr w:type="spellStart"/>
            <w:r w:rsidRPr="00CB2B0C">
              <w:t>bibendum</w:t>
            </w:r>
            <w:proofErr w:type="spellEnd"/>
            <w:r w:rsidRPr="00CB2B0C">
              <w:t xml:space="preserve"> ipsum </w:t>
            </w:r>
            <w:proofErr w:type="spellStart"/>
            <w:r w:rsidRPr="00CB2B0C">
              <w:t>lobortis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ultricies</w:t>
            </w:r>
            <w:proofErr w:type="spellEnd"/>
            <w:r w:rsidRPr="00CB2B0C">
              <w:t xml:space="preserve"> at </w:t>
            </w:r>
            <w:proofErr w:type="spellStart"/>
            <w:r w:rsidRPr="00CB2B0C">
              <w:t>posuere</w:t>
            </w:r>
            <w:proofErr w:type="spellEnd"/>
            <w:r w:rsidRPr="00CB2B0C">
              <w:t xml:space="preserve">. </w:t>
            </w:r>
            <w:proofErr w:type="spellStart"/>
            <w:r w:rsidRPr="00CB2B0C">
              <w:t>Volutpat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odio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taciti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vulputate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enim</w:t>
            </w:r>
            <w:proofErr w:type="spellEnd"/>
            <w:r w:rsidRPr="00CB2B0C">
              <w:t xml:space="preserve"> </w:t>
            </w:r>
            <w:proofErr w:type="spellStart"/>
            <w:r w:rsidRPr="00CB2B0C">
              <w:t>eget</w:t>
            </w:r>
            <w:proofErr w:type="spellEnd"/>
            <w:r w:rsidRPr="00CB2B0C">
              <w:t xml:space="preserve"> ad vestibulum at ante.</w:t>
            </w:r>
          </w:p>
        </w:tc>
        <w:tc>
          <w:tcPr>
            <w:tcW w:w="4675" w:type="dxa"/>
          </w:tcPr>
          <w:p w14:paraId="3BA8B1AD" w14:textId="77777777" w:rsidR="00CB2B0C" w:rsidRPr="00CB2B0C" w:rsidRDefault="00CB2B0C" w:rsidP="00E13DE7"/>
        </w:tc>
      </w:tr>
    </w:tbl>
    <w:p w14:paraId="7A4EA3C0" w14:textId="21CEDAF9" w:rsidR="00EC5C0C" w:rsidRPr="00576818" w:rsidRDefault="00D01A91" w:rsidP="003E405C">
      <w:r w:rsidRPr="00576818">
        <w:rPr>
          <w:spacing w:val="40"/>
        </w:rPr>
        <w:t>Integer</w:t>
      </w:r>
      <w:r>
        <w:t xml:space="preserve"> </w:t>
      </w:r>
      <w:proofErr w:type="spellStart"/>
      <w:r w:rsidRPr="00576818">
        <w:rPr>
          <w:spacing w:val="-24"/>
        </w:rPr>
        <w:t>turpis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 w:rsidRPr="00576818">
        <w:rPr>
          <w:kern w:val="22"/>
          <w:position w:val="8"/>
        </w:rPr>
        <w:t>hendrerit</w:t>
      </w:r>
      <w:proofErr w:type="spellEnd"/>
      <w:r w:rsidRPr="00576818">
        <w:rPr>
          <w:kern w:val="22"/>
          <w:position w:val="8"/>
        </w:rPr>
        <w:t xml:space="preserve"> </w:t>
      </w:r>
      <w:proofErr w:type="spellStart"/>
      <w:r w:rsidRPr="00576818">
        <w:rPr>
          <w:kern w:val="22"/>
          <w:position w:val="8"/>
        </w:rPr>
        <w:t>litora</w:t>
      </w:r>
      <w:proofErr w:type="spellEnd"/>
      <w:r w:rsidRPr="00576818">
        <w:rPr>
          <w:kern w:val="22"/>
          <w:position w:val="8"/>
        </w:rPr>
        <w:t xml:space="preserve"> </w:t>
      </w:r>
      <w:proofErr w:type="spellStart"/>
      <w:r w:rsidRPr="00576818">
        <w:rPr>
          <w:position w:val="-10"/>
        </w:rPr>
        <w:t>platea</w:t>
      </w:r>
      <w:proofErr w:type="spellEnd"/>
      <w:r w:rsidRPr="00576818">
        <w:rPr>
          <w:position w:val="-10"/>
        </w:rPr>
        <w:t xml:space="preserve"> </w:t>
      </w:r>
      <w:proofErr w:type="spellStart"/>
      <w:r w:rsidRPr="00576818">
        <w:rPr>
          <w:position w:val="-10"/>
        </w:rPr>
        <w:t>suscipit</w:t>
      </w:r>
      <w:proofErr w:type="spellEnd"/>
      <w:r>
        <w:t xml:space="preserve">. </w:t>
      </w:r>
      <w:proofErr w:type="spellStart"/>
      <w:r w:rsidRPr="00576818">
        <w:rPr>
          <w:spacing w:val="40"/>
        </w:rPr>
        <w:t>Lacus</w:t>
      </w:r>
      <w:proofErr w:type="spellEnd"/>
      <w:r w:rsidRPr="00576818">
        <w:t xml:space="preserve"> </w:t>
      </w:r>
      <w:proofErr w:type="spellStart"/>
      <w:r w:rsidRPr="00576818">
        <w:rPr>
          <w:spacing w:val="-24"/>
        </w:rPr>
        <w:t>nibh</w:t>
      </w:r>
      <w:proofErr w:type="spellEnd"/>
      <w:r w:rsidRPr="00576818">
        <w:t xml:space="preserve"> </w:t>
      </w:r>
      <w:proofErr w:type="spellStart"/>
      <w:r w:rsidRPr="00576818">
        <w:t>tristique</w:t>
      </w:r>
      <w:proofErr w:type="spellEnd"/>
      <w:r w:rsidRPr="00576818">
        <w:t xml:space="preserve"> </w:t>
      </w:r>
      <w:proofErr w:type="spellStart"/>
      <w:r w:rsidRPr="003E405C">
        <w:rPr>
          <w:kern w:val="22"/>
          <w:position w:val="8"/>
        </w:rPr>
        <w:t>ridiculus</w:t>
      </w:r>
      <w:proofErr w:type="spellEnd"/>
      <w:r w:rsidRPr="00576818">
        <w:t xml:space="preserve"> </w:t>
      </w:r>
      <w:proofErr w:type="spellStart"/>
      <w:r w:rsidRPr="003E405C">
        <w:rPr>
          <w:kern w:val="22"/>
          <w:position w:val="8"/>
        </w:rPr>
        <w:t>tortor</w:t>
      </w:r>
      <w:proofErr w:type="spellEnd"/>
      <w:r w:rsidRPr="00576818">
        <w:t xml:space="preserve"> </w:t>
      </w:r>
      <w:proofErr w:type="spellStart"/>
      <w:r w:rsidRPr="003E405C">
        <w:rPr>
          <w:position w:val="-10"/>
        </w:rPr>
        <w:t>nec</w:t>
      </w:r>
      <w:proofErr w:type="spellEnd"/>
      <w:r w:rsidRPr="00576818">
        <w:t xml:space="preserve"> </w:t>
      </w:r>
      <w:proofErr w:type="spellStart"/>
      <w:r w:rsidRPr="003E405C">
        <w:rPr>
          <w:position w:val="-10"/>
        </w:rPr>
        <w:t>enim</w:t>
      </w:r>
      <w:proofErr w:type="spellEnd"/>
      <w:r w:rsidRPr="00576818">
        <w:t xml:space="preserve"> a </w:t>
      </w:r>
      <w:proofErr w:type="spellStart"/>
      <w:r w:rsidRPr="003E405C">
        <w:rPr>
          <w:spacing w:val="-24"/>
        </w:rPr>
        <w:t>faucibus</w:t>
      </w:r>
      <w:proofErr w:type="spellEnd"/>
      <w:r w:rsidRPr="00576818">
        <w:t xml:space="preserve">. </w:t>
      </w:r>
      <w:proofErr w:type="spellStart"/>
      <w:r w:rsidRPr="00576818">
        <w:t>Risus</w:t>
      </w:r>
      <w:proofErr w:type="spellEnd"/>
      <w:r w:rsidRPr="00576818">
        <w:t xml:space="preserve"> </w:t>
      </w:r>
      <w:proofErr w:type="spellStart"/>
      <w:r w:rsidRPr="003E405C">
        <w:rPr>
          <w:kern w:val="22"/>
          <w:position w:val="8"/>
        </w:rPr>
        <w:t>suspendisse</w:t>
      </w:r>
      <w:proofErr w:type="spellEnd"/>
      <w:r w:rsidRPr="00576818">
        <w:t xml:space="preserve"> </w:t>
      </w:r>
      <w:proofErr w:type="spellStart"/>
      <w:r w:rsidRPr="003E405C">
        <w:rPr>
          <w:kern w:val="22"/>
          <w:position w:val="8"/>
        </w:rPr>
        <w:t>finibus</w:t>
      </w:r>
      <w:proofErr w:type="spellEnd"/>
      <w:r w:rsidRPr="00576818">
        <w:t xml:space="preserve"> </w:t>
      </w:r>
      <w:proofErr w:type="spellStart"/>
      <w:r w:rsidRPr="003E405C">
        <w:rPr>
          <w:position w:val="-10"/>
        </w:rPr>
        <w:t>nascetur</w:t>
      </w:r>
      <w:proofErr w:type="spellEnd"/>
      <w:r w:rsidRPr="00576818">
        <w:t xml:space="preserve"> </w:t>
      </w:r>
      <w:r w:rsidRPr="003E405C">
        <w:rPr>
          <w:position w:val="-10"/>
        </w:rPr>
        <w:t>nisi</w:t>
      </w:r>
      <w:r w:rsidRPr="00576818">
        <w:t xml:space="preserve"> </w:t>
      </w:r>
      <w:proofErr w:type="spellStart"/>
      <w:r w:rsidRPr="003E405C">
        <w:rPr>
          <w:spacing w:val="40"/>
        </w:rPr>
        <w:t>interdum</w:t>
      </w:r>
      <w:proofErr w:type="spellEnd"/>
      <w:r w:rsidRPr="00576818">
        <w:t xml:space="preserve"> </w:t>
      </w:r>
      <w:r w:rsidRPr="003E405C">
        <w:rPr>
          <w:spacing w:val="-24"/>
        </w:rPr>
        <w:t>pharetra</w:t>
      </w:r>
      <w:r w:rsidRPr="00576818">
        <w:t xml:space="preserve">. </w:t>
      </w:r>
      <w:proofErr w:type="spellStart"/>
      <w:r w:rsidRPr="00576818">
        <w:t>Venenatis</w:t>
      </w:r>
      <w:proofErr w:type="spellEnd"/>
      <w:r w:rsidRPr="00576818">
        <w:t xml:space="preserve"> </w:t>
      </w:r>
      <w:r w:rsidRPr="003E405C">
        <w:rPr>
          <w:kern w:val="22"/>
          <w:position w:val="8"/>
        </w:rPr>
        <w:t>non</w:t>
      </w:r>
      <w:r w:rsidRPr="00576818">
        <w:t xml:space="preserve"> </w:t>
      </w:r>
      <w:proofErr w:type="spellStart"/>
      <w:r w:rsidRPr="003E405C">
        <w:rPr>
          <w:kern w:val="22"/>
          <w:position w:val="8"/>
        </w:rPr>
        <w:t>inceptos</w:t>
      </w:r>
      <w:proofErr w:type="spellEnd"/>
      <w:r w:rsidRPr="00576818">
        <w:t xml:space="preserve"> </w:t>
      </w:r>
      <w:proofErr w:type="spellStart"/>
      <w:r w:rsidRPr="003E405C">
        <w:rPr>
          <w:position w:val="-10"/>
        </w:rPr>
        <w:t>amet</w:t>
      </w:r>
      <w:proofErr w:type="spellEnd"/>
      <w:r w:rsidRPr="00576818">
        <w:t xml:space="preserve"> </w:t>
      </w:r>
      <w:r w:rsidRPr="003E405C">
        <w:rPr>
          <w:position w:val="-10"/>
        </w:rPr>
        <w:t>non</w:t>
      </w:r>
      <w:r w:rsidRPr="00576818">
        <w:t xml:space="preserve"> </w:t>
      </w:r>
      <w:proofErr w:type="spellStart"/>
      <w:r w:rsidRPr="003E405C">
        <w:rPr>
          <w:spacing w:val="40"/>
        </w:rPr>
        <w:t>vulputate</w:t>
      </w:r>
      <w:proofErr w:type="spellEnd"/>
      <w:r w:rsidRPr="00576818">
        <w:t xml:space="preserve"> </w:t>
      </w:r>
      <w:proofErr w:type="spellStart"/>
      <w:r w:rsidRPr="003E405C">
        <w:rPr>
          <w:spacing w:val="-24"/>
        </w:rPr>
        <w:t>finibus</w:t>
      </w:r>
      <w:proofErr w:type="spellEnd"/>
      <w:r w:rsidRPr="00576818">
        <w:t xml:space="preserve"> </w:t>
      </w:r>
      <w:proofErr w:type="spellStart"/>
      <w:r w:rsidRPr="00576818">
        <w:t>nullam</w:t>
      </w:r>
      <w:proofErr w:type="spellEnd"/>
      <w:r w:rsidRPr="00576818">
        <w:t xml:space="preserve"> </w:t>
      </w:r>
      <w:proofErr w:type="spellStart"/>
      <w:r w:rsidRPr="003E405C">
        <w:rPr>
          <w:kern w:val="22"/>
          <w:position w:val="8"/>
        </w:rPr>
        <w:t>faucibus</w:t>
      </w:r>
      <w:proofErr w:type="spellEnd"/>
      <w:r w:rsidRPr="00576818">
        <w:t xml:space="preserve">. </w:t>
      </w:r>
      <w:proofErr w:type="spellStart"/>
      <w:r w:rsidRPr="003E405C">
        <w:rPr>
          <w:kern w:val="22"/>
          <w:position w:val="8"/>
        </w:rPr>
        <w:t>Interdum</w:t>
      </w:r>
      <w:proofErr w:type="spellEnd"/>
      <w:r w:rsidRPr="00576818">
        <w:t xml:space="preserve"> </w:t>
      </w:r>
      <w:proofErr w:type="spellStart"/>
      <w:r w:rsidRPr="003E405C">
        <w:rPr>
          <w:position w:val="-10"/>
        </w:rPr>
        <w:t>imperdiet</w:t>
      </w:r>
      <w:proofErr w:type="spellEnd"/>
      <w:r w:rsidRPr="00576818">
        <w:t xml:space="preserve"> </w:t>
      </w:r>
      <w:r w:rsidRPr="003E405C">
        <w:rPr>
          <w:position w:val="-10"/>
        </w:rPr>
        <w:t>dui</w:t>
      </w:r>
      <w:r w:rsidRPr="00576818">
        <w:t xml:space="preserve">, </w:t>
      </w:r>
      <w:proofErr w:type="spellStart"/>
      <w:r w:rsidRPr="003E405C">
        <w:rPr>
          <w:spacing w:val="40"/>
        </w:rPr>
        <w:t>facilisi</w:t>
      </w:r>
      <w:proofErr w:type="spellEnd"/>
      <w:r w:rsidRPr="00576818">
        <w:t xml:space="preserve"> </w:t>
      </w:r>
      <w:proofErr w:type="spellStart"/>
      <w:r w:rsidRPr="003E405C">
        <w:rPr>
          <w:spacing w:val="-24"/>
        </w:rPr>
        <w:t>metus</w:t>
      </w:r>
      <w:proofErr w:type="spellEnd"/>
      <w:r w:rsidRPr="00576818">
        <w:t xml:space="preserve"> </w:t>
      </w:r>
      <w:proofErr w:type="spellStart"/>
      <w:r w:rsidRPr="00576818">
        <w:t>cras</w:t>
      </w:r>
      <w:proofErr w:type="spellEnd"/>
      <w:r w:rsidRPr="00576818">
        <w:t xml:space="preserve"> </w:t>
      </w:r>
      <w:r w:rsidRPr="003E405C">
        <w:rPr>
          <w:kern w:val="22"/>
          <w:position w:val="8"/>
        </w:rPr>
        <w:t>fames</w:t>
      </w:r>
      <w:r w:rsidRPr="00576818">
        <w:t xml:space="preserve"> </w:t>
      </w:r>
      <w:r w:rsidRPr="003E405C">
        <w:rPr>
          <w:kern w:val="22"/>
          <w:position w:val="8"/>
        </w:rPr>
        <w:t>mi</w:t>
      </w:r>
      <w:r w:rsidRPr="00576818">
        <w:t>.</w:t>
      </w:r>
    </w:p>
    <w:sectPr w:rsidR="00EC5C0C" w:rsidRPr="00576818" w:rsidSect="003E405C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0C"/>
    <w:rsid w:val="003E405C"/>
    <w:rsid w:val="00461A48"/>
    <w:rsid w:val="00576818"/>
    <w:rsid w:val="00CB2B0C"/>
    <w:rsid w:val="00D01A91"/>
    <w:rsid w:val="00E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945"/>
  <w15:chartTrackingRefBased/>
  <w15:docId w15:val="{3C270D1F-D632-43DF-975E-064CF46D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2B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B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2B0C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semiHidden/>
    <w:unhideWhenUsed/>
    <w:rsid w:val="0057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76818"/>
  </w:style>
  <w:style w:type="character" w:styleId="a9">
    <w:name w:val="page number"/>
    <w:basedOn w:val="a0"/>
    <w:uiPriority w:val="99"/>
    <w:semiHidden/>
    <w:unhideWhenUsed/>
    <w:rsid w:val="0057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YourFlexium ㅤ</dc:creator>
  <cp:keywords/>
  <dc:description/>
  <cp:lastModifiedBy>YourFlexium ㅤ</cp:lastModifiedBy>
  <cp:revision>2</cp:revision>
  <dcterms:created xsi:type="dcterms:W3CDTF">2024-09-12T06:03:00Z</dcterms:created>
  <dcterms:modified xsi:type="dcterms:W3CDTF">2024-09-12T06:58:00Z</dcterms:modified>
</cp:coreProperties>
</file>