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宏观的产品流程： 战略层     范围层     结构层     框架层      表现层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结构层做哪些事情？由谁来做？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答案：交互设计师和系统架构师，小公司由产品来做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交互设计：如何进行跳转更加合理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系统架构：把需求以思维导图的方式罗列出来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框架层做什么事情？由谁来做？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答案：产品经理做产品原型图（线框图）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表现层做什么事情？由谁来做？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答案：ui设计师做ui图标和界面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Axure能做什么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答案：线框图，也可以做交互，也可以做高保真效果图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动态面板(用于层叠页面):元件容器，可以包含单独一个页面的所有元件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进入到state子界面，添加元件-事件-设置面板状态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自动循环：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state-载入时-设置面板状态-next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低保真图：带逻辑的线框图（以线框代替图标，icon），但逻辑-功能跳转要清晰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高保真图：最接近产品实现时的效果图;先由ps中导出图标元素（转换为智能对象）到axure中做跳转。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保真图制作方法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1、Axure 发布-生成HTML文件F8，保存；ctrl+F8，当修改已发布的保真图后，ctrl+f8可以实时发布所作的修改到已保存文档。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小知识点：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1、图标采用隐喻的方式能够让用户快速的理解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2、上网搜的素材，线条的不好保证描边粗细一致，所以选择用面的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3、图标的红颜色尽量选择能表达图标意思的颜色，颜色要穿插开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4、站在产品全局统筹的角度考虑问题，每一种图标属于哪一种类型的，我现在的这个图标和之前做的有没有类似的，当然也不仅图标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5、在同一个页面上，相似的图标最好用不同的展现方式进行区别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6、能点击的列表都应该有向右的角号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7、导出效果图和导出做高保真的原型图有什么区别？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答案：效果图是直接把做的导出一份jpg的文件就可以了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      如果是做高保真的原型图，要把所有要做链接的图标部分单独存一个png的小图标（每一种状态），并且要把做链接的图标眼睛关掉后，存jpg的文件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8、有交互效果的需要把2中状态的图标单独导出来，没有鼠标移上交互效果的</w:t>
      </w:r>
    </w:p>
    <w:p>
      <w:pPr>
        <w:spacing w:before="0" w:after="0" w:line="46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9、做高保真原型，注意注意层级关系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10、返回的按钮是返回上一级，不是返回到首页，复制的热区每个链接都要重新做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教程笔记：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这个软件是做什么的，谁主要用这个软件，我们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为什么要学习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软件？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做产品原型图的，一般由产品经理来完成，一方面是因为很多的小公司岗位划分不明确，产品的工作由设计来做，另一方面，我们多了解一些产品相关的有利于职业发展规划，并且公司的所有人都应该为产品考虑，为产品服务。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我们学习的：一方面是这个软件是怎么使用，重要的是另一方面，是产品如何去规划，怎样规划更加合理，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、大部分软件开发失败或亏损的原因是啊什么？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、缺乏使用者的参与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需求或规格不完整：没有抓到用户的真正的需求，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、需求或规格变更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、如何避免开发失败或亏损呢？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做大量的市场调查，将需求或是到原型图上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、绘制原型图的作用？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答案：把产品需求规划图形化、可视化，更加的直观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axure rp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都代表什么？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代表美国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公司；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则是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Rapid Prototyping(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快速原型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的缩写。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、在互联网公司中宏观的产品流程分成哪几部分？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战略层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范围层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结构层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框架层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表现层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、战略层谁来做，做什么内容呢？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答案：一般老板来做，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明确用户需求：用户在你的产品中能得到什么（你能帮用户解决什么问题）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产品目标：赚钱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最终目标是赚钱，怎么才能赚钱，老板要站在产品全局的，让用户的需求和产品产品共鸣，然后吸引用户，增加浏览量，增加用户量，品牌规划，考虑盈利模式，一般情况不赚用户的钱，赚赚钱人的钱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、范围层做什么事情？由谁来做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答案：功能需求和内容需求，由产品经理来做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功能需求：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不是战略层老板做的么，老板是是想我要做一个聊天的软件，那这里面具体有哪些功能（发表情，语音，文字图片）附加什么功能，是产品经理做的，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内容需求：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什么是内容需求比如我们都做做过企业站，里面有公司简介，相关条款等等，这些内容也是由产品或者文案来写的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、结构层做哪些事情？由谁来做？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答案：交互设计师和系统架构师，小公司又产品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交互设计：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如何进行跳转更加合理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系统架构：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把需求以思维导图的方式罗列出来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10、框架层做什么事情？由谁来做？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答案：产品经理做产品原型图（线框图）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11、表现层做什么事情？由谁来做？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答案：ui设计师做ui图标和界面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我们学习就从结构层，产品经理做的事情开始，老板想的我们暂时不考虑，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能做什么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答案：线框图，也可以做交互，也可以做高保真效果图，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13、站点地图都能做什么（重命名，切换页面，新建，改变页面位置，删除）？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答案：用来管理和新建一个项目的所有界面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新建同级页面：ctrl+回车；        新建文件夹：ctrl+shift+回车；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向上移动：ctrl+上箭头；          向下移动：ctrl+向下箭头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升级：ctrl+左箭头；              降级：ctrl+右箭头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重命名：f2                       删除：delete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14、在编辑区内复制粘贴、预览的快捷键？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答案：ctrl+c，ctrl+v，按住ctrl拖拽，预览f5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15注意：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一个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文件只针对一个项目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、如何更改形状和圆角大小，如何插入图片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答案：左上角的三角形拖拽更该圆角，右上角的方形改变形状，双击图片可以更该插入图片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、占位符和图片有什么区别？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答案：图片代表这里就是一张图片，不需要设计，占位符一般是需要设计的，比如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icon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图标等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1469" w:dyaOrig="6307">
          <v:rect xmlns:o="urn:schemas-microsoft-com:office:office" xmlns:v="urn:schemas-microsoft-com:vml" id="rectole0000000000" style="width:573.450000pt;height:315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、了解页面布局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19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、母版是干什么的，作用是什么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答案：母版类似于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的智能对象，可以在页面中重复使用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更改母版，页面相关母版会自动更新（可以快速编辑页面）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、如何将部件转换成母版？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答案：选中部件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右击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转换成母版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、如何编辑母版？如何使用母版？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答案：编辑母版：双击母版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进入母版内部再编辑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使用母版：直接将母版拖拽到页面中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、注意：用占位符的时候要标清楚这是什么？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23、样式和概要是做什么？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答案：概要类似图层样式，所有绘制的图形文字等都可以在概要中找到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 样式可以修改形状或者文字的样式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24、动态面板的作用？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答案：类似一个容器，可在内部添加任何对象，根据不同的设置显示不同效果（动态面板的交互事件较多）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25、注意：动态面板范围以外的对象会隐藏，有遮罩效果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26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、注意：绘制低保真原型图时的尺寸不一定是效果图尺寸，主要等比就可以了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、注意：站点地图中命好名字，注意层级关系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28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、注意：通用的地方要用母版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29、什么是热区？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答案：热区是页面上有链接的一个区域（用来控制鼠标触发范围）</w:t>
      </w:r>
    </w:p>
    <w:p>
      <w:pPr>
        <w:spacing w:before="0" w:after="0" w:line="46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30、注意：菜单栏的链接要在母版里面做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31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Axure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源文件格式？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Ctrl+S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；源文件格式：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.rp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、生成商业文件的快捷键？预览文件的快捷键？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答案：商业文件：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F8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（要将生成的文件放在一个文件夹里）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预览文件：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F5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（只预览效果，不生成文件）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numbering.xml" Id="docRId3" Type="http://schemas.openxmlformats.org/officeDocument/2006/relationships/numbering"/><Relationship TargetMode="External" Target="http://baike.so.com/doc/6161425-6374645.html" Id="docRId0" Type="http://schemas.openxmlformats.org/officeDocument/2006/relationships/hyperlink"/><Relationship Target="media/image0.wmf" Id="docRId2" Type="http://schemas.openxmlformats.org/officeDocument/2006/relationships/image"/><Relationship Target="styles.xml" Id="docRId4" Type="http://schemas.openxmlformats.org/officeDocument/2006/relationships/styles"/></Relationships>
</file>