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387" w:rsidRPr="004D5387" w:rsidRDefault="004D5387" w:rsidP="004D5387">
      <w:pPr>
        <w:spacing w:line="360" w:lineRule="auto"/>
        <w:jc w:val="center"/>
        <w:rPr>
          <w:b/>
          <w:bCs/>
          <w:sz w:val="40"/>
          <w:szCs w:val="40"/>
        </w:rPr>
      </w:pPr>
      <w:r w:rsidRPr="004D5387">
        <w:rPr>
          <w:b/>
          <w:bCs/>
          <w:sz w:val="40"/>
          <w:szCs w:val="40"/>
        </w:rPr>
        <w:t>The battle of neighborhoods</w:t>
      </w:r>
    </w:p>
    <w:p w:rsidR="006803B8" w:rsidRPr="004D5387" w:rsidRDefault="006003ED" w:rsidP="004D5387">
      <w:pPr>
        <w:spacing w:line="360" w:lineRule="auto"/>
        <w:rPr>
          <w:b/>
          <w:bCs/>
          <w:sz w:val="32"/>
          <w:szCs w:val="32"/>
        </w:rPr>
      </w:pPr>
      <w:r w:rsidRPr="004D5387">
        <w:rPr>
          <w:b/>
          <w:bCs/>
          <w:sz w:val="32"/>
          <w:szCs w:val="32"/>
        </w:rPr>
        <w:t xml:space="preserve">Business problem </w:t>
      </w:r>
    </w:p>
    <w:p w:rsidR="006003ED" w:rsidRDefault="006003ED" w:rsidP="004D5387">
      <w:pPr>
        <w:spacing w:line="360" w:lineRule="auto"/>
      </w:pPr>
      <w:r>
        <w:t>Qatar is a country in the middle east where there are a lot of investors thinking of investing in new venues, deciding what project to invest in and in which location can be challenging since there are already many existing venues all around the country. the location and the category of the project are key factors when deciding for an investment. In this project, the neighborhoods in Doha, Qatar are clustered based on these factors to help investors make a decision.</w:t>
      </w:r>
    </w:p>
    <w:p w:rsidR="006003ED" w:rsidRPr="004D5387" w:rsidRDefault="006003ED" w:rsidP="004D5387">
      <w:pPr>
        <w:spacing w:line="360" w:lineRule="auto"/>
        <w:rPr>
          <w:b/>
          <w:bCs/>
          <w:sz w:val="32"/>
          <w:szCs w:val="32"/>
        </w:rPr>
      </w:pPr>
      <w:r w:rsidRPr="004D5387">
        <w:rPr>
          <w:b/>
          <w:bCs/>
          <w:sz w:val="32"/>
          <w:szCs w:val="32"/>
        </w:rPr>
        <w:t xml:space="preserve">Data </w:t>
      </w:r>
    </w:p>
    <w:p w:rsidR="006003ED" w:rsidRDefault="006003ED" w:rsidP="004D5387">
      <w:pPr>
        <w:spacing w:line="360" w:lineRule="auto"/>
      </w:pPr>
      <w:r>
        <w:t xml:space="preserve">The data needed for this model is the names and locations of the neighborhoods in </w:t>
      </w:r>
      <w:r w:rsidR="00CC0B00">
        <w:t>Doha,</w:t>
      </w:r>
      <w:r>
        <w:t xml:space="preserve"> the names and categories of venues in each neighborhood.</w:t>
      </w:r>
    </w:p>
    <w:p w:rsidR="006003ED" w:rsidRDefault="006003ED" w:rsidP="004D5387">
      <w:pPr>
        <w:spacing w:line="360" w:lineRule="auto"/>
      </w:pPr>
      <w:r>
        <w:t xml:space="preserve">Data about neighborhoods </w:t>
      </w:r>
      <w:r w:rsidR="004D5387">
        <w:t>location</w:t>
      </w:r>
      <w:r>
        <w:t xml:space="preserve"> was collected manually from Wikipedia as it did not readily exist. The data about venues </w:t>
      </w:r>
      <w:r w:rsidR="00EA5602">
        <w:t>was taken from Foursquare API using the explore endpoint.</w:t>
      </w:r>
    </w:p>
    <w:p w:rsidR="00EA5602" w:rsidRPr="004D5387" w:rsidRDefault="00CC0B00" w:rsidP="004D5387">
      <w:pPr>
        <w:spacing w:line="360" w:lineRule="auto"/>
        <w:rPr>
          <w:b/>
          <w:bCs/>
          <w:sz w:val="32"/>
          <w:szCs w:val="32"/>
        </w:rPr>
      </w:pPr>
      <w:r w:rsidRPr="004D5387">
        <w:rPr>
          <w:b/>
          <w:bCs/>
          <w:sz w:val="32"/>
          <w:szCs w:val="32"/>
        </w:rPr>
        <w:t>Mythology</w:t>
      </w:r>
      <w:r w:rsidR="00EA5602" w:rsidRPr="004D5387">
        <w:rPr>
          <w:b/>
          <w:bCs/>
          <w:sz w:val="32"/>
          <w:szCs w:val="32"/>
        </w:rPr>
        <w:t xml:space="preserve"> </w:t>
      </w:r>
    </w:p>
    <w:p w:rsidR="00EA5602" w:rsidRDefault="00EA5602" w:rsidP="004D5387">
      <w:pPr>
        <w:spacing w:line="360" w:lineRule="auto"/>
      </w:pPr>
      <w:r>
        <w:t xml:space="preserve">Neighborhoods locations was first used to get nearby venues from the Foursquare </w:t>
      </w:r>
      <w:r w:rsidR="00CC0B00">
        <w:t>API,</w:t>
      </w:r>
      <w:r>
        <w:t xml:space="preserve"> the data extracted was each venue </w:t>
      </w:r>
      <w:r w:rsidR="00CC0B00">
        <w:t>name,</w:t>
      </w:r>
      <w:r>
        <w:t xml:space="preserve"> category, id and location and the data was appended to a new Data frame next to the neighborhood name and location</w:t>
      </w:r>
    </w:p>
    <w:p w:rsidR="00452CF0" w:rsidRDefault="00CC0B00" w:rsidP="004D5387">
      <w:pPr>
        <w:spacing w:line="360" w:lineRule="auto"/>
      </w:pPr>
      <w:r>
        <w:t>Next,</w:t>
      </w:r>
      <w:r w:rsidR="00EA5602">
        <w:t xml:space="preserve"> categories were one hot encoded for the ease of </w:t>
      </w:r>
      <w:r>
        <w:t>modeling,</w:t>
      </w:r>
      <w:r w:rsidR="00EA5602">
        <w:t xml:space="preserve"> the data was grouped by the neighborhood and the </w:t>
      </w:r>
      <w:r>
        <w:t>occurrence</w:t>
      </w:r>
      <w:r w:rsidR="00EA5602">
        <w:t xml:space="preserve"> for each category in neighborhood was </w:t>
      </w:r>
      <w:r w:rsidR="004D5387">
        <w:t>calculated. The</w:t>
      </w:r>
      <w:r w:rsidR="00EA5602">
        <w:t xml:space="preserve"> model used for clustering was kmeans with </w:t>
      </w:r>
      <w:r w:rsidR="003275D1">
        <w:t>10</w:t>
      </w:r>
      <w:r w:rsidR="00EA5602">
        <w:t xml:space="preserve"> </w:t>
      </w:r>
      <w:r w:rsidR="00452CF0">
        <w:t>clusters.</w:t>
      </w:r>
    </w:p>
    <w:p w:rsidR="00452CF0" w:rsidRDefault="00452CF0" w:rsidP="004D5387">
      <w:pPr>
        <w:spacing w:line="360" w:lineRule="auto"/>
      </w:pPr>
    </w:p>
    <w:p w:rsidR="00452CF0" w:rsidRDefault="00CC0B00" w:rsidP="004D5387">
      <w:pPr>
        <w:spacing w:line="360" w:lineRule="auto"/>
      </w:pPr>
      <w:proofErr w:type="gramStart"/>
      <w:r w:rsidRPr="004D5387">
        <w:rPr>
          <w:b/>
          <w:bCs/>
          <w:sz w:val="32"/>
          <w:szCs w:val="32"/>
        </w:rPr>
        <w:t xml:space="preserve">Results </w:t>
      </w:r>
      <w:r w:rsidR="00452CF0">
        <w:t>:the</w:t>
      </w:r>
      <w:proofErr w:type="gramEnd"/>
      <w:r w:rsidR="00452CF0">
        <w:t xml:space="preserve"> venues were grouped by the neighborhood and the following graph shows the number of different venues each neighborhood have :It can be seen from the graph that al </w:t>
      </w:r>
      <w:proofErr w:type="spellStart"/>
      <w:r w:rsidR="00452CF0">
        <w:t>rufaa</w:t>
      </w:r>
      <w:proofErr w:type="spellEnd"/>
      <w:r w:rsidR="00452CF0">
        <w:t xml:space="preserve"> had the highest number of venues(44)</w:t>
      </w:r>
    </w:p>
    <w:p w:rsidR="004D5387" w:rsidRDefault="004D5387" w:rsidP="004D5387">
      <w:pPr>
        <w:spacing w:line="360" w:lineRule="auto"/>
      </w:pPr>
    </w:p>
    <w:p w:rsidR="004D5387" w:rsidRDefault="004D5387" w:rsidP="004D5387">
      <w:pPr>
        <w:spacing w:line="360" w:lineRule="auto"/>
      </w:pPr>
    </w:p>
    <w:p w:rsidR="004D5387" w:rsidRDefault="004D5387" w:rsidP="004D5387">
      <w:pPr>
        <w:spacing w:line="360" w:lineRule="auto"/>
      </w:pPr>
      <w:r w:rsidRPr="004D5387">
        <w:rPr>
          <w:b/>
          <w:bCs/>
          <w:sz w:val="32"/>
          <w:szCs w:val="32"/>
        </w:rPr>
        <w:lastRenderedPageBreak/>
        <w:drawing>
          <wp:anchor distT="0" distB="0" distL="114300" distR="114300" simplePos="0" relativeHeight="251659264" behindDoc="0" locked="0" layoutInCell="1" allowOverlap="1">
            <wp:simplePos x="0" y="0"/>
            <wp:positionH relativeFrom="page">
              <wp:posOffset>619672</wp:posOffset>
            </wp:positionH>
            <wp:positionV relativeFrom="paragraph">
              <wp:posOffset>521641</wp:posOffset>
            </wp:positionV>
            <wp:extent cx="6574221" cy="2921000"/>
            <wp:effectExtent l="0" t="0" r="17145" b="127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rsidR="004D5387" w:rsidRDefault="004D5387" w:rsidP="004D5387">
      <w:pPr>
        <w:spacing w:line="360" w:lineRule="auto"/>
      </w:pPr>
    </w:p>
    <w:p w:rsidR="005B3913" w:rsidRDefault="004D5387" w:rsidP="004D5387">
      <w:pPr>
        <w:spacing w:line="360" w:lineRule="auto"/>
      </w:pPr>
      <w:r>
        <w:rPr>
          <w:noProof/>
        </w:rPr>
        <w:drawing>
          <wp:anchor distT="0" distB="0" distL="114300" distR="114300" simplePos="0" relativeHeight="251658240" behindDoc="0" locked="0" layoutInCell="1" allowOverlap="1">
            <wp:simplePos x="0" y="0"/>
            <wp:positionH relativeFrom="page">
              <wp:align>right</wp:align>
            </wp:positionH>
            <wp:positionV relativeFrom="margin">
              <wp:posOffset>4301051</wp:posOffset>
            </wp:positionV>
            <wp:extent cx="7607935" cy="443230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607935" cy="4432300"/>
                    </a:xfrm>
                    <a:prstGeom prst="rect">
                      <a:avLst/>
                    </a:prstGeom>
                  </pic:spPr>
                </pic:pic>
              </a:graphicData>
            </a:graphic>
            <wp14:sizeRelH relativeFrom="margin">
              <wp14:pctWidth>0</wp14:pctWidth>
            </wp14:sizeRelH>
            <wp14:sizeRelV relativeFrom="margin">
              <wp14:pctHeight>0</wp14:pctHeight>
            </wp14:sizeRelV>
          </wp:anchor>
        </w:drawing>
      </w:r>
      <w:r w:rsidR="00452CF0">
        <w:t xml:space="preserve">The graph below shows the 10 most common venues for each </w:t>
      </w:r>
      <w:proofErr w:type="gramStart"/>
      <w:r w:rsidR="00452CF0">
        <w:t>neighborhood :</w:t>
      </w:r>
      <w:proofErr w:type="gramEnd"/>
    </w:p>
    <w:p w:rsidR="00CB23A3" w:rsidRDefault="00CB23A3" w:rsidP="004D5387">
      <w:pPr>
        <w:spacing w:line="360" w:lineRule="auto"/>
      </w:pPr>
    </w:p>
    <w:p w:rsidR="00CB23A3" w:rsidRDefault="00CB23A3" w:rsidP="004D5387">
      <w:pPr>
        <w:spacing w:line="360" w:lineRule="auto"/>
      </w:pPr>
    </w:p>
    <w:p w:rsidR="00452CF0" w:rsidRDefault="00452CF0" w:rsidP="004D5387">
      <w:pPr>
        <w:spacing w:line="360" w:lineRule="auto"/>
      </w:pPr>
      <w:r>
        <w:t>K means clustering was applied to the data set with number of clusters =</w:t>
      </w:r>
      <w:proofErr w:type="gramStart"/>
      <w:r>
        <w:t>10,the</w:t>
      </w:r>
      <w:proofErr w:type="gramEnd"/>
      <w:r>
        <w:t xml:space="preserve"> map below shows the different colors of clusters on the map of </w:t>
      </w:r>
      <w:proofErr w:type="spellStart"/>
      <w:r>
        <w:t>doha</w:t>
      </w:r>
      <w:proofErr w:type="spellEnd"/>
      <w:r>
        <w:t xml:space="preserve"> .</w:t>
      </w:r>
    </w:p>
    <w:p w:rsidR="00CB23A3" w:rsidRDefault="00452CF0" w:rsidP="004D5387">
      <w:pPr>
        <w:spacing w:line="360" w:lineRule="auto"/>
      </w:pPr>
      <w:r>
        <w:rPr>
          <w:noProof/>
        </w:rPr>
        <w:drawing>
          <wp:inline distT="0" distB="0" distL="0" distR="0" wp14:anchorId="0474B4B3" wp14:editId="21D3C58B">
            <wp:extent cx="5486400"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514725"/>
                    </a:xfrm>
                    <a:prstGeom prst="rect">
                      <a:avLst/>
                    </a:prstGeom>
                  </pic:spPr>
                </pic:pic>
              </a:graphicData>
            </a:graphic>
          </wp:inline>
        </w:drawing>
      </w:r>
    </w:p>
    <w:p w:rsidR="00CB23A3" w:rsidRDefault="00CB23A3" w:rsidP="004D5387">
      <w:pPr>
        <w:spacing w:line="360" w:lineRule="auto"/>
      </w:pPr>
    </w:p>
    <w:p w:rsidR="00CB23A3" w:rsidRDefault="00CB23A3" w:rsidP="004D5387">
      <w:pPr>
        <w:spacing w:line="360" w:lineRule="auto"/>
      </w:pPr>
    </w:p>
    <w:p w:rsidR="00CC0B00" w:rsidRPr="004D5387" w:rsidRDefault="00CC0B00" w:rsidP="004D5387">
      <w:pPr>
        <w:spacing w:line="360" w:lineRule="auto"/>
        <w:rPr>
          <w:b/>
          <w:bCs/>
          <w:sz w:val="32"/>
          <w:szCs w:val="32"/>
        </w:rPr>
      </w:pPr>
      <w:r w:rsidRPr="004D5387">
        <w:rPr>
          <w:b/>
          <w:bCs/>
          <w:sz w:val="32"/>
          <w:szCs w:val="32"/>
        </w:rPr>
        <w:t>Discussion</w:t>
      </w:r>
    </w:p>
    <w:p w:rsidR="00CC0B00" w:rsidRDefault="00CC0B00" w:rsidP="004D5387">
      <w:pPr>
        <w:spacing w:line="360" w:lineRule="auto"/>
      </w:pPr>
      <w:r>
        <w:t xml:space="preserve">Although </w:t>
      </w:r>
      <w:proofErr w:type="gramStart"/>
      <w:r>
        <w:t>location</w:t>
      </w:r>
      <w:r w:rsidR="004D5387">
        <w:t xml:space="preserve"> </w:t>
      </w:r>
      <w:r>
        <w:t xml:space="preserve"> and</w:t>
      </w:r>
      <w:proofErr w:type="gramEnd"/>
      <w:r>
        <w:t xml:space="preserve"> category are important factors when it comes to deciding about investment, but the decision should not be limited to only these .as there are many other factors that could be added to this model to make the classification more useful and accurate. studying the nature of the economy and the population in the neighborhood are some examples of data that can be added to the model.</w:t>
      </w:r>
    </w:p>
    <w:p w:rsidR="004D5387" w:rsidRDefault="004D5387" w:rsidP="004D5387">
      <w:pPr>
        <w:spacing w:line="360" w:lineRule="auto"/>
      </w:pPr>
    </w:p>
    <w:p w:rsidR="004D5387" w:rsidRDefault="004D5387" w:rsidP="004D5387">
      <w:pPr>
        <w:spacing w:line="360" w:lineRule="auto"/>
      </w:pPr>
      <w:bookmarkStart w:id="0" w:name="_GoBack"/>
      <w:bookmarkEnd w:id="0"/>
    </w:p>
    <w:p w:rsidR="00CC0B00" w:rsidRDefault="00CC0B00" w:rsidP="004D5387">
      <w:pPr>
        <w:spacing w:line="360" w:lineRule="auto"/>
      </w:pPr>
      <w:r w:rsidRPr="004D5387">
        <w:rPr>
          <w:b/>
          <w:bCs/>
          <w:sz w:val="32"/>
          <w:szCs w:val="32"/>
        </w:rPr>
        <w:lastRenderedPageBreak/>
        <w:t>Conclusion</w:t>
      </w:r>
      <w:r>
        <w:t xml:space="preserve"> </w:t>
      </w:r>
    </w:p>
    <w:p w:rsidR="004D5387" w:rsidRDefault="004D5387" w:rsidP="004D5387">
      <w:pPr>
        <w:spacing w:line="360" w:lineRule="auto"/>
      </w:pPr>
      <w:r>
        <w:t xml:space="preserve">After clustering the data into 10 </w:t>
      </w:r>
      <w:proofErr w:type="gramStart"/>
      <w:r>
        <w:t>clusters ,</w:t>
      </w:r>
      <w:proofErr w:type="gramEnd"/>
      <w:r>
        <w:t xml:space="preserve"> two were found to be quite larger than the other 8 clusters as was shown in the </w:t>
      </w:r>
      <w:proofErr w:type="spellStart"/>
      <w:r>
        <w:t>jupyter</w:t>
      </w:r>
      <w:proofErr w:type="spellEnd"/>
      <w:r>
        <w:t xml:space="preserve"> notebook, this suggests that these two clusters has the most venues in </w:t>
      </w:r>
      <w:proofErr w:type="spellStart"/>
      <w:r>
        <w:t>doha</w:t>
      </w:r>
      <w:proofErr w:type="spellEnd"/>
      <w:r>
        <w:t xml:space="preserve"> that are similar to each other and that the rest are few with great dissimilarities.</w:t>
      </w:r>
    </w:p>
    <w:sectPr w:rsidR="004D53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3ED"/>
    <w:rsid w:val="003275D1"/>
    <w:rsid w:val="00452CF0"/>
    <w:rsid w:val="004D5387"/>
    <w:rsid w:val="005B3913"/>
    <w:rsid w:val="006003ED"/>
    <w:rsid w:val="006803B8"/>
    <w:rsid w:val="00CB23A3"/>
    <w:rsid w:val="00CC0B00"/>
    <w:rsid w:val="00EA56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626C"/>
  <w15:chartTrackingRefBased/>
  <w15:docId w15:val="{9139536E-2633-450F-9B8F-424C90CE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044369">
      <w:bodyDiv w:val="1"/>
      <w:marLeft w:val="0"/>
      <w:marRight w:val="0"/>
      <w:marTop w:val="0"/>
      <w:marBottom w:val="0"/>
      <w:divBdr>
        <w:top w:val="none" w:sz="0" w:space="0" w:color="auto"/>
        <w:left w:val="none" w:sz="0" w:space="0" w:color="auto"/>
        <w:bottom w:val="none" w:sz="0" w:space="0" w:color="auto"/>
        <w:right w:val="none" w:sz="0" w:space="0" w:color="auto"/>
      </w:divBdr>
    </w:div>
    <w:div w:id="192329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uAzzam\Desktop\df.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number of venues in each neighborhood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3.6644709472167906E-2"/>
          <c:y val="2.3880520369736393E-2"/>
          <c:w val="0.93244637523757801"/>
          <c:h val="0.3408527901403629"/>
        </c:manualLayout>
      </c:layout>
      <c:barChart>
        <c:barDir val="col"/>
        <c:grouping val="clustered"/>
        <c:varyColors val="0"/>
        <c:ser>
          <c:idx val="0"/>
          <c:order val="0"/>
          <c:tx>
            <c:strRef>
              <c:f>df!$D$2</c:f>
              <c:strCache>
                <c:ptCount val="1"/>
                <c:pt idx="0">
                  <c:v>Al Bidda</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df!$E$2</c:f>
              <c:numCache>
                <c:formatCode>General</c:formatCode>
                <c:ptCount val="1"/>
                <c:pt idx="0">
                  <c:v>1</c:v>
                </c:pt>
              </c:numCache>
            </c:numRef>
          </c:val>
          <c:extLst>
            <c:ext xmlns:c16="http://schemas.microsoft.com/office/drawing/2014/chart" uri="{C3380CC4-5D6E-409C-BE32-E72D297353CC}">
              <c16:uniqueId val="{00000000-5D46-4E7A-B0B7-3A061BEF8C6A}"/>
            </c:ext>
          </c:extLst>
        </c:ser>
        <c:ser>
          <c:idx val="1"/>
          <c:order val="1"/>
          <c:tx>
            <c:strRef>
              <c:f>df!$D$3</c:f>
              <c:strCache>
                <c:ptCount val="1"/>
                <c:pt idx="0">
                  <c:v>Al Egla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df!$E$3</c:f>
              <c:numCache>
                <c:formatCode>General</c:formatCode>
                <c:ptCount val="1"/>
                <c:pt idx="0">
                  <c:v>3</c:v>
                </c:pt>
              </c:numCache>
            </c:numRef>
          </c:val>
          <c:extLst>
            <c:ext xmlns:c16="http://schemas.microsoft.com/office/drawing/2014/chart" uri="{C3380CC4-5D6E-409C-BE32-E72D297353CC}">
              <c16:uniqueId val="{00000001-5D46-4E7A-B0B7-3A061BEF8C6A}"/>
            </c:ext>
          </c:extLst>
        </c:ser>
        <c:ser>
          <c:idx val="2"/>
          <c:order val="2"/>
          <c:tx>
            <c:strRef>
              <c:f>df!$D$4</c:f>
              <c:strCache>
                <c:ptCount val="1"/>
                <c:pt idx="0">
                  <c:v>Al Mansour</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df!$E$4</c:f>
              <c:numCache>
                <c:formatCode>General</c:formatCode>
                <c:ptCount val="1"/>
                <c:pt idx="0">
                  <c:v>19</c:v>
                </c:pt>
              </c:numCache>
            </c:numRef>
          </c:val>
          <c:extLst>
            <c:ext xmlns:c16="http://schemas.microsoft.com/office/drawing/2014/chart" uri="{C3380CC4-5D6E-409C-BE32-E72D297353CC}">
              <c16:uniqueId val="{00000002-5D46-4E7A-B0B7-3A061BEF8C6A}"/>
            </c:ext>
          </c:extLst>
        </c:ser>
        <c:ser>
          <c:idx val="3"/>
          <c:order val="3"/>
          <c:tx>
            <c:strRef>
              <c:f>df!$D$5</c:f>
              <c:strCache>
                <c:ptCount val="1"/>
                <c:pt idx="0">
                  <c:v>Al Mirqab</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df!$E$5</c:f>
              <c:numCache>
                <c:formatCode>General</c:formatCode>
                <c:ptCount val="1"/>
                <c:pt idx="0">
                  <c:v>33</c:v>
                </c:pt>
              </c:numCache>
            </c:numRef>
          </c:val>
          <c:extLst>
            <c:ext xmlns:c16="http://schemas.microsoft.com/office/drawing/2014/chart" uri="{C3380CC4-5D6E-409C-BE32-E72D297353CC}">
              <c16:uniqueId val="{00000003-5D46-4E7A-B0B7-3A061BEF8C6A}"/>
            </c:ext>
          </c:extLst>
        </c:ser>
        <c:ser>
          <c:idx val="4"/>
          <c:order val="4"/>
          <c:tx>
            <c:strRef>
              <c:f>df!$D$6</c:f>
              <c:strCache>
                <c:ptCount val="1"/>
                <c:pt idx="0">
                  <c:v>Al Qassar</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df!$E$6</c:f>
              <c:numCache>
                <c:formatCode>General</c:formatCode>
                <c:ptCount val="1"/>
                <c:pt idx="0">
                  <c:v>35</c:v>
                </c:pt>
              </c:numCache>
            </c:numRef>
          </c:val>
          <c:extLst>
            <c:ext xmlns:c16="http://schemas.microsoft.com/office/drawing/2014/chart" uri="{C3380CC4-5D6E-409C-BE32-E72D297353CC}">
              <c16:uniqueId val="{00000004-5D46-4E7A-B0B7-3A061BEF8C6A}"/>
            </c:ext>
          </c:extLst>
        </c:ser>
        <c:ser>
          <c:idx val="5"/>
          <c:order val="5"/>
          <c:tx>
            <c:strRef>
              <c:f>df!$D$7</c:f>
              <c:strCache>
                <c:ptCount val="1"/>
                <c:pt idx="0">
                  <c:v>Al Rufaa</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df!$E$7</c:f>
              <c:numCache>
                <c:formatCode>General</c:formatCode>
                <c:ptCount val="1"/>
                <c:pt idx="0">
                  <c:v>44</c:v>
                </c:pt>
              </c:numCache>
            </c:numRef>
          </c:val>
          <c:extLst>
            <c:ext xmlns:c16="http://schemas.microsoft.com/office/drawing/2014/chart" uri="{C3380CC4-5D6E-409C-BE32-E72D297353CC}">
              <c16:uniqueId val="{00000005-5D46-4E7A-B0B7-3A061BEF8C6A}"/>
            </c:ext>
          </c:extLst>
        </c:ser>
        <c:ser>
          <c:idx val="6"/>
          <c:order val="6"/>
          <c:tx>
            <c:strRef>
              <c:f>df!$D$8</c:f>
              <c:strCache>
                <c:ptCount val="1"/>
                <c:pt idx="0">
                  <c:v>Al Tarfa</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df!$E$8</c:f>
              <c:numCache>
                <c:formatCode>General</c:formatCode>
                <c:ptCount val="1"/>
                <c:pt idx="0">
                  <c:v>3</c:v>
                </c:pt>
              </c:numCache>
            </c:numRef>
          </c:val>
          <c:extLst>
            <c:ext xmlns:c16="http://schemas.microsoft.com/office/drawing/2014/chart" uri="{C3380CC4-5D6E-409C-BE32-E72D297353CC}">
              <c16:uniqueId val="{00000006-5D46-4E7A-B0B7-3A061BEF8C6A}"/>
            </c:ext>
          </c:extLst>
        </c:ser>
        <c:ser>
          <c:idx val="7"/>
          <c:order val="7"/>
          <c:tx>
            <c:strRef>
              <c:f>df!$D$9</c:f>
              <c:strCache>
                <c:ptCount val="1"/>
                <c:pt idx="0">
                  <c:v>Dahl Al Hamam</c:v>
                </c:pt>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df!$E$9</c:f>
              <c:numCache>
                <c:formatCode>General</c:formatCode>
                <c:ptCount val="1"/>
                <c:pt idx="0">
                  <c:v>16</c:v>
                </c:pt>
              </c:numCache>
            </c:numRef>
          </c:val>
          <c:extLst>
            <c:ext xmlns:c16="http://schemas.microsoft.com/office/drawing/2014/chart" uri="{C3380CC4-5D6E-409C-BE32-E72D297353CC}">
              <c16:uniqueId val="{00000007-5D46-4E7A-B0B7-3A061BEF8C6A}"/>
            </c:ext>
          </c:extLst>
        </c:ser>
        <c:ser>
          <c:idx val="8"/>
          <c:order val="8"/>
          <c:tx>
            <c:strRef>
              <c:f>df!$D$10</c:f>
              <c:strCache>
                <c:ptCount val="1"/>
                <c:pt idx="0">
                  <c:v>Doha Por</c:v>
                </c:pt>
              </c:strCache>
            </c:strRef>
          </c:tx>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df!$E$10</c:f>
              <c:numCache>
                <c:formatCode>General</c:formatCode>
                <c:ptCount val="1"/>
                <c:pt idx="0">
                  <c:v>9</c:v>
                </c:pt>
              </c:numCache>
            </c:numRef>
          </c:val>
          <c:extLst>
            <c:ext xmlns:c16="http://schemas.microsoft.com/office/drawing/2014/chart" uri="{C3380CC4-5D6E-409C-BE32-E72D297353CC}">
              <c16:uniqueId val="{00000008-5D46-4E7A-B0B7-3A061BEF8C6A}"/>
            </c:ext>
          </c:extLst>
        </c:ser>
        <c:ser>
          <c:idx val="9"/>
          <c:order val="9"/>
          <c:tx>
            <c:strRef>
              <c:f>df!$D$11</c:f>
              <c:strCache>
                <c:ptCount val="1"/>
                <c:pt idx="0">
                  <c:v>Duhail</c:v>
                </c:pt>
              </c:strCache>
            </c:strRef>
          </c:tx>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df!$E$11</c:f>
              <c:numCache>
                <c:formatCode>General</c:formatCode>
                <c:ptCount val="1"/>
                <c:pt idx="0">
                  <c:v>4</c:v>
                </c:pt>
              </c:numCache>
            </c:numRef>
          </c:val>
          <c:extLst>
            <c:ext xmlns:c16="http://schemas.microsoft.com/office/drawing/2014/chart" uri="{C3380CC4-5D6E-409C-BE32-E72D297353CC}">
              <c16:uniqueId val="{00000009-5D46-4E7A-B0B7-3A061BEF8C6A}"/>
            </c:ext>
          </c:extLst>
        </c:ser>
        <c:ser>
          <c:idx val="10"/>
          <c:order val="10"/>
          <c:tx>
            <c:strRef>
              <c:f>df!$D$12</c:f>
              <c:strCache>
                <c:ptCount val="1"/>
                <c:pt idx="0">
                  <c:v>Hamad Medical City</c:v>
                </c:pt>
              </c:strCache>
            </c:strRef>
          </c:tx>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df!$E$12</c:f>
              <c:numCache>
                <c:formatCode>General</c:formatCode>
                <c:ptCount val="1"/>
                <c:pt idx="0">
                  <c:v>4</c:v>
                </c:pt>
              </c:numCache>
            </c:numRef>
          </c:val>
          <c:extLst>
            <c:ext xmlns:c16="http://schemas.microsoft.com/office/drawing/2014/chart" uri="{C3380CC4-5D6E-409C-BE32-E72D297353CC}">
              <c16:uniqueId val="{0000000A-5D46-4E7A-B0B7-3A061BEF8C6A}"/>
            </c:ext>
          </c:extLst>
        </c:ser>
        <c:ser>
          <c:idx val="11"/>
          <c:order val="11"/>
          <c:tx>
            <c:strRef>
              <c:f>df!$D$13</c:f>
              <c:strCache>
                <c:ptCount val="1"/>
                <c:pt idx="0">
                  <c:v>Jeryan Nejaima</c:v>
                </c:pt>
              </c:strCache>
            </c:strRef>
          </c:tx>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df!$E$13</c:f>
              <c:numCache>
                <c:formatCode>General</c:formatCode>
                <c:ptCount val="1"/>
                <c:pt idx="0">
                  <c:v>1</c:v>
                </c:pt>
              </c:numCache>
            </c:numRef>
          </c:val>
          <c:extLst>
            <c:ext xmlns:c16="http://schemas.microsoft.com/office/drawing/2014/chart" uri="{C3380CC4-5D6E-409C-BE32-E72D297353CC}">
              <c16:uniqueId val="{0000000B-5D46-4E7A-B0B7-3A061BEF8C6A}"/>
            </c:ext>
          </c:extLst>
        </c:ser>
        <c:ser>
          <c:idx val="12"/>
          <c:order val="12"/>
          <c:tx>
            <c:strRef>
              <c:f>df!$D$14</c:f>
              <c:strCache>
                <c:ptCount val="1"/>
                <c:pt idx="0">
                  <c:v>Lekhwair</c:v>
                </c:pt>
              </c:strCache>
            </c:strRef>
          </c:tx>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df!$E$14</c:f>
              <c:numCache>
                <c:formatCode>General</c:formatCode>
                <c:ptCount val="1"/>
                <c:pt idx="0">
                  <c:v>23</c:v>
                </c:pt>
              </c:numCache>
            </c:numRef>
          </c:val>
          <c:extLst>
            <c:ext xmlns:c16="http://schemas.microsoft.com/office/drawing/2014/chart" uri="{C3380CC4-5D6E-409C-BE32-E72D297353CC}">
              <c16:uniqueId val="{0000000C-5D46-4E7A-B0B7-3A061BEF8C6A}"/>
            </c:ext>
          </c:extLst>
        </c:ser>
        <c:ser>
          <c:idx val="13"/>
          <c:order val="13"/>
          <c:tx>
            <c:strRef>
              <c:f>df!$D$15</c:f>
              <c:strCache>
                <c:ptCount val="1"/>
                <c:pt idx="0">
                  <c:v>Madinat Khalifa North</c:v>
                </c:pt>
              </c:strCache>
            </c:strRef>
          </c:tx>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df!$E$15</c:f>
              <c:numCache>
                <c:formatCode>General</c:formatCode>
                <c:ptCount val="1"/>
                <c:pt idx="0">
                  <c:v>2</c:v>
                </c:pt>
              </c:numCache>
            </c:numRef>
          </c:val>
          <c:extLst>
            <c:ext xmlns:c16="http://schemas.microsoft.com/office/drawing/2014/chart" uri="{C3380CC4-5D6E-409C-BE32-E72D297353CC}">
              <c16:uniqueId val="{0000000D-5D46-4E7A-B0B7-3A061BEF8C6A}"/>
            </c:ext>
          </c:extLst>
        </c:ser>
        <c:ser>
          <c:idx val="14"/>
          <c:order val="14"/>
          <c:tx>
            <c:strRef>
              <c:f>df!$D$16</c:f>
              <c:strCache>
                <c:ptCount val="1"/>
                <c:pt idx="0">
                  <c:v>Madinat Khalifa South</c:v>
                </c:pt>
              </c:strCache>
            </c:strRef>
          </c:tx>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df!$E$16</c:f>
              <c:numCache>
                <c:formatCode>General</c:formatCode>
                <c:ptCount val="1"/>
                <c:pt idx="0">
                  <c:v>10</c:v>
                </c:pt>
              </c:numCache>
            </c:numRef>
          </c:val>
          <c:extLst>
            <c:ext xmlns:c16="http://schemas.microsoft.com/office/drawing/2014/chart" uri="{C3380CC4-5D6E-409C-BE32-E72D297353CC}">
              <c16:uniqueId val="{0000000E-5D46-4E7A-B0B7-3A061BEF8C6A}"/>
            </c:ext>
          </c:extLst>
        </c:ser>
        <c:ser>
          <c:idx val="15"/>
          <c:order val="15"/>
          <c:tx>
            <c:strRef>
              <c:f>df!$D$17</c:f>
              <c:strCache>
                <c:ptCount val="1"/>
                <c:pt idx="0">
                  <c:v>Najma</c:v>
                </c:pt>
              </c:strCache>
            </c:strRef>
          </c:tx>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df!$E$17</c:f>
              <c:numCache>
                <c:formatCode>General</c:formatCode>
                <c:ptCount val="1"/>
                <c:pt idx="0">
                  <c:v>16</c:v>
                </c:pt>
              </c:numCache>
            </c:numRef>
          </c:val>
          <c:extLst>
            <c:ext xmlns:c16="http://schemas.microsoft.com/office/drawing/2014/chart" uri="{C3380CC4-5D6E-409C-BE32-E72D297353CC}">
              <c16:uniqueId val="{0000000F-5D46-4E7A-B0B7-3A061BEF8C6A}"/>
            </c:ext>
          </c:extLst>
        </c:ser>
        <c:ser>
          <c:idx val="16"/>
          <c:order val="16"/>
          <c:tx>
            <c:strRef>
              <c:f>df!$D$18</c:f>
              <c:strCache>
                <c:ptCount val="1"/>
                <c:pt idx="0">
                  <c:v>New Al Hitmi</c:v>
                </c:pt>
              </c:strCache>
            </c:strRef>
          </c:tx>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df!$E$18</c:f>
              <c:numCache>
                <c:formatCode>General</c:formatCode>
                <c:ptCount val="1"/>
                <c:pt idx="0">
                  <c:v>5</c:v>
                </c:pt>
              </c:numCache>
            </c:numRef>
          </c:val>
          <c:extLst>
            <c:ext xmlns:c16="http://schemas.microsoft.com/office/drawing/2014/chart" uri="{C3380CC4-5D6E-409C-BE32-E72D297353CC}">
              <c16:uniqueId val="{00000010-5D46-4E7A-B0B7-3A061BEF8C6A}"/>
            </c:ext>
          </c:extLst>
        </c:ser>
        <c:ser>
          <c:idx val="17"/>
          <c:order val="17"/>
          <c:tx>
            <c:strRef>
              <c:f>df!$D$19</c:f>
              <c:strCache>
                <c:ptCount val="1"/>
                <c:pt idx="0">
                  <c:v>New Al Mirqab</c:v>
                </c:pt>
              </c:strCache>
            </c:strRef>
          </c:tx>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df!$E$19</c:f>
              <c:numCache>
                <c:formatCode>General</c:formatCode>
                <c:ptCount val="1"/>
                <c:pt idx="0">
                  <c:v>1</c:v>
                </c:pt>
              </c:numCache>
            </c:numRef>
          </c:val>
          <c:extLst>
            <c:ext xmlns:c16="http://schemas.microsoft.com/office/drawing/2014/chart" uri="{C3380CC4-5D6E-409C-BE32-E72D297353CC}">
              <c16:uniqueId val="{00000011-5D46-4E7A-B0B7-3A061BEF8C6A}"/>
            </c:ext>
          </c:extLst>
        </c:ser>
        <c:ser>
          <c:idx val="18"/>
          <c:order val="18"/>
          <c:tx>
            <c:strRef>
              <c:f>df!$D$20</c:f>
              <c:strCache>
                <c:ptCount val="1"/>
                <c:pt idx="0">
                  <c:v>Old Airport</c:v>
                </c:pt>
              </c:strCache>
            </c:strRef>
          </c:tx>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df!$E$20</c:f>
              <c:numCache>
                <c:formatCode>General</c:formatCode>
                <c:ptCount val="1"/>
                <c:pt idx="0">
                  <c:v>10</c:v>
                </c:pt>
              </c:numCache>
            </c:numRef>
          </c:val>
          <c:extLst>
            <c:ext xmlns:c16="http://schemas.microsoft.com/office/drawing/2014/chart" uri="{C3380CC4-5D6E-409C-BE32-E72D297353CC}">
              <c16:uniqueId val="{00000012-5D46-4E7A-B0B7-3A061BEF8C6A}"/>
            </c:ext>
          </c:extLst>
        </c:ser>
        <c:ser>
          <c:idx val="19"/>
          <c:order val="19"/>
          <c:tx>
            <c:strRef>
              <c:f>df!$D$21</c:f>
              <c:strCache>
                <c:ptCount val="1"/>
                <c:pt idx="0">
                  <c:v>Salata</c:v>
                </c:pt>
              </c:strCache>
            </c:strRef>
          </c:tx>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df!$E$21</c:f>
              <c:numCache>
                <c:formatCode>General</c:formatCode>
                <c:ptCount val="1"/>
                <c:pt idx="0">
                  <c:v>1</c:v>
                </c:pt>
              </c:numCache>
            </c:numRef>
          </c:val>
          <c:extLst>
            <c:ext xmlns:c16="http://schemas.microsoft.com/office/drawing/2014/chart" uri="{C3380CC4-5D6E-409C-BE32-E72D297353CC}">
              <c16:uniqueId val="{00000013-5D46-4E7A-B0B7-3A061BEF8C6A}"/>
            </c:ext>
          </c:extLst>
        </c:ser>
        <c:ser>
          <c:idx val="20"/>
          <c:order val="20"/>
          <c:tx>
            <c:strRef>
              <c:f>df!$D$22</c:f>
              <c:strCache>
                <c:ptCount val="1"/>
                <c:pt idx="0">
                  <c:v>Umm Ghuwailina</c:v>
                </c:pt>
              </c:strCache>
            </c:strRef>
          </c:tx>
          <c:spPr>
            <a:gradFill rotWithShape="1">
              <a:gsLst>
                <a:gs pos="0">
                  <a:schemeClr val="accent3">
                    <a:lumMod val="80000"/>
                    <a:satMod val="103000"/>
                    <a:lumMod val="102000"/>
                    <a:tint val="94000"/>
                  </a:schemeClr>
                </a:gs>
                <a:gs pos="50000">
                  <a:schemeClr val="accent3">
                    <a:lumMod val="80000"/>
                    <a:satMod val="110000"/>
                    <a:lumMod val="100000"/>
                    <a:shade val="100000"/>
                  </a:schemeClr>
                </a:gs>
                <a:gs pos="100000">
                  <a:schemeClr val="accent3">
                    <a:lumMod val="8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df!$E$1</c:f>
              <c:strCache>
                <c:ptCount val="1"/>
                <c:pt idx="0">
                  <c:v>count</c:v>
                </c:pt>
              </c:strCache>
            </c:strRef>
          </c:cat>
          <c:val>
            <c:numRef>
              <c:f>df!$E$22</c:f>
              <c:numCache>
                <c:formatCode>General</c:formatCode>
                <c:ptCount val="1"/>
                <c:pt idx="0">
                  <c:v>22</c:v>
                </c:pt>
              </c:numCache>
            </c:numRef>
          </c:val>
          <c:extLst>
            <c:ext xmlns:c16="http://schemas.microsoft.com/office/drawing/2014/chart" uri="{C3380CC4-5D6E-409C-BE32-E72D297353CC}">
              <c16:uniqueId val="{00000014-5D46-4E7A-B0B7-3A061BEF8C6A}"/>
            </c:ext>
          </c:extLst>
        </c:ser>
        <c:dLbls>
          <c:dLblPos val="outEnd"/>
          <c:showLegendKey val="0"/>
          <c:showVal val="1"/>
          <c:showCatName val="0"/>
          <c:showSerName val="0"/>
          <c:showPercent val="0"/>
          <c:showBubbleSize val="0"/>
        </c:dLbls>
        <c:gapWidth val="100"/>
        <c:overlap val="-24"/>
        <c:axId val="272534719"/>
        <c:axId val="272526815"/>
        <c:extLst>
          <c:ext xmlns:c15="http://schemas.microsoft.com/office/drawing/2012/chart" uri="{02D57815-91ED-43cb-92C2-25804820EDAC}">
            <c15:filteredBarSeries>
              <c15:ser>
                <c:idx val="21"/>
                <c:order val="21"/>
                <c:tx>
                  <c:strRef>
                    <c:extLst>
                      <c:ext uri="{02D57815-91ED-43cb-92C2-25804820EDAC}">
                        <c15:formulaRef>
                          <c15:sqref>df!$D$23</c15:sqref>
                        </c15:formulaRef>
                      </c:ext>
                    </c:extLst>
                    <c:strCache>
                      <c:ptCount val="1"/>
                    </c:strCache>
                  </c:strRef>
                </c:tx>
                <c:spPr>
                  <a:gradFill rotWithShape="1">
                    <a:gsLst>
                      <a:gs pos="0">
                        <a:schemeClr val="accent4">
                          <a:lumMod val="80000"/>
                          <a:satMod val="103000"/>
                          <a:lumMod val="102000"/>
                          <a:tint val="94000"/>
                        </a:schemeClr>
                      </a:gs>
                      <a:gs pos="50000">
                        <a:schemeClr val="accent4">
                          <a:lumMod val="80000"/>
                          <a:satMod val="110000"/>
                          <a:lumMod val="100000"/>
                          <a:shade val="100000"/>
                        </a:schemeClr>
                      </a:gs>
                      <a:gs pos="100000">
                        <a:schemeClr val="accent4">
                          <a:lumMod val="8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2">
                                <a:lumMod val="35000"/>
                                <a:lumOff val="65000"/>
                              </a:schemeClr>
                            </a:solidFill>
                          </a:ln>
                          <a:effectLst/>
                        </c:spPr>
                      </c15:leaderLines>
                    </c:ext>
                  </c:extLst>
                </c:dLbls>
                <c:cat>
                  <c:strRef>
                    <c:extLst>
                      <c:ext uri="{02D57815-91ED-43cb-92C2-25804820EDAC}">
                        <c15:formulaRef>
                          <c15:sqref>df!$E$1</c15:sqref>
                        </c15:formulaRef>
                      </c:ext>
                    </c:extLst>
                    <c:strCache>
                      <c:ptCount val="1"/>
                      <c:pt idx="0">
                        <c:v>count</c:v>
                      </c:pt>
                    </c:strCache>
                  </c:strRef>
                </c:cat>
                <c:val>
                  <c:numRef>
                    <c:extLst>
                      <c:ext uri="{02D57815-91ED-43cb-92C2-25804820EDAC}">
                        <c15:formulaRef>
                          <c15:sqref>df!$E$23</c15:sqref>
                        </c15:formulaRef>
                      </c:ext>
                    </c:extLst>
                    <c:numCache>
                      <c:formatCode>General</c:formatCode>
                      <c:ptCount val="1"/>
                    </c:numCache>
                  </c:numRef>
                </c:val>
                <c:extLst>
                  <c:ext xmlns:c16="http://schemas.microsoft.com/office/drawing/2014/chart" uri="{C3380CC4-5D6E-409C-BE32-E72D297353CC}">
                    <c16:uniqueId val="{00000015-5D46-4E7A-B0B7-3A061BEF8C6A}"/>
                  </c:ext>
                </c:extLst>
              </c15:ser>
            </c15:filteredBarSeries>
            <c15:filteredBarSeries>
              <c15:ser>
                <c:idx val="22"/>
                <c:order val="22"/>
                <c:tx>
                  <c:strRef>
                    <c:extLst xmlns:c15="http://schemas.microsoft.com/office/drawing/2012/chart">
                      <c:ext xmlns:c15="http://schemas.microsoft.com/office/drawing/2012/chart" uri="{02D57815-91ED-43cb-92C2-25804820EDAC}">
                        <c15:formulaRef>
                          <c15:sqref>df!$D$24</c15:sqref>
                        </c15:formulaRef>
                      </c:ext>
                    </c:extLst>
                    <c:strCache>
                      <c:ptCount val="1"/>
                    </c:strCache>
                  </c:strRef>
                </c:tx>
                <c:spPr>
                  <a:gradFill rotWithShape="1">
                    <a:gsLst>
                      <a:gs pos="0">
                        <a:schemeClr val="accent5">
                          <a:lumMod val="80000"/>
                          <a:satMod val="103000"/>
                          <a:lumMod val="102000"/>
                          <a:tint val="94000"/>
                        </a:schemeClr>
                      </a:gs>
                      <a:gs pos="50000">
                        <a:schemeClr val="accent5">
                          <a:lumMod val="80000"/>
                          <a:satMod val="110000"/>
                          <a:lumMod val="100000"/>
                          <a:shade val="100000"/>
                        </a:schemeClr>
                      </a:gs>
                      <a:gs pos="100000">
                        <a:schemeClr val="accent5">
                          <a:lumMod val="8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df!$E$24</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6-5D46-4E7A-B0B7-3A061BEF8C6A}"/>
                  </c:ext>
                </c:extLst>
              </c15:ser>
            </c15:filteredBarSeries>
            <c15:filteredBarSeries>
              <c15:ser>
                <c:idx val="23"/>
                <c:order val="23"/>
                <c:tx>
                  <c:strRef>
                    <c:extLst xmlns:c15="http://schemas.microsoft.com/office/drawing/2012/chart">
                      <c:ext xmlns:c15="http://schemas.microsoft.com/office/drawing/2012/chart" uri="{02D57815-91ED-43cb-92C2-25804820EDAC}">
                        <c15:formulaRef>
                          <c15:sqref>df!$D$25</c15:sqref>
                        </c15:formulaRef>
                      </c:ext>
                    </c:extLst>
                    <c:strCache>
                      <c:ptCount val="1"/>
                    </c:strCache>
                  </c:strRef>
                </c:tx>
                <c:spPr>
                  <a:gradFill rotWithShape="1">
                    <a:gsLst>
                      <a:gs pos="0">
                        <a:schemeClr val="accent6">
                          <a:lumMod val="80000"/>
                          <a:satMod val="103000"/>
                          <a:lumMod val="102000"/>
                          <a:tint val="94000"/>
                        </a:schemeClr>
                      </a:gs>
                      <a:gs pos="50000">
                        <a:schemeClr val="accent6">
                          <a:lumMod val="80000"/>
                          <a:satMod val="110000"/>
                          <a:lumMod val="100000"/>
                          <a:shade val="100000"/>
                        </a:schemeClr>
                      </a:gs>
                      <a:gs pos="100000">
                        <a:schemeClr val="accent6">
                          <a:lumMod val="8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df!$E$25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7-5D46-4E7A-B0B7-3A061BEF8C6A}"/>
                  </c:ext>
                </c:extLst>
              </c15:ser>
            </c15:filteredBarSeries>
            <c15:filteredBarSeries>
              <c15:ser>
                <c:idx val="24"/>
                <c:order val="24"/>
                <c:tx>
                  <c:strRef>
                    <c:extLst xmlns:c15="http://schemas.microsoft.com/office/drawing/2012/chart">
                      <c:ext xmlns:c15="http://schemas.microsoft.com/office/drawing/2012/chart" uri="{02D57815-91ED-43cb-92C2-25804820EDAC}">
                        <c15:formulaRef>
                          <c15:sqref>df!$D$26</c15:sqref>
                        </c15:formulaRef>
                      </c:ext>
                    </c:extLst>
                    <c:strCache>
                      <c:ptCount val="1"/>
                    </c:strCache>
                  </c:strRef>
                </c:tx>
                <c:spPr>
                  <a:gradFill rotWithShape="1">
                    <a:gsLst>
                      <a:gs pos="0">
                        <a:schemeClr val="accent1">
                          <a:lumMod val="60000"/>
                          <a:lumOff val="40000"/>
                          <a:satMod val="103000"/>
                          <a:lumMod val="102000"/>
                          <a:tint val="94000"/>
                        </a:schemeClr>
                      </a:gs>
                      <a:gs pos="50000">
                        <a:schemeClr val="accent1">
                          <a:lumMod val="60000"/>
                          <a:lumOff val="40000"/>
                          <a:satMod val="110000"/>
                          <a:lumMod val="100000"/>
                          <a:shade val="100000"/>
                        </a:schemeClr>
                      </a:gs>
                      <a:gs pos="100000">
                        <a:schemeClr val="accent1">
                          <a:lumMod val="60000"/>
                          <a:lumOff val="4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df!$E$26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8-5D46-4E7A-B0B7-3A061BEF8C6A}"/>
                  </c:ext>
                </c:extLst>
              </c15:ser>
            </c15:filteredBarSeries>
            <c15:filteredBarSeries>
              <c15:ser>
                <c:idx val="25"/>
                <c:order val="25"/>
                <c:tx>
                  <c:strRef>
                    <c:extLst xmlns:c15="http://schemas.microsoft.com/office/drawing/2012/chart">
                      <c:ext xmlns:c15="http://schemas.microsoft.com/office/drawing/2012/chart" uri="{02D57815-91ED-43cb-92C2-25804820EDAC}">
                        <c15:formulaRef>
                          <c15:sqref>df!$D$27</c15:sqref>
                        </c15:formulaRef>
                      </c:ext>
                    </c:extLst>
                    <c:strCache>
                      <c:ptCount val="1"/>
                    </c:strCache>
                  </c:strRef>
                </c:tx>
                <c:spPr>
                  <a:gradFill rotWithShape="1">
                    <a:gsLst>
                      <a:gs pos="0">
                        <a:schemeClr val="accent2">
                          <a:lumMod val="60000"/>
                          <a:lumOff val="40000"/>
                          <a:satMod val="103000"/>
                          <a:lumMod val="102000"/>
                          <a:tint val="94000"/>
                        </a:schemeClr>
                      </a:gs>
                      <a:gs pos="50000">
                        <a:schemeClr val="accent2">
                          <a:lumMod val="60000"/>
                          <a:lumOff val="40000"/>
                          <a:satMod val="110000"/>
                          <a:lumMod val="100000"/>
                          <a:shade val="100000"/>
                        </a:schemeClr>
                      </a:gs>
                      <a:gs pos="100000">
                        <a:schemeClr val="accent2">
                          <a:lumMod val="60000"/>
                          <a:lumOff val="4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df!$E$27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9-5D46-4E7A-B0B7-3A061BEF8C6A}"/>
                  </c:ext>
                </c:extLst>
              </c15:ser>
            </c15:filteredBarSeries>
            <c15:filteredBarSeries>
              <c15:ser>
                <c:idx val="26"/>
                <c:order val="26"/>
                <c:tx>
                  <c:strRef>
                    <c:extLst xmlns:c15="http://schemas.microsoft.com/office/drawing/2012/chart">
                      <c:ext xmlns:c15="http://schemas.microsoft.com/office/drawing/2012/chart" uri="{02D57815-91ED-43cb-92C2-25804820EDAC}">
                        <c15:formulaRef>
                          <c15:sqref>df!$D$28</c15:sqref>
                        </c15:formulaRef>
                      </c:ext>
                    </c:extLst>
                    <c:strCache>
                      <c:ptCount val="1"/>
                    </c:strCache>
                  </c:strRef>
                </c:tx>
                <c:spPr>
                  <a:gradFill rotWithShape="1">
                    <a:gsLst>
                      <a:gs pos="0">
                        <a:schemeClr val="accent3">
                          <a:lumMod val="60000"/>
                          <a:lumOff val="40000"/>
                          <a:satMod val="103000"/>
                          <a:lumMod val="102000"/>
                          <a:tint val="94000"/>
                        </a:schemeClr>
                      </a:gs>
                      <a:gs pos="50000">
                        <a:schemeClr val="accent3">
                          <a:lumMod val="60000"/>
                          <a:lumOff val="40000"/>
                          <a:satMod val="110000"/>
                          <a:lumMod val="100000"/>
                          <a:shade val="100000"/>
                        </a:schemeClr>
                      </a:gs>
                      <a:gs pos="100000">
                        <a:schemeClr val="accent3">
                          <a:lumMod val="60000"/>
                          <a:lumOff val="4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df!$E$28</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A-5D46-4E7A-B0B7-3A061BEF8C6A}"/>
                  </c:ext>
                </c:extLst>
              </c15:ser>
            </c15:filteredBarSeries>
            <c15:filteredBarSeries>
              <c15:ser>
                <c:idx val="27"/>
                <c:order val="27"/>
                <c:tx>
                  <c:strRef>
                    <c:extLst xmlns:c15="http://schemas.microsoft.com/office/drawing/2012/chart">
                      <c:ext xmlns:c15="http://schemas.microsoft.com/office/drawing/2012/chart" uri="{02D57815-91ED-43cb-92C2-25804820EDAC}">
                        <c15:formulaRef>
                          <c15:sqref>df!$D$29</c15:sqref>
                        </c15:formulaRef>
                      </c:ext>
                    </c:extLst>
                    <c:strCache>
                      <c:ptCount val="1"/>
                    </c:strCache>
                  </c:strRef>
                </c:tx>
                <c:spPr>
                  <a:gradFill rotWithShape="1">
                    <a:gsLst>
                      <a:gs pos="0">
                        <a:schemeClr val="accent4">
                          <a:lumMod val="60000"/>
                          <a:lumOff val="40000"/>
                          <a:satMod val="103000"/>
                          <a:lumMod val="102000"/>
                          <a:tint val="94000"/>
                        </a:schemeClr>
                      </a:gs>
                      <a:gs pos="50000">
                        <a:schemeClr val="accent4">
                          <a:lumMod val="60000"/>
                          <a:lumOff val="40000"/>
                          <a:satMod val="110000"/>
                          <a:lumMod val="100000"/>
                          <a:shade val="100000"/>
                        </a:schemeClr>
                      </a:gs>
                      <a:gs pos="100000">
                        <a:schemeClr val="accent4">
                          <a:lumMod val="60000"/>
                          <a:lumOff val="4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df!$E$29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B-5D46-4E7A-B0B7-3A061BEF8C6A}"/>
                  </c:ext>
                </c:extLst>
              </c15:ser>
            </c15:filteredBarSeries>
            <c15:filteredBarSeries>
              <c15:ser>
                <c:idx val="28"/>
                <c:order val="28"/>
                <c:tx>
                  <c:strRef>
                    <c:extLst xmlns:c15="http://schemas.microsoft.com/office/drawing/2012/chart">
                      <c:ext xmlns:c15="http://schemas.microsoft.com/office/drawing/2012/chart" uri="{02D57815-91ED-43cb-92C2-25804820EDAC}">
                        <c15:formulaRef>
                          <c15:sqref>df!$D$30</c15:sqref>
                        </c15:formulaRef>
                      </c:ext>
                    </c:extLst>
                    <c:strCache>
                      <c:ptCount val="1"/>
                    </c:strCache>
                  </c:strRef>
                </c:tx>
                <c:spPr>
                  <a:gradFill rotWithShape="1">
                    <a:gsLst>
                      <a:gs pos="0">
                        <a:schemeClr val="accent5">
                          <a:lumMod val="60000"/>
                          <a:lumOff val="40000"/>
                          <a:satMod val="103000"/>
                          <a:lumMod val="102000"/>
                          <a:tint val="94000"/>
                        </a:schemeClr>
                      </a:gs>
                      <a:gs pos="50000">
                        <a:schemeClr val="accent5">
                          <a:lumMod val="60000"/>
                          <a:lumOff val="40000"/>
                          <a:satMod val="110000"/>
                          <a:lumMod val="100000"/>
                          <a:shade val="100000"/>
                        </a:schemeClr>
                      </a:gs>
                      <a:gs pos="100000">
                        <a:schemeClr val="accent5">
                          <a:lumMod val="60000"/>
                          <a:lumOff val="4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C-5D46-4E7A-B0B7-3A061BEF8C6A}"/>
                  </c:ext>
                </c:extLst>
              </c15:ser>
            </c15:filteredBarSeries>
            <c15:filteredBarSeries>
              <c15:ser>
                <c:idx val="29"/>
                <c:order val="29"/>
                <c:tx>
                  <c:strRef>
                    <c:extLst xmlns:c15="http://schemas.microsoft.com/office/drawing/2012/chart">
                      <c:ext xmlns:c15="http://schemas.microsoft.com/office/drawing/2012/chart" uri="{02D57815-91ED-43cb-92C2-25804820EDAC}">
                        <c15:formulaRef>
                          <c15:sqref>df!$D$31</c15:sqref>
                        </c15:formulaRef>
                      </c:ext>
                    </c:extLst>
                    <c:strCache>
                      <c:ptCount val="1"/>
                    </c:strCache>
                  </c:strRef>
                </c:tx>
                <c:spPr>
                  <a:gradFill rotWithShape="1">
                    <a:gsLst>
                      <a:gs pos="0">
                        <a:schemeClr val="accent6">
                          <a:lumMod val="60000"/>
                          <a:lumOff val="40000"/>
                          <a:satMod val="103000"/>
                          <a:lumMod val="102000"/>
                          <a:tint val="94000"/>
                        </a:schemeClr>
                      </a:gs>
                      <a:gs pos="50000">
                        <a:schemeClr val="accent6">
                          <a:lumMod val="60000"/>
                          <a:lumOff val="40000"/>
                          <a:satMod val="110000"/>
                          <a:lumMod val="100000"/>
                          <a:shade val="100000"/>
                        </a:schemeClr>
                      </a:gs>
                      <a:gs pos="100000">
                        <a:schemeClr val="accent6">
                          <a:lumMod val="60000"/>
                          <a:lumOff val="4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D-5D46-4E7A-B0B7-3A061BEF8C6A}"/>
                  </c:ext>
                </c:extLst>
              </c15:ser>
            </c15:filteredBarSeries>
            <c15:filteredBarSeries>
              <c15:ser>
                <c:idx val="30"/>
                <c:order val="30"/>
                <c:tx>
                  <c:strRef>
                    <c:extLst xmlns:c15="http://schemas.microsoft.com/office/drawing/2012/chart">
                      <c:ext xmlns:c15="http://schemas.microsoft.com/office/drawing/2012/chart" uri="{02D57815-91ED-43cb-92C2-25804820EDAC}">
                        <c15:formulaRef>
                          <c15:sqref>df!$D$32</c15:sqref>
                        </c15:formulaRef>
                      </c:ext>
                    </c:extLst>
                    <c:strCache>
                      <c:ptCount val="1"/>
                    </c:strCache>
                  </c:strRef>
                </c:tx>
                <c:spPr>
                  <a:gradFill rotWithShape="1">
                    <a:gsLst>
                      <a:gs pos="0">
                        <a:schemeClr val="accent1">
                          <a:lumMod val="50000"/>
                          <a:satMod val="103000"/>
                          <a:lumMod val="102000"/>
                          <a:tint val="94000"/>
                        </a:schemeClr>
                      </a:gs>
                      <a:gs pos="50000">
                        <a:schemeClr val="accent1">
                          <a:lumMod val="50000"/>
                          <a:satMod val="110000"/>
                          <a:lumMod val="100000"/>
                          <a:shade val="100000"/>
                        </a:schemeClr>
                      </a:gs>
                      <a:gs pos="100000">
                        <a:schemeClr val="accent1">
                          <a:lumMod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df!$E$32</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E-5D46-4E7A-B0B7-3A061BEF8C6A}"/>
                  </c:ext>
                </c:extLst>
              </c15:ser>
            </c15:filteredBarSeries>
            <c15:filteredBarSeries>
              <c15:ser>
                <c:idx val="31"/>
                <c:order val="31"/>
                <c:tx>
                  <c:strRef>
                    <c:extLst xmlns:c15="http://schemas.microsoft.com/office/drawing/2012/chart">
                      <c:ext xmlns:c15="http://schemas.microsoft.com/office/drawing/2012/chart" uri="{02D57815-91ED-43cb-92C2-25804820EDAC}">
                        <c15:formulaRef>
                          <c15:sqref>df!$D$33</c15:sqref>
                        </c15:formulaRef>
                      </c:ext>
                    </c:extLst>
                    <c:strCache>
                      <c:ptCount val="1"/>
                    </c:strCache>
                  </c:strRef>
                </c:tx>
                <c:spPr>
                  <a:gradFill rotWithShape="1">
                    <a:gsLst>
                      <a:gs pos="0">
                        <a:schemeClr val="accent2">
                          <a:lumMod val="50000"/>
                          <a:satMod val="103000"/>
                          <a:lumMod val="102000"/>
                          <a:tint val="94000"/>
                        </a:schemeClr>
                      </a:gs>
                      <a:gs pos="50000">
                        <a:schemeClr val="accent2">
                          <a:lumMod val="50000"/>
                          <a:satMod val="110000"/>
                          <a:lumMod val="100000"/>
                          <a:shade val="100000"/>
                        </a:schemeClr>
                      </a:gs>
                      <a:gs pos="100000">
                        <a:schemeClr val="accent2">
                          <a:lumMod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1F-5D46-4E7A-B0B7-3A061BEF8C6A}"/>
                  </c:ext>
                </c:extLst>
              </c15:ser>
            </c15:filteredBarSeries>
            <c15:filteredBarSeries>
              <c15:ser>
                <c:idx val="32"/>
                <c:order val="32"/>
                <c:tx>
                  <c:strRef>
                    <c:extLst xmlns:c15="http://schemas.microsoft.com/office/drawing/2012/chart">
                      <c:ext xmlns:c15="http://schemas.microsoft.com/office/drawing/2012/chart" uri="{02D57815-91ED-43cb-92C2-25804820EDAC}">
                        <c15:formulaRef>
                          <c15:sqref>df!$D$34</c15:sqref>
                        </c15:formulaRef>
                      </c:ext>
                    </c:extLst>
                    <c:strCache>
                      <c:ptCount val="1"/>
                    </c:strCache>
                  </c:strRef>
                </c:tx>
                <c:spPr>
                  <a:gradFill rotWithShape="1">
                    <a:gsLst>
                      <a:gs pos="0">
                        <a:schemeClr val="accent3">
                          <a:lumMod val="50000"/>
                          <a:satMod val="103000"/>
                          <a:lumMod val="102000"/>
                          <a:tint val="94000"/>
                        </a:schemeClr>
                      </a:gs>
                      <a:gs pos="50000">
                        <a:schemeClr val="accent3">
                          <a:lumMod val="50000"/>
                          <a:satMod val="110000"/>
                          <a:lumMod val="100000"/>
                          <a:shade val="100000"/>
                        </a:schemeClr>
                      </a:gs>
                      <a:gs pos="100000">
                        <a:schemeClr val="accent3">
                          <a:lumMod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df!$E$34</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0-5D46-4E7A-B0B7-3A061BEF8C6A}"/>
                  </c:ext>
                </c:extLst>
              </c15:ser>
            </c15:filteredBarSeries>
            <c15:filteredBarSeries>
              <c15:ser>
                <c:idx val="33"/>
                <c:order val="33"/>
                <c:tx>
                  <c:strRef>
                    <c:extLst xmlns:c15="http://schemas.microsoft.com/office/drawing/2012/chart">
                      <c:ext xmlns:c15="http://schemas.microsoft.com/office/drawing/2012/chart" uri="{02D57815-91ED-43cb-92C2-25804820EDAC}">
                        <c15:formulaRef>
                          <c15:sqref>df!$D$35</c15:sqref>
                        </c15:formulaRef>
                      </c:ext>
                    </c:extLst>
                    <c:strCache>
                      <c:ptCount val="1"/>
                    </c:strCache>
                  </c:strRef>
                </c:tx>
                <c:spPr>
                  <a:gradFill rotWithShape="1">
                    <a:gsLst>
                      <a:gs pos="0">
                        <a:schemeClr val="accent4">
                          <a:lumMod val="50000"/>
                          <a:satMod val="103000"/>
                          <a:lumMod val="102000"/>
                          <a:tint val="94000"/>
                        </a:schemeClr>
                      </a:gs>
                      <a:gs pos="50000">
                        <a:schemeClr val="accent4">
                          <a:lumMod val="50000"/>
                          <a:satMod val="110000"/>
                          <a:lumMod val="100000"/>
                          <a:shade val="100000"/>
                        </a:schemeClr>
                      </a:gs>
                      <a:gs pos="100000">
                        <a:schemeClr val="accent4">
                          <a:lumMod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1-5D46-4E7A-B0B7-3A061BEF8C6A}"/>
                  </c:ext>
                </c:extLst>
              </c15:ser>
            </c15:filteredBarSeries>
            <c15:filteredBarSeries>
              <c15:ser>
                <c:idx val="34"/>
                <c:order val="34"/>
                <c:tx>
                  <c:strRef>
                    <c:extLst xmlns:c15="http://schemas.microsoft.com/office/drawing/2012/chart">
                      <c:ext xmlns:c15="http://schemas.microsoft.com/office/drawing/2012/chart" uri="{02D57815-91ED-43cb-92C2-25804820EDAC}">
                        <c15:formulaRef>
                          <c15:sqref>df!$D$36</c15:sqref>
                        </c15:formulaRef>
                      </c:ext>
                    </c:extLst>
                    <c:strCache>
                      <c:ptCount val="1"/>
                    </c:strCache>
                  </c:strRef>
                </c:tx>
                <c:spPr>
                  <a:gradFill rotWithShape="1">
                    <a:gsLst>
                      <a:gs pos="0">
                        <a:schemeClr val="accent5">
                          <a:lumMod val="50000"/>
                          <a:satMod val="103000"/>
                          <a:lumMod val="102000"/>
                          <a:tint val="94000"/>
                        </a:schemeClr>
                      </a:gs>
                      <a:gs pos="50000">
                        <a:schemeClr val="accent5">
                          <a:lumMod val="50000"/>
                          <a:satMod val="110000"/>
                          <a:lumMod val="100000"/>
                          <a:shade val="100000"/>
                        </a:schemeClr>
                      </a:gs>
                      <a:gs pos="100000">
                        <a:schemeClr val="accent5">
                          <a:lumMod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2-5D46-4E7A-B0B7-3A061BEF8C6A}"/>
                  </c:ext>
                </c:extLst>
              </c15:ser>
            </c15:filteredBarSeries>
            <c15:filteredBarSeries>
              <c15:ser>
                <c:idx val="35"/>
                <c:order val="35"/>
                <c:tx>
                  <c:strRef>
                    <c:extLst xmlns:c15="http://schemas.microsoft.com/office/drawing/2012/chart">
                      <c:ext xmlns:c15="http://schemas.microsoft.com/office/drawing/2012/chart" uri="{02D57815-91ED-43cb-92C2-25804820EDAC}">
                        <c15:formulaRef>
                          <c15:sqref>df!$D$37</c15:sqref>
                        </c15:formulaRef>
                      </c:ext>
                    </c:extLst>
                    <c:strCache>
                      <c:ptCount val="1"/>
                    </c:strCache>
                  </c:strRef>
                </c:tx>
                <c:spPr>
                  <a:gradFill rotWithShape="1">
                    <a:gsLst>
                      <a:gs pos="0">
                        <a:schemeClr val="accent6">
                          <a:lumMod val="50000"/>
                          <a:satMod val="103000"/>
                          <a:lumMod val="102000"/>
                          <a:tint val="94000"/>
                        </a:schemeClr>
                      </a:gs>
                      <a:gs pos="50000">
                        <a:schemeClr val="accent6">
                          <a:lumMod val="50000"/>
                          <a:satMod val="110000"/>
                          <a:lumMod val="100000"/>
                          <a:shade val="100000"/>
                        </a:schemeClr>
                      </a:gs>
                      <a:gs pos="100000">
                        <a:schemeClr val="accent6">
                          <a:lumMod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3-5D46-4E7A-B0B7-3A061BEF8C6A}"/>
                  </c:ext>
                </c:extLst>
              </c15:ser>
            </c15:filteredBarSeries>
            <c15:filteredBarSeries>
              <c15:ser>
                <c:idx val="36"/>
                <c:order val="36"/>
                <c:tx>
                  <c:strRef>
                    <c:extLst xmlns:c15="http://schemas.microsoft.com/office/drawing/2012/chart">
                      <c:ext xmlns:c15="http://schemas.microsoft.com/office/drawing/2012/chart" uri="{02D57815-91ED-43cb-92C2-25804820EDAC}">
                        <c15:formulaRef>
                          <c15:sqref>df!$D$38</c15:sqref>
                        </c15:formulaRef>
                      </c:ext>
                    </c:extLst>
                    <c:strCache>
                      <c:ptCount val="1"/>
                    </c:strCache>
                  </c:strRef>
                </c:tx>
                <c:spPr>
                  <a:gradFill rotWithShape="1">
                    <a:gsLst>
                      <a:gs pos="0">
                        <a:schemeClr val="accent1">
                          <a:lumMod val="70000"/>
                          <a:lumOff val="30000"/>
                          <a:satMod val="103000"/>
                          <a:lumMod val="102000"/>
                          <a:tint val="94000"/>
                        </a:schemeClr>
                      </a:gs>
                      <a:gs pos="50000">
                        <a:schemeClr val="accent1">
                          <a:lumMod val="70000"/>
                          <a:lumOff val="30000"/>
                          <a:satMod val="110000"/>
                          <a:lumMod val="100000"/>
                          <a:shade val="100000"/>
                        </a:schemeClr>
                      </a:gs>
                      <a:gs pos="100000">
                        <a:schemeClr val="accent1">
                          <a:lumMod val="70000"/>
                          <a:lumOff val="3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df!$E$38</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4-5D46-4E7A-B0B7-3A061BEF8C6A}"/>
                  </c:ext>
                </c:extLst>
              </c15:ser>
            </c15:filteredBarSeries>
            <c15:filteredBarSeries>
              <c15:ser>
                <c:idx val="37"/>
                <c:order val="37"/>
                <c:tx>
                  <c:strRef>
                    <c:extLst xmlns:c15="http://schemas.microsoft.com/office/drawing/2012/chart">
                      <c:ext xmlns:c15="http://schemas.microsoft.com/office/drawing/2012/chart" uri="{02D57815-91ED-43cb-92C2-25804820EDAC}">
                        <c15:formulaRef>
                          <c15:sqref>df!$D$39</c15:sqref>
                        </c15:formulaRef>
                      </c:ext>
                    </c:extLst>
                    <c:strCache>
                      <c:ptCount val="1"/>
                    </c:strCache>
                  </c:strRef>
                </c:tx>
                <c:spPr>
                  <a:gradFill rotWithShape="1">
                    <a:gsLst>
                      <a:gs pos="0">
                        <a:schemeClr val="accent2">
                          <a:lumMod val="70000"/>
                          <a:lumOff val="30000"/>
                          <a:satMod val="103000"/>
                          <a:lumMod val="102000"/>
                          <a:tint val="94000"/>
                        </a:schemeClr>
                      </a:gs>
                      <a:gs pos="50000">
                        <a:schemeClr val="accent2">
                          <a:lumMod val="70000"/>
                          <a:lumOff val="30000"/>
                          <a:satMod val="110000"/>
                          <a:lumMod val="100000"/>
                          <a:shade val="100000"/>
                        </a:schemeClr>
                      </a:gs>
                      <a:gs pos="100000">
                        <a:schemeClr val="accent2">
                          <a:lumMod val="70000"/>
                          <a:lumOff val="3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df!$E$39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5-5D46-4E7A-B0B7-3A061BEF8C6A}"/>
                  </c:ext>
                </c:extLst>
              </c15:ser>
            </c15:filteredBarSeries>
            <c15:filteredBarSeries>
              <c15:ser>
                <c:idx val="38"/>
                <c:order val="38"/>
                <c:tx>
                  <c:strRef>
                    <c:extLst xmlns:c15="http://schemas.microsoft.com/office/drawing/2012/chart">
                      <c:ext xmlns:c15="http://schemas.microsoft.com/office/drawing/2012/chart" uri="{02D57815-91ED-43cb-92C2-25804820EDAC}">
                        <c15:formulaRef>
                          <c15:sqref>df!$D$40</c15:sqref>
                        </c15:formulaRef>
                      </c:ext>
                    </c:extLst>
                    <c:strCache>
                      <c:ptCount val="1"/>
                    </c:strCache>
                  </c:strRef>
                </c:tx>
                <c:spPr>
                  <a:gradFill rotWithShape="1">
                    <a:gsLst>
                      <a:gs pos="0">
                        <a:schemeClr val="accent3">
                          <a:lumMod val="70000"/>
                          <a:lumOff val="30000"/>
                          <a:satMod val="103000"/>
                          <a:lumMod val="102000"/>
                          <a:tint val="94000"/>
                        </a:schemeClr>
                      </a:gs>
                      <a:gs pos="50000">
                        <a:schemeClr val="accent3">
                          <a:lumMod val="70000"/>
                          <a:lumOff val="30000"/>
                          <a:satMod val="110000"/>
                          <a:lumMod val="100000"/>
                          <a:shade val="100000"/>
                        </a:schemeClr>
                      </a:gs>
                      <a:gs pos="100000">
                        <a:schemeClr val="accent3">
                          <a:lumMod val="70000"/>
                          <a:lumOff val="3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6-5D46-4E7A-B0B7-3A061BEF8C6A}"/>
                  </c:ext>
                </c:extLst>
              </c15:ser>
            </c15:filteredBarSeries>
            <c15:filteredBarSeries>
              <c15:ser>
                <c:idx val="39"/>
                <c:order val="39"/>
                <c:tx>
                  <c:strRef>
                    <c:extLst xmlns:c15="http://schemas.microsoft.com/office/drawing/2012/chart">
                      <c:ext xmlns:c15="http://schemas.microsoft.com/office/drawing/2012/chart" uri="{02D57815-91ED-43cb-92C2-25804820EDAC}">
                        <c15:formulaRef>
                          <c15:sqref>df!$D$41</c15:sqref>
                        </c15:formulaRef>
                      </c:ext>
                    </c:extLst>
                    <c:strCache>
                      <c:ptCount val="1"/>
                    </c:strCache>
                  </c:strRef>
                </c:tx>
                <c:spPr>
                  <a:gradFill rotWithShape="1">
                    <a:gsLst>
                      <a:gs pos="0">
                        <a:schemeClr val="accent4">
                          <a:lumMod val="70000"/>
                          <a:lumOff val="30000"/>
                          <a:satMod val="103000"/>
                          <a:lumMod val="102000"/>
                          <a:tint val="94000"/>
                        </a:schemeClr>
                      </a:gs>
                      <a:gs pos="50000">
                        <a:schemeClr val="accent4">
                          <a:lumMod val="70000"/>
                          <a:lumOff val="30000"/>
                          <a:satMod val="110000"/>
                          <a:lumMod val="100000"/>
                          <a:shade val="100000"/>
                        </a:schemeClr>
                      </a:gs>
                      <a:gs pos="100000">
                        <a:schemeClr val="accent4">
                          <a:lumMod val="70000"/>
                          <a:lumOff val="3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7-5D46-4E7A-B0B7-3A061BEF8C6A}"/>
                  </c:ext>
                </c:extLst>
              </c15:ser>
            </c15:filteredBarSeries>
            <c15:filteredBarSeries>
              <c15:ser>
                <c:idx val="40"/>
                <c:order val="40"/>
                <c:tx>
                  <c:strRef>
                    <c:extLst xmlns:c15="http://schemas.microsoft.com/office/drawing/2012/chart">
                      <c:ext xmlns:c15="http://schemas.microsoft.com/office/drawing/2012/chart" uri="{02D57815-91ED-43cb-92C2-25804820EDAC}">
                        <c15:formulaRef>
                          <c15:sqref>df!$D$42</c15:sqref>
                        </c15:formulaRef>
                      </c:ext>
                    </c:extLst>
                    <c:strCache>
                      <c:ptCount val="1"/>
                    </c:strCache>
                  </c:strRef>
                </c:tx>
                <c:spPr>
                  <a:gradFill rotWithShape="1">
                    <a:gsLst>
                      <a:gs pos="0">
                        <a:schemeClr val="accent5">
                          <a:lumMod val="70000"/>
                          <a:lumOff val="30000"/>
                          <a:satMod val="103000"/>
                          <a:lumMod val="102000"/>
                          <a:tint val="94000"/>
                        </a:schemeClr>
                      </a:gs>
                      <a:gs pos="50000">
                        <a:schemeClr val="accent5">
                          <a:lumMod val="70000"/>
                          <a:lumOff val="30000"/>
                          <a:satMod val="110000"/>
                          <a:lumMod val="100000"/>
                          <a:shade val="100000"/>
                        </a:schemeClr>
                      </a:gs>
                      <a:gs pos="100000">
                        <a:schemeClr val="accent5">
                          <a:lumMod val="70000"/>
                          <a:lumOff val="3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df!$E$42</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8-5D46-4E7A-B0B7-3A061BEF8C6A}"/>
                  </c:ext>
                </c:extLst>
              </c15:ser>
            </c15:filteredBarSeries>
            <c15:filteredBarSeries>
              <c15:ser>
                <c:idx val="41"/>
                <c:order val="41"/>
                <c:tx>
                  <c:strRef>
                    <c:extLst xmlns:c15="http://schemas.microsoft.com/office/drawing/2012/chart">
                      <c:ext xmlns:c15="http://schemas.microsoft.com/office/drawing/2012/chart" uri="{02D57815-91ED-43cb-92C2-25804820EDAC}">
                        <c15:formulaRef>
                          <c15:sqref>df!$D$43</c15:sqref>
                        </c15:formulaRef>
                      </c:ext>
                    </c:extLst>
                    <c:strCache>
                      <c:ptCount val="1"/>
                    </c:strCache>
                  </c:strRef>
                </c:tx>
                <c:spPr>
                  <a:gradFill rotWithShape="1">
                    <a:gsLst>
                      <a:gs pos="0">
                        <a:schemeClr val="accent6">
                          <a:lumMod val="70000"/>
                          <a:lumOff val="30000"/>
                          <a:satMod val="103000"/>
                          <a:lumMod val="102000"/>
                          <a:tint val="94000"/>
                        </a:schemeClr>
                      </a:gs>
                      <a:gs pos="50000">
                        <a:schemeClr val="accent6">
                          <a:lumMod val="70000"/>
                          <a:lumOff val="30000"/>
                          <a:satMod val="110000"/>
                          <a:lumMod val="100000"/>
                          <a:shade val="100000"/>
                        </a:schemeClr>
                      </a:gs>
                      <a:gs pos="100000">
                        <a:schemeClr val="accent6">
                          <a:lumMod val="70000"/>
                          <a:lumOff val="3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df!$E$43</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9-5D46-4E7A-B0B7-3A061BEF8C6A}"/>
                  </c:ext>
                </c:extLst>
              </c15:ser>
            </c15:filteredBarSeries>
            <c15:filteredBarSeries>
              <c15:ser>
                <c:idx val="42"/>
                <c:order val="42"/>
                <c:tx>
                  <c:strRef>
                    <c:extLst xmlns:c15="http://schemas.microsoft.com/office/drawing/2012/chart">
                      <c:ext xmlns:c15="http://schemas.microsoft.com/office/drawing/2012/chart" uri="{02D57815-91ED-43cb-92C2-25804820EDAC}">
                        <c15:formulaRef>
                          <c15:sqref>df!$D$44</c15:sqref>
                        </c15:formulaRef>
                      </c:ext>
                    </c:extLst>
                    <c:strCache>
                      <c:ptCount val="1"/>
                    </c:strCache>
                  </c:strRef>
                </c:tx>
                <c:spPr>
                  <a:gradFill rotWithShape="1">
                    <a:gsLst>
                      <a:gs pos="0">
                        <a:schemeClr val="accent1">
                          <a:lumMod val="70000"/>
                          <a:satMod val="103000"/>
                          <a:lumMod val="102000"/>
                          <a:tint val="94000"/>
                        </a:schemeClr>
                      </a:gs>
                      <a:gs pos="50000">
                        <a:schemeClr val="accent1">
                          <a:lumMod val="70000"/>
                          <a:satMod val="110000"/>
                          <a:lumMod val="100000"/>
                          <a:shade val="100000"/>
                        </a:schemeClr>
                      </a:gs>
                      <a:gs pos="100000">
                        <a:schemeClr val="accent1">
                          <a:lumMod val="7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df!$E$44</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A-5D46-4E7A-B0B7-3A061BEF8C6A}"/>
                  </c:ext>
                </c:extLst>
              </c15:ser>
            </c15:filteredBarSeries>
            <c15:filteredBarSeries>
              <c15:ser>
                <c:idx val="43"/>
                <c:order val="43"/>
                <c:tx>
                  <c:strRef>
                    <c:extLst xmlns:c15="http://schemas.microsoft.com/office/drawing/2012/chart">
                      <c:ext xmlns:c15="http://schemas.microsoft.com/office/drawing/2012/chart" uri="{02D57815-91ED-43cb-92C2-25804820EDAC}">
                        <c15:formulaRef>
                          <c15:sqref>df!$D$45</c15:sqref>
                        </c15:formulaRef>
                      </c:ext>
                    </c:extLst>
                    <c:strCache>
                      <c:ptCount val="1"/>
                    </c:strCache>
                  </c:strRef>
                </c:tx>
                <c:spPr>
                  <a:gradFill rotWithShape="1">
                    <a:gsLst>
                      <a:gs pos="0">
                        <a:schemeClr val="accent2">
                          <a:lumMod val="70000"/>
                          <a:satMod val="103000"/>
                          <a:lumMod val="102000"/>
                          <a:tint val="94000"/>
                        </a:schemeClr>
                      </a:gs>
                      <a:gs pos="50000">
                        <a:schemeClr val="accent2">
                          <a:lumMod val="70000"/>
                          <a:satMod val="110000"/>
                          <a:lumMod val="100000"/>
                          <a:shade val="100000"/>
                        </a:schemeClr>
                      </a:gs>
                      <a:gs pos="100000">
                        <a:schemeClr val="accent2">
                          <a:lumMod val="7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df!$E$45</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B-5D46-4E7A-B0B7-3A061BEF8C6A}"/>
                  </c:ext>
                </c:extLst>
              </c15:ser>
            </c15:filteredBarSeries>
            <c15:filteredBarSeries>
              <c15:ser>
                <c:idx val="44"/>
                <c:order val="44"/>
                <c:tx>
                  <c:strRef>
                    <c:extLst xmlns:c15="http://schemas.microsoft.com/office/drawing/2012/chart">
                      <c:ext xmlns:c15="http://schemas.microsoft.com/office/drawing/2012/chart" uri="{02D57815-91ED-43cb-92C2-25804820EDAC}">
                        <c15:formulaRef>
                          <c15:sqref>df!$D$46</c15:sqref>
                        </c15:formulaRef>
                      </c:ext>
                    </c:extLst>
                    <c:strCache>
                      <c:ptCount val="1"/>
                    </c:strCache>
                  </c:strRef>
                </c:tx>
                <c:spPr>
                  <a:gradFill rotWithShape="1">
                    <a:gsLst>
                      <a:gs pos="0">
                        <a:schemeClr val="accent3">
                          <a:lumMod val="70000"/>
                          <a:satMod val="103000"/>
                          <a:lumMod val="102000"/>
                          <a:tint val="94000"/>
                        </a:schemeClr>
                      </a:gs>
                      <a:gs pos="50000">
                        <a:schemeClr val="accent3">
                          <a:lumMod val="70000"/>
                          <a:satMod val="110000"/>
                          <a:lumMod val="100000"/>
                          <a:shade val="100000"/>
                        </a:schemeClr>
                      </a:gs>
                      <a:gs pos="100000">
                        <a:schemeClr val="accent3">
                          <a:lumMod val="7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df!$E$46</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C-5D46-4E7A-B0B7-3A061BEF8C6A}"/>
                  </c:ext>
                </c:extLst>
              </c15:ser>
            </c15:filteredBarSeries>
            <c15:filteredBarSeries>
              <c15:ser>
                <c:idx val="45"/>
                <c:order val="45"/>
                <c:tx>
                  <c:strRef>
                    <c:extLst xmlns:c15="http://schemas.microsoft.com/office/drawing/2012/chart">
                      <c:ext xmlns:c15="http://schemas.microsoft.com/office/drawing/2012/chart" uri="{02D57815-91ED-43cb-92C2-25804820EDAC}">
                        <c15:formulaRef>
                          <c15:sqref>df!$D$47</c15:sqref>
                        </c15:formulaRef>
                      </c:ext>
                    </c:extLst>
                    <c:strCache>
                      <c:ptCount val="1"/>
                    </c:strCache>
                  </c:strRef>
                </c:tx>
                <c:spPr>
                  <a:gradFill rotWithShape="1">
                    <a:gsLst>
                      <a:gs pos="0">
                        <a:schemeClr val="accent4">
                          <a:lumMod val="70000"/>
                          <a:satMod val="103000"/>
                          <a:lumMod val="102000"/>
                          <a:tint val="94000"/>
                        </a:schemeClr>
                      </a:gs>
                      <a:gs pos="50000">
                        <a:schemeClr val="accent4">
                          <a:lumMod val="70000"/>
                          <a:satMod val="110000"/>
                          <a:lumMod val="100000"/>
                          <a:shade val="100000"/>
                        </a:schemeClr>
                      </a:gs>
                      <a:gs pos="100000">
                        <a:schemeClr val="accent4">
                          <a:lumMod val="7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df!$E$47</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D-5D46-4E7A-B0B7-3A061BEF8C6A}"/>
                  </c:ext>
                </c:extLst>
              </c15:ser>
            </c15:filteredBarSeries>
            <c15:filteredBarSeries>
              <c15:ser>
                <c:idx val="46"/>
                <c:order val="46"/>
                <c:tx>
                  <c:strRef>
                    <c:extLst xmlns:c15="http://schemas.microsoft.com/office/drawing/2012/chart">
                      <c:ext xmlns:c15="http://schemas.microsoft.com/office/drawing/2012/chart" uri="{02D57815-91ED-43cb-92C2-25804820EDAC}">
                        <c15:formulaRef>
                          <c15:sqref>df!$D$48</c15:sqref>
                        </c15:formulaRef>
                      </c:ext>
                    </c:extLst>
                    <c:strCache>
                      <c:ptCount val="1"/>
                    </c:strCache>
                  </c:strRef>
                </c:tx>
                <c:spPr>
                  <a:gradFill rotWithShape="1">
                    <a:gsLst>
                      <a:gs pos="0">
                        <a:schemeClr val="accent5">
                          <a:lumMod val="70000"/>
                          <a:satMod val="103000"/>
                          <a:lumMod val="102000"/>
                          <a:tint val="94000"/>
                        </a:schemeClr>
                      </a:gs>
                      <a:gs pos="50000">
                        <a:schemeClr val="accent5">
                          <a:lumMod val="70000"/>
                          <a:satMod val="110000"/>
                          <a:lumMod val="100000"/>
                          <a:shade val="100000"/>
                        </a:schemeClr>
                      </a:gs>
                      <a:gs pos="100000">
                        <a:schemeClr val="accent5">
                          <a:lumMod val="7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df!$E$48</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E-5D46-4E7A-B0B7-3A061BEF8C6A}"/>
                  </c:ext>
                </c:extLst>
              </c15:ser>
            </c15:filteredBarSeries>
            <c15:filteredBarSeries>
              <c15:ser>
                <c:idx val="47"/>
                <c:order val="47"/>
                <c:tx>
                  <c:strRef>
                    <c:extLst xmlns:c15="http://schemas.microsoft.com/office/drawing/2012/chart">
                      <c:ext xmlns:c15="http://schemas.microsoft.com/office/drawing/2012/chart" uri="{02D57815-91ED-43cb-92C2-25804820EDAC}">
                        <c15:formulaRef>
                          <c15:sqref>df!$D$49</c15:sqref>
                        </c15:formulaRef>
                      </c:ext>
                    </c:extLst>
                    <c:strCache>
                      <c:ptCount val="1"/>
                    </c:strCache>
                  </c:strRef>
                </c:tx>
                <c:spPr>
                  <a:gradFill rotWithShape="1">
                    <a:gsLst>
                      <a:gs pos="0">
                        <a:schemeClr val="accent6">
                          <a:lumMod val="70000"/>
                          <a:satMod val="103000"/>
                          <a:lumMod val="102000"/>
                          <a:tint val="94000"/>
                        </a:schemeClr>
                      </a:gs>
                      <a:gs pos="50000">
                        <a:schemeClr val="accent6">
                          <a:lumMod val="70000"/>
                          <a:satMod val="110000"/>
                          <a:lumMod val="100000"/>
                          <a:shade val="100000"/>
                        </a:schemeClr>
                      </a:gs>
                      <a:gs pos="100000">
                        <a:schemeClr val="accent6">
                          <a:lumMod val="7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df!$E$49</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2F-5D46-4E7A-B0B7-3A061BEF8C6A}"/>
                  </c:ext>
                </c:extLst>
              </c15:ser>
            </c15:filteredBarSeries>
            <c15:filteredBarSeries>
              <c15:ser>
                <c:idx val="48"/>
                <c:order val="48"/>
                <c:tx>
                  <c:strRef>
                    <c:extLst xmlns:c15="http://schemas.microsoft.com/office/drawing/2012/chart">
                      <c:ext xmlns:c15="http://schemas.microsoft.com/office/drawing/2012/chart" uri="{02D57815-91ED-43cb-92C2-25804820EDAC}">
                        <c15:formulaRef>
                          <c15:sqref>df!$D$50</c15:sqref>
                        </c15:formulaRef>
                      </c:ext>
                    </c:extLst>
                    <c:strCache>
                      <c:ptCount val="1"/>
                    </c:strCache>
                  </c:strRef>
                </c:tx>
                <c:spPr>
                  <a:gradFill rotWithShape="1">
                    <a:gsLst>
                      <a:gs pos="0">
                        <a:schemeClr val="accent1">
                          <a:lumMod val="50000"/>
                          <a:lumOff val="50000"/>
                          <a:satMod val="103000"/>
                          <a:lumMod val="102000"/>
                          <a:tint val="94000"/>
                        </a:schemeClr>
                      </a:gs>
                      <a:gs pos="50000">
                        <a:schemeClr val="accent1">
                          <a:lumMod val="50000"/>
                          <a:lumOff val="50000"/>
                          <a:satMod val="110000"/>
                          <a:lumMod val="100000"/>
                          <a:shade val="100000"/>
                        </a:schemeClr>
                      </a:gs>
                      <a:gs pos="100000">
                        <a:schemeClr val="accent1">
                          <a:lumMod val="50000"/>
                          <a:lumOff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df!$E$50</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30-5D46-4E7A-B0B7-3A061BEF8C6A}"/>
                  </c:ext>
                </c:extLst>
              </c15:ser>
            </c15:filteredBarSeries>
            <c15:filteredBarSeries>
              <c15:ser>
                <c:idx val="49"/>
                <c:order val="49"/>
                <c:tx>
                  <c:strRef>
                    <c:extLst xmlns:c15="http://schemas.microsoft.com/office/drawing/2012/chart">
                      <c:ext xmlns:c15="http://schemas.microsoft.com/office/drawing/2012/chart" uri="{02D57815-91ED-43cb-92C2-25804820EDAC}">
                        <c15:formulaRef>
                          <c15:sqref>df!$D$51</c15:sqref>
                        </c15:formulaRef>
                      </c:ext>
                    </c:extLst>
                    <c:strCache>
                      <c:ptCount val="1"/>
                    </c:strCache>
                  </c:strRef>
                </c:tx>
                <c:spPr>
                  <a:gradFill rotWithShape="1">
                    <a:gsLst>
                      <a:gs pos="0">
                        <a:schemeClr val="accent2">
                          <a:lumMod val="50000"/>
                          <a:lumOff val="50000"/>
                          <a:satMod val="103000"/>
                          <a:lumMod val="102000"/>
                          <a:tint val="94000"/>
                        </a:schemeClr>
                      </a:gs>
                      <a:gs pos="50000">
                        <a:schemeClr val="accent2">
                          <a:lumMod val="50000"/>
                          <a:lumOff val="50000"/>
                          <a:satMod val="110000"/>
                          <a:lumMod val="100000"/>
                          <a:shade val="100000"/>
                        </a:schemeClr>
                      </a:gs>
                      <a:gs pos="100000">
                        <a:schemeClr val="accent2">
                          <a:lumMod val="50000"/>
                          <a:lumOff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df!$E$51</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31-5D46-4E7A-B0B7-3A061BEF8C6A}"/>
                  </c:ext>
                </c:extLst>
              </c15:ser>
            </c15:filteredBarSeries>
            <c15:filteredBarSeries>
              <c15:ser>
                <c:idx val="50"/>
                <c:order val="50"/>
                <c:tx>
                  <c:strRef>
                    <c:extLst xmlns:c15="http://schemas.microsoft.com/office/drawing/2012/chart">
                      <c:ext xmlns:c15="http://schemas.microsoft.com/office/drawing/2012/chart" uri="{02D57815-91ED-43cb-92C2-25804820EDAC}">
                        <c15:formulaRef>
                          <c15:sqref>df!$D$52</c15:sqref>
                        </c15:formulaRef>
                      </c:ext>
                    </c:extLst>
                    <c:strCache>
                      <c:ptCount val="1"/>
                    </c:strCache>
                  </c:strRef>
                </c:tx>
                <c:spPr>
                  <a:gradFill rotWithShape="1">
                    <a:gsLst>
                      <a:gs pos="0">
                        <a:schemeClr val="accent3">
                          <a:lumMod val="50000"/>
                          <a:lumOff val="50000"/>
                          <a:satMod val="103000"/>
                          <a:lumMod val="102000"/>
                          <a:tint val="94000"/>
                        </a:schemeClr>
                      </a:gs>
                      <a:gs pos="50000">
                        <a:schemeClr val="accent3">
                          <a:lumMod val="50000"/>
                          <a:lumOff val="50000"/>
                          <a:satMod val="110000"/>
                          <a:lumMod val="100000"/>
                          <a:shade val="100000"/>
                        </a:schemeClr>
                      </a:gs>
                      <a:gs pos="100000">
                        <a:schemeClr val="accent3">
                          <a:lumMod val="50000"/>
                          <a:lumOff val="50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df!$E$1</c15:sqref>
                        </c15:formulaRef>
                      </c:ext>
                    </c:extLst>
                    <c:strCache>
                      <c:ptCount val="1"/>
                      <c:pt idx="0">
                        <c:v>count</c:v>
                      </c:pt>
                    </c:strCache>
                  </c:strRef>
                </c:cat>
                <c:val>
                  <c:numRef>
                    <c:extLst xmlns:c15="http://schemas.microsoft.com/office/drawing/2012/chart">
                      <c:ext xmlns:c15="http://schemas.microsoft.com/office/drawing/2012/chart" uri="{02D57815-91ED-43cb-92C2-25804820EDAC}">
                        <c15:formulaRef>
                          <c15:sqref>df!$E$52</c15:sqref>
                        </c15:formulaRef>
                      </c:ext>
                    </c:extLst>
                    <c:numCache>
                      <c:formatCode>General</c:formatCode>
                      <c:ptCount val="1"/>
                    </c:numCache>
                  </c:numRef>
                </c:val>
                <c:extLst xmlns:c15="http://schemas.microsoft.com/office/drawing/2012/chart">
                  <c:ext xmlns:c16="http://schemas.microsoft.com/office/drawing/2014/chart" uri="{C3380CC4-5D6E-409C-BE32-E72D297353CC}">
                    <c16:uniqueId val="{00000032-5D46-4E7A-B0B7-3A061BEF8C6A}"/>
                  </c:ext>
                </c:extLst>
              </c15:ser>
            </c15:filteredBarSeries>
          </c:ext>
        </c:extLst>
      </c:barChart>
      <c:catAx>
        <c:axId val="272534719"/>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72526815"/>
        <c:crosses val="autoZero"/>
        <c:auto val="1"/>
        <c:lblAlgn val="ctr"/>
        <c:lblOffset val="100"/>
        <c:noMultiLvlLbl val="0"/>
      </c:catAx>
      <c:valAx>
        <c:axId val="272526815"/>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7253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amaireh</dc:creator>
  <cp:keywords/>
  <dc:description/>
  <cp:lastModifiedBy>leen amaireh</cp:lastModifiedBy>
  <cp:revision>2</cp:revision>
  <dcterms:created xsi:type="dcterms:W3CDTF">2019-11-26T12:36:00Z</dcterms:created>
  <dcterms:modified xsi:type="dcterms:W3CDTF">2019-11-26T17:42:00Z</dcterms:modified>
</cp:coreProperties>
</file>