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算法接口自动生成</w:t>
      </w:r>
    </w:p>
    <w:p>
      <w:pPr>
        <w:pStyle w:val="Heading1"/>
      </w:pPr>
      <w:r>
        <w:rPr>
          <w:sz w:val="47"/>
        </w:rPr>
        <w:t>1、项目-推荐引擎</w:t>
      </w:r>
    </w:p>
    <w:p>
      <w:pPr>
        <w:pStyle w:val="Heading2"/>
      </w:pPr>
      <w:r>
        <w:rPr/>
        <w:t>1.优惠券推荐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p>
      <w:pPr>
        <w:pStyle w:val="Heading2"/>
      </w:pPr>
      <w:r>
        <w:rPr/>
        <w:t>2.选址预测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p>
      <w:pPr>
        <w:pStyle w:val="Heading1"/>
      </w:pPr>
      <w:r>
        <w:rPr>
          <w:sz w:val="47"/>
        </w:rPr>
        <w:t>2、项目-精准营销</w:t>
      </w:r>
    </w:p>
    <w:p>
      <w:pPr>
        <w:pStyle w:val="Heading2"/>
      </w:pPr>
      <w:r>
        <w:rPr/>
        <w:t>1.优惠券推荐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p>
      <w:pPr>
        <w:pStyle w:val="Heading2"/>
      </w:pPr>
      <w:r>
        <w:rPr/>
        <w:t>2.选址预测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基于用户行为的优惠券推荐接口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点击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浏览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