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obj</w:t>
      </w:r>
    </w:p>
    <w:p>
      <w:pPr>
        <w:pStyle w:val="Heading1"/>
      </w:pPr>
      <w:r>
        <w:rPr>
          <w:sz w:val="47"/>
        </w:rPr>
        <w:t>1、data</w:t>
      </w:r>
    </w:p>
    <w:p>
      <w:pPr>
        <w:pStyle w:val="Heading2"/>
      </w:pPr>
      <w:r>
        <w:rPr/>
        <w:t>1.g</w:t>
      </w:r>
    </w:p>
    <w:p>
      <w:pPr>
        <w:pStyle w:val="BodyText"/>
        <w:spacing w:before="280"/>
      </w:pPr>
      <w:r>
        <w:t>简要描述：</w:t>
      </w:r>
    </w:p>
    <w:p>
      <w:pPr>
        <w:pStyle w:val="ListParagraph"/>
      </w:pPr>
      <w:r>
        <w:t>ml</w:t>
      </w:r>
    </w:p>
    <w:p>
      <w:pPr>
        <w:pStyle w:val="BodyText"/>
      </w:pPr>
      <w:r>
        <w:t>请求URL：</w:t>
      </w:r>
    </w:p>
    <w:p>
      <w:pPr>
        <w:pStyle w:val="ListParagraph"/>
      </w:pPr>
      <w:r>
        <w:t>http://xxxxlocalhost</w:t>
      </w:r>
    </w:p>
    <w:p>
      <w:pPr>
        <w:pStyle w:val="BodyText"/>
      </w:pPr>
      <w:r>
        <w:t>请求方式：</w:t>
      </w:r>
    </w:p>
    <w:p>
      <w:pPr>
        <w:pStyle w:val="ListParagraph"/>
      </w:pPr>
      <w:r>
        <w:t>POST</w:t>
      </w:r>
    </w:p>
    <w:p>
      <w:pPr>
        <w:pStyle w:val="BodyText"/>
      </w:pPr>
      <w:r>
        <w:t>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必填?</w:t>
            </w:r>
          </w:p>
        </w:tc>
        <w:tc>
          <w:tcPr>
            <w:tcW w:type="dxa" w:w="2160"/>
          </w:tcPr>
          <w:p>
            <w:r>
              <w:t>输入限制</w:t>
            </w:r>
          </w:p>
        </w:tc>
      </w:tr>
      <w:tr>
        <w:tc>
          <w:tcPr>
            <w:tcW w:type="dxa" w:w="2160"/>
          </w:tcPr>
          <w:p>
            <w:r>
              <w:t>x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是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  <w:tr>
        <w:tc>
          <w:tcPr>
            <w:tcW w:type="dxa" w:w="2160"/>
          </w:tcPr>
          <w:p>
            <w:r>
              <w:t>y</w:t>
            </w:r>
          </w:p>
        </w:tc>
        <w:tc>
          <w:tcPr>
            <w:tcW w:type="dxa" w:w="2160"/>
          </w:tcPr>
          <w:p>
            <w:r>
              <w:t>string</w:t>
            </w:r>
          </w:p>
        </w:tc>
        <w:tc>
          <w:tcPr>
            <w:tcW w:type="dxa" w:w="2160"/>
          </w:tcPr>
          <w:p>
            <w:r>
              <w:t>否</w:t>
            </w:r>
          </w:p>
        </w:tc>
        <w:tc>
          <w:tcPr>
            <w:tcW w:type="dxa" w:w="2160"/>
          </w:tcPr>
          <w:p>
            <w:r>
              <w:t>yes</w:t>
            </w:r>
          </w:p>
        </w:tc>
      </w:tr>
    </w:tbl>
    <w:p>
      <w:pPr>
        <w:pStyle w:val="BodyText"/>
      </w:pPr>
      <w:r>
        <w:t>返回参数：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参数名</w:t>
            </w:r>
          </w:p>
        </w:tc>
        <w:tc>
          <w:tcPr>
            <w:tcW w:type="dxa" w:w="2160"/>
          </w:tcPr>
          <w:p>
            <w:r>
              <w:t>参数类型</w:t>
            </w:r>
          </w:p>
        </w:tc>
        <w:tc>
          <w:tcPr>
            <w:tcW w:type="dxa" w:w="2160"/>
          </w:tcPr>
          <w:p>
            <w:r>
              <w:t>必含?</w:t>
            </w:r>
          </w:p>
        </w:tc>
        <w:tc>
          <w:tcPr>
            <w:tcW w:type="dxa" w:w="2160"/>
          </w:tcPr>
          <w:p>
            <w:r>
              <w:t>说明</w:t>
            </w:r>
          </w:p>
        </w:tc>
      </w:tr>
    </w:tbl>
    <w:p/>
    <w:p>
      <w:pPr>
        <w:pStyle w:val="BodyText"/>
      </w:pPr>
      <w:r>
        <w:t>返回示例：</w:t>
      </w:r>
    </w:p>
    <w:p>
      <w:pPr/>
      <w:r>
        <w:t>{</w:t>
      </w:r>
    </w:p>
    <w:p>
      <w:pPr>
        <w:ind w:firstLine="432"/>
      </w:pPr>
      <w:r>
        <w:rPr>
          <w:color w:val="BA55D3"/>
        </w:rPr>
        <w:t>"x":</w:t>
      </w:r>
      <w:r>
        <w:rPr>
          <w:color w:val="FF0000"/>
        </w:rPr>
        <w:t xml:space="preserve"> 1,</w:t>
      </w:r>
    </w:p>
    <w:p>
      <w:pPr>
        <w:ind w:firstLine="432"/>
      </w:pPr>
      <w:r>
        <w:rPr>
          <w:color w:val="BA55D3"/>
        </w:rPr>
        <w:t>"y":</w:t>
      </w:r>
      <w:r>
        <w:rPr>
          <w:color w:val="FF0000"/>
        </w:rPr>
        <w:t xml:space="preserve"> 20,</w:t>
      </w:r>
    </w:p>
    <w:p>
      <w:pPr/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