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D9" w:rsidRDefault="000A1CD1" w:rsidP="00B11FD9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FB6D5D">
        <w:rPr>
          <w:rFonts w:ascii="微软雅黑" w:eastAsia="微软雅黑" w:hAnsi="微软雅黑"/>
          <w:b/>
          <w:sz w:val="44"/>
          <w:szCs w:val="44"/>
        </w:rPr>
        <w:t>万达</w:t>
      </w:r>
      <w:r>
        <w:rPr>
          <w:rFonts w:ascii="微软雅黑" w:eastAsia="微软雅黑" w:hAnsi="微软雅黑"/>
          <w:b/>
          <w:sz w:val="44"/>
          <w:szCs w:val="44"/>
        </w:rPr>
        <w:t>租赁系统</w:t>
      </w:r>
      <w:r w:rsidR="00B11FD9">
        <w:rPr>
          <w:rFonts w:ascii="微软雅黑" w:eastAsia="微软雅黑" w:hAnsi="微软雅黑"/>
          <w:b/>
          <w:sz w:val="44"/>
          <w:szCs w:val="44"/>
        </w:rPr>
        <w:t>品牌相似度</w:t>
      </w:r>
      <w:r w:rsidRPr="00FB6D5D">
        <w:rPr>
          <w:rFonts w:ascii="微软雅黑" w:eastAsia="微软雅黑" w:hAnsi="微软雅黑" w:hint="eastAsia"/>
          <w:b/>
          <w:sz w:val="44"/>
          <w:szCs w:val="44"/>
        </w:rPr>
        <w:t>接口</w:t>
      </w:r>
      <w:r w:rsidRPr="00FB6D5D">
        <w:rPr>
          <w:rFonts w:ascii="微软雅黑" w:eastAsia="微软雅黑" w:hAnsi="微软雅黑"/>
          <w:b/>
          <w:sz w:val="44"/>
          <w:szCs w:val="44"/>
        </w:rPr>
        <w:t>定义</w:t>
      </w:r>
      <w:bookmarkStart w:id="0" w:name="_Toc498089946"/>
      <w:bookmarkStart w:id="1" w:name="_Toc498090776"/>
      <w:bookmarkStart w:id="2" w:name="_Toc498090859"/>
      <w:bookmarkStart w:id="3" w:name="_Toc498090939"/>
      <w:bookmarkStart w:id="4" w:name="_Toc498091020"/>
      <w:bookmarkStart w:id="5" w:name="_Toc498091166"/>
      <w:bookmarkStart w:id="6" w:name="_Toc498089947"/>
      <w:bookmarkStart w:id="7" w:name="_Toc498090777"/>
      <w:bookmarkStart w:id="8" w:name="_Toc498090860"/>
      <w:bookmarkStart w:id="9" w:name="_Toc498090940"/>
      <w:bookmarkStart w:id="10" w:name="_Toc498091021"/>
      <w:bookmarkStart w:id="11" w:name="_Toc498091167"/>
      <w:bookmarkStart w:id="12" w:name="_Toc498089948"/>
      <w:bookmarkStart w:id="13" w:name="_Toc498090778"/>
      <w:bookmarkStart w:id="14" w:name="_Toc498090861"/>
      <w:bookmarkStart w:id="15" w:name="_Toc498090941"/>
      <w:bookmarkStart w:id="16" w:name="_Toc498091022"/>
      <w:bookmarkStart w:id="17" w:name="_Toc498091168"/>
      <w:bookmarkStart w:id="18" w:name="_Toc498089949"/>
      <w:bookmarkStart w:id="19" w:name="_Toc498090779"/>
      <w:bookmarkStart w:id="20" w:name="_Toc498090862"/>
      <w:bookmarkStart w:id="21" w:name="_Toc498090942"/>
      <w:bookmarkStart w:id="22" w:name="_Toc498091023"/>
      <w:bookmarkStart w:id="23" w:name="_Toc498091169"/>
      <w:bookmarkStart w:id="24" w:name="_Toc498089950"/>
      <w:bookmarkStart w:id="25" w:name="_Toc498090780"/>
      <w:bookmarkStart w:id="26" w:name="_Toc498090863"/>
      <w:bookmarkStart w:id="27" w:name="_Toc498090943"/>
      <w:bookmarkStart w:id="28" w:name="_Toc498091024"/>
      <w:bookmarkStart w:id="29" w:name="_Toc498091170"/>
      <w:bookmarkStart w:id="30" w:name="_Toc498089951"/>
      <w:bookmarkStart w:id="31" w:name="_Toc498090781"/>
      <w:bookmarkStart w:id="32" w:name="_Toc498090864"/>
      <w:bookmarkStart w:id="33" w:name="_Toc498090944"/>
      <w:bookmarkStart w:id="34" w:name="_Toc498091025"/>
      <w:bookmarkStart w:id="35" w:name="_Toc498091171"/>
      <w:bookmarkStart w:id="36" w:name="_Toc498089952"/>
      <w:bookmarkStart w:id="37" w:name="_Toc498090782"/>
      <w:bookmarkStart w:id="38" w:name="_Toc498090865"/>
      <w:bookmarkStart w:id="39" w:name="_Toc498090945"/>
      <w:bookmarkStart w:id="40" w:name="_Toc498091026"/>
      <w:bookmarkStart w:id="41" w:name="_Toc498091172"/>
      <w:bookmarkStart w:id="42" w:name="_Toc498089953"/>
      <w:bookmarkStart w:id="43" w:name="_Toc498090783"/>
      <w:bookmarkStart w:id="44" w:name="_Toc498090866"/>
      <w:bookmarkStart w:id="45" w:name="_Toc498090946"/>
      <w:bookmarkStart w:id="46" w:name="_Toc498091027"/>
      <w:bookmarkStart w:id="47" w:name="_Toc498091173"/>
      <w:bookmarkStart w:id="48" w:name="_Toc498089954"/>
      <w:bookmarkStart w:id="49" w:name="_Toc498090784"/>
      <w:bookmarkStart w:id="50" w:name="_Toc498090867"/>
      <w:bookmarkStart w:id="51" w:name="_Toc498090947"/>
      <w:bookmarkStart w:id="52" w:name="_Toc498091028"/>
      <w:bookmarkStart w:id="53" w:name="_Toc498091174"/>
      <w:bookmarkStart w:id="54" w:name="_Toc498089955"/>
      <w:bookmarkStart w:id="55" w:name="_Toc498090785"/>
      <w:bookmarkStart w:id="56" w:name="_Toc498090868"/>
      <w:bookmarkStart w:id="57" w:name="_Toc498090948"/>
      <w:bookmarkStart w:id="58" w:name="_Toc498091029"/>
      <w:bookmarkStart w:id="59" w:name="_Toc498091175"/>
      <w:bookmarkStart w:id="60" w:name="_Toc498089956"/>
      <w:bookmarkStart w:id="61" w:name="_Toc498090786"/>
      <w:bookmarkStart w:id="62" w:name="_Toc498090869"/>
      <w:bookmarkStart w:id="63" w:name="_Toc498090949"/>
      <w:bookmarkStart w:id="64" w:name="_Toc498091030"/>
      <w:bookmarkStart w:id="65" w:name="_Toc498091176"/>
      <w:bookmarkStart w:id="66" w:name="_Toc498089957"/>
      <w:bookmarkStart w:id="67" w:name="_Toc498090787"/>
      <w:bookmarkStart w:id="68" w:name="_Toc498090870"/>
      <w:bookmarkStart w:id="69" w:name="_Toc498090950"/>
      <w:bookmarkStart w:id="70" w:name="_Toc498091031"/>
      <w:bookmarkStart w:id="71" w:name="_Toc498091177"/>
      <w:bookmarkStart w:id="72" w:name="_Toc498089969"/>
      <w:bookmarkStart w:id="73" w:name="_Toc498090799"/>
      <w:bookmarkStart w:id="74" w:name="_Toc498090882"/>
      <w:bookmarkStart w:id="75" w:name="_Toc498090962"/>
      <w:bookmarkStart w:id="76" w:name="_Toc498091043"/>
      <w:bookmarkStart w:id="77" w:name="_Toc498091189"/>
      <w:bookmarkStart w:id="78" w:name="_Toc498089970"/>
      <w:bookmarkStart w:id="79" w:name="_Toc498090800"/>
      <w:bookmarkStart w:id="80" w:name="_Toc498090883"/>
      <w:bookmarkStart w:id="81" w:name="_Toc498090963"/>
      <w:bookmarkStart w:id="82" w:name="_Toc498091044"/>
      <w:bookmarkStart w:id="83" w:name="_Toc498091190"/>
      <w:bookmarkStart w:id="84" w:name="_Toc498089971"/>
      <w:bookmarkStart w:id="85" w:name="_Toc498090801"/>
      <w:bookmarkStart w:id="86" w:name="_Toc498090884"/>
      <w:bookmarkStart w:id="87" w:name="_Toc498090964"/>
      <w:bookmarkStart w:id="88" w:name="_Toc498091045"/>
      <w:bookmarkStart w:id="89" w:name="_Toc498091191"/>
      <w:bookmarkStart w:id="90" w:name="_Toc498089972"/>
      <w:bookmarkStart w:id="91" w:name="_Toc498090802"/>
      <w:bookmarkStart w:id="92" w:name="_Toc498090885"/>
      <w:bookmarkStart w:id="93" w:name="_Toc498090965"/>
      <w:bookmarkStart w:id="94" w:name="_Toc498091046"/>
      <w:bookmarkStart w:id="95" w:name="_Toc498091192"/>
      <w:bookmarkStart w:id="96" w:name="_Toc498089973"/>
      <w:bookmarkStart w:id="97" w:name="_Toc498090803"/>
      <w:bookmarkStart w:id="98" w:name="_Toc498090886"/>
      <w:bookmarkStart w:id="99" w:name="_Toc498090966"/>
      <w:bookmarkStart w:id="100" w:name="_Toc498091047"/>
      <w:bookmarkStart w:id="101" w:name="_Toc498091193"/>
      <w:bookmarkStart w:id="102" w:name="_Toc498089974"/>
      <w:bookmarkStart w:id="103" w:name="_Toc498090804"/>
      <w:bookmarkStart w:id="104" w:name="_Toc498090887"/>
      <w:bookmarkStart w:id="105" w:name="_Toc498090967"/>
      <w:bookmarkStart w:id="106" w:name="_Toc498091048"/>
      <w:bookmarkStart w:id="107" w:name="_Toc498091194"/>
      <w:bookmarkStart w:id="108" w:name="_Toc498089975"/>
      <w:bookmarkStart w:id="109" w:name="_Toc498090805"/>
      <w:bookmarkStart w:id="110" w:name="_Toc498090888"/>
      <w:bookmarkStart w:id="111" w:name="_Toc498090968"/>
      <w:bookmarkStart w:id="112" w:name="_Toc498091049"/>
      <w:bookmarkStart w:id="113" w:name="_Toc498091195"/>
      <w:bookmarkStart w:id="114" w:name="_Toc498089976"/>
      <w:bookmarkStart w:id="115" w:name="_Toc498090806"/>
      <w:bookmarkStart w:id="116" w:name="_Toc498090889"/>
      <w:bookmarkStart w:id="117" w:name="_Toc498090969"/>
      <w:bookmarkStart w:id="118" w:name="_Toc498091050"/>
      <w:bookmarkStart w:id="119" w:name="_Toc498091196"/>
      <w:bookmarkStart w:id="120" w:name="_Toc498089977"/>
      <w:bookmarkStart w:id="121" w:name="_Toc498090807"/>
      <w:bookmarkStart w:id="122" w:name="_Toc498090890"/>
      <w:bookmarkStart w:id="123" w:name="_Toc498090970"/>
      <w:bookmarkStart w:id="124" w:name="_Toc498091051"/>
      <w:bookmarkStart w:id="125" w:name="_Toc498091197"/>
      <w:bookmarkStart w:id="126" w:name="_Toc498089978"/>
      <w:bookmarkStart w:id="127" w:name="_Toc498090808"/>
      <w:bookmarkStart w:id="128" w:name="_Toc498090891"/>
      <w:bookmarkStart w:id="129" w:name="_Toc498090971"/>
      <w:bookmarkStart w:id="130" w:name="_Toc498091052"/>
      <w:bookmarkStart w:id="131" w:name="_Toc498091198"/>
      <w:bookmarkStart w:id="132" w:name="_Toc498089979"/>
      <w:bookmarkStart w:id="133" w:name="_Toc498090809"/>
      <w:bookmarkStart w:id="134" w:name="_Toc498090892"/>
      <w:bookmarkStart w:id="135" w:name="_Toc498090972"/>
      <w:bookmarkStart w:id="136" w:name="_Toc498091053"/>
      <w:bookmarkStart w:id="137" w:name="_Toc498091199"/>
      <w:bookmarkStart w:id="138" w:name="_Toc498089980"/>
      <w:bookmarkStart w:id="139" w:name="_Toc498090810"/>
      <w:bookmarkStart w:id="140" w:name="_Toc498090893"/>
      <w:bookmarkStart w:id="141" w:name="_Toc498090973"/>
      <w:bookmarkStart w:id="142" w:name="_Toc498091054"/>
      <w:bookmarkStart w:id="143" w:name="_Toc498091200"/>
      <w:bookmarkStart w:id="144" w:name="_Toc498089981"/>
      <w:bookmarkStart w:id="145" w:name="_Toc498090811"/>
      <w:bookmarkStart w:id="146" w:name="_Toc498090894"/>
      <w:bookmarkStart w:id="147" w:name="_Toc498090974"/>
      <w:bookmarkStart w:id="148" w:name="_Toc498091055"/>
      <w:bookmarkStart w:id="149" w:name="_Toc498091201"/>
      <w:bookmarkStart w:id="150" w:name="_Toc498089982"/>
      <w:bookmarkStart w:id="151" w:name="_Toc498090812"/>
      <w:bookmarkStart w:id="152" w:name="_Toc498090895"/>
      <w:bookmarkStart w:id="153" w:name="_Toc498090975"/>
      <w:bookmarkStart w:id="154" w:name="_Toc498091056"/>
      <w:bookmarkStart w:id="155" w:name="_Toc498091202"/>
      <w:bookmarkStart w:id="156" w:name="_Toc498089983"/>
      <w:bookmarkStart w:id="157" w:name="_Toc498090813"/>
      <w:bookmarkStart w:id="158" w:name="_Toc498090896"/>
      <w:bookmarkStart w:id="159" w:name="_Toc498090976"/>
      <w:bookmarkStart w:id="160" w:name="_Toc498091057"/>
      <w:bookmarkStart w:id="161" w:name="_Toc498091203"/>
      <w:bookmarkStart w:id="162" w:name="_Toc498089984"/>
      <w:bookmarkStart w:id="163" w:name="_Toc498090814"/>
      <w:bookmarkStart w:id="164" w:name="_Toc498090897"/>
      <w:bookmarkStart w:id="165" w:name="_Toc498090977"/>
      <w:bookmarkStart w:id="166" w:name="_Toc498091058"/>
      <w:bookmarkStart w:id="167" w:name="_Toc498091204"/>
      <w:bookmarkStart w:id="168" w:name="_Toc498089985"/>
      <w:bookmarkStart w:id="169" w:name="_Toc498090815"/>
      <w:bookmarkStart w:id="170" w:name="_Toc498090898"/>
      <w:bookmarkStart w:id="171" w:name="_Toc498090978"/>
      <w:bookmarkStart w:id="172" w:name="_Toc498091059"/>
      <w:bookmarkStart w:id="173" w:name="_Toc498091205"/>
      <w:bookmarkStart w:id="174" w:name="_Toc498089986"/>
      <w:bookmarkStart w:id="175" w:name="_Toc498090816"/>
      <w:bookmarkStart w:id="176" w:name="_Toc498090899"/>
      <w:bookmarkStart w:id="177" w:name="_Toc498090979"/>
      <w:bookmarkStart w:id="178" w:name="_Toc498091060"/>
      <w:bookmarkStart w:id="179" w:name="_Toc498091206"/>
      <w:bookmarkStart w:id="180" w:name="_Toc498089987"/>
      <w:bookmarkStart w:id="181" w:name="_Toc498090817"/>
      <w:bookmarkStart w:id="182" w:name="_Toc498090900"/>
      <w:bookmarkStart w:id="183" w:name="_Toc498090980"/>
      <w:bookmarkStart w:id="184" w:name="_Toc498091061"/>
      <w:bookmarkStart w:id="185" w:name="_Toc498091207"/>
      <w:bookmarkStart w:id="186" w:name="_Toc498089988"/>
      <w:bookmarkStart w:id="187" w:name="_Toc498090818"/>
      <w:bookmarkStart w:id="188" w:name="_Toc498090901"/>
      <w:bookmarkStart w:id="189" w:name="_Toc498090981"/>
      <w:bookmarkStart w:id="190" w:name="_Toc498091062"/>
      <w:bookmarkStart w:id="191" w:name="_Toc498091208"/>
      <w:bookmarkStart w:id="192" w:name="_Toc498089989"/>
      <w:bookmarkStart w:id="193" w:name="_Toc498090819"/>
      <w:bookmarkStart w:id="194" w:name="_Toc498090902"/>
      <w:bookmarkStart w:id="195" w:name="_Toc498090982"/>
      <w:bookmarkStart w:id="196" w:name="_Toc498091063"/>
      <w:bookmarkStart w:id="197" w:name="_Toc498091209"/>
      <w:bookmarkStart w:id="198" w:name="_Toc498089990"/>
      <w:bookmarkStart w:id="199" w:name="_Toc498090820"/>
      <w:bookmarkStart w:id="200" w:name="_Toc498090903"/>
      <w:bookmarkStart w:id="201" w:name="_Toc498090983"/>
      <w:bookmarkStart w:id="202" w:name="_Toc498091064"/>
      <w:bookmarkStart w:id="203" w:name="_Toc498091210"/>
      <w:bookmarkStart w:id="204" w:name="_Toc498089991"/>
      <w:bookmarkStart w:id="205" w:name="_Toc498090821"/>
      <w:bookmarkStart w:id="206" w:name="_Toc498090904"/>
      <w:bookmarkStart w:id="207" w:name="_Toc498090984"/>
      <w:bookmarkStart w:id="208" w:name="_Toc498091065"/>
      <w:bookmarkStart w:id="209" w:name="_Toc498091211"/>
      <w:bookmarkStart w:id="210" w:name="_Toc498089992"/>
      <w:bookmarkStart w:id="211" w:name="_Toc498090822"/>
      <w:bookmarkStart w:id="212" w:name="_Toc498090905"/>
      <w:bookmarkStart w:id="213" w:name="_Toc498090985"/>
      <w:bookmarkStart w:id="214" w:name="_Toc498091066"/>
      <w:bookmarkStart w:id="215" w:name="_Toc498091212"/>
      <w:bookmarkStart w:id="216" w:name="_Toc498089993"/>
      <w:bookmarkStart w:id="217" w:name="_Toc498090823"/>
      <w:bookmarkStart w:id="218" w:name="_Toc498090906"/>
      <w:bookmarkStart w:id="219" w:name="_Toc498090986"/>
      <w:bookmarkStart w:id="220" w:name="_Toc498091067"/>
      <w:bookmarkStart w:id="221" w:name="_Toc498091213"/>
      <w:bookmarkStart w:id="222" w:name="_Toc498089994"/>
      <w:bookmarkStart w:id="223" w:name="_Toc498090824"/>
      <w:bookmarkStart w:id="224" w:name="_Toc498090907"/>
      <w:bookmarkStart w:id="225" w:name="_Toc498090987"/>
      <w:bookmarkStart w:id="226" w:name="_Toc498091068"/>
      <w:bookmarkStart w:id="227" w:name="_Toc498091214"/>
      <w:bookmarkStart w:id="228" w:name="_Toc498089995"/>
      <w:bookmarkStart w:id="229" w:name="_Toc498090825"/>
      <w:bookmarkStart w:id="230" w:name="_Toc498090908"/>
      <w:bookmarkStart w:id="231" w:name="_Toc498090988"/>
      <w:bookmarkStart w:id="232" w:name="_Toc498091069"/>
      <w:bookmarkStart w:id="233" w:name="_Toc498091215"/>
      <w:bookmarkStart w:id="234" w:name="_Toc498089996"/>
      <w:bookmarkStart w:id="235" w:name="_Toc498090826"/>
      <w:bookmarkStart w:id="236" w:name="_Toc498090909"/>
      <w:bookmarkStart w:id="237" w:name="_Toc498090989"/>
      <w:bookmarkStart w:id="238" w:name="_Toc498091070"/>
      <w:bookmarkStart w:id="239" w:name="_Toc498091216"/>
      <w:bookmarkStart w:id="240" w:name="_Toc498089997"/>
      <w:bookmarkStart w:id="241" w:name="_Toc498090827"/>
      <w:bookmarkStart w:id="242" w:name="_Toc498090910"/>
      <w:bookmarkStart w:id="243" w:name="_Toc498090990"/>
      <w:bookmarkStart w:id="244" w:name="_Toc498091071"/>
      <w:bookmarkStart w:id="245" w:name="_Toc498091217"/>
      <w:bookmarkStart w:id="246" w:name="_Toc498089998"/>
      <w:bookmarkStart w:id="247" w:name="_Toc498090828"/>
      <w:bookmarkStart w:id="248" w:name="_Toc498090911"/>
      <w:bookmarkStart w:id="249" w:name="_Toc498090991"/>
      <w:bookmarkStart w:id="250" w:name="_Toc498091072"/>
      <w:bookmarkStart w:id="251" w:name="_Toc498091218"/>
      <w:bookmarkStart w:id="252" w:name="_Toc498089999"/>
      <w:bookmarkStart w:id="253" w:name="_Toc498090829"/>
      <w:bookmarkStart w:id="254" w:name="_Toc498090912"/>
      <w:bookmarkStart w:id="255" w:name="_Toc498090992"/>
      <w:bookmarkStart w:id="256" w:name="_Toc498091073"/>
      <w:bookmarkStart w:id="257" w:name="_Toc498091219"/>
      <w:bookmarkStart w:id="258" w:name="_Toc498090000"/>
      <w:bookmarkStart w:id="259" w:name="_Toc498090830"/>
      <w:bookmarkStart w:id="260" w:name="_Toc498090913"/>
      <w:bookmarkStart w:id="261" w:name="_Toc498090993"/>
      <w:bookmarkStart w:id="262" w:name="_Toc498091074"/>
      <w:bookmarkStart w:id="263" w:name="_Toc498091220"/>
      <w:bookmarkStart w:id="264" w:name="_Toc498090001"/>
      <w:bookmarkStart w:id="265" w:name="_Toc498090831"/>
      <w:bookmarkStart w:id="266" w:name="_Toc498090914"/>
      <w:bookmarkStart w:id="267" w:name="_Toc498090994"/>
      <w:bookmarkStart w:id="268" w:name="_Toc498091075"/>
      <w:bookmarkStart w:id="269" w:name="_Toc498091221"/>
      <w:bookmarkStart w:id="270" w:name="_Toc498090002"/>
      <w:bookmarkStart w:id="271" w:name="_Toc498090832"/>
      <w:bookmarkStart w:id="272" w:name="_Toc498090915"/>
      <w:bookmarkStart w:id="273" w:name="_Toc498090995"/>
      <w:bookmarkStart w:id="274" w:name="_Toc498091076"/>
      <w:bookmarkStart w:id="275" w:name="_Toc498091222"/>
      <w:bookmarkStart w:id="276" w:name="_Toc498090003"/>
      <w:bookmarkStart w:id="277" w:name="_Toc498090833"/>
      <w:bookmarkStart w:id="278" w:name="_Toc498090916"/>
      <w:bookmarkStart w:id="279" w:name="_Toc498090996"/>
      <w:bookmarkStart w:id="280" w:name="_Toc498091077"/>
      <w:bookmarkStart w:id="281" w:name="_Toc498091223"/>
      <w:bookmarkStart w:id="282" w:name="_Toc498090004"/>
      <w:bookmarkStart w:id="283" w:name="_Toc498090834"/>
      <w:bookmarkStart w:id="284" w:name="_Toc498090917"/>
      <w:bookmarkStart w:id="285" w:name="_Toc498090997"/>
      <w:bookmarkStart w:id="286" w:name="_Toc498091078"/>
      <w:bookmarkStart w:id="287" w:name="_Toc498091224"/>
      <w:bookmarkStart w:id="288" w:name="_Toc498090005"/>
      <w:bookmarkStart w:id="289" w:name="_Toc498090835"/>
      <w:bookmarkStart w:id="290" w:name="_Toc498090918"/>
      <w:bookmarkStart w:id="291" w:name="_Toc498090998"/>
      <w:bookmarkStart w:id="292" w:name="_Toc498091079"/>
      <w:bookmarkStart w:id="293" w:name="_Toc498091225"/>
      <w:bookmarkStart w:id="294" w:name="_Toc498090006"/>
      <w:bookmarkStart w:id="295" w:name="_Toc498090836"/>
      <w:bookmarkStart w:id="296" w:name="_Toc498090919"/>
      <w:bookmarkStart w:id="297" w:name="_Toc498090999"/>
      <w:bookmarkStart w:id="298" w:name="_Toc498091080"/>
      <w:bookmarkStart w:id="299" w:name="_Toc498091226"/>
      <w:bookmarkStart w:id="300" w:name="_Toc498090007"/>
      <w:bookmarkStart w:id="301" w:name="_Toc498090837"/>
      <w:bookmarkStart w:id="302" w:name="_Toc498090920"/>
      <w:bookmarkStart w:id="303" w:name="_Toc498091000"/>
      <w:bookmarkStart w:id="304" w:name="_Toc498091081"/>
      <w:bookmarkStart w:id="305" w:name="_Toc498091227"/>
      <w:bookmarkStart w:id="306" w:name="_Toc498090008"/>
      <w:bookmarkStart w:id="307" w:name="_Toc498090838"/>
      <w:bookmarkStart w:id="308" w:name="_Toc498090921"/>
      <w:bookmarkStart w:id="309" w:name="_Toc498091001"/>
      <w:bookmarkStart w:id="310" w:name="_Toc498091082"/>
      <w:bookmarkStart w:id="311" w:name="_Toc498091228"/>
      <w:bookmarkStart w:id="312" w:name="_Toc498090009"/>
      <w:bookmarkStart w:id="313" w:name="_Toc498090839"/>
      <w:bookmarkStart w:id="314" w:name="_Toc498090922"/>
      <w:bookmarkStart w:id="315" w:name="_Toc498091002"/>
      <w:bookmarkStart w:id="316" w:name="_Toc498091083"/>
      <w:bookmarkStart w:id="317" w:name="_Toc498091229"/>
      <w:bookmarkStart w:id="318" w:name="_Toc498090010"/>
      <w:bookmarkStart w:id="319" w:name="_Toc498090840"/>
      <w:bookmarkStart w:id="320" w:name="_Toc498090923"/>
      <w:bookmarkStart w:id="321" w:name="_Toc498091003"/>
      <w:bookmarkStart w:id="322" w:name="_Toc498091084"/>
      <w:bookmarkStart w:id="323" w:name="_Toc49809123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</w:p>
    <w:p w:rsidR="000A1CD1" w:rsidRPr="009911AC" w:rsidRDefault="000A1CD1" w:rsidP="00B11FD9">
      <w:pPr>
        <w:rPr>
          <w:rFonts w:ascii="微软雅黑" w:eastAsia="微软雅黑" w:hAnsi="微软雅黑" w:hint="eastAsia"/>
          <w:b/>
          <w:sz w:val="44"/>
          <w:szCs w:val="44"/>
        </w:rPr>
      </w:pPr>
      <w:r w:rsidRPr="009911AC">
        <w:rPr>
          <w:rFonts w:ascii="微软雅黑" w:eastAsia="微软雅黑" w:hAnsi="微软雅黑"/>
          <w:b/>
          <w:sz w:val="32"/>
          <w:szCs w:val="32"/>
        </w:rPr>
        <w:fldChar w:fldCharType="begin"/>
      </w:r>
      <w:r w:rsidRPr="009911AC">
        <w:rPr>
          <w:rFonts w:ascii="微软雅黑" w:eastAsia="微软雅黑" w:hAnsi="微软雅黑"/>
          <w:b/>
          <w:sz w:val="32"/>
          <w:szCs w:val="32"/>
        </w:rPr>
        <w:instrText xml:space="preserve"> </w:instrText>
      </w:r>
      <w:r w:rsidRPr="009911AC">
        <w:rPr>
          <w:rFonts w:ascii="微软雅黑" w:eastAsia="微软雅黑" w:hAnsi="微软雅黑" w:hint="eastAsia"/>
          <w:b/>
          <w:sz w:val="32"/>
          <w:szCs w:val="32"/>
        </w:rPr>
        <w:instrText>= 1 \* CHINESENUM3</w:instrText>
      </w:r>
      <w:r w:rsidRPr="009911AC">
        <w:rPr>
          <w:rFonts w:ascii="微软雅黑" w:eastAsia="微软雅黑" w:hAnsi="微软雅黑"/>
          <w:b/>
          <w:sz w:val="32"/>
          <w:szCs w:val="32"/>
        </w:rPr>
        <w:instrText xml:space="preserve"> </w:instrText>
      </w:r>
      <w:r w:rsidRPr="009911AC">
        <w:rPr>
          <w:rFonts w:ascii="微软雅黑" w:eastAsia="微软雅黑" w:hAnsi="微软雅黑"/>
          <w:b/>
          <w:sz w:val="32"/>
          <w:szCs w:val="32"/>
        </w:rPr>
        <w:fldChar w:fldCharType="separate"/>
      </w:r>
      <w:r w:rsidRPr="009911AC">
        <w:rPr>
          <w:rFonts w:ascii="微软雅黑" w:eastAsia="微软雅黑" w:hAnsi="微软雅黑" w:hint="eastAsia"/>
          <w:b/>
          <w:noProof/>
          <w:sz w:val="32"/>
          <w:szCs w:val="32"/>
        </w:rPr>
        <w:t>一</w:t>
      </w:r>
      <w:r w:rsidRPr="009911AC">
        <w:rPr>
          <w:rFonts w:ascii="微软雅黑" w:eastAsia="微软雅黑" w:hAnsi="微软雅黑"/>
          <w:b/>
          <w:sz w:val="32"/>
          <w:szCs w:val="32"/>
        </w:rPr>
        <w:fldChar w:fldCharType="end"/>
      </w:r>
      <w:r w:rsidRPr="009911AC">
        <w:rPr>
          <w:rFonts w:ascii="微软雅黑" w:eastAsia="微软雅黑" w:hAnsi="微软雅黑" w:hint="eastAsia"/>
          <w:b/>
          <w:sz w:val="32"/>
          <w:szCs w:val="32"/>
        </w:rPr>
        <w:t>、</w:t>
      </w:r>
      <w:r>
        <w:rPr>
          <w:rFonts w:ascii="微软雅黑" w:eastAsia="微软雅黑" w:hAnsi="微软雅黑"/>
          <w:b/>
          <w:bCs/>
        </w:rPr>
        <w:t>品牌新增或修改</w:t>
      </w:r>
    </w:p>
    <w:tbl>
      <w:tblPr>
        <w:tblStyle w:val="4-51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="000A1CD1" w:rsidTr="00F50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A1CD1" w:rsidRDefault="000A1CD1" w:rsidP="00F50FDD">
            <w:pPr>
              <w:snapToGrid w:val="0"/>
            </w:pPr>
            <w:r>
              <w:rPr>
                <w:rFonts w:ascii="宋体" w:eastAsia="宋体" w:hAnsi="宋体" w:cs="宋体" w:hint="eastAsia"/>
              </w:rPr>
              <w:t>接</w:t>
            </w:r>
            <w:r>
              <w:rPr>
                <w:rFonts w:hint="eastAsia"/>
              </w:rPr>
              <w:t>口</w:t>
            </w:r>
          </w:p>
        </w:tc>
        <w:tc>
          <w:tcPr>
            <w:tcW w:w="6095" w:type="dxa"/>
          </w:tcPr>
          <w:p w:rsidR="000A1CD1" w:rsidRDefault="000A1CD1" w:rsidP="00F50FD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CD1" w:rsidTr="00F5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FFFFFF" w:themeFill="background1"/>
          </w:tcPr>
          <w:p w:rsidR="000A1CD1" w:rsidRDefault="000A1CD1" w:rsidP="00F50FDD">
            <w:pPr>
              <w:snapToGrid w:val="0"/>
              <w:jc w:val="left"/>
            </w:pPr>
            <w:r>
              <w:rPr>
                <w:rFonts w:ascii="微软雅黑" w:eastAsia="微软雅黑" w:hAnsi="微软雅黑"/>
                <w:b w:val="0"/>
                <w:bCs w:val="0"/>
              </w:rPr>
              <w:t>合作方提供</w:t>
            </w:r>
          </w:p>
        </w:tc>
      </w:tr>
      <w:tr w:rsidR="000A1CD1" w:rsidTr="00F5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4472C4" w:themeFill="accent5"/>
          </w:tcPr>
          <w:p w:rsidR="000A1CD1" w:rsidRPr="000C34CE" w:rsidRDefault="000A1CD1" w:rsidP="00F50FDD">
            <w:pPr>
              <w:snapToGrid w:val="0"/>
              <w:jc w:val="left"/>
              <w:rPr>
                <w:rFonts w:ascii="微软雅黑" w:eastAsia="微软雅黑" w:hAnsi="微软雅黑"/>
                <w:b w:val="0"/>
                <w:bCs w:val="0"/>
              </w:rPr>
            </w:pPr>
            <w:r w:rsidRPr="005222CA">
              <w:rPr>
                <w:rFonts w:ascii="微软雅黑" w:eastAsia="微软雅黑" w:hAnsi="微软雅黑"/>
                <w:b w:val="0"/>
                <w:bCs w:val="0"/>
                <w:color w:val="FFFFFF" w:themeColor="background1"/>
              </w:rPr>
              <w:t>描述</w:t>
            </w:r>
          </w:p>
        </w:tc>
      </w:tr>
      <w:tr w:rsidR="000A1CD1" w:rsidTr="00F5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FFFFFF" w:themeFill="background1"/>
          </w:tcPr>
          <w:p w:rsidR="000A1CD1" w:rsidRDefault="000A1CD1" w:rsidP="00F50FDD">
            <w:pPr>
              <w:snapToGrid w:val="0"/>
              <w:jc w:val="left"/>
              <w:rPr>
                <w:rFonts w:ascii="微软雅黑" w:eastAsia="微软雅黑" w:hAnsi="微软雅黑" w:hint="eastAsia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</w:rPr>
              <w:t>品牌新增或修改</w:t>
            </w:r>
          </w:p>
        </w:tc>
      </w:tr>
      <w:tr w:rsidR="000A1CD1" w:rsidTr="00F5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4472C4" w:themeFill="accent5"/>
          </w:tcPr>
          <w:p w:rsidR="000A1CD1" w:rsidRPr="00FE6B53" w:rsidRDefault="000A1CD1" w:rsidP="00F50FDD">
            <w:pPr>
              <w:snapToGrid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参数</w:t>
            </w:r>
          </w:p>
        </w:tc>
        <w:tc>
          <w:tcPr>
            <w:tcW w:w="6095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4472C4" w:themeFill="accent5"/>
          </w:tcPr>
          <w:p w:rsidR="000A1CD1" w:rsidRPr="00FE6B53" w:rsidRDefault="000A1CD1" w:rsidP="00F50F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0A1CD1" w:rsidTr="00F5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  <w:shd w:val="clear" w:color="auto" w:fill="FFFFFF" w:themeFill="background1"/>
          </w:tcPr>
          <w:p w:rsidR="000A1CD1" w:rsidRDefault="000A1CD1" w:rsidP="00F50FDD">
            <w:pPr>
              <w:snapToGrid w:val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609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  <w:shd w:val="clear" w:color="auto" w:fill="FFFFFF" w:themeFill="background1"/>
          </w:tcPr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{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"Brandid": 1014062,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"Brandname": "</w:t>
            </w:r>
            <w:r>
              <w:rPr>
                <w:rFonts w:hint="eastAsia"/>
              </w:rPr>
              <w:t>英皇珠宝</w:t>
            </w:r>
            <w:r>
              <w:t>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"Brandnamech":"</w:t>
            </w:r>
            <w:r>
              <w:rPr>
                <w:rFonts w:hint="eastAsia"/>
              </w:rPr>
              <w:t>英皇珠宝</w:t>
            </w:r>
            <w:r>
              <w:t>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"Brandnameen":" EMPEROR",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"Businesstype":"</w:t>
            </w:r>
            <w:r>
              <w:rPr>
                <w:rFonts w:hint="eastAsia"/>
              </w:rPr>
              <w:t>零售</w:t>
            </w:r>
            <w:r>
              <w:t>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"Summaryofbrand":"</w:t>
            </w:r>
            <w:r>
              <w:rPr>
                <w:rFonts w:hint="eastAsia"/>
              </w:rPr>
              <w:t>香港</w:t>
            </w:r>
            <w:r>
              <w:t>/</w:t>
            </w:r>
            <w:r>
              <w:rPr>
                <w:rFonts w:hint="eastAsia"/>
              </w:rPr>
              <w:t>珠宝</w:t>
            </w:r>
            <w:r>
              <w:t>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"Formatname":"</w:t>
            </w:r>
            <w:r>
              <w:rPr>
                <w:rFonts w:hint="eastAsia"/>
              </w:rPr>
              <w:t>生活精品</w:t>
            </w:r>
            <w:r>
              <w:t>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"Formatid": 60,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"Mainformatname":"</w:t>
            </w:r>
            <w:r>
              <w:rPr>
                <w:rFonts w:hint="eastAsia"/>
              </w:rPr>
              <w:t>黄金珠宝</w:t>
            </w:r>
            <w:r>
              <w:t>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"Mainformatid": 61,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"Detailformatname":"</w:t>
            </w:r>
            <w:r>
              <w:rPr>
                <w:rFonts w:hint="eastAsia"/>
              </w:rPr>
              <w:t>黄金</w:t>
            </w:r>
            <w:r>
              <w:t>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"Detailformatid": 62,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"Bottomformatname":"</w:t>
            </w:r>
            <w:r>
              <w:rPr>
                <w:rFonts w:hint="eastAsia"/>
              </w:rPr>
              <w:t>黄金</w:t>
            </w:r>
            <w:r>
              <w:t>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"Bottomformatid": 355,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"Recordstatus":" NEW",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"Workflowstatus":" SUBMITTED"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},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{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"Brandid": 1014257,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"Brandname": "</w:t>
            </w:r>
            <w:r>
              <w:rPr>
                <w:rFonts w:hint="eastAsia"/>
              </w:rPr>
              <w:t>圣妮</w:t>
            </w:r>
            <w:r>
              <w:t>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"Brandnamech":"</w:t>
            </w:r>
            <w:r>
              <w:rPr>
                <w:rFonts w:hint="eastAsia"/>
              </w:rPr>
              <w:t>圣妮</w:t>
            </w:r>
            <w:r>
              <w:t>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"Brandnameen":" Shiny Crystal",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"Businesstype":"</w:t>
            </w:r>
            <w:r>
              <w:rPr>
                <w:rFonts w:hint="eastAsia"/>
              </w:rPr>
              <w:t>零售</w:t>
            </w:r>
            <w:r>
              <w:t>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"Summaryofbrand":"</w:t>
            </w:r>
            <w:r>
              <w:rPr>
                <w:rFonts w:hint="eastAsia"/>
              </w:rPr>
              <w:t>杭州</w:t>
            </w:r>
            <w:r>
              <w:t>/</w:t>
            </w:r>
            <w:r>
              <w:rPr>
                <w:rFonts w:hint="eastAsia"/>
              </w:rPr>
              <w:t>水晶</w:t>
            </w:r>
            <w:r>
              <w:t>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"Formatname":"</w:t>
            </w:r>
            <w:r>
              <w:rPr>
                <w:rFonts w:hint="eastAsia"/>
              </w:rPr>
              <w:t>生活精品</w:t>
            </w:r>
            <w:r>
              <w:t>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"Formatid": 60,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"Mainformatname":"</w:t>
            </w:r>
            <w:r>
              <w:rPr>
                <w:rFonts w:hint="eastAsia"/>
              </w:rPr>
              <w:t>杂品配饰</w:t>
            </w:r>
            <w:r>
              <w:t>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"Mainformatid": 77,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"Detailformatname":"</w:t>
            </w:r>
            <w:r>
              <w:rPr>
                <w:rFonts w:hint="eastAsia"/>
              </w:rPr>
              <w:t>配饰</w:t>
            </w:r>
            <w:r>
              <w:t>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"Detailformatid": 79,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"Bottomformatname":"</w:t>
            </w:r>
            <w:r>
              <w:rPr>
                <w:rFonts w:hint="eastAsia"/>
              </w:rPr>
              <w:t>水晶饰品</w:t>
            </w:r>
            <w:r>
              <w:t>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"Bottomformatid": 82,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ab/>
              <w:t>"Recordstatus":" NEW",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"Workflowstatus":" SUBMITTED"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}</w:t>
            </w:r>
          </w:p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</w:tc>
      </w:tr>
      <w:tr w:rsidR="000A1CD1" w:rsidTr="00F5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  <w:shd w:val="clear" w:color="auto" w:fill="4472C4" w:themeFill="accent5"/>
          </w:tcPr>
          <w:p w:rsidR="000A1CD1" w:rsidRPr="00FE6B53" w:rsidRDefault="000A1CD1" w:rsidP="00F50FDD">
            <w:pPr>
              <w:snapToGrid w:val="0"/>
              <w:rPr>
                <w:color w:val="FFFFFF" w:themeColor="background1"/>
              </w:rPr>
            </w:pPr>
            <w:r w:rsidRPr="00661E13">
              <w:rPr>
                <w:rFonts w:hint="eastAsia"/>
                <w:color w:val="FFFFFF" w:themeColor="background1"/>
              </w:rPr>
              <w:lastRenderedPageBreak/>
              <w:t>返回结果</w:t>
            </w:r>
          </w:p>
        </w:tc>
        <w:tc>
          <w:tcPr>
            <w:tcW w:w="609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  <w:shd w:val="clear" w:color="auto" w:fill="4472C4" w:themeFill="accent5"/>
          </w:tcPr>
          <w:p w:rsidR="000A1CD1" w:rsidRPr="00FE6B53" w:rsidRDefault="000A1CD1" w:rsidP="00F50F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0A1CD1" w:rsidTr="00F5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tcBorders>
              <w:top w:val="single" w:sz="4" w:space="0" w:color="4472C4" w:themeColor="accent5"/>
              <w:bottom w:val="single" w:sz="4" w:space="0" w:color="4472C4" w:themeColor="accent5"/>
            </w:tcBorders>
            <w:shd w:val="clear" w:color="auto" w:fill="FFFFFF" w:themeFill="background1"/>
          </w:tcPr>
          <w:p w:rsidR="000A1CD1" w:rsidRDefault="000A1CD1" w:rsidP="00F50FDD">
            <w:pPr>
              <w:widowControl/>
              <w:shd w:val="clear" w:color="auto" w:fill="FFFFFF"/>
              <w:jc w:val="left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保存成功：</w:t>
            </w:r>
          </w:p>
          <w:p w:rsidR="000A1CD1" w:rsidRDefault="000A1CD1" w:rsidP="00F50FDD">
            <w:pPr>
              <w:widowControl/>
              <w:shd w:val="clear" w:color="auto" w:fill="FFFFFF"/>
              <w:jc w:val="left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{"Message":"保存成功","Success":true</w:t>
            </w:r>
            <w:r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2F2F2F"/>
                <w:shd w:val="clear" w:color="auto" w:fill="FFFFFF"/>
              </w:rPr>
              <w:t xml:space="preserve"> </w:t>
            </w: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"</w:t>
            </w:r>
            <w:r w:rsidRPr="009A35C1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Error</w:t>
            </w: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"</w:t>
            </w:r>
            <w:r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:[]</w:t>
            </w: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}</w:t>
            </w:r>
          </w:p>
          <w:p w:rsidR="000A1CD1" w:rsidRDefault="000A1CD1" w:rsidP="00F50FDD">
            <w:pPr>
              <w:widowControl/>
              <w:shd w:val="clear" w:color="auto" w:fill="FFFFFF"/>
              <w:jc w:val="left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保存失败：</w:t>
            </w:r>
          </w:p>
          <w:p w:rsidR="000A1CD1" w:rsidRDefault="000A1CD1" w:rsidP="00F50FDD">
            <w:pPr>
              <w:widowControl/>
              <w:shd w:val="clear" w:color="auto" w:fill="FFFFFF"/>
              <w:jc w:val="left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{</w:t>
            </w:r>
          </w:p>
          <w:p w:rsidR="000A1CD1" w:rsidRDefault="000A1CD1" w:rsidP="00F50FDD">
            <w:pPr>
              <w:widowControl/>
              <w:shd w:val="clear" w:color="auto" w:fill="FFFFFF"/>
              <w:ind w:firstLineChars="100" w:firstLine="220"/>
              <w:jc w:val="left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"Message":"</w:t>
            </w:r>
            <w:r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保存失败</w:t>
            </w: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",</w:t>
            </w:r>
          </w:p>
          <w:p w:rsidR="000A1CD1" w:rsidRDefault="000A1CD1" w:rsidP="00F50FDD">
            <w:pPr>
              <w:widowControl/>
              <w:shd w:val="clear" w:color="auto" w:fill="FFFFFF"/>
              <w:ind w:firstLineChars="100" w:firstLine="220"/>
              <w:jc w:val="left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"Success":</w:t>
            </w:r>
            <w:r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false</w:t>
            </w:r>
            <w:r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,</w:t>
            </w:r>
          </w:p>
          <w:p w:rsidR="000A1CD1" w:rsidRDefault="000A1CD1" w:rsidP="000A1CD1">
            <w:pPr>
              <w:widowControl/>
              <w:shd w:val="clear" w:color="auto" w:fill="FFFFFF"/>
              <w:ind w:firstLineChars="100" w:firstLine="220"/>
              <w:jc w:val="left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"</w:t>
            </w:r>
            <w:r w:rsidRPr="009A35C1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Error</w:t>
            </w: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"</w:t>
            </w:r>
            <w:r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:[</w:t>
            </w:r>
          </w:p>
          <w:p w:rsidR="000A1CD1" w:rsidRDefault="000A1CD1" w:rsidP="000A1CD1">
            <w:pPr>
              <w:widowControl/>
              <w:shd w:val="clear" w:color="auto" w:fill="FFFFFF"/>
              <w:ind w:firstLineChars="500" w:firstLine="1100"/>
              <w:jc w:val="left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{</w:t>
            </w: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"</w:t>
            </w:r>
            <w:r w:rsidRPr="009A35C1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Brandid</w:t>
            </w: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"</w:t>
            </w:r>
            <w:r>
              <w:t xml:space="preserve">: </w:t>
            </w:r>
            <w:r w:rsidRPr="009A35C1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1014062</w:t>
            </w:r>
            <w:r>
              <w:t>,</w:t>
            </w: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 xml:space="preserve"> "Message":"</w:t>
            </w:r>
            <w:r w:rsidR="00661D59"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失败</w:t>
            </w:r>
            <w:r w:rsidR="00661D59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原因</w:t>
            </w: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"</w:t>
            </w:r>
            <w:r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}</w:t>
            </w:r>
            <w:r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,</w:t>
            </w:r>
          </w:p>
          <w:p w:rsidR="000A1CD1" w:rsidRDefault="000A1CD1" w:rsidP="000A1CD1">
            <w:pPr>
              <w:widowControl/>
              <w:shd w:val="clear" w:color="auto" w:fill="FFFFFF"/>
              <w:ind w:firstLineChars="500" w:firstLine="1100"/>
              <w:jc w:val="left"/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{</w:t>
            </w: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"</w:t>
            </w:r>
            <w:r w:rsidRPr="009A35C1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Brandid</w:t>
            </w: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"</w:t>
            </w:r>
            <w:r>
              <w:t xml:space="preserve">: </w:t>
            </w:r>
            <w:r w:rsidRPr="009A35C1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1014257</w:t>
            </w:r>
            <w:r>
              <w:t>,</w:t>
            </w: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 xml:space="preserve"> "Message":"</w:t>
            </w:r>
            <w:r w:rsidR="00661D59" w:rsidRPr="00661D59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失败原因</w:t>
            </w: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"</w:t>
            </w:r>
            <w:r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}</w:t>
            </w:r>
          </w:p>
          <w:p w:rsidR="000A1CD1" w:rsidRDefault="000A1CD1" w:rsidP="00F50FDD">
            <w:pPr>
              <w:widowControl/>
              <w:shd w:val="clear" w:color="auto" w:fill="FFFFFF"/>
              <w:ind w:firstLineChars="400" w:firstLine="880"/>
              <w:jc w:val="left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]</w:t>
            </w:r>
          </w:p>
          <w:p w:rsidR="000A1CD1" w:rsidRPr="00420B85" w:rsidRDefault="000A1CD1" w:rsidP="00F50FD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</w:rPr>
            </w:pP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 w:rsidR="000A1CD1" w:rsidTr="00F5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  <w:shd w:val="clear" w:color="auto" w:fill="FFFFFF" w:themeFill="background1"/>
          </w:tcPr>
          <w:p w:rsidR="000A1CD1" w:rsidRDefault="000A1CD1" w:rsidP="00F50FDD">
            <w:pPr>
              <w:snapToGrid w:val="0"/>
              <w:rPr>
                <w:color w:val="FFFFFF" w:themeColor="background1"/>
              </w:rPr>
            </w:pPr>
          </w:p>
        </w:tc>
        <w:tc>
          <w:tcPr>
            <w:tcW w:w="609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  <w:shd w:val="clear" w:color="auto" w:fill="FFFFFF" w:themeFill="background1"/>
          </w:tcPr>
          <w:p w:rsidR="000A1CD1" w:rsidRPr="00FE6B53" w:rsidRDefault="000A1CD1" w:rsidP="00F50F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:rsidR="000A1CD1" w:rsidRPr="009B79B7" w:rsidRDefault="000A1CD1" w:rsidP="000A1CD1">
      <w:pPr>
        <w:rPr>
          <w:rFonts w:eastAsia="宋体"/>
        </w:rPr>
      </w:pPr>
      <w:r>
        <w:t>data</w:t>
      </w:r>
      <w:r>
        <w:t>对应实体类型说明如下</w:t>
      </w:r>
      <w:r>
        <w:rPr>
          <w:rFonts w:hint="eastAsia"/>
        </w:rPr>
        <w:t>：</w:t>
      </w:r>
    </w:p>
    <w:p w:rsidR="000A1CD1" w:rsidRPr="009A35C1" w:rsidRDefault="000A1CD1" w:rsidP="000A1CD1">
      <w:pPr>
        <w:rPr>
          <w:rFonts w:eastAsia="宋体" w:hint="eastAsia"/>
        </w:rPr>
      </w:pPr>
    </w:p>
    <w:tbl>
      <w:tblPr>
        <w:tblStyle w:val="a6"/>
        <w:tblW w:w="8789" w:type="dxa"/>
        <w:tblInd w:w="-34" w:type="dxa"/>
        <w:tblLook w:val="04A0" w:firstRow="1" w:lastRow="0" w:firstColumn="1" w:lastColumn="0" w:noHBand="0" w:noVBand="1"/>
      </w:tblPr>
      <w:tblGrid>
        <w:gridCol w:w="2269"/>
        <w:gridCol w:w="1701"/>
        <w:gridCol w:w="2126"/>
        <w:gridCol w:w="2693"/>
      </w:tblGrid>
      <w:tr w:rsidR="000A1CD1" w:rsidRPr="00DF53A9" w:rsidTr="00F50FDD">
        <w:tc>
          <w:tcPr>
            <w:tcW w:w="2269" w:type="dxa"/>
          </w:tcPr>
          <w:p w:rsidR="000A1CD1" w:rsidRPr="00DF53A9" w:rsidRDefault="000A1CD1" w:rsidP="00F50FDD">
            <w:pPr>
              <w:pStyle w:val="a5"/>
              <w:ind w:firstLineChars="0" w:firstLine="0"/>
              <w:jc w:val="center"/>
              <w:rPr>
                <w:b/>
              </w:rPr>
            </w:pPr>
            <w:r w:rsidRPr="00D14A67">
              <w:rPr>
                <w:rFonts w:cs="宋体" w:hint="eastAsia"/>
              </w:rPr>
              <w:t>参数</w:t>
            </w:r>
          </w:p>
        </w:tc>
        <w:tc>
          <w:tcPr>
            <w:tcW w:w="1701" w:type="dxa"/>
          </w:tcPr>
          <w:p w:rsidR="000A1CD1" w:rsidRPr="00DF53A9" w:rsidRDefault="000A1CD1" w:rsidP="00F50FDD">
            <w:pPr>
              <w:pStyle w:val="a5"/>
              <w:ind w:firstLineChars="0" w:firstLine="0"/>
              <w:jc w:val="center"/>
              <w:rPr>
                <w:b/>
              </w:rPr>
            </w:pPr>
            <w:r w:rsidRPr="00D14A67">
              <w:rPr>
                <w:rFonts w:cs="宋体" w:hint="eastAsia"/>
              </w:rPr>
              <w:t>参数</w:t>
            </w:r>
            <w:r w:rsidRPr="009B79B7">
              <w:rPr>
                <w:rFonts w:cs="宋体" w:hint="eastAsia"/>
              </w:rPr>
              <w:t>说明</w:t>
            </w:r>
          </w:p>
        </w:tc>
        <w:tc>
          <w:tcPr>
            <w:tcW w:w="2126" w:type="dxa"/>
          </w:tcPr>
          <w:p w:rsidR="000A1CD1" w:rsidRPr="00DF53A9" w:rsidRDefault="000A1CD1" w:rsidP="00F50FDD">
            <w:pPr>
              <w:pStyle w:val="a5"/>
              <w:ind w:firstLineChars="0" w:firstLine="0"/>
              <w:jc w:val="center"/>
              <w:rPr>
                <w:b/>
              </w:rPr>
            </w:pPr>
            <w:r w:rsidRPr="009B79B7">
              <w:rPr>
                <w:rFonts w:cs="宋体" w:hint="eastAsia"/>
              </w:rPr>
              <w:t>类型</w:t>
            </w:r>
          </w:p>
        </w:tc>
        <w:tc>
          <w:tcPr>
            <w:tcW w:w="2693" w:type="dxa"/>
          </w:tcPr>
          <w:p w:rsidR="000A1CD1" w:rsidRPr="00DF53A9" w:rsidRDefault="000A1CD1" w:rsidP="00F50FDD">
            <w:pPr>
              <w:pStyle w:val="a5"/>
              <w:ind w:firstLineChars="0" w:firstLine="0"/>
              <w:jc w:val="center"/>
              <w:rPr>
                <w:rFonts w:ascii="宋体" w:eastAsia="宋体" w:hAnsi="宋体" w:cs="宋体" w:hint="eastAsia"/>
                <w:b/>
              </w:rPr>
            </w:pPr>
            <w:r w:rsidRPr="009B79B7"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0A1CD1" w:rsidRPr="00DF53A9" w:rsidTr="00F50FDD">
        <w:tc>
          <w:tcPr>
            <w:tcW w:w="2269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2525F7">
              <w:t>Brandid</w:t>
            </w:r>
          </w:p>
        </w:tc>
        <w:tc>
          <w:tcPr>
            <w:tcW w:w="1701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rPr>
                <w:rFonts w:ascii="宋体" w:eastAsia="宋体" w:hAnsi="宋体" w:cs="宋体" w:hint="eastAsia"/>
              </w:rPr>
              <w:t>品牌</w:t>
            </w:r>
            <w:r w:rsidRPr="00DF53A9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t>NUMBER</w:t>
            </w:r>
          </w:p>
        </w:tc>
        <w:tc>
          <w:tcPr>
            <w:tcW w:w="2693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</w:p>
        </w:tc>
      </w:tr>
      <w:tr w:rsidR="000A1CD1" w:rsidRPr="00DF53A9" w:rsidTr="00F50FDD">
        <w:tc>
          <w:tcPr>
            <w:tcW w:w="2269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2525F7">
              <w:t>Brandname</w:t>
            </w:r>
          </w:p>
        </w:tc>
        <w:tc>
          <w:tcPr>
            <w:tcW w:w="1701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rPr>
                <w:rFonts w:ascii="宋体" w:eastAsia="宋体" w:hAnsi="宋体" w:cs="宋体" w:hint="eastAsia"/>
              </w:rPr>
              <w:t>品牌使用名称</w:t>
            </w:r>
          </w:p>
        </w:tc>
        <w:tc>
          <w:tcPr>
            <w:tcW w:w="2126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t>VARCHAR2(200)</w:t>
            </w:r>
          </w:p>
        </w:tc>
        <w:tc>
          <w:tcPr>
            <w:tcW w:w="2693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</w:p>
        </w:tc>
      </w:tr>
      <w:tr w:rsidR="000A1CD1" w:rsidRPr="00DF53A9" w:rsidTr="00F50FDD">
        <w:tc>
          <w:tcPr>
            <w:tcW w:w="2269" w:type="dxa"/>
          </w:tcPr>
          <w:p w:rsidR="000A1CD1" w:rsidRPr="002525F7" w:rsidRDefault="000A1CD1" w:rsidP="00F50FDD">
            <w:pPr>
              <w:pStyle w:val="a5"/>
              <w:ind w:firstLineChars="0" w:firstLine="0"/>
            </w:pPr>
            <w:r w:rsidRPr="002525F7">
              <w:t>Brandnamech</w:t>
            </w:r>
          </w:p>
        </w:tc>
        <w:tc>
          <w:tcPr>
            <w:tcW w:w="1701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rPr>
                <w:rFonts w:ascii="宋体" w:eastAsia="宋体" w:hAnsi="宋体" w:cs="宋体" w:hint="eastAsia"/>
              </w:rPr>
              <w:t>品牌中文名称</w:t>
            </w:r>
          </w:p>
        </w:tc>
        <w:tc>
          <w:tcPr>
            <w:tcW w:w="2126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t>VARCHAR2(200)</w:t>
            </w:r>
          </w:p>
        </w:tc>
        <w:tc>
          <w:tcPr>
            <w:tcW w:w="2693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</w:p>
        </w:tc>
      </w:tr>
      <w:tr w:rsidR="000A1CD1" w:rsidRPr="00DF53A9" w:rsidTr="00F50FDD">
        <w:tc>
          <w:tcPr>
            <w:tcW w:w="2269" w:type="dxa"/>
          </w:tcPr>
          <w:p w:rsidR="000A1CD1" w:rsidRPr="002525F7" w:rsidRDefault="000A1CD1" w:rsidP="00F50FDD">
            <w:pPr>
              <w:pStyle w:val="a5"/>
              <w:ind w:firstLineChars="0" w:firstLine="0"/>
            </w:pPr>
            <w:r w:rsidRPr="002525F7">
              <w:t>Brandnameen</w:t>
            </w:r>
          </w:p>
        </w:tc>
        <w:tc>
          <w:tcPr>
            <w:tcW w:w="1701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rPr>
                <w:rFonts w:ascii="宋体" w:eastAsia="宋体" w:hAnsi="宋体" w:cs="宋体" w:hint="eastAsia"/>
              </w:rPr>
              <w:t>品牌英文名称</w:t>
            </w:r>
          </w:p>
        </w:tc>
        <w:tc>
          <w:tcPr>
            <w:tcW w:w="2126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t>VARCHAR2(200)</w:t>
            </w:r>
          </w:p>
        </w:tc>
        <w:tc>
          <w:tcPr>
            <w:tcW w:w="2693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</w:p>
        </w:tc>
      </w:tr>
      <w:tr w:rsidR="000A1CD1" w:rsidRPr="00DF53A9" w:rsidTr="00F50FDD">
        <w:tc>
          <w:tcPr>
            <w:tcW w:w="2269" w:type="dxa"/>
          </w:tcPr>
          <w:p w:rsidR="000A1CD1" w:rsidRPr="002525F7" w:rsidRDefault="000A1CD1" w:rsidP="00F50FDD">
            <w:pPr>
              <w:pStyle w:val="a5"/>
              <w:ind w:firstLineChars="0" w:firstLine="0"/>
            </w:pPr>
            <w:r w:rsidRPr="002525F7">
              <w:t>Businesstype</w:t>
            </w:r>
          </w:p>
        </w:tc>
        <w:tc>
          <w:tcPr>
            <w:tcW w:w="1701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rPr>
                <w:rFonts w:ascii="宋体" w:eastAsia="宋体" w:hAnsi="宋体" w:cs="宋体" w:hint="eastAsia"/>
              </w:rPr>
              <w:t>行业分类</w:t>
            </w:r>
          </w:p>
        </w:tc>
        <w:tc>
          <w:tcPr>
            <w:tcW w:w="2126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t>VARCHAR2(50)</w:t>
            </w:r>
          </w:p>
        </w:tc>
        <w:tc>
          <w:tcPr>
            <w:tcW w:w="2693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</w:p>
        </w:tc>
      </w:tr>
      <w:tr w:rsidR="000A1CD1" w:rsidRPr="00DF53A9" w:rsidTr="00F50FDD">
        <w:tc>
          <w:tcPr>
            <w:tcW w:w="2269" w:type="dxa"/>
          </w:tcPr>
          <w:p w:rsidR="000A1CD1" w:rsidRPr="002525F7" w:rsidRDefault="000A1CD1" w:rsidP="00F50FDD">
            <w:pPr>
              <w:pStyle w:val="a5"/>
              <w:ind w:firstLineChars="0" w:firstLine="0"/>
            </w:pPr>
            <w:r w:rsidRPr="002525F7">
              <w:t>Summaryofbrand</w:t>
            </w:r>
          </w:p>
        </w:tc>
        <w:tc>
          <w:tcPr>
            <w:tcW w:w="1701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rPr>
                <w:rFonts w:ascii="宋体" w:eastAsia="宋体" w:hAnsi="宋体" w:cs="宋体" w:hint="eastAsia"/>
              </w:rPr>
              <w:t>品牌简介</w:t>
            </w:r>
          </w:p>
        </w:tc>
        <w:tc>
          <w:tcPr>
            <w:tcW w:w="2126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t>VARCHAR2(2000)</w:t>
            </w:r>
          </w:p>
        </w:tc>
        <w:tc>
          <w:tcPr>
            <w:tcW w:w="2693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</w:p>
        </w:tc>
      </w:tr>
      <w:tr w:rsidR="000A1CD1" w:rsidRPr="00DF53A9" w:rsidTr="00F50FDD">
        <w:tc>
          <w:tcPr>
            <w:tcW w:w="2269" w:type="dxa"/>
          </w:tcPr>
          <w:p w:rsidR="000A1CD1" w:rsidRPr="002525F7" w:rsidRDefault="000A1CD1" w:rsidP="00F50FDD">
            <w:pPr>
              <w:pStyle w:val="a5"/>
              <w:ind w:firstLineChars="0" w:firstLine="0"/>
            </w:pPr>
            <w:r w:rsidRPr="002525F7">
              <w:t>Formatname</w:t>
            </w:r>
          </w:p>
        </w:tc>
        <w:tc>
          <w:tcPr>
            <w:tcW w:w="1701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rPr>
                <w:rFonts w:ascii="宋体" w:eastAsia="宋体" w:hAnsi="宋体" w:cs="宋体" w:hint="eastAsia"/>
              </w:rPr>
              <w:t>业态</w:t>
            </w:r>
          </w:p>
        </w:tc>
        <w:tc>
          <w:tcPr>
            <w:tcW w:w="2126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t>VARCHAR2(50)</w:t>
            </w:r>
          </w:p>
        </w:tc>
        <w:tc>
          <w:tcPr>
            <w:tcW w:w="2693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</w:p>
        </w:tc>
      </w:tr>
      <w:tr w:rsidR="000A1CD1" w:rsidRPr="00DF53A9" w:rsidTr="00F50FDD">
        <w:tc>
          <w:tcPr>
            <w:tcW w:w="2269" w:type="dxa"/>
          </w:tcPr>
          <w:p w:rsidR="000A1CD1" w:rsidRPr="002525F7" w:rsidRDefault="000A1CD1" w:rsidP="00F50FDD">
            <w:pPr>
              <w:pStyle w:val="a5"/>
              <w:ind w:firstLineChars="0" w:firstLine="0"/>
            </w:pPr>
            <w:r w:rsidRPr="002525F7">
              <w:t>Formatid</w:t>
            </w:r>
          </w:p>
        </w:tc>
        <w:tc>
          <w:tcPr>
            <w:tcW w:w="1701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rPr>
                <w:rFonts w:ascii="宋体" w:eastAsia="宋体" w:hAnsi="宋体" w:cs="宋体" w:hint="eastAsia"/>
              </w:rPr>
              <w:t>业态</w:t>
            </w:r>
            <w:r w:rsidRPr="00DF53A9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t>NUMBER</w:t>
            </w:r>
          </w:p>
        </w:tc>
        <w:tc>
          <w:tcPr>
            <w:tcW w:w="2693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</w:p>
        </w:tc>
      </w:tr>
      <w:tr w:rsidR="000A1CD1" w:rsidRPr="00DF53A9" w:rsidTr="00F50FDD">
        <w:tc>
          <w:tcPr>
            <w:tcW w:w="2269" w:type="dxa"/>
          </w:tcPr>
          <w:p w:rsidR="000A1CD1" w:rsidRPr="002525F7" w:rsidRDefault="000A1CD1" w:rsidP="00F50FDD">
            <w:pPr>
              <w:pStyle w:val="a5"/>
              <w:ind w:firstLineChars="0" w:firstLine="0"/>
            </w:pPr>
            <w:r w:rsidRPr="002525F7">
              <w:t>Mainformatname</w:t>
            </w:r>
          </w:p>
        </w:tc>
        <w:tc>
          <w:tcPr>
            <w:tcW w:w="1701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rPr>
                <w:rFonts w:ascii="宋体" w:eastAsia="宋体" w:hAnsi="宋体" w:cs="宋体" w:hint="eastAsia"/>
              </w:rPr>
              <w:t>主品类</w:t>
            </w:r>
          </w:p>
        </w:tc>
        <w:tc>
          <w:tcPr>
            <w:tcW w:w="2126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t>VARCHAR2(50)</w:t>
            </w:r>
          </w:p>
        </w:tc>
        <w:tc>
          <w:tcPr>
            <w:tcW w:w="2693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</w:p>
        </w:tc>
      </w:tr>
      <w:tr w:rsidR="000A1CD1" w:rsidRPr="00DF53A9" w:rsidTr="00F50FDD">
        <w:tc>
          <w:tcPr>
            <w:tcW w:w="2269" w:type="dxa"/>
          </w:tcPr>
          <w:p w:rsidR="000A1CD1" w:rsidRPr="002525F7" w:rsidRDefault="000A1CD1" w:rsidP="00F50FDD">
            <w:pPr>
              <w:pStyle w:val="a5"/>
              <w:ind w:firstLineChars="0" w:firstLine="0"/>
            </w:pPr>
            <w:r w:rsidRPr="002525F7">
              <w:t>Mainformatid</w:t>
            </w:r>
          </w:p>
        </w:tc>
        <w:tc>
          <w:tcPr>
            <w:tcW w:w="1701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rPr>
                <w:rFonts w:ascii="宋体" w:eastAsia="宋体" w:hAnsi="宋体" w:cs="宋体" w:hint="eastAsia"/>
              </w:rPr>
              <w:t>主品类</w:t>
            </w:r>
            <w:r w:rsidRPr="00DF53A9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t>NUMBER</w:t>
            </w:r>
          </w:p>
        </w:tc>
        <w:tc>
          <w:tcPr>
            <w:tcW w:w="2693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</w:p>
        </w:tc>
      </w:tr>
      <w:tr w:rsidR="000A1CD1" w:rsidRPr="00DF53A9" w:rsidTr="00F50FDD">
        <w:tc>
          <w:tcPr>
            <w:tcW w:w="2269" w:type="dxa"/>
          </w:tcPr>
          <w:p w:rsidR="000A1CD1" w:rsidRPr="002525F7" w:rsidRDefault="000A1CD1" w:rsidP="00F50FDD">
            <w:pPr>
              <w:pStyle w:val="a5"/>
              <w:ind w:firstLineChars="0" w:firstLine="0"/>
            </w:pPr>
            <w:r w:rsidRPr="002525F7">
              <w:t>Detailformatname</w:t>
            </w:r>
          </w:p>
        </w:tc>
        <w:tc>
          <w:tcPr>
            <w:tcW w:w="1701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rPr>
                <w:rFonts w:ascii="宋体" w:eastAsia="宋体" w:hAnsi="宋体" w:cs="宋体" w:hint="eastAsia"/>
              </w:rPr>
              <w:t>细分品类</w:t>
            </w:r>
          </w:p>
        </w:tc>
        <w:tc>
          <w:tcPr>
            <w:tcW w:w="2126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t>VARCHAR2(50)</w:t>
            </w:r>
          </w:p>
        </w:tc>
        <w:tc>
          <w:tcPr>
            <w:tcW w:w="2693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</w:p>
        </w:tc>
      </w:tr>
      <w:tr w:rsidR="000A1CD1" w:rsidRPr="00DF53A9" w:rsidTr="00F50FDD">
        <w:tc>
          <w:tcPr>
            <w:tcW w:w="2269" w:type="dxa"/>
          </w:tcPr>
          <w:p w:rsidR="000A1CD1" w:rsidRPr="002525F7" w:rsidRDefault="000A1CD1" w:rsidP="00F50FDD">
            <w:pPr>
              <w:pStyle w:val="a5"/>
              <w:ind w:firstLineChars="0" w:firstLine="0"/>
            </w:pPr>
            <w:r w:rsidRPr="002525F7">
              <w:t>Detailformatid</w:t>
            </w:r>
          </w:p>
        </w:tc>
        <w:tc>
          <w:tcPr>
            <w:tcW w:w="1701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rPr>
                <w:rFonts w:ascii="宋体" w:eastAsia="宋体" w:hAnsi="宋体" w:cs="宋体" w:hint="eastAsia"/>
              </w:rPr>
              <w:t>细分品类</w:t>
            </w:r>
            <w:r w:rsidRPr="00DF53A9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t>NUMBER</w:t>
            </w:r>
          </w:p>
        </w:tc>
        <w:tc>
          <w:tcPr>
            <w:tcW w:w="2693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</w:p>
        </w:tc>
      </w:tr>
      <w:tr w:rsidR="000A1CD1" w:rsidRPr="00DF53A9" w:rsidTr="00F50FDD">
        <w:tc>
          <w:tcPr>
            <w:tcW w:w="2269" w:type="dxa"/>
          </w:tcPr>
          <w:p w:rsidR="000A1CD1" w:rsidRPr="002525F7" w:rsidRDefault="000A1CD1" w:rsidP="00F50FDD">
            <w:pPr>
              <w:pStyle w:val="a5"/>
              <w:ind w:firstLineChars="0" w:firstLine="0"/>
            </w:pPr>
            <w:r w:rsidRPr="002525F7">
              <w:t>Bottomformatname</w:t>
            </w:r>
          </w:p>
        </w:tc>
        <w:tc>
          <w:tcPr>
            <w:tcW w:w="1701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rPr>
                <w:rFonts w:ascii="宋体" w:eastAsia="宋体" w:hAnsi="宋体" w:cs="宋体" w:hint="eastAsia"/>
              </w:rPr>
              <w:t>末级品类</w:t>
            </w:r>
          </w:p>
        </w:tc>
        <w:tc>
          <w:tcPr>
            <w:tcW w:w="2126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t>VARCHAR2(50)</w:t>
            </w:r>
          </w:p>
        </w:tc>
        <w:tc>
          <w:tcPr>
            <w:tcW w:w="2693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</w:p>
        </w:tc>
      </w:tr>
      <w:tr w:rsidR="000A1CD1" w:rsidRPr="00DF53A9" w:rsidTr="00F50FDD">
        <w:tc>
          <w:tcPr>
            <w:tcW w:w="2269" w:type="dxa"/>
          </w:tcPr>
          <w:p w:rsidR="000A1CD1" w:rsidRPr="002525F7" w:rsidRDefault="000A1CD1" w:rsidP="00F50FDD">
            <w:pPr>
              <w:pStyle w:val="a5"/>
              <w:ind w:firstLineChars="0" w:firstLine="0"/>
            </w:pPr>
            <w:r w:rsidRPr="002525F7">
              <w:t>Bottomformatid</w:t>
            </w:r>
          </w:p>
        </w:tc>
        <w:tc>
          <w:tcPr>
            <w:tcW w:w="1701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rPr>
                <w:rFonts w:ascii="宋体" w:eastAsia="宋体" w:hAnsi="宋体" w:cs="宋体" w:hint="eastAsia"/>
              </w:rPr>
              <w:t>末级品类</w:t>
            </w:r>
            <w:r w:rsidRPr="00DF53A9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t>NUMBER</w:t>
            </w:r>
          </w:p>
        </w:tc>
        <w:tc>
          <w:tcPr>
            <w:tcW w:w="2693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</w:p>
        </w:tc>
      </w:tr>
      <w:tr w:rsidR="000A1CD1" w:rsidRPr="00DF53A9" w:rsidTr="00F50FDD">
        <w:tc>
          <w:tcPr>
            <w:tcW w:w="2269" w:type="dxa"/>
          </w:tcPr>
          <w:p w:rsidR="000A1CD1" w:rsidRPr="002525F7" w:rsidRDefault="000A1CD1" w:rsidP="00F50FDD">
            <w:pPr>
              <w:pStyle w:val="a5"/>
              <w:ind w:firstLineChars="0" w:firstLine="0"/>
            </w:pPr>
            <w:r w:rsidRPr="002525F7">
              <w:t>Recordstatus</w:t>
            </w:r>
          </w:p>
        </w:tc>
        <w:tc>
          <w:tcPr>
            <w:tcW w:w="1701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2126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t>VARCHAR2(20)</w:t>
            </w:r>
          </w:p>
        </w:tc>
        <w:tc>
          <w:tcPr>
            <w:tcW w:w="2693" w:type="dxa"/>
          </w:tcPr>
          <w:p w:rsidR="000A1CD1" w:rsidRDefault="000A1CD1" w:rsidP="00F50FDD">
            <w:pPr>
              <w:pStyle w:val="a5"/>
              <w:ind w:firstLineChars="0" w:firstLine="0"/>
              <w:rPr>
                <w:rFonts w:eastAsia="宋体"/>
              </w:rPr>
            </w:pPr>
            <w:r>
              <w:t>新增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eastAsia="宋体" w:hint="eastAsia"/>
              </w:rPr>
              <w:t>NEW</w:t>
            </w:r>
          </w:p>
          <w:p w:rsidR="000A1CD1" w:rsidRDefault="000A1CD1" w:rsidP="00F50FDD">
            <w:pPr>
              <w:pStyle w:val="a5"/>
              <w:ind w:firstLineChars="0" w:firstLine="0"/>
              <w:rPr>
                <w:rFonts w:eastAsia="宋体" w:hint="eastAsia"/>
              </w:rPr>
            </w:pPr>
            <w:r>
              <w:rPr>
                <w:rFonts w:eastAsia="宋体"/>
              </w:rPr>
              <w:t>有效</w:t>
            </w:r>
            <w:r>
              <w:rPr>
                <w:rFonts w:eastAsia="宋体" w:hint="eastAsia"/>
              </w:rPr>
              <w:t>：</w:t>
            </w:r>
            <w:r>
              <w:rPr>
                <w:rFonts w:eastAsia="宋体" w:hint="eastAsia"/>
              </w:rPr>
              <w:t>ACTIVE</w:t>
            </w:r>
          </w:p>
          <w:p w:rsidR="000A1CD1" w:rsidRPr="009B79B7" w:rsidRDefault="000A1CD1" w:rsidP="00F50FDD">
            <w:pPr>
              <w:pStyle w:val="a5"/>
              <w:ind w:firstLineChars="0" w:firstLine="0"/>
              <w:rPr>
                <w:rFonts w:eastAsia="宋体" w:hint="eastAsia"/>
              </w:rPr>
            </w:pPr>
            <w:r>
              <w:rPr>
                <w:rFonts w:eastAsia="宋体"/>
              </w:rPr>
              <w:t>无效</w:t>
            </w:r>
            <w:r>
              <w:rPr>
                <w:rFonts w:eastAsia="宋体" w:hint="eastAsia"/>
              </w:rPr>
              <w:t>：</w:t>
            </w:r>
            <w:r>
              <w:rPr>
                <w:rFonts w:eastAsia="宋体" w:hint="eastAsia"/>
              </w:rPr>
              <w:t>INACTIVE</w:t>
            </w:r>
          </w:p>
        </w:tc>
      </w:tr>
      <w:tr w:rsidR="000A1CD1" w:rsidRPr="00DF53A9" w:rsidTr="00F50FDD">
        <w:tc>
          <w:tcPr>
            <w:tcW w:w="2269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2525F7">
              <w:t>Workflowstatus</w:t>
            </w:r>
          </w:p>
        </w:tc>
        <w:tc>
          <w:tcPr>
            <w:tcW w:w="1701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rPr>
                <w:rFonts w:ascii="宋体" w:eastAsia="宋体" w:hAnsi="宋体" w:cs="宋体" w:hint="eastAsia"/>
              </w:rPr>
              <w:t>工作流状态</w:t>
            </w:r>
          </w:p>
        </w:tc>
        <w:tc>
          <w:tcPr>
            <w:tcW w:w="2126" w:type="dxa"/>
          </w:tcPr>
          <w:p w:rsidR="000A1CD1" w:rsidRPr="00DF53A9" w:rsidRDefault="000A1CD1" w:rsidP="00F50FDD">
            <w:pPr>
              <w:pStyle w:val="a5"/>
              <w:ind w:firstLineChars="0" w:firstLine="0"/>
            </w:pPr>
            <w:r w:rsidRPr="00DF53A9">
              <w:t>VARCHAR2(20)</w:t>
            </w:r>
          </w:p>
        </w:tc>
        <w:tc>
          <w:tcPr>
            <w:tcW w:w="2693" w:type="dxa"/>
          </w:tcPr>
          <w:p w:rsidR="000A1CD1" w:rsidRDefault="000A1CD1" w:rsidP="00F50FDD">
            <w:pPr>
              <w:pStyle w:val="a5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退回：</w:t>
            </w:r>
            <w:r w:rsidRPr="009B79B7">
              <w:rPr>
                <w:rFonts w:eastAsia="宋体"/>
              </w:rPr>
              <w:t>REJECTED</w:t>
            </w:r>
          </w:p>
          <w:p w:rsidR="000A1CD1" w:rsidRDefault="000A1CD1" w:rsidP="00F50FDD">
            <w:pPr>
              <w:pStyle w:val="a5"/>
              <w:ind w:firstLineChars="0" w:firstLine="0"/>
              <w:rPr>
                <w:rFonts w:eastAsia="宋体"/>
              </w:rPr>
            </w:pPr>
            <w:r>
              <w:rPr>
                <w:rFonts w:eastAsia="宋体"/>
              </w:rPr>
              <w:t>审批中</w:t>
            </w:r>
            <w:r>
              <w:rPr>
                <w:rFonts w:eastAsia="宋体" w:hint="eastAsia"/>
              </w:rPr>
              <w:t>：</w:t>
            </w:r>
            <w:r w:rsidRPr="009B79B7">
              <w:rPr>
                <w:rFonts w:eastAsia="宋体"/>
              </w:rPr>
              <w:t>SUBMITTED</w:t>
            </w:r>
          </w:p>
          <w:p w:rsidR="000A1CD1" w:rsidRDefault="000A1CD1" w:rsidP="00F50FDD">
            <w:pPr>
              <w:pStyle w:val="a5"/>
              <w:ind w:firstLineChars="0" w:firstLine="0"/>
              <w:rPr>
                <w:rFonts w:eastAsia="宋体"/>
              </w:rPr>
            </w:pPr>
            <w:r>
              <w:rPr>
                <w:rFonts w:eastAsia="宋体"/>
              </w:rPr>
              <w:t>审批完成</w:t>
            </w:r>
            <w:r>
              <w:rPr>
                <w:rFonts w:eastAsia="宋体" w:hint="eastAsia"/>
              </w:rPr>
              <w:t>：</w:t>
            </w:r>
            <w:r w:rsidRPr="009B79B7">
              <w:rPr>
                <w:rFonts w:eastAsia="宋体"/>
              </w:rPr>
              <w:t>APPROVED</w:t>
            </w:r>
          </w:p>
          <w:p w:rsidR="000A1CD1" w:rsidRPr="009B79B7" w:rsidRDefault="000A1CD1" w:rsidP="00F50FDD">
            <w:pPr>
              <w:pStyle w:val="a5"/>
              <w:ind w:firstLineChars="0" w:firstLine="0"/>
              <w:rPr>
                <w:rFonts w:eastAsia="宋体" w:hint="eastAsia"/>
              </w:rPr>
            </w:pPr>
            <w:r>
              <w:rPr>
                <w:rFonts w:eastAsia="宋体"/>
              </w:rPr>
              <w:t>无效</w:t>
            </w:r>
            <w:r>
              <w:rPr>
                <w:rFonts w:eastAsia="宋体" w:hint="eastAsia"/>
              </w:rPr>
              <w:t>：</w:t>
            </w:r>
            <w:r>
              <w:rPr>
                <w:rFonts w:eastAsia="宋体" w:hint="eastAsia"/>
              </w:rPr>
              <w:t>INACTIVE</w:t>
            </w:r>
          </w:p>
        </w:tc>
      </w:tr>
    </w:tbl>
    <w:p w:rsidR="000A1CD1" w:rsidRPr="009A35C1" w:rsidRDefault="000A1CD1" w:rsidP="000A1CD1">
      <w:pPr>
        <w:rPr>
          <w:rFonts w:eastAsia="宋体" w:hint="eastAsia"/>
        </w:rPr>
      </w:pPr>
    </w:p>
    <w:p w:rsidR="000A1CD1" w:rsidRDefault="000A1CD1" w:rsidP="000A1CD1">
      <w:pPr>
        <w:rPr>
          <w:rFonts w:ascii="微软雅黑" w:eastAsia="微软雅黑" w:hAnsi="微软雅黑"/>
          <w:b/>
          <w:sz w:val="32"/>
          <w:szCs w:val="32"/>
        </w:rPr>
      </w:pPr>
      <w:bookmarkStart w:id="324" w:name="_Toc500515410"/>
    </w:p>
    <w:p w:rsidR="000A1CD1" w:rsidRDefault="000A1CD1" w:rsidP="000A1CD1">
      <w:pPr>
        <w:rPr>
          <w:rFonts w:ascii="微软雅黑" w:eastAsia="微软雅黑" w:hAnsi="微软雅黑"/>
          <w:b/>
          <w:noProof/>
        </w:rPr>
      </w:pPr>
      <w:r>
        <w:rPr>
          <w:rFonts w:ascii="微软雅黑" w:eastAsia="微软雅黑" w:hAnsi="微软雅黑"/>
          <w:b/>
          <w:sz w:val="32"/>
          <w:szCs w:val="32"/>
        </w:rPr>
        <w:t>二</w:t>
      </w:r>
      <w:r>
        <w:rPr>
          <w:rFonts w:ascii="微软雅黑" w:eastAsia="微软雅黑" w:hAnsi="微软雅黑" w:hint="eastAsia"/>
          <w:b/>
          <w:sz w:val="32"/>
          <w:szCs w:val="32"/>
        </w:rPr>
        <w:t>、</w:t>
      </w:r>
      <w:r w:rsidRPr="009911AC">
        <w:rPr>
          <w:rFonts w:ascii="微软雅黑" w:eastAsia="微软雅黑" w:hAnsi="微软雅黑" w:hint="eastAsia"/>
          <w:b/>
          <w:noProof/>
        </w:rPr>
        <w:t>查询相似度信息</w:t>
      </w:r>
      <w:bookmarkEnd w:id="324"/>
    </w:p>
    <w:p w:rsidR="00565805" w:rsidRPr="009911AC" w:rsidRDefault="00565805" w:rsidP="000A1CD1">
      <w:pPr>
        <w:rPr>
          <w:rFonts w:ascii="微软雅黑" w:eastAsia="微软雅黑" w:hAnsi="微软雅黑" w:hint="eastAsia"/>
          <w:b/>
          <w:noProof/>
          <w:sz w:val="32"/>
          <w:szCs w:val="32"/>
        </w:rPr>
      </w:pPr>
    </w:p>
    <w:tbl>
      <w:tblPr>
        <w:tblStyle w:val="4-51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="000A1CD1" w:rsidTr="00F50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A1CD1" w:rsidRDefault="000A1CD1" w:rsidP="00F50FDD">
            <w:pPr>
              <w:snapToGrid w:val="0"/>
            </w:pPr>
            <w:r>
              <w:rPr>
                <w:rFonts w:hint="eastAsia"/>
              </w:rPr>
              <w:t>接口</w:t>
            </w:r>
          </w:p>
        </w:tc>
        <w:tc>
          <w:tcPr>
            <w:tcW w:w="6095" w:type="dxa"/>
          </w:tcPr>
          <w:p w:rsidR="000A1CD1" w:rsidRDefault="000A1CD1" w:rsidP="00F50FD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CD1" w:rsidTr="00F5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FFFFFF" w:themeFill="background1"/>
          </w:tcPr>
          <w:p w:rsidR="000A1CD1" w:rsidRDefault="000A1CD1" w:rsidP="00F50FDD">
            <w:pPr>
              <w:snapToGrid w:val="0"/>
              <w:jc w:val="left"/>
            </w:pPr>
            <w:r>
              <w:rPr>
                <w:rFonts w:ascii="微软雅黑" w:eastAsia="微软雅黑" w:hAnsi="微软雅黑"/>
                <w:b w:val="0"/>
                <w:bCs w:val="0"/>
              </w:rPr>
              <w:t>合作方提供</w:t>
            </w:r>
          </w:p>
        </w:tc>
      </w:tr>
      <w:tr w:rsidR="000A1CD1" w:rsidTr="00F5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4472C4" w:themeFill="accent5"/>
          </w:tcPr>
          <w:p w:rsidR="000A1CD1" w:rsidRPr="000C34CE" w:rsidRDefault="000A1CD1" w:rsidP="00F50FDD">
            <w:pPr>
              <w:snapToGrid w:val="0"/>
              <w:jc w:val="left"/>
              <w:rPr>
                <w:rFonts w:ascii="微软雅黑" w:eastAsia="微软雅黑" w:hAnsi="微软雅黑"/>
                <w:b w:val="0"/>
                <w:bCs w:val="0"/>
              </w:rPr>
            </w:pPr>
            <w:r w:rsidRPr="005222CA">
              <w:rPr>
                <w:rFonts w:ascii="微软雅黑" w:eastAsia="微软雅黑" w:hAnsi="微软雅黑"/>
                <w:b w:val="0"/>
                <w:bCs w:val="0"/>
                <w:color w:val="FFFFFF" w:themeColor="background1"/>
              </w:rPr>
              <w:t>描述</w:t>
            </w:r>
          </w:p>
        </w:tc>
      </w:tr>
      <w:tr w:rsidR="000A1CD1" w:rsidTr="00F5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FFFFFF" w:themeFill="background1"/>
          </w:tcPr>
          <w:p w:rsidR="000A1CD1" w:rsidRDefault="000A1CD1" w:rsidP="00F50FDD">
            <w:pPr>
              <w:snapToGrid w:val="0"/>
              <w:jc w:val="left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</w:rPr>
              <w:t>获取</w:t>
            </w:r>
            <w:r>
              <w:rPr>
                <w:rFonts w:ascii="微软雅黑" w:eastAsia="微软雅黑" w:hAnsi="微软雅黑" w:hint="eastAsia"/>
                <w:b w:val="0"/>
                <w:bCs w:val="0"/>
              </w:rPr>
              <w:t>相似品牌信息</w:t>
            </w:r>
          </w:p>
        </w:tc>
      </w:tr>
      <w:tr w:rsidR="000A1CD1" w:rsidTr="00F5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4472C4" w:themeFill="accent5"/>
          </w:tcPr>
          <w:p w:rsidR="000A1CD1" w:rsidRPr="00FE6B53" w:rsidRDefault="000A1CD1" w:rsidP="00F50FDD">
            <w:pPr>
              <w:snapToGrid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参数</w:t>
            </w:r>
          </w:p>
        </w:tc>
        <w:tc>
          <w:tcPr>
            <w:tcW w:w="6095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4472C4" w:themeFill="accent5"/>
          </w:tcPr>
          <w:p w:rsidR="000A1CD1" w:rsidRPr="00FE6B53" w:rsidRDefault="000A1CD1" w:rsidP="00F50F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0A1CD1" w:rsidTr="00F5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  <w:shd w:val="clear" w:color="auto" w:fill="FFFFFF" w:themeFill="background1"/>
          </w:tcPr>
          <w:p w:rsidR="000A1CD1" w:rsidRPr="00071523" w:rsidRDefault="000A1CD1" w:rsidP="00F50FDD">
            <w:pPr>
              <w:snapToGrid w:val="0"/>
              <w:jc w:val="left"/>
            </w:pPr>
            <w:r w:rsidRPr="00AB14EE">
              <w:rPr>
                <w:rFonts w:ascii="微软雅黑" w:eastAsia="微软雅黑" w:hAnsi="微软雅黑" w:hint="eastAsia"/>
                <w:b w:val="0"/>
                <w:bCs w:val="0"/>
              </w:rPr>
              <w:t>Json字符串</w:t>
            </w:r>
            <w:bookmarkStart w:id="325" w:name="_GoBack"/>
            <w:bookmarkEnd w:id="325"/>
          </w:p>
        </w:tc>
        <w:tc>
          <w:tcPr>
            <w:tcW w:w="609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  <w:shd w:val="clear" w:color="auto" w:fill="FFFFFF" w:themeFill="background1"/>
          </w:tcPr>
          <w:p w:rsidR="000A1CD1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F2F2F"/>
                <w:shd w:val="clear" w:color="auto" w:fill="FFFFFF"/>
              </w:rPr>
              <w:t>{</w:t>
            </w:r>
            <w:r w:rsidR="00B11FD9" w:rsidRPr="00B11FD9">
              <w:t xml:space="preserve">“Brandid”: </w:t>
            </w:r>
            <w:r w:rsidR="00B11FD9">
              <w:t>1014062</w:t>
            </w:r>
            <w:r w:rsidR="00B11FD9" w:rsidRPr="00B11FD9">
              <w:t>,</w:t>
            </w:r>
            <w:r w:rsidRPr="00B11FD9">
              <w:t>”Brandname”:”</w:t>
            </w:r>
            <w:r w:rsidR="00B11FD9">
              <w:rPr>
                <w:rFonts w:hint="eastAsia"/>
              </w:rPr>
              <w:t>英皇珠宝</w:t>
            </w:r>
            <w:r w:rsidRPr="00B11FD9">
              <w:t>”</w:t>
            </w:r>
            <w:r>
              <w:rPr>
                <w:rFonts w:ascii="Arial" w:hAnsi="Arial" w:cs="Arial"/>
                <w:color w:val="2F2F2F"/>
                <w:shd w:val="clear" w:color="auto" w:fill="FFFFFF"/>
              </w:rPr>
              <w:t xml:space="preserve"> }</w:t>
            </w:r>
          </w:p>
        </w:tc>
      </w:tr>
      <w:tr w:rsidR="000A1CD1" w:rsidTr="00F5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  <w:shd w:val="clear" w:color="auto" w:fill="4472C4" w:themeFill="accent5"/>
          </w:tcPr>
          <w:p w:rsidR="000A1CD1" w:rsidRPr="00FE6B53" w:rsidRDefault="000A1CD1" w:rsidP="00F50FDD">
            <w:pPr>
              <w:snapToGrid w:val="0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返回结果</w:t>
            </w:r>
          </w:p>
        </w:tc>
        <w:tc>
          <w:tcPr>
            <w:tcW w:w="609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  <w:shd w:val="clear" w:color="auto" w:fill="4472C4" w:themeFill="accent5"/>
          </w:tcPr>
          <w:p w:rsidR="000A1CD1" w:rsidRPr="00FE6B53" w:rsidRDefault="000A1CD1" w:rsidP="00F50F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0A1CD1" w:rsidTr="00F5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tcBorders>
              <w:top w:val="single" w:sz="4" w:space="0" w:color="4472C4" w:themeColor="accent5"/>
              <w:bottom w:val="single" w:sz="4" w:space="0" w:color="4472C4" w:themeColor="accent5"/>
            </w:tcBorders>
            <w:shd w:val="clear" w:color="auto" w:fill="FFFFFF" w:themeFill="background1"/>
          </w:tcPr>
          <w:p w:rsidR="000A1CD1" w:rsidRDefault="000A1CD1" w:rsidP="00F50FDD">
            <w:pPr>
              <w:widowControl/>
              <w:shd w:val="clear" w:color="auto" w:fill="FFFFFF"/>
              <w:jc w:val="left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失败：</w:t>
            </w:r>
          </w:p>
          <w:p w:rsidR="000A1CD1" w:rsidRDefault="000A1CD1" w:rsidP="00F50FDD">
            <w:pPr>
              <w:widowControl/>
              <w:shd w:val="clear" w:color="auto" w:fill="FFFFFF"/>
              <w:jc w:val="left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{"Success":</w:t>
            </w:r>
            <w:r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 xml:space="preserve"> false</w:t>
            </w: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, "Message":"</w:t>
            </w:r>
            <w:r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失败</w:t>
            </w:r>
            <w:r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原因</w:t>
            </w: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"}</w:t>
            </w:r>
          </w:p>
          <w:p w:rsidR="000A1CD1" w:rsidRDefault="000A1CD1" w:rsidP="00F50FDD">
            <w:pPr>
              <w:widowControl/>
              <w:shd w:val="clear" w:color="auto" w:fill="FFFFFF"/>
              <w:jc w:val="left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成功：</w:t>
            </w:r>
          </w:p>
          <w:p w:rsidR="000A1CD1" w:rsidRDefault="000A1CD1" w:rsidP="00F50FDD">
            <w:pPr>
              <w:widowControl/>
              <w:shd w:val="clear" w:color="auto" w:fill="FFFFFF"/>
              <w:jc w:val="left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{</w:t>
            </w:r>
          </w:p>
          <w:p w:rsidR="000A1CD1" w:rsidRDefault="000A1CD1" w:rsidP="00F50FDD">
            <w:pPr>
              <w:widowControl/>
              <w:shd w:val="clear" w:color="auto" w:fill="FFFFFF"/>
              <w:ind w:firstLineChars="100" w:firstLine="220"/>
              <w:jc w:val="left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"Success":</w:t>
            </w:r>
            <w:r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true</w:t>
            </w:r>
            <w:r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,</w:t>
            </w: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0A1CD1" w:rsidRDefault="000A1CD1" w:rsidP="00F50FDD">
            <w:pPr>
              <w:widowControl/>
              <w:shd w:val="clear" w:color="auto" w:fill="FFFFFF"/>
              <w:ind w:firstLineChars="100" w:firstLine="220"/>
              <w:jc w:val="left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"Message":"</w:t>
            </w:r>
            <w:r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成功</w:t>
            </w: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",</w:t>
            </w:r>
          </w:p>
          <w:p w:rsidR="000A1CD1" w:rsidRDefault="000A1CD1" w:rsidP="00F50FDD">
            <w:pPr>
              <w:ind w:firstLineChars="100" w:firstLine="220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9911AC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“Recommend”:</w:t>
            </w:r>
            <w:r w:rsidRPr="009911AC"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[</w:t>
            </w:r>
          </w:p>
          <w:p w:rsidR="000A1CD1" w:rsidRDefault="000A1CD1" w:rsidP="00F50FDD">
            <w:pPr>
              <w:ind w:firstLineChars="600" w:firstLine="1320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9911AC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{“Brandid”:</w:t>
            </w:r>
            <w:r w:rsidR="00B11FD9">
              <w:t xml:space="preserve"> </w:t>
            </w:r>
            <w:r w:rsidR="00B11FD9" w:rsidRPr="00B11FD9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1014</w:t>
            </w:r>
            <w:r w:rsidR="00B11FD9" w:rsidRPr="00B11FD9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3</w:t>
            </w:r>
            <w:r w:rsidR="00B11FD9" w:rsidRPr="00B11FD9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62</w:t>
            </w:r>
            <w:r w:rsidRPr="009911AC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,”Distance”:91 }</w:t>
            </w:r>
            <w:r w:rsidR="00565805"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,</w:t>
            </w:r>
          </w:p>
          <w:p w:rsidR="000A1CD1" w:rsidRDefault="000A1CD1" w:rsidP="00F50FDD">
            <w:pPr>
              <w:ind w:firstLineChars="600" w:firstLine="1320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9911AC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{“Brandid”:</w:t>
            </w:r>
            <w:r w:rsidR="00B11FD9">
              <w:t xml:space="preserve"> </w:t>
            </w:r>
            <w:r w:rsidR="00B11FD9" w:rsidRPr="00B11FD9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1014</w:t>
            </w:r>
            <w:r w:rsidR="00B11FD9" w:rsidRPr="00B11FD9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5</w:t>
            </w:r>
            <w:r w:rsidR="00B11FD9" w:rsidRPr="00B11FD9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62</w:t>
            </w:r>
            <w:r w:rsidRPr="009911AC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,”Distance”:90 }</w:t>
            </w:r>
          </w:p>
          <w:p w:rsidR="000A1CD1" w:rsidRPr="009911AC" w:rsidRDefault="000A1CD1" w:rsidP="00F50FDD">
            <w:pPr>
              <w:ind w:firstLineChars="400" w:firstLine="880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9911AC"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]</w:t>
            </w:r>
          </w:p>
          <w:p w:rsidR="000A1CD1" w:rsidRPr="00201143" w:rsidRDefault="000A1CD1" w:rsidP="00F50FDD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1E13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 w:rsidR="000A1CD1" w:rsidTr="00F5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  <w:shd w:val="clear" w:color="auto" w:fill="4472C4" w:themeFill="accent5"/>
          </w:tcPr>
          <w:p w:rsidR="000A1CD1" w:rsidRPr="00FE6B53" w:rsidRDefault="000A1CD1" w:rsidP="00F50FDD">
            <w:pPr>
              <w:snapToGrid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错误码</w:t>
            </w:r>
          </w:p>
        </w:tc>
        <w:tc>
          <w:tcPr>
            <w:tcW w:w="609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  <w:shd w:val="clear" w:color="auto" w:fill="4472C4" w:themeFill="accent5"/>
          </w:tcPr>
          <w:p w:rsidR="000A1CD1" w:rsidRPr="00FE6B53" w:rsidRDefault="000A1CD1" w:rsidP="00F50F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0A1CD1" w:rsidTr="00F5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  <w:shd w:val="clear" w:color="auto" w:fill="FFFFFF" w:themeFill="background1"/>
          </w:tcPr>
          <w:p w:rsidR="000A1CD1" w:rsidRDefault="000A1CD1" w:rsidP="00F50FDD">
            <w:pPr>
              <w:snapToGrid w:val="0"/>
              <w:rPr>
                <w:color w:val="FFFFFF" w:themeColor="background1"/>
              </w:rPr>
            </w:pPr>
          </w:p>
        </w:tc>
        <w:tc>
          <w:tcPr>
            <w:tcW w:w="609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  <w:shd w:val="clear" w:color="auto" w:fill="FFFFFF" w:themeFill="background1"/>
          </w:tcPr>
          <w:p w:rsidR="000A1CD1" w:rsidRPr="00FE6B53" w:rsidRDefault="000A1CD1" w:rsidP="00F50F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tbl>
      <w:tblPr>
        <w:tblW w:w="84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4"/>
        <w:gridCol w:w="1684"/>
        <w:gridCol w:w="2326"/>
        <w:gridCol w:w="2511"/>
      </w:tblGrid>
      <w:tr w:rsidR="000A1CD1" w:rsidRPr="003A0A00" w:rsidTr="00F50FDD">
        <w:tc>
          <w:tcPr>
            <w:tcW w:w="8465" w:type="dxa"/>
            <w:gridSpan w:val="4"/>
          </w:tcPr>
          <w:p w:rsidR="000A1CD1" w:rsidRPr="003A0A00" w:rsidRDefault="000A1CD1" w:rsidP="00F50FDD">
            <w:pPr>
              <w:rPr>
                <w:rFonts w:cs="宋体"/>
                <w:b/>
              </w:rPr>
            </w:pPr>
            <w:r>
              <w:rPr>
                <w:rFonts w:hint="eastAsia"/>
              </w:rPr>
              <w:t>结果集</w:t>
            </w:r>
            <w:r w:rsidRPr="003A0A00">
              <w:rPr>
                <w:rFonts w:hint="eastAsia"/>
                <w:b/>
              </w:rPr>
              <w:t>实体</w:t>
            </w:r>
          </w:p>
        </w:tc>
      </w:tr>
      <w:tr w:rsidR="000A1CD1" w:rsidRPr="00D14A67" w:rsidTr="00F50FDD">
        <w:tc>
          <w:tcPr>
            <w:tcW w:w="1944" w:type="dxa"/>
          </w:tcPr>
          <w:p w:rsidR="000A1CD1" w:rsidRPr="00D14A67" w:rsidRDefault="000A1CD1" w:rsidP="00F50FDD">
            <w:pPr>
              <w:rPr>
                <w:rFonts w:cs="宋体"/>
              </w:rPr>
            </w:pPr>
            <w:r>
              <w:rPr>
                <w:rFonts w:cs="宋体" w:hint="eastAsia"/>
              </w:rPr>
              <w:t>字段</w:t>
            </w:r>
          </w:p>
        </w:tc>
        <w:tc>
          <w:tcPr>
            <w:tcW w:w="1684" w:type="dxa"/>
          </w:tcPr>
          <w:p w:rsidR="000A1CD1" w:rsidRPr="00D14A67" w:rsidRDefault="000A1CD1" w:rsidP="00F50FDD">
            <w:pPr>
              <w:rPr>
                <w:rFonts w:cs="宋体"/>
              </w:rPr>
            </w:pPr>
            <w:r w:rsidRPr="00D14A67">
              <w:rPr>
                <w:rFonts w:cs="宋体" w:hint="eastAsia"/>
              </w:rPr>
              <w:t>说明</w:t>
            </w:r>
          </w:p>
        </w:tc>
        <w:tc>
          <w:tcPr>
            <w:tcW w:w="2326" w:type="dxa"/>
          </w:tcPr>
          <w:p w:rsidR="000A1CD1" w:rsidRPr="00D14A67" w:rsidRDefault="000A1CD1" w:rsidP="00F50FDD">
            <w:pPr>
              <w:rPr>
                <w:rFonts w:cs="宋体"/>
              </w:rPr>
            </w:pPr>
            <w:r w:rsidRPr="00D14A67">
              <w:rPr>
                <w:rFonts w:cs="宋体" w:hint="eastAsia"/>
              </w:rPr>
              <w:t>类型</w:t>
            </w:r>
          </w:p>
        </w:tc>
        <w:tc>
          <w:tcPr>
            <w:tcW w:w="2511" w:type="dxa"/>
          </w:tcPr>
          <w:p w:rsidR="000A1CD1" w:rsidRPr="00D14A67" w:rsidRDefault="000A1CD1" w:rsidP="00F50FDD">
            <w:pPr>
              <w:rPr>
                <w:rFonts w:cs="宋体"/>
              </w:rPr>
            </w:pPr>
            <w:r w:rsidRPr="00D14A67">
              <w:rPr>
                <w:rFonts w:cs="宋体" w:hint="eastAsia"/>
              </w:rPr>
              <w:t>备注</w:t>
            </w:r>
          </w:p>
        </w:tc>
      </w:tr>
      <w:tr w:rsidR="000A1CD1" w:rsidRPr="00D14A67" w:rsidTr="00F50FDD">
        <w:tc>
          <w:tcPr>
            <w:tcW w:w="1944" w:type="dxa"/>
          </w:tcPr>
          <w:p w:rsidR="000A1CD1" w:rsidRDefault="000A1CD1" w:rsidP="00F50FDD">
            <w:pPr>
              <w:rPr>
                <w:rFonts w:cs="宋体"/>
              </w:rPr>
            </w:pPr>
            <w:r w:rsidRPr="00AB14EE">
              <w:rPr>
                <w:rFonts w:cs="宋体"/>
              </w:rPr>
              <w:t>Brandid</w:t>
            </w:r>
          </w:p>
        </w:tc>
        <w:tc>
          <w:tcPr>
            <w:tcW w:w="1684" w:type="dxa"/>
          </w:tcPr>
          <w:p w:rsidR="000A1CD1" w:rsidRPr="00D14A67" w:rsidDel="00D32B35" w:rsidRDefault="000A1CD1" w:rsidP="00F50FDD">
            <w:pPr>
              <w:rPr>
                <w:rFonts w:cs="宋体"/>
              </w:rPr>
            </w:pPr>
            <w:r>
              <w:rPr>
                <w:rFonts w:cs="宋体" w:hint="eastAsia"/>
              </w:rPr>
              <w:t>相似品牌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2326" w:type="dxa"/>
          </w:tcPr>
          <w:p w:rsidR="000A1CD1" w:rsidRPr="00D14A67" w:rsidRDefault="000A1CD1" w:rsidP="00F50FDD">
            <w:pPr>
              <w:rPr>
                <w:rFonts w:cs="宋体"/>
              </w:rPr>
            </w:pPr>
            <w:r>
              <w:rPr>
                <w:rFonts w:cs="宋体"/>
              </w:rPr>
              <w:t>N</w:t>
            </w:r>
            <w:r>
              <w:rPr>
                <w:rFonts w:cs="宋体" w:hint="eastAsia"/>
              </w:rPr>
              <w:t>umber</w:t>
            </w:r>
          </w:p>
        </w:tc>
        <w:tc>
          <w:tcPr>
            <w:tcW w:w="2511" w:type="dxa"/>
          </w:tcPr>
          <w:p w:rsidR="000A1CD1" w:rsidRPr="00D14A67" w:rsidRDefault="000A1CD1" w:rsidP="00F50FDD">
            <w:pPr>
              <w:rPr>
                <w:rFonts w:cs="宋体"/>
              </w:rPr>
            </w:pPr>
          </w:p>
        </w:tc>
      </w:tr>
      <w:tr w:rsidR="000A1CD1" w:rsidRPr="00D14A67" w:rsidTr="00F50FDD">
        <w:tc>
          <w:tcPr>
            <w:tcW w:w="1944" w:type="dxa"/>
          </w:tcPr>
          <w:p w:rsidR="000A1CD1" w:rsidRDefault="000A1CD1" w:rsidP="00F50FDD">
            <w:pPr>
              <w:rPr>
                <w:rFonts w:cs="宋体"/>
              </w:rPr>
            </w:pPr>
            <w:r w:rsidRPr="00AB14EE">
              <w:rPr>
                <w:rFonts w:cs="宋体"/>
              </w:rPr>
              <w:t>Distance</w:t>
            </w:r>
          </w:p>
        </w:tc>
        <w:tc>
          <w:tcPr>
            <w:tcW w:w="1684" w:type="dxa"/>
          </w:tcPr>
          <w:p w:rsidR="000A1CD1" w:rsidRPr="00D14A67" w:rsidDel="00D32B35" w:rsidRDefault="000A1CD1" w:rsidP="00F50FDD">
            <w:pPr>
              <w:rPr>
                <w:rFonts w:cs="宋体"/>
              </w:rPr>
            </w:pPr>
            <w:r>
              <w:rPr>
                <w:rFonts w:ascii="宋体" w:eastAsia="宋体" w:hAnsi="宋体" w:cs="宋体" w:hint="eastAsia"/>
              </w:rPr>
              <w:t>相似</w:t>
            </w:r>
            <w:r>
              <w:rPr>
                <w:rFonts w:cs="宋体" w:hint="eastAsia"/>
              </w:rPr>
              <w:t>度值</w:t>
            </w:r>
          </w:p>
        </w:tc>
        <w:tc>
          <w:tcPr>
            <w:tcW w:w="2326" w:type="dxa"/>
          </w:tcPr>
          <w:p w:rsidR="000A1CD1" w:rsidRPr="00D14A67" w:rsidRDefault="000A1CD1" w:rsidP="00F50FDD">
            <w:pPr>
              <w:rPr>
                <w:rFonts w:cs="宋体"/>
              </w:rPr>
            </w:pPr>
            <w:r>
              <w:rPr>
                <w:rFonts w:cs="宋体"/>
              </w:rPr>
              <w:t>N</w:t>
            </w:r>
            <w:r>
              <w:rPr>
                <w:rFonts w:cs="宋体" w:hint="eastAsia"/>
              </w:rPr>
              <w:t>umber</w:t>
            </w:r>
          </w:p>
        </w:tc>
        <w:tc>
          <w:tcPr>
            <w:tcW w:w="2511" w:type="dxa"/>
          </w:tcPr>
          <w:p w:rsidR="000A1CD1" w:rsidRPr="00D14A67" w:rsidRDefault="000A1CD1" w:rsidP="00F50FDD">
            <w:pPr>
              <w:rPr>
                <w:rFonts w:cs="宋体"/>
              </w:rPr>
            </w:pPr>
          </w:p>
        </w:tc>
      </w:tr>
    </w:tbl>
    <w:p w:rsidR="005B01E1" w:rsidRPr="000A1CD1" w:rsidRDefault="005B01E1" w:rsidP="000A1CD1"/>
    <w:sectPr w:rsidR="005B01E1" w:rsidRPr="000A1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85A" w:rsidRDefault="005A785A" w:rsidP="00226A45">
      <w:r>
        <w:separator/>
      </w:r>
    </w:p>
  </w:endnote>
  <w:endnote w:type="continuationSeparator" w:id="0">
    <w:p w:rsidR="005A785A" w:rsidRDefault="005A785A" w:rsidP="0022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85A" w:rsidRDefault="005A785A" w:rsidP="00226A45">
      <w:r>
        <w:separator/>
      </w:r>
    </w:p>
  </w:footnote>
  <w:footnote w:type="continuationSeparator" w:id="0">
    <w:p w:rsidR="005A785A" w:rsidRDefault="005A785A" w:rsidP="00226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5648C"/>
    <w:multiLevelType w:val="hybridMultilevel"/>
    <w:tmpl w:val="0846DE50"/>
    <w:lvl w:ilvl="0" w:tplc="CD389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09720A5"/>
    <w:multiLevelType w:val="hybridMultilevel"/>
    <w:tmpl w:val="4BBE1904"/>
    <w:lvl w:ilvl="0" w:tplc="85687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EF90057"/>
    <w:multiLevelType w:val="hybridMultilevel"/>
    <w:tmpl w:val="2C9CAF50"/>
    <w:lvl w:ilvl="0" w:tplc="BA84CD2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6F6E78"/>
    <w:multiLevelType w:val="hybridMultilevel"/>
    <w:tmpl w:val="3634F982"/>
    <w:lvl w:ilvl="0" w:tplc="9AF8C6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A30FBF"/>
    <w:multiLevelType w:val="hybridMultilevel"/>
    <w:tmpl w:val="53C4F96E"/>
    <w:lvl w:ilvl="0" w:tplc="FE5A58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61"/>
    <w:rsid w:val="000A1CD1"/>
    <w:rsid w:val="00226A45"/>
    <w:rsid w:val="002525F7"/>
    <w:rsid w:val="002F1DA1"/>
    <w:rsid w:val="00450369"/>
    <w:rsid w:val="005438CF"/>
    <w:rsid w:val="00565805"/>
    <w:rsid w:val="005A785A"/>
    <w:rsid w:val="005B01E1"/>
    <w:rsid w:val="005C4561"/>
    <w:rsid w:val="00630608"/>
    <w:rsid w:val="00661D59"/>
    <w:rsid w:val="00666AD3"/>
    <w:rsid w:val="00746806"/>
    <w:rsid w:val="008B6431"/>
    <w:rsid w:val="008F2AD4"/>
    <w:rsid w:val="00930700"/>
    <w:rsid w:val="00B11FD9"/>
    <w:rsid w:val="00B65796"/>
    <w:rsid w:val="00DF53A9"/>
    <w:rsid w:val="00E65F14"/>
    <w:rsid w:val="00FB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F04984-6603-439F-AE3A-1BA252D2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CD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6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6A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6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6A45"/>
    <w:rPr>
      <w:sz w:val="18"/>
      <w:szCs w:val="18"/>
    </w:rPr>
  </w:style>
  <w:style w:type="paragraph" w:styleId="a5">
    <w:name w:val="List Paragraph"/>
    <w:basedOn w:val="a"/>
    <w:uiPriority w:val="34"/>
    <w:qFormat/>
    <w:rsid w:val="00226A45"/>
    <w:pPr>
      <w:ind w:firstLineChars="200" w:firstLine="420"/>
    </w:pPr>
    <w:rPr>
      <w:sz w:val="21"/>
      <w:szCs w:val="22"/>
    </w:rPr>
  </w:style>
  <w:style w:type="table" w:styleId="a6">
    <w:name w:val="Table Grid"/>
    <w:basedOn w:val="a1"/>
    <w:uiPriority w:val="39"/>
    <w:rsid w:val="00226A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basedOn w:val="a1"/>
    <w:uiPriority w:val="49"/>
    <w:rsid w:val="000A1CD1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305</Words>
  <Characters>1741</Characters>
  <Application>Microsoft Office Word</Application>
  <DocSecurity>0</DocSecurity>
  <Lines>14</Lines>
  <Paragraphs>4</Paragraphs>
  <ScaleCrop>false</ScaleCrop>
  <Company>Microsoft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guxianqiang</dc:creator>
  <cp:keywords/>
  <dc:description/>
  <cp:lastModifiedBy>guxianqiang</cp:lastModifiedBy>
  <cp:revision>27</cp:revision>
  <dcterms:created xsi:type="dcterms:W3CDTF">2018-04-28T03:28:00Z</dcterms:created>
  <dcterms:modified xsi:type="dcterms:W3CDTF">2018-04-28T07:52:00Z</dcterms:modified>
</cp:coreProperties>
</file>