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b/>
          <w:bCs/>
          <w:sz w:val="52"/>
          <w:szCs w:val="52"/>
          <w:lang w:val="en-US" w:eastAsia="zh-CN"/>
        </w:rPr>
      </w:pPr>
    </w:p>
    <w:p>
      <w:pPr>
        <w:bidi w:val="0"/>
        <w:jc w:val="center"/>
        <w:rPr>
          <w:rFonts w:hint="eastAsia"/>
          <w:b/>
          <w:bCs/>
          <w:sz w:val="52"/>
          <w:szCs w:val="52"/>
          <w:lang w:val="en-US" w:eastAsia="zh-CN"/>
        </w:rPr>
      </w:pPr>
    </w:p>
    <w:p>
      <w:pPr>
        <w:bidi w:val="0"/>
        <w:jc w:val="center"/>
        <w:rPr>
          <w:rFonts w:hint="eastAsia"/>
          <w:b/>
          <w:bCs/>
          <w:sz w:val="52"/>
          <w:szCs w:val="52"/>
          <w:lang w:val="en-US" w:eastAsia="zh-CN"/>
        </w:rPr>
      </w:pPr>
    </w:p>
    <w:p>
      <w:pPr>
        <w:bidi w:val="0"/>
        <w:jc w:val="center"/>
        <w:rPr>
          <w:rFonts w:hint="eastAsia"/>
          <w:b/>
          <w:bCs/>
          <w:sz w:val="52"/>
          <w:szCs w:val="52"/>
          <w:lang w:val="en-US" w:eastAsia="zh-CN"/>
        </w:rPr>
      </w:pPr>
      <w:r>
        <w:rPr>
          <w:rFonts w:hint="eastAsia"/>
          <w:b/>
          <w:bCs/>
          <w:sz w:val="52"/>
          <w:szCs w:val="52"/>
          <w:lang w:val="en-US" w:eastAsia="zh-CN"/>
        </w:rPr>
        <w:t>北京四信数字技术有限公司</w:t>
      </w:r>
    </w:p>
    <w:p>
      <w:pPr>
        <w:bidi w:val="0"/>
        <w:jc w:val="center"/>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四信消防终端接入流程</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tbl>
      <w:tblPr>
        <w:tblStyle w:val="17"/>
        <w:tblW w:w="85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4"/>
        <w:gridCol w:w="2214"/>
        <w:gridCol w:w="2050"/>
        <w:gridCol w:w="2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jc w:val="center"/>
        </w:trPr>
        <w:tc>
          <w:tcPr>
            <w:tcW w:w="2214" w:type="dxa"/>
            <w:vMerge w:val="restart"/>
            <w:shd w:val="clear" w:color="auto" w:fill="auto"/>
          </w:tcPr>
          <w:p>
            <w:pPr>
              <w:rPr>
                <w:rFonts w:hint="eastAsia"/>
              </w:rPr>
            </w:pPr>
            <w:r>
              <w:rPr>
                <w:rFonts w:hint="eastAsia"/>
              </w:rPr>
              <w:t>文件状态：</w:t>
            </w:r>
          </w:p>
          <w:p>
            <w:pPr>
              <w:rPr>
                <w:rFonts w:hint="eastAsia"/>
              </w:rPr>
            </w:pPr>
            <w:r>
              <w:rPr>
                <w:rFonts w:hint="eastAsia"/>
              </w:rPr>
              <w:t>[</w:t>
            </w:r>
            <w:r>
              <w:rPr>
                <w:rFonts w:hint="eastAsia"/>
                <w:lang w:val="en-US" w:eastAsia="zh-CN"/>
              </w:rPr>
              <w:t xml:space="preserve">  </w:t>
            </w:r>
            <w:r>
              <w:rPr>
                <w:rFonts w:hint="eastAsia"/>
              </w:rPr>
              <w:t>] 草稿</w:t>
            </w:r>
          </w:p>
          <w:p>
            <w:pPr>
              <w:rPr>
                <w:rFonts w:hint="eastAsia"/>
              </w:rPr>
            </w:pPr>
            <w:r>
              <w:rPr>
                <w:rFonts w:hint="eastAsia"/>
              </w:rPr>
              <w:t>[√] 正式发布</w:t>
            </w:r>
          </w:p>
          <w:p>
            <w:pPr>
              <w:rPr>
                <w:rFonts w:hint="eastAsia"/>
              </w:rPr>
            </w:pPr>
            <w:r>
              <w:rPr>
                <w:rFonts w:hint="eastAsia"/>
              </w:rPr>
              <w:t>[  ] 正在修改</w:t>
            </w:r>
          </w:p>
        </w:tc>
        <w:tc>
          <w:tcPr>
            <w:tcW w:w="2214" w:type="dxa"/>
            <w:shd w:val="clear" w:color="auto" w:fill="D9D9D9"/>
          </w:tcPr>
          <w:p>
            <w:pPr>
              <w:rPr>
                <w:rFonts w:hint="eastAsia"/>
              </w:rPr>
            </w:pPr>
            <w:r>
              <w:rPr>
                <w:rFonts w:hint="eastAsia"/>
                <w:lang w:eastAsia="zh-CN"/>
              </w:rPr>
              <w:t>文档</w:t>
            </w:r>
            <w:r>
              <w:rPr>
                <w:rFonts w:hint="eastAsia"/>
              </w:rPr>
              <w:t>名称：</w:t>
            </w:r>
          </w:p>
        </w:tc>
        <w:tc>
          <w:tcPr>
            <w:tcW w:w="4100" w:type="dxa"/>
            <w:gridSpan w:val="2"/>
          </w:tcPr>
          <w:p>
            <w:pPr>
              <w:rPr>
                <w:rFonts w:hint="default" w:eastAsia="宋体"/>
                <w:lang w:val="en-US" w:eastAsia="zh-CN"/>
              </w:rPr>
            </w:pPr>
            <w:r>
              <w:rPr>
                <w:rFonts w:hint="eastAsia"/>
                <w:lang w:val="en-US" w:eastAsia="zh-CN"/>
              </w:rPr>
              <w:t>四信消防终端接入流程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jc w:val="center"/>
        </w:trPr>
        <w:tc>
          <w:tcPr>
            <w:tcW w:w="2214" w:type="dxa"/>
            <w:vMerge w:val="continue"/>
            <w:shd w:val="clear" w:color="auto" w:fill="auto"/>
          </w:tcPr>
          <w:p>
            <w:pPr>
              <w:rPr>
                <w:rFonts w:hint="eastAsia"/>
              </w:rPr>
            </w:pPr>
          </w:p>
        </w:tc>
        <w:tc>
          <w:tcPr>
            <w:tcW w:w="2214" w:type="dxa"/>
            <w:shd w:val="clear" w:color="auto" w:fill="D9D9D9"/>
          </w:tcPr>
          <w:p>
            <w:pPr>
              <w:rPr>
                <w:rFonts w:hint="eastAsia"/>
              </w:rPr>
            </w:pPr>
            <w:r>
              <w:rPr>
                <w:rFonts w:hint="eastAsia"/>
              </w:rPr>
              <w:t>文件标识：</w:t>
            </w:r>
          </w:p>
        </w:tc>
        <w:tc>
          <w:tcPr>
            <w:tcW w:w="4100" w:type="dxa"/>
            <w:gridSpan w:val="2"/>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jc w:val="center"/>
        </w:trPr>
        <w:tc>
          <w:tcPr>
            <w:tcW w:w="2214" w:type="dxa"/>
            <w:vMerge w:val="continue"/>
            <w:shd w:val="clear" w:color="auto" w:fill="auto"/>
          </w:tcPr>
          <w:p>
            <w:pPr>
              <w:rPr>
                <w:rFonts w:hint="eastAsia"/>
              </w:rPr>
            </w:pPr>
          </w:p>
        </w:tc>
        <w:tc>
          <w:tcPr>
            <w:tcW w:w="2214" w:type="dxa"/>
            <w:shd w:val="clear" w:color="auto" w:fill="D9D9D9"/>
          </w:tcPr>
          <w:p>
            <w:pPr>
              <w:rPr>
                <w:rFonts w:hint="eastAsia"/>
              </w:rPr>
            </w:pPr>
            <w:r>
              <w:rPr>
                <w:rFonts w:hint="eastAsia"/>
              </w:rPr>
              <w:t>密    级：</w:t>
            </w:r>
          </w:p>
        </w:tc>
        <w:tc>
          <w:tcPr>
            <w:tcW w:w="4100" w:type="dxa"/>
            <w:gridSpan w:val="2"/>
          </w:tcPr>
          <w:p>
            <w:pPr>
              <w:rPr>
                <w:rFonts w:hint="eastAsia"/>
              </w:rPr>
            </w:pPr>
            <w:r>
              <w:rPr>
                <w:rFonts w:hint="eastAsia"/>
              </w:rPr>
              <w:t>内密（只在项目组内部交流）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jc w:val="center"/>
        </w:trPr>
        <w:tc>
          <w:tcPr>
            <w:tcW w:w="2214" w:type="dxa"/>
            <w:vMerge w:val="continue"/>
            <w:shd w:val="clear" w:color="auto" w:fill="auto"/>
          </w:tcPr>
          <w:p>
            <w:pPr>
              <w:rPr>
                <w:rFonts w:hint="eastAsia"/>
              </w:rPr>
            </w:pPr>
          </w:p>
        </w:tc>
        <w:tc>
          <w:tcPr>
            <w:tcW w:w="2214" w:type="dxa"/>
            <w:shd w:val="clear" w:color="auto" w:fill="D9D9D9"/>
          </w:tcPr>
          <w:p>
            <w:pPr>
              <w:rPr>
                <w:rFonts w:hint="eastAsia"/>
              </w:rPr>
            </w:pPr>
            <w:r>
              <w:rPr>
                <w:rFonts w:hint="eastAsia"/>
              </w:rPr>
              <w:t>文档版本：</w:t>
            </w:r>
          </w:p>
        </w:tc>
        <w:tc>
          <w:tcPr>
            <w:tcW w:w="4100" w:type="dxa"/>
            <w:gridSpan w:val="2"/>
          </w:tcPr>
          <w:p>
            <w:pPr>
              <w:rPr>
                <w:rFonts w:hint="eastAsia"/>
                <w:lang w:val="en-US" w:eastAsia="zh-CN"/>
              </w:rPr>
            </w:pPr>
            <w:r>
              <w:rPr>
                <w:rFonts w:hint="eastAsia"/>
                <w:lang w:val="en-US" w:eastAsia="zh-CN"/>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7" w:hRule="atLeast"/>
          <w:jc w:val="center"/>
        </w:trPr>
        <w:tc>
          <w:tcPr>
            <w:tcW w:w="2214" w:type="dxa"/>
            <w:shd w:val="clear" w:color="auto" w:fill="E6E6E6"/>
          </w:tcPr>
          <w:p>
            <w:pPr>
              <w:rPr>
                <w:rFonts w:hint="eastAsia"/>
              </w:rPr>
            </w:pPr>
            <w:r>
              <w:rPr>
                <w:rFonts w:hint="eastAsia"/>
              </w:rPr>
              <w:t>拟         制：</w:t>
            </w:r>
          </w:p>
        </w:tc>
        <w:tc>
          <w:tcPr>
            <w:tcW w:w="2214" w:type="dxa"/>
          </w:tcPr>
          <w:p>
            <w:pPr>
              <w:rPr>
                <w:rFonts w:hint="eastAsia" w:eastAsia="宋体"/>
                <w:lang w:eastAsia="zh-CN"/>
              </w:rPr>
            </w:pPr>
            <w:r>
              <w:rPr>
                <w:rFonts w:hint="eastAsia"/>
                <w:lang w:eastAsia="zh-CN"/>
              </w:rPr>
              <w:t>吴荣兴</w:t>
            </w:r>
          </w:p>
        </w:tc>
        <w:tc>
          <w:tcPr>
            <w:tcW w:w="2050" w:type="dxa"/>
          </w:tcPr>
          <w:p>
            <w:pPr>
              <w:rPr>
                <w:rFonts w:hint="eastAsia"/>
              </w:rPr>
            </w:pPr>
            <w:r>
              <w:rPr>
                <w:rFonts w:hint="eastAsia"/>
              </w:rPr>
              <w:t>日        期：</w:t>
            </w:r>
          </w:p>
        </w:tc>
        <w:tc>
          <w:tcPr>
            <w:tcW w:w="2050" w:type="dxa"/>
          </w:tcPr>
          <w:p>
            <w:pPr>
              <w:rPr>
                <w:rFonts w:hint="default" w:eastAsia="宋体"/>
                <w:lang w:val="en-US" w:eastAsia="zh-CN"/>
              </w:rPr>
            </w:pPr>
            <w:r>
              <w:rPr>
                <w:rFonts w:hint="eastAsia"/>
                <w:lang w:val="en-US" w:eastAsia="zh-CN"/>
              </w:rPr>
              <w:t>2021.06.15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75" w:hRule="atLeast"/>
          <w:jc w:val="center"/>
        </w:trPr>
        <w:tc>
          <w:tcPr>
            <w:tcW w:w="2214" w:type="dxa"/>
            <w:shd w:val="clear" w:color="auto" w:fill="E6E6E6"/>
          </w:tcPr>
          <w:p>
            <w:pPr>
              <w:rPr>
                <w:rFonts w:hint="eastAsia"/>
              </w:rPr>
            </w:pPr>
            <w:r>
              <w:rPr>
                <w:rFonts w:hint="eastAsia"/>
              </w:rPr>
              <w:t>审         核：</w:t>
            </w:r>
          </w:p>
        </w:tc>
        <w:tc>
          <w:tcPr>
            <w:tcW w:w="2214" w:type="dxa"/>
          </w:tcPr>
          <w:p>
            <w:pPr>
              <w:rPr>
                <w:rFonts w:hint="eastAsia"/>
                <w:lang w:eastAsia="zh-CN"/>
              </w:rPr>
            </w:pPr>
          </w:p>
        </w:tc>
        <w:tc>
          <w:tcPr>
            <w:tcW w:w="2050" w:type="dxa"/>
          </w:tcPr>
          <w:p>
            <w:pPr>
              <w:rPr>
                <w:rFonts w:hint="eastAsia"/>
              </w:rPr>
            </w:pPr>
            <w:r>
              <w:rPr>
                <w:rFonts w:hint="eastAsia"/>
              </w:rPr>
              <w:t>日        期：</w:t>
            </w:r>
          </w:p>
        </w:tc>
        <w:tc>
          <w:tcPr>
            <w:tcW w:w="2050" w:type="dxa"/>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1" w:hRule="atLeast"/>
          <w:jc w:val="center"/>
        </w:trPr>
        <w:tc>
          <w:tcPr>
            <w:tcW w:w="2214" w:type="dxa"/>
            <w:shd w:val="clear" w:color="auto" w:fill="E6E6E6"/>
          </w:tcPr>
          <w:p>
            <w:pPr>
              <w:rPr>
                <w:rFonts w:hint="eastAsia"/>
              </w:rPr>
            </w:pPr>
            <w:r>
              <w:rPr>
                <w:rFonts w:hint="eastAsia"/>
              </w:rPr>
              <w:t>批         准：</w:t>
            </w:r>
          </w:p>
        </w:tc>
        <w:tc>
          <w:tcPr>
            <w:tcW w:w="2214" w:type="dxa"/>
          </w:tcPr>
          <w:p>
            <w:pPr>
              <w:rPr>
                <w:rFonts w:hint="eastAsia"/>
                <w:lang w:eastAsia="zh-CN"/>
              </w:rPr>
            </w:pPr>
          </w:p>
        </w:tc>
        <w:tc>
          <w:tcPr>
            <w:tcW w:w="2050" w:type="dxa"/>
          </w:tcPr>
          <w:p>
            <w:pPr>
              <w:rPr>
                <w:rFonts w:hint="eastAsia"/>
              </w:rPr>
            </w:pPr>
            <w:r>
              <w:rPr>
                <w:rFonts w:hint="eastAsia"/>
              </w:rPr>
              <w:t>日        期：</w:t>
            </w:r>
          </w:p>
        </w:tc>
        <w:tc>
          <w:tcPr>
            <w:tcW w:w="2050" w:type="dxa"/>
          </w:tcPr>
          <w:p>
            <w:pPr>
              <w:rPr>
                <w:rFonts w:hint="eastAsia"/>
                <w:lang w:val="en-US" w:eastAsia="zh-CN"/>
              </w:rPr>
            </w:pPr>
          </w:p>
        </w:tc>
      </w:tr>
    </w:tbl>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tbl>
      <w:tblPr>
        <w:tblStyle w:val="18"/>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jc w:val="right"/>
              <w:rPr>
                <w:color w:val="FF0000"/>
                <w:vertAlign w:val="baseline"/>
              </w:rPr>
            </w:pPr>
            <w:r>
              <w:rPr>
                <w:color w:val="FF0000"/>
              </w:rPr>
              <w:drawing>
                <wp:inline distT="0" distB="0" distL="0" distR="0">
                  <wp:extent cx="1370330" cy="899160"/>
                  <wp:effectExtent l="0" t="0" r="1270" b="15240"/>
                  <wp:docPr id="1026" name="图片 3" descr="四信logo(黄)2"/>
                  <wp:cNvGraphicFramePr/>
                  <a:graphic xmlns:a="http://schemas.openxmlformats.org/drawingml/2006/main">
                    <a:graphicData uri="http://schemas.openxmlformats.org/drawingml/2006/picture">
                      <pic:pic xmlns:pic="http://schemas.openxmlformats.org/drawingml/2006/picture">
                        <pic:nvPicPr>
                          <pic:cNvPr id="1026" name="图片 3" descr="四信logo(黄)2"/>
                          <pic:cNvPicPr/>
                        </pic:nvPicPr>
                        <pic:blipFill>
                          <a:blip r:embed="rId10" cstate="print"/>
                          <a:srcRect/>
                          <a:stretch>
                            <a:fillRect/>
                          </a:stretch>
                        </pic:blipFill>
                        <pic:spPr>
                          <a:xfrm>
                            <a:off x="0" y="0"/>
                            <a:ext cx="1370330" cy="899160"/>
                          </a:xfrm>
                          <a:prstGeom prst="rect">
                            <a:avLst/>
                          </a:prstGeom>
                          <a:ln>
                            <a:noFill/>
                          </a:ln>
                        </pic:spPr>
                      </pic:pic>
                    </a:graphicData>
                  </a:graphic>
                </wp:inline>
              </w:drawing>
            </w:r>
          </w:p>
        </w:tc>
        <w:tc>
          <w:tcPr>
            <w:tcW w:w="4261" w:type="dxa"/>
            <w:tcBorders>
              <w:tl2br w:val="nil"/>
              <w:tr2bl w:val="nil"/>
            </w:tcBorders>
          </w:tcPr>
          <w:p>
            <w:pPr>
              <w:spacing w:line="180" w:lineRule="auto"/>
              <w:rPr>
                <w:rFonts w:hint="eastAsia" w:ascii="宋体" w:hAnsi="宋体"/>
                <w:color w:val="FF0000"/>
                <w:sz w:val="20"/>
              </w:rPr>
            </w:pPr>
            <w:r>
              <w:rPr>
                <w:rFonts w:hint="eastAsia" w:ascii="宋体" w:hAnsi="宋体"/>
                <w:color w:val="FF0000"/>
                <w:sz w:val="20"/>
              </w:rPr>
              <w:t>客户热线：400-8838 -199</w:t>
            </w:r>
          </w:p>
          <w:p>
            <w:pPr>
              <w:spacing w:line="180" w:lineRule="auto"/>
              <w:rPr>
                <w:rFonts w:hint="eastAsia" w:ascii="宋体" w:hAnsi="宋体"/>
                <w:color w:val="FF0000"/>
                <w:sz w:val="20"/>
              </w:rPr>
            </w:pPr>
            <w:r>
              <w:rPr>
                <w:rFonts w:hint="eastAsia" w:ascii="宋体" w:hAnsi="宋体"/>
                <w:color w:val="FF0000"/>
                <w:sz w:val="20"/>
              </w:rPr>
              <w:t xml:space="preserve">电话：+86-592-6300320 </w:t>
            </w:r>
          </w:p>
          <w:p>
            <w:pPr>
              <w:spacing w:line="180" w:lineRule="auto"/>
              <w:rPr>
                <w:rFonts w:hint="eastAsia" w:ascii="宋体" w:hAnsi="宋体"/>
                <w:color w:val="FF0000"/>
                <w:sz w:val="20"/>
              </w:rPr>
            </w:pPr>
            <w:r>
              <w:rPr>
                <w:rFonts w:hint="eastAsia" w:ascii="宋体" w:hAnsi="宋体"/>
                <w:color w:val="FF0000"/>
                <w:sz w:val="20"/>
              </w:rPr>
              <w:t>传真：+86-592-5912735</w:t>
            </w:r>
          </w:p>
          <w:p>
            <w:pPr>
              <w:spacing w:line="180" w:lineRule="auto"/>
              <w:rPr>
                <w:rFonts w:ascii="宋体" w:hAnsi="宋体"/>
                <w:color w:val="FF0000"/>
                <w:sz w:val="20"/>
              </w:rPr>
            </w:pPr>
            <w:r>
              <w:rPr>
                <w:rFonts w:hint="eastAsia" w:ascii="宋体" w:hAnsi="宋体"/>
                <w:color w:val="FF0000"/>
                <w:sz w:val="20"/>
              </w:rPr>
              <w:t>网址：</w:t>
            </w:r>
            <w:r>
              <w:rPr>
                <w:rFonts w:ascii="宋体" w:hAnsi="宋体"/>
                <w:color w:val="FF0000"/>
                <w:sz w:val="20"/>
              </w:rPr>
              <w:fldChar w:fldCharType="begin"/>
            </w:r>
            <w:r>
              <w:rPr>
                <w:rFonts w:ascii="宋体" w:hAnsi="宋体"/>
                <w:color w:val="FF0000"/>
                <w:sz w:val="20"/>
              </w:rPr>
              <w:instrText xml:space="preserve"> HYPERLINK "http://</w:instrText>
            </w:r>
            <w:r>
              <w:rPr>
                <w:rFonts w:hint="eastAsia" w:ascii="宋体" w:hAnsi="宋体"/>
                <w:color w:val="FF0000"/>
                <w:sz w:val="20"/>
              </w:rPr>
              <w:instrText xml:space="preserve">www.four-faith.com</w:instrText>
            </w:r>
            <w:r>
              <w:rPr>
                <w:rFonts w:ascii="宋体" w:hAnsi="宋体"/>
                <w:color w:val="FF0000"/>
                <w:sz w:val="20"/>
              </w:rPr>
              <w:instrText xml:space="preserve">" </w:instrText>
            </w:r>
            <w:r>
              <w:rPr>
                <w:rFonts w:ascii="宋体" w:hAnsi="宋体"/>
                <w:color w:val="FF0000"/>
                <w:sz w:val="20"/>
              </w:rPr>
              <w:fldChar w:fldCharType="separate"/>
            </w:r>
            <w:r>
              <w:rPr>
                <w:rStyle w:val="21"/>
                <w:rFonts w:hint="eastAsia" w:ascii="宋体" w:hAnsi="宋体"/>
                <w:color w:val="FF0000"/>
                <w:sz w:val="20"/>
              </w:rPr>
              <w:t>www.four-faith.com</w:t>
            </w:r>
            <w:r>
              <w:rPr>
                <w:rFonts w:ascii="宋体" w:hAnsi="宋体"/>
                <w:color w:val="FF0000"/>
                <w:sz w:val="20"/>
              </w:rPr>
              <w:fldChar w:fldCharType="end"/>
            </w:r>
          </w:p>
          <w:p>
            <w:pPr>
              <w:rPr>
                <w:color w:val="FF0000"/>
              </w:rPr>
            </w:pPr>
            <w:r>
              <w:rPr>
                <w:rFonts w:hint="eastAsia" w:ascii="宋体" w:hAnsi="宋体"/>
                <w:color w:val="FF0000"/>
                <w:sz w:val="20"/>
              </w:rPr>
              <w:t>地址：厦门集美软件园三期A06栋11层</w:t>
            </w:r>
          </w:p>
        </w:tc>
      </w:tr>
    </w:tbl>
    <w:p>
      <w:pPr>
        <w:bidi w:val="0"/>
        <w:rPr>
          <w:rFonts w:hint="eastAsia"/>
          <w:lang w:val="en-US" w:eastAsia="zh-CN"/>
        </w:rPr>
      </w:pPr>
    </w:p>
    <w:p>
      <w:pPr>
        <w:pStyle w:val="2"/>
        <w:bidi w:val="0"/>
      </w:pPr>
      <w:bookmarkStart w:id="0" w:name="_Toc22803"/>
      <w:bookmarkStart w:id="1" w:name="_Toc27735"/>
      <w:r>
        <w:t>著作权声明</w:t>
      </w:r>
      <w:bookmarkEnd w:id="0"/>
      <w:bookmarkEnd w:id="1"/>
    </w:p>
    <w:p>
      <w:pPr>
        <w:bidi w:val="0"/>
        <w:ind w:firstLine="420" w:firstLineChars="0"/>
      </w:pPr>
      <w:r>
        <w:t>本文档所载的所有材料或内容受版权法的保护，所有版权由</w:t>
      </w:r>
      <w:r>
        <w:rPr>
          <w:rFonts w:hint="eastAsia"/>
        </w:rPr>
        <w:t>四信公司</w:t>
      </w:r>
      <w:r>
        <w:t>拥有，但注明引用其他方的内容除外。未经四信公司书面许可，任何人不得将本文档上的任何内容以任何方式进行复制、经销、翻印、连接、传送等任何商业目的的使用，但对于非商业目的的、个人使用的下载或打印（条件是不得修改，且须保留该材料中的版权说明或其他所有权的说明）除外。</w:t>
      </w:r>
    </w:p>
    <w:p>
      <w:pPr>
        <w:pStyle w:val="2"/>
        <w:bidi w:val="0"/>
      </w:pPr>
      <w:bookmarkStart w:id="2" w:name="_Toc22791"/>
      <w:bookmarkStart w:id="3" w:name="_Toc19831"/>
      <w:r>
        <w:t>商标声明</w:t>
      </w:r>
      <w:bookmarkEnd w:id="2"/>
      <w:bookmarkEnd w:id="3"/>
    </w:p>
    <w:p>
      <w:pPr>
        <w:bidi w:val="0"/>
        <w:ind w:firstLine="420" w:firstLineChars="0"/>
      </w:pPr>
      <w:r>
        <w:t>Four-Faith、四信、</w:t>
      </w:r>
      <w:r>
        <w:drawing>
          <wp:inline distT="0" distB="0" distL="0" distR="0">
            <wp:extent cx="433705" cy="288925"/>
            <wp:effectExtent l="0" t="0" r="4445" b="15875"/>
            <wp:docPr id="1027" name="图片 4" descr="四信logo(黄)2"/>
            <wp:cNvGraphicFramePr/>
            <a:graphic xmlns:a="http://schemas.openxmlformats.org/drawingml/2006/main">
              <a:graphicData uri="http://schemas.openxmlformats.org/drawingml/2006/picture">
                <pic:pic xmlns:pic="http://schemas.openxmlformats.org/drawingml/2006/picture">
                  <pic:nvPicPr>
                    <pic:cNvPr id="1027" name="图片 4" descr="四信logo(黄)2"/>
                    <pic:cNvPicPr/>
                  </pic:nvPicPr>
                  <pic:blipFill>
                    <a:blip r:embed="rId10" cstate="print"/>
                    <a:srcRect/>
                    <a:stretch>
                      <a:fillRect/>
                    </a:stretch>
                  </pic:blipFill>
                  <pic:spPr>
                    <a:xfrm>
                      <a:off x="0" y="0"/>
                      <a:ext cx="433705" cy="288925"/>
                    </a:xfrm>
                    <a:prstGeom prst="rect">
                      <a:avLst/>
                    </a:prstGeom>
                    <a:ln>
                      <a:noFill/>
                    </a:ln>
                  </pic:spPr>
                </pic:pic>
              </a:graphicData>
            </a:graphic>
          </wp:inline>
        </w:drawing>
      </w:r>
      <w:r>
        <w:t>、</w:t>
      </w:r>
      <w:r>
        <w:drawing>
          <wp:inline distT="0" distB="0" distL="0" distR="0">
            <wp:extent cx="998220" cy="215900"/>
            <wp:effectExtent l="0" t="0" r="11430" b="12065"/>
            <wp:docPr id="1028" name="图片 5" descr="四信LOGO 横版"/>
            <wp:cNvGraphicFramePr/>
            <a:graphic xmlns:a="http://schemas.openxmlformats.org/drawingml/2006/main">
              <a:graphicData uri="http://schemas.openxmlformats.org/drawingml/2006/picture">
                <pic:pic xmlns:pic="http://schemas.openxmlformats.org/drawingml/2006/picture">
                  <pic:nvPicPr>
                    <pic:cNvPr id="1028" name="图片 5" descr="四信LOGO 横版"/>
                    <pic:cNvPicPr/>
                  </pic:nvPicPr>
                  <pic:blipFill>
                    <a:blip r:embed="rId11" cstate="print"/>
                    <a:srcRect/>
                    <a:stretch>
                      <a:fillRect/>
                    </a:stretch>
                  </pic:blipFill>
                  <pic:spPr>
                    <a:xfrm>
                      <a:off x="0" y="0"/>
                      <a:ext cx="998220" cy="216534"/>
                    </a:xfrm>
                    <a:prstGeom prst="rect">
                      <a:avLst/>
                    </a:prstGeom>
                    <a:ln>
                      <a:noFill/>
                    </a:ln>
                  </pic:spPr>
                </pic:pic>
              </a:graphicData>
            </a:graphic>
          </wp:inline>
        </w:drawing>
      </w:r>
      <w:r>
        <w:t>、</w:t>
      </w:r>
      <w:r>
        <w:drawing>
          <wp:inline distT="0" distB="0" distL="0" distR="0">
            <wp:extent cx="323215" cy="323215"/>
            <wp:effectExtent l="0" t="0" r="0" b="635"/>
            <wp:docPr id="1029" name="图片 6" descr="四信小子"/>
            <wp:cNvGraphicFramePr/>
            <a:graphic xmlns:a="http://schemas.openxmlformats.org/drawingml/2006/main">
              <a:graphicData uri="http://schemas.openxmlformats.org/drawingml/2006/picture">
                <pic:pic xmlns:pic="http://schemas.openxmlformats.org/drawingml/2006/picture">
                  <pic:nvPicPr>
                    <pic:cNvPr id="1029" name="图片 6" descr="四信小子"/>
                    <pic:cNvPicPr/>
                  </pic:nvPicPr>
                  <pic:blipFill>
                    <a:blip r:embed="rId12" cstate="print"/>
                    <a:srcRect/>
                    <a:stretch>
                      <a:fillRect/>
                    </a:stretch>
                  </pic:blipFill>
                  <pic:spPr>
                    <a:xfrm>
                      <a:off x="0" y="0"/>
                      <a:ext cx="323215" cy="323215"/>
                    </a:xfrm>
                    <a:prstGeom prst="rect">
                      <a:avLst/>
                    </a:prstGeom>
                    <a:ln>
                      <a:noFill/>
                    </a:ln>
                  </pic:spPr>
                </pic:pic>
              </a:graphicData>
            </a:graphic>
          </wp:inline>
        </w:drawing>
      </w:r>
      <w:r>
        <w:t>均系</w:t>
      </w:r>
      <w:r>
        <w:rPr>
          <w:rFonts w:hint="eastAsia"/>
        </w:rPr>
        <w:t>四信公司</w:t>
      </w:r>
      <w:r>
        <w:t xml:space="preserve">注册商标，未经事先书面许可，任何人不得以任何方式使用四信名称及四信的商标、标记。 </w:t>
      </w:r>
    </w:p>
    <w:p>
      <w:pPr>
        <w:bidi w:val="0"/>
        <w:rPr>
          <w:rFonts w:hint="eastAsia"/>
          <w:lang w:val="en-US" w:eastAsia="zh-CN"/>
        </w:rPr>
      </w:pPr>
    </w:p>
    <w:p>
      <w:pPr>
        <w:pStyle w:val="2"/>
        <w:keepNext/>
        <w:keepLines/>
        <w:pageBreakBefore/>
        <w:widowControl w:val="0"/>
        <w:kinsoku/>
        <w:wordWrap/>
        <w:overflowPunct/>
        <w:topLinePunct w:val="0"/>
        <w:autoSpaceDE/>
        <w:autoSpaceDN/>
        <w:bidi w:val="0"/>
        <w:adjustRightInd/>
        <w:snapToGrid/>
        <w:textAlignment w:val="auto"/>
      </w:pPr>
      <w:bookmarkStart w:id="4" w:name="_Toc22019"/>
      <w:bookmarkStart w:id="5" w:name="_Toc27682"/>
      <w:r>
        <w:t>目录</w:t>
      </w:r>
      <w:bookmarkEnd w:id="4"/>
      <w:bookmarkEnd w:id="5"/>
    </w:p>
    <w:p>
      <w:pPr>
        <w:pStyle w:val="14"/>
        <w:tabs>
          <w:tab w:val="right" w:leader="dot" w:pos="8306"/>
        </w:tabs>
      </w:pPr>
      <w:r>
        <w:fldChar w:fldCharType="begin"/>
      </w:r>
      <w:r>
        <w:instrText xml:space="preserve">TOC \o "1-4" \h \u </w:instrText>
      </w:r>
      <w:r>
        <w:fldChar w:fldCharType="separate"/>
      </w:r>
      <w:r>
        <w:fldChar w:fldCharType="begin"/>
      </w:r>
      <w:r>
        <w:instrText xml:space="preserve"> HYPERLINK \l _Toc27735 </w:instrText>
      </w:r>
      <w:r>
        <w:fldChar w:fldCharType="separate"/>
      </w:r>
      <w:r>
        <w:t>著作权声明</w:t>
      </w:r>
      <w:r>
        <w:tab/>
      </w:r>
      <w:r>
        <w:fldChar w:fldCharType="begin"/>
      </w:r>
      <w:r>
        <w:instrText xml:space="preserve"> PAGEREF _Toc27735 \h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_Toc19831 </w:instrText>
      </w:r>
      <w:r>
        <w:fldChar w:fldCharType="separate"/>
      </w:r>
      <w:r>
        <w:t>商标声明</w:t>
      </w:r>
      <w:r>
        <w:tab/>
      </w:r>
      <w:r>
        <w:fldChar w:fldCharType="begin"/>
      </w:r>
      <w:r>
        <w:instrText xml:space="preserve"> PAGEREF _Toc19831 \h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_Toc27682 </w:instrText>
      </w:r>
      <w:r>
        <w:fldChar w:fldCharType="separate"/>
      </w:r>
      <w:r>
        <w:t>目录</w:t>
      </w:r>
      <w:r>
        <w:tab/>
      </w:r>
      <w:r>
        <w:fldChar w:fldCharType="begin"/>
      </w:r>
      <w:r>
        <w:instrText xml:space="preserve"> PAGEREF _Toc27682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_Toc16496 </w:instrText>
      </w:r>
      <w:r>
        <w:fldChar w:fldCharType="separate"/>
      </w:r>
      <w:r>
        <w:rPr>
          <w:rFonts w:hint="eastAsia"/>
          <w:lang w:eastAsia="zh-CN"/>
        </w:rPr>
        <w:t>图</w:t>
      </w:r>
      <w:r>
        <w:rPr>
          <w:rFonts w:hint="eastAsia"/>
          <w:lang w:val="en-US" w:eastAsia="zh-CN"/>
        </w:rPr>
        <w:t>/表目</w:t>
      </w:r>
      <w:r>
        <w:rPr>
          <w:rFonts w:hint="eastAsia"/>
          <w:lang w:eastAsia="zh-CN"/>
        </w:rPr>
        <w:t>录</w:t>
      </w:r>
      <w:r>
        <w:tab/>
      </w:r>
      <w:r>
        <w:fldChar w:fldCharType="begin"/>
      </w:r>
      <w:r>
        <w:instrText xml:space="preserve"> PAGEREF _Toc16496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_Toc3911 </w:instrText>
      </w:r>
      <w:r>
        <w:fldChar w:fldCharType="separate"/>
      </w:r>
      <w:r>
        <w:rPr>
          <w:rFonts w:hint="eastAsia"/>
        </w:rPr>
        <w:t>版本历史</w:t>
      </w:r>
      <w:r>
        <w:tab/>
      </w:r>
      <w:r>
        <w:fldChar w:fldCharType="begin"/>
      </w:r>
      <w:r>
        <w:instrText xml:space="preserve"> PAGEREF _Toc3911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_Toc26988 </w:instrText>
      </w:r>
      <w:r>
        <w:fldChar w:fldCharType="separate"/>
      </w:r>
      <w:r>
        <w:rPr>
          <w:rFonts w:hint="eastAsia"/>
          <w:lang w:eastAsia="zh-CN"/>
        </w:rPr>
        <w:t>一、文档目的及定义</w:t>
      </w:r>
      <w:r>
        <w:tab/>
      </w:r>
      <w:r>
        <w:fldChar w:fldCharType="begin"/>
      </w:r>
      <w:r>
        <w:instrText xml:space="preserve"> PAGEREF _Toc26988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_Toc18732 </w:instrText>
      </w:r>
      <w:r>
        <w:fldChar w:fldCharType="separate"/>
      </w:r>
      <w:r>
        <w:rPr>
          <w:rFonts w:hint="eastAsia"/>
          <w:lang w:val="en-US" w:eastAsia="zh-CN"/>
        </w:rPr>
        <w:t>1.1名词定义及简称</w:t>
      </w:r>
      <w:r>
        <w:tab/>
      </w:r>
      <w:r>
        <w:fldChar w:fldCharType="begin"/>
      </w:r>
      <w:r>
        <w:instrText xml:space="preserve"> PAGEREF _Toc18732 \h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_Toc22733 </w:instrText>
      </w:r>
      <w:r>
        <w:fldChar w:fldCharType="separate"/>
      </w:r>
      <w:r>
        <w:rPr>
          <w:rFonts w:hint="eastAsia"/>
          <w:lang w:eastAsia="zh-CN"/>
        </w:rPr>
        <w:t>二、数据交互模型</w:t>
      </w:r>
      <w:r>
        <w:tab/>
      </w:r>
      <w:r>
        <w:fldChar w:fldCharType="begin"/>
      </w:r>
      <w:r>
        <w:instrText xml:space="preserve"> PAGEREF _Toc22733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_Toc28919 </w:instrText>
      </w:r>
      <w:r>
        <w:fldChar w:fldCharType="separate"/>
      </w:r>
      <w:r>
        <w:rPr>
          <w:rFonts w:hint="eastAsia"/>
          <w:lang w:val="en-US" w:eastAsia="zh-CN"/>
        </w:rPr>
        <w:t>2.1信息上传交互模型</w:t>
      </w:r>
      <w:r>
        <w:tab/>
      </w:r>
      <w:r>
        <w:fldChar w:fldCharType="begin"/>
      </w:r>
      <w:r>
        <w:instrText xml:space="preserve"> PAGEREF _Toc28919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_Toc6213 </w:instrText>
      </w:r>
      <w:r>
        <w:fldChar w:fldCharType="separate"/>
      </w:r>
      <w:r>
        <w:rPr>
          <w:rFonts w:hint="eastAsia"/>
          <w:lang w:val="en-US" w:eastAsia="zh-CN"/>
        </w:rPr>
        <w:t>2.2远程控制交互模型</w:t>
      </w:r>
      <w:r>
        <w:tab/>
      </w:r>
      <w:r>
        <w:fldChar w:fldCharType="begin"/>
      </w:r>
      <w:r>
        <w:instrText xml:space="preserve"> PAGEREF _Toc6213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_Toc17451 </w:instrText>
      </w:r>
      <w:r>
        <w:fldChar w:fldCharType="separate"/>
      </w:r>
      <w:r>
        <w:rPr>
          <w:rFonts w:hint="eastAsia"/>
          <w:lang w:val="en-US" w:eastAsia="zh-CN"/>
        </w:rPr>
        <w:t>2.3重发机制</w:t>
      </w:r>
      <w:r>
        <w:tab/>
      </w:r>
      <w:r>
        <w:fldChar w:fldCharType="begin"/>
      </w:r>
      <w:r>
        <w:instrText xml:space="preserve"> PAGEREF _Toc17451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_Toc18296 </w:instrText>
      </w:r>
      <w:r>
        <w:fldChar w:fldCharType="separate"/>
      </w:r>
      <w:r>
        <w:rPr>
          <w:rFonts w:hint="eastAsia"/>
          <w:lang w:val="en-US" w:eastAsia="zh-CN"/>
        </w:rPr>
        <w:t>三、终端连接及数据收发过程</w:t>
      </w:r>
      <w:r>
        <w:tab/>
      </w:r>
      <w:r>
        <w:fldChar w:fldCharType="begin"/>
      </w:r>
      <w:r>
        <w:instrText xml:space="preserve"> PAGEREF _Toc18296 \h </w:instrText>
      </w:r>
      <w:r>
        <w:fldChar w:fldCharType="separate"/>
      </w:r>
      <w:r>
        <w:t>8</w:t>
      </w:r>
      <w:r>
        <w:fldChar w:fldCharType="end"/>
      </w:r>
      <w:r>
        <w:fldChar w:fldCharType="end"/>
      </w:r>
    </w:p>
    <w:p>
      <w:pPr>
        <w:pStyle w:val="16"/>
        <w:tabs>
          <w:tab w:val="right" w:leader="dot" w:pos="8306"/>
        </w:tabs>
      </w:pPr>
      <w:r>
        <w:fldChar w:fldCharType="begin"/>
      </w:r>
      <w:r>
        <w:instrText xml:space="preserve"> HYPERLINK \l _Toc9028 </w:instrText>
      </w:r>
      <w:r>
        <w:fldChar w:fldCharType="separate"/>
      </w:r>
      <w:r>
        <w:rPr>
          <w:rFonts w:hint="eastAsia"/>
          <w:lang w:val="en-US" w:eastAsia="zh-CN"/>
        </w:rPr>
        <w:t>3.1电气火灾终端-NB网络TCP直连平台</w:t>
      </w:r>
      <w:r>
        <w:tab/>
      </w:r>
      <w:r>
        <w:fldChar w:fldCharType="begin"/>
      </w:r>
      <w:r>
        <w:instrText xml:space="preserve"> PAGEREF _Toc9028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_Toc11958 </w:instrText>
      </w:r>
      <w:r>
        <w:fldChar w:fldCharType="separate"/>
      </w:r>
      <w:r>
        <w:rPr>
          <w:rFonts w:hint="eastAsia"/>
          <w:lang w:val="en-US" w:eastAsia="zh-CN"/>
        </w:rPr>
        <w:t>3.1.1  终端参数配置</w:t>
      </w:r>
      <w:r>
        <w:tab/>
      </w:r>
      <w:r>
        <w:fldChar w:fldCharType="begin"/>
      </w:r>
      <w:r>
        <w:instrText xml:space="preserve"> PAGEREF _Toc11958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_Toc15 </w:instrText>
      </w:r>
      <w:r>
        <w:fldChar w:fldCharType="separate"/>
      </w:r>
      <w:r>
        <w:rPr>
          <w:rFonts w:hint="eastAsia"/>
          <w:lang w:val="en-US" w:eastAsia="zh-CN"/>
        </w:rPr>
        <w:t>3.1.2 一个完整的数据上报过程</w:t>
      </w:r>
      <w:r>
        <w:tab/>
      </w:r>
      <w:r>
        <w:fldChar w:fldCharType="begin"/>
      </w:r>
      <w:r>
        <w:instrText xml:space="preserve"> PAGEREF _Toc15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_Toc109 </w:instrText>
      </w:r>
      <w:r>
        <w:fldChar w:fldCharType="separate"/>
      </w:r>
      <w:r>
        <w:rPr>
          <w:rFonts w:hint="eastAsia"/>
          <w:lang w:val="en-US" w:eastAsia="zh-CN"/>
        </w:rPr>
        <w:t>3.1.3 远程控制</w:t>
      </w:r>
      <w:r>
        <w:tab/>
      </w:r>
      <w:r>
        <w:fldChar w:fldCharType="begin"/>
      </w:r>
      <w:r>
        <w:instrText xml:space="preserve"> PAGEREF _Toc109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_Toc29640 </w:instrText>
      </w:r>
      <w:r>
        <w:fldChar w:fldCharType="separate"/>
      </w:r>
      <w:r>
        <w:rPr>
          <w:rFonts w:hint="eastAsia"/>
          <w:bCs w:val="0"/>
          <w:lang w:val="en-US" w:eastAsia="zh-CN"/>
        </w:rPr>
        <w:t>3.1.4 心跳</w:t>
      </w:r>
      <w:r>
        <w:tab/>
      </w:r>
      <w:r>
        <w:fldChar w:fldCharType="begin"/>
      </w:r>
      <w:r>
        <w:instrText xml:space="preserve"> PAGEREF _Toc29640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_Toc1861 </w:instrText>
      </w:r>
      <w:r>
        <w:fldChar w:fldCharType="separate"/>
      </w:r>
      <w:r>
        <w:rPr>
          <w:rFonts w:hint="eastAsia"/>
          <w:bCs w:val="0"/>
          <w:lang w:val="en-US" w:eastAsia="zh-CN"/>
        </w:rPr>
        <w:t>3.1.5 电能上报</w:t>
      </w:r>
      <w:r>
        <w:tab/>
      </w:r>
      <w:r>
        <w:fldChar w:fldCharType="begin"/>
      </w:r>
      <w:r>
        <w:instrText xml:space="preserve"> PAGEREF _Toc1861 \h </w:instrText>
      </w:r>
      <w:r>
        <w:fldChar w:fldCharType="separate"/>
      </w:r>
      <w:r>
        <w:t>15</w:t>
      </w:r>
      <w:r>
        <w:fldChar w:fldCharType="end"/>
      </w:r>
      <w:r>
        <w:fldChar w:fldCharType="end"/>
      </w:r>
    </w:p>
    <w:p>
      <w:pPr>
        <w:pStyle w:val="16"/>
        <w:tabs>
          <w:tab w:val="right" w:leader="dot" w:pos="8306"/>
        </w:tabs>
      </w:pPr>
      <w:r>
        <w:fldChar w:fldCharType="begin"/>
      </w:r>
      <w:r>
        <w:instrText xml:space="preserve"> HYPERLINK \l _Toc25428 </w:instrText>
      </w:r>
      <w:r>
        <w:fldChar w:fldCharType="separate"/>
      </w:r>
      <w:r>
        <w:rPr>
          <w:rFonts w:hint="eastAsia"/>
          <w:lang w:val="en-US" w:eastAsia="zh-CN"/>
        </w:rPr>
        <w:t>3.2协议解析卡</w:t>
      </w:r>
      <w:r>
        <w:tab/>
      </w:r>
      <w:r>
        <w:fldChar w:fldCharType="begin"/>
      </w:r>
      <w:r>
        <w:instrText xml:space="preserve"> PAGEREF _Toc25428 \h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_Toc11780 </w:instrText>
      </w:r>
      <w:r>
        <w:fldChar w:fldCharType="separate"/>
      </w:r>
      <w:r>
        <w:rPr>
          <w:rFonts w:hint="eastAsia"/>
          <w:lang w:val="en-US" w:eastAsia="zh-CN"/>
        </w:rPr>
        <w:t>3.2.1 F-PRC100硬件引脚说明</w:t>
      </w:r>
      <w:r>
        <w:tab/>
      </w:r>
      <w:r>
        <w:fldChar w:fldCharType="begin"/>
      </w:r>
      <w:r>
        <w:instrText xml:space="preserve"> PAGEREF _Toc11780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_Toc2569 </w:instrText>
      </w:r>
      <w:r>
        <w:fldChar w:fldCharType="separate"/>
      </w:r>
      <w:r>
        <w:rPr>
          <w:rFonts w:hint="eastAsia"/>
          <w:lang w:val="en-US" w:eastAsia="zh-CN"/>
        </w:rPr>
        <w:t>3.2.2 F-PRC100配置说明</w:t>
      </w:r>
      <w:r>
        <w:tab/>
      </w:r>
      <w:r>
        <w:fldChar w:fldCharType="begin"/>
      </w:r>
      <w:r>
        <w:instrText xml:space="preserve"> PAGEREF _Toc2569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_Toc30637 </w:instrText>
      </w:r>
      <w:r>
        <w:fldChar w:fldCharType="separate"/>
      </w:r>
      <w:r>
        <w:rPr>
          <w:rFonts w:hint="eastAsia"/>
          <w:lang w:val="en-US" w:eastAsia="zh-CN"/>
        </w:rPr>
        <w:t>3.2.3 F-PRC200硬件引脚说明</w:t>
      </w:r>
      <w:r>
        <w:tab/>
      </w:r>
      <w:r>
        <w:fldChar w:fldCharType="begin"/>
      </w:r>
      <w:r>
        <w:instrText xml:space="preserve"> PAGEREF _Toc30637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_Toc18393 </w:instrText>
      </w:r>
      <w:r>
        <w:fldChar w:fldCharType="separate"/>
      </w:r>
      <w:r>
        <w:rPr>
          <w:rFonts w:hint="eastAsia"/>
          <w:lang w:val="en-US" w:eastAsia="zh-CN"/>
        </w:rPr>
        <w:t>3.2.4 F-PRC200配置说明</w:t>
      </w:r>
      <w:r>
        <w:tab/>
      </w:r>
      <w:r>
        <w:fldChar w:fldCharType="begin"/>
      </w:r>
      <w:r>
        <w:instrText xml:space="preserve"> PAGEREF _Toc18393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_Toc29046 </w:instrText>
      </w:r>
      <w:r>
        <w:fldChar w:fldCharType="separate"/>
      </w:r>
      <w:r>
        <w:rPr>
          <w:rFonts w:hint="eastAsia"/>
          <w:lang w:val="en-US" w:eastAsia="zh-CN"/>
        </w:rPr>
        <w:t>3.2.5 消防协议交互流程</w:t>
      </w:r>
      <w:r>
        <w:tab/>
      </w:r>
      <w:r>
        <w:fldChar w:fldCharType="begin"/>
      </w:r>
      <w:r>
        <w:instrText xml:space="preserve"> PAGEREF _Toc29046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_Toc13807 </w:instrText>
      </w:r>
      <w:r>
        <w:fldChar w:fldCharType="separate"/>
      </w:r>
      <w:r>
        <w:rPr>
          <w:rFonts w:hint="eastAsia"/>
          <w:lang w:val="en-US" w:eastAsia="zh-CN"/>
        </w:rPr>
        <w:t>3.2.6 具体报文解析</w:t>
      </w:r>
      <w:r>
        <w:tab/>
      </w:r>
      <w:r>
        <w:fldChar w:fldCharType="begin"/>
      </w:r>
      <w:r>
        <w:instrText xml:space="preserve"> PAGEREF _Toc13807 \h </w:instrText>
      </w:r>
      <w:r>
        <w:fldChar w:fldCharType="separate"/>
      </w:r>
      <w:r>
        <w:t>21</w:t>
      </w:r>
      <w:r>
        <w:fldChar w:fldCharType="end"/>
      </w:r>
      <w:r>
        <w:fldChar w:fldCharType="end"/>
      </w:r>
    </w:p>
    <w:p>
      <w:pPr>
        <w:pStyle w:val="15"/>
        <w:tabs>
          <w:tab w:val="right" w:leader="dot" w:pos="8306"/>
        </w:tabs>
      </w:pPr>
      <w:r>
        <w:fldChar w:fldCharType="begin"/>
      </w:r>
      <w:r>
        <w:instrText xml:space="preserve"> HYPERLINK \l _Toc13701 </w:instrText>
      </w:r>
      <w:r>
        <w:fldChar w:fldCharType="separate"/>
      </w:r>
      <w:r>
        <w:rPr>
          <w:rFonts w:hint="eastAsia"/>
          <w:lang w:val="en-US" w:eastAsia="zh-CN"/>
        </w:rPr>
        <w:t>3.2.6.1上传建筑消防设施系统时间</w:t>
      </w:r>
      <w:r>
        <w:tab/>
      </w:r>
      <w:r>
        <w:fldChar w:fldCharType="begin"/>
      </w:r>
      <w:r>
        <w:instrText xml:space="preserve"> PAGEREF _Toc13701 \h </w:instrText>
      </w:r>
      <w:r>
        <w:fldChar w:fldCharType="separate"/>
      </w:r>
      <w:r>
        <w:t>21</w:t>
      </w:r>
      <w:r>
        <w:fldChar w:fldCharType="end"/>
      </w:r>
      <w:r>
        <w:fldChar w:fldCharType="end"/>
      </w:r>
    </w:p>
    <w:p>
      <w:pPr>
        <w:pStyle w:val="15"/>
        <w:tabs>
          <w:tab w:val="right" w:leader="dot" w:pos="8306"/>
        </w:tabs>
      </w:pPr>
      <w:r>
        <w:fldChar w:fldCharType="begin"/>
      </w:r>
      <w:r>
        <w:instrText xml:space="preserve"> HYPERLINK \l _Toc23792 </w:instrText>
      </w:r>
      <w:r>
        <w:fldChar w:fldCharType="separate"/>
      </w:r>
      <w:r>
        <w:rPr>
          <w:rFonts w:hint="eastAsia"/>
          <w:lang w:val="en-US" w:eastAsia="zh-CN"/>
        </w:rPr>
        <w:t>3.2.6.2上传心跳包</w:t>
      </w:r>
      <w:r>
        <w:tab/>
      </w:r>
      <w:r>
        <w:fldChar w:fldCharType="begin"/>
      </w:r>
      <w:r>
        <w:instrText xml:space="preserve"> PAGEREF _Toc23792 \h </w:instrText>
      </w:r>
      <w:r>
        <w:fldChar w:fldCharType="separate"/>
      </w:r>
      <w:r>
        <w:t>22</w:t>
      </w:r>
      <w:r>
        <w:fldChar w:fldCharType="end"/>
      </w:r>
      <w:r>
        <w:fldChar w:fldCharType="end"/>
      </w:r>
    </w:p>
    <w:p>
      <w:pPr>
        <w:pStyle w:val="15"/>
        <w:tabs>
          <w:tab w:val="right" w:leader="dot" w:pos="8306"/>
        </w:tabs>
      </w:pPr>
      <w:r>
        <w:fldChar w:fldCharType="begin"/>
      </w:r>
      <w:r>
        <w:instrText xml:space="preserve"> HYPERLINK \l _Toc3229 </w:instrText>
      </w:r>
      <w:r>
        <w:fldChar w:fldCharType="separate"/>
      </w:r>
      <w:r>
        <w:rPr>
          <w:rFonts w:hint="eastAsia"/>
          <w:lang w:val="en-US" w:eastAsia="zh-CN"/>
        </w:rPr>
        <w:t>3.2.6.3上传消控主机解析卡PRT信息</w:t>
      </w:r>
      <w:r>
        <w:tab/>
      </w:r>
      <w:r>
        <w:fldChar w:fldCharType="begin"/>
      </w:r>
      <w:r>
        <w:instrText xml:space="preserve"> PAGEREF _Toc3229 \h </w:instrText>
      </w:r>
      <w:r>
        <w:fldChar w:fldCharType="separate"/>
      </w:r>
      <w:r>
        <w:t>23</w:t>
      </w:r>
      <w:r>
        <w:fldChar w:fldCharType="end"/>
      </w:r>
      <w:r>
        <w:fldChar w:fldCharType="end"/>
      </w:r>
    </w:p>
    <w:p>
      <w:pPr>
        <w:pStyle w:val="15"/>
        <w:tabs>
          <w:tab w:val="right" w:leader="dot" w:pos="8306"/>
        </w:tabs>
      </w:pPr>
      <w:r>
        <w:fldChar w:fldCharType="begin"/>
      </w:r>
      <w:r>
        <w:instrText xml:space="preserve"> HYPERLINK \l _Toc636 </w:instrText>
      </w:r>
      <w:r>
        <w:fldChar w:fldCharType="separate"/>
      </w:r>
      <w:r>
        <w:rPr>
          <w:rFonts w:hint="eastAsia"/>
          <w:lang w:val="en-US" w:eastAsia="zh-CN"/>
        </w:rPr>
        <w:t>3.2.6.4上传消控主机解析卡CRT信息</w:t>
      </w:r>
      <w:r>
        <w:tab/>
      </w:r>
      <w:r>
        <w:fldChar w:fldCharType="begin"/>
      </w:r>
      <w:r>
        <w:instrText xml:space="preserve"> PAGEREF _Toc636 \h </w:instrText>
      </w:r>
      <w:r>
        <w:fldChar w:fldCharType="separate"/>
      </w:r>
      <w:r>
        <w:t>25</w:t>
      </w:r>
      <w:r>
        <w:fldChar w:fldCharType="end"/>
      </w:r>
      <w:r>
        <w:fldChar w:fldCharType="end"/>
      </w:r>
    </w:p>
    <w:p>
      <w:pPr>
        <w:rPr>
          <w:rFonts w:hint="eastAsia"/>
          <w:lang w:eastAsia="zh-CN"/>
        </w:rPr>
      </w:pPr>
      <w:r>
        <w:fldChar w:fldCharType="end"/>
      </w:r>
    </w:p>
    <w:p>
      <w:pPr>
        <w:pStyle w:val="2"/>
        <w:keepNext/>
        <w:keepLines/>
        <w:pageBreakBefore/>
        <w:widowControl w:val="0"/>
        <w:kinsoku/>
        <w:wordWrap/>
        <w:overflowPunct/>
        <w:topLinePunct w:val="0"/>
        <w:autoSpaceDE/>
        <w:autoSpaceDN/>
        <w:bidi w:val="0"/>
        <w:adjustRightInd/>
        <w:snapToGrid/>
        <w:textAlignment w:val="auto"/>
        <w:rPr>
          <w:rFonts w:hint="eastAsia"/>
          <w:lang w:eastAsia="zh-CN"/>
        </w:rPr>
      </w:pPr>
      <w:bookmarkStart w:id="6" w:name="_Toc16496"/>
      <w:bookmarkStart w:id="7" w:name="_Toc3666"/>
      <w:r>
        <w:rPr>
          <w:rFonts w:hint="eastAsia"/>
          <w:lang w:eastAsia="zh-CN"/>
        </w:rPr>
        <w:t>图</w:t>
      </w:r>
      <w:r>
        <w:rPr>
          <w:rFonts w:hint="eastAsia"/>
          <w:lang w:val="en-US" w:eastAsia="zh-CN"/>
        </w:rPr>
        <w:t>/表目</w:t>
      </w:r>
      <w:r>
        <w:rPr>
          <w:rFonts w:hint="eastAsia"/>
          <w:lang w:eastAsia="zh-CN"/>
        </w:rPr>
        <w:t>录</w:t>
      </w:r>
      <w:bookmarkEnd w:id="6"/>
    </w:p>
    <w:p>
      <w:pPr>
        <w:pStyle w:val="9"/>
        <w:keepNext w:val="0"/>
        <w:keepLines w:val="0"/>
        <w:pageBreakBefore w:val="0"/>
        <w:widowControl w:val="0"/>
        <w:tabs>
          <w:tab w:val="right" w:leader="dot" w:pos="8306"/>
        </w:tabs>
        <w:kinsoku/>
        <w:wordWrap/>
        <w:overflowPunct/>
        <w:topLinePunct w:val="0"/>
        <w:autoSpaceDE/>
        <w:autoSpaceDN/>
        <w:bidi w:val="0"/>
        <w:adjustRightInd/>
        <w:snapToGrid/>
        <w:ind w:left="0" w:leftChars="0"/>
        <w:textAlignment w:val="auto"/>
      </w:pPr>
      <w:r>
        <w:rPr>
          <w:rFonts w:hint="eastAsia"/>
          <w:lang w:eastAsia="zh-CN"/>
        </w:rPr>
        <w:fldChar w:fldCharType="begin"/>
      </w:r>
      <w:r>
        <w:rPr>
          <w:rFonts w:hint="eastAsia"/>
          <w:lang w:eastAsia="zh-CN"/>
        </w:rPr>
        <w:instrText xml:space="preserve">TOC \o "5-5" \h \u </w:instrText>
      </w:r>
      <w:r>
        <w:rPr>
          <w:rFonts w:hint="eastAsia"/>
          <w:lang w:eastAsia="zh-CN"/>
        </w:rPr>
        <w:fldChar w:fldCharType="separate"/>
      </w:r>
      <w:r>
        <w:rPr>
          <w:rFonts w:hint="eastAsia"/>
          <w:lang w:eastAsia="zh-CN"/>
        </w:rPr>
        <w:fldChar w:fldCharType="begin"/>
      </w:r>
      <w:r>
        <w:rPr>
          <w:rFonts w:hint="eastAsia"/>
          <w:lang w:eastAsia="zh-CN"/>
        </w:rPr>
        <w:instrText xml:space="preserve"> HYPERLINK \l _Toc6796 </w:instrText>
      </w:r>
      <w:r>
        <w:rPr>
          <w:rFonts w:hint="eastAsia"/>
          <w:lang w:eastAsia="zh-CN"/>
        </w:rPr>
        <w:fldChar w:fldCharType="separate"/>
      </w:r>
      <w:r>
        <w:rPr>
          <w:rFonts w:hint="eastAsia"/>
          <w:lang w:eastAsia="zh-CN"/>
        </w:rPr>
        <w:t>表</w:t>
      </w:r>
      <w:r>
        <w:rPr>
          <w:rFonts w:hint="eastAsia"/>
          <w:lang w:val="en-US" w:eastAsia="zh-CN"/>
        </w:rPr>
        <w:t>1.1：</w:t>
      </w:r>
      <w:r>
        <w:rPr>
          <w:rFonts w:hint="eastAsia"/>
          <w:lang w:eastAsia="zh-CN"/>
        </w:rPr>
        <w:t>名称简称</w:t>
      </w:r>
      <w:r>
        <w:tab/>
      </w:r>
      <w:r>
        <w:fldChar w:fldCharType="begin"/>
      </w:r>
      <w:r>
        <w:instrText xml:space="preserve"> PAGEREF _Toc6796 \h </w:instrText>
      </w:r>
      <w:r>
        <w:fldChar w:fldCharType="separate"/>
      </w:r>
      <w:r>
        <w:t>6</w:t>
      </w:r>
      <w:r>
        <w:fldChar w:fldCharType="end"/>
      </w:r>
      <w:r>
        <w:rPr>
          <w:rFonts w:hint="eastAsia"/>
          <w:lang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left="0" w:leftChars="0"/>
        <w:textAlignment w:val="auto"/>
      </w:pPr>
      <w:r>
        <w:rPr>
          <w:rFonts w:hint="eastAsia"/>
          <w:lang w:eastAsia="zh-CN"/>
        </w:rPr>
        <w:fldChar w:fldCharType="begin"/>
      </w:r>
      <w:r>
        <w:rPr>
          <w:rFonts w:hint="eastAsia"/>
          <w:lang w:eastAsia="zh-CN"/>
        </w:rPr>
        <w:instrText xml:space="preserve"> HYPERLINK \l _Toc13116 </w:instrText>
      </w:r>
      <w:r>
        <w:rPr>
          <w:rFonts w:hint="eastAsia"/>
          <w:lang w:eastAsia="zh-CN"/>
        </w:rPr>
        <w:fldChar w:fldCharType="separate"/>
      </w:r>
      <w:r>
        <w:rPr>
          <w:rFonts w:hint="eastAsia"/>
          <w:lang w:eastAsia="zh-CN"/>
        </w:rPr>
        <w:t>图</w:t>
      </w:r>
      <w:r>
        <w:rPr>
          <w:rFonts w:hint="eastAsia"/>
          <w:lang w:val="en-US" w:eastAsia="zh-CN"/>
        </w:rPr>
        <w:t xml:space="preserve">2.1 </w:t>
      </w:r>
      <w:r>
        <w:rPr>
          <w:rFonts w:hint="eastAsia"/>
          <w:lang w:eastAsia="zh-CN"/>
        </w:rPr>
        <w:t>信息上传交互模型</w:t>
      </w:r>
      <w:r>
        <w:tab/>
      </w:r>
      <w:r>
        <w:fldChar w:fldCharType="begin"/>
      </w:r>
      <w:r>
        <w:instrText xml:space="preserve"> PAGEREF _Toc13116 \h </w:instrText>
      </w:r>
      <w:r>
        <w:fldChar w:fldCharType="separate"/>
      </w:r>
      <w:r>
        <w:t>7</w:t>
      </w:r>
      <w:r>
        <w:fldChar w:fldCharType="end"/>
      </w:r>
      <w:r>
        <w:rPr>
          <w:rFonts w:hint="eastAsia"/>
          <w:lang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left="0" w:leftChars="0"/>
        <w:textAlignment w:val="auto"/>
      </w:pPr>
      <w:r>
        <w:rPr>
          <w:rFonts w:hint="eastAsia"/>
          <w:lang w:eastAsia="zh-CN"/>
        </w:rPr>
        <w:fldChar w:fldCharType="begin"/>
      </w:r>
      <w:r>
        <w:rPr>
          <w:rFonts w:hint="eastAsia"/>
          <w:lang w:eastAsia="zh-CN"/>
        </w:rPr>
        <w:instrText xml:space="preserve"> HYPERLINK \l _Toc31826 </w:instrText>
      </w:r>
      <w:r>
        <w:rPr>
          <w:rFonts w:hint="eastAsia"/>
          <w:lang w:eastAsia="zh-CN"/>
        </w:rPr>
        <w:fldChar w:fldCharType="separate"/>
      </w:r>
      <w:r>
        <w:rPr>
          <w:rFonts w:hint="eastAsia"/>
          <w:lang w:eastAsia="zh-CN"/>
        </w:rPr>
        <w:t>图</w:t>
      </w:r>
      <w:r>
        <w:rPr>
          <w:rFonts w:hint="eastAsia"/>
          <w:lang w:val="en-US" w:eastAsia="zh-CN"/>
        </w:rPr>
        <w:t xml:space="preserve">2.2 </w:t>
      </w:r>
      <w:r>
        <w:rPr>
          <w:rFonts w:hint="eastAsia"/>
          <w:lang w:eastAsia="zh-CN"/>
        </w:rPr>
        <w:t>远程控制互模型</w:t>
      </w:r>
      <w:r>
        <w:tab/>
      </w:r>
      <w:r>
        <w:fldChar w:fldCharType="begin"/>
      </w:r>
      <w:r>
        <w:instrText xml:space="preserve"> PAGEREF _Toc31826 \h </w:instrText>
      </w:r>
      <w:r>
        <w:fldChar w:fldCharType="separate"/>
      </w:r>
      <w:r>
        <w:t>7</w:t>
      </w:r>
      <w:r>
        <w:fldChar w:fldCharType="end"/>
      </w:r>
      <w:r>
        <w:rPr>
          <w:rFonts w:hint="eastAsia"/>
          <w:lang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left="0" w:leftChars="0"/>
        <w:textAlignment w:val="auto"/>
      </w:pPr>
      <w:r>
        <w:rPr>
          <w:rFonts w:hint="eastAsia"/>
          <w:lang w:eastAsia="zh-CN"/>
        </w:rPr>
        <w:fldChar w:fldCharType="begin"/>
      </w:r>
      <w:r>
        <w:rPr>
          <w:rFonts w:hint="eastAsia"/>
          <w:lang w:eastAsia="zh-CN"/>
        </w:rPr>
        <w:instrText xml:space="preserve"> HYPERLINK \l _Toc21323 </w:instrText>
      </w:r>
      <w:r>
        <w:rPr>
          <w:rFonts w:hint="eastAsia"/>
          <w:lang w:eastAsia="zh-CN"/>
        </w:rPr>
        <w:fldChar w:fldCharType="separate"/>
      </w:r>
      <w:r>
        <w:rPr>
          <w:rFonts w:hint="eastAsia"/>
          <w:lang w:val="en-US" w:eastAsia="zh-CN"/>
        </w:rPr>
        <w:t>图3.1.2.1 电气火灾终端-NB网络TCP直连平台交互流程图</w:t>
      </w:r>
      <w:r>
        <w:tab/>
      </w:r>
      <w:r>
        <w:fldChar w:fldCharType="begin"/>
      </w:r>
      <w:r>
        <w:instrText xml:space="preserve"> PAGEREF _Toc21323 \h </w:instrText>
      </w:r>
      <w:r>
        <w:fldChar w:fldCharType="separate"/>
      </w:r>
      <w:r>
        <w:t>9</w:t>
      </w:r>
      <w:r>
        <w:fldChar w:fldCharType="end"/>
      </w:r>
      <w:r>
        <w:rPr>
          <w:rFonts w:hint="eastAsia"/>
          <w:lang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left="0" w:leftChars="0"/>
        <w:textAlignment w:val="auto"/>
      </w:pPr>
      <w:r>
        <w:rPr>
          <w:rFonts w:hint="eastAsia"/>
          <w:lang w:eastAsia="zh-CN"/>
        </w:rPr>
        <w:fldChar w:fldCharType="begin"/>
      </w:r>
      <w:r>
        <w:rPr>
          <w:rFonts w:hint="eastAsia"/>
          <w:lang w:eastAsia="zh-CN"/>
        </w:rPr>
        <w:instrText xml:space="preserve"> HYPERLINK \l _Toc13474 </w:instrText>
      </w:r>
      <w:r>
        <w:rPr>
          <w:rFonts w:hint="eastAsia"/>
          <w:lang w:eastAsia="zh-CN"/>
        </w:rPr>
        <w:fldChar w:fldCharType="separate"/>
      </w:r>
      <w:r>
        <w:rPr>
          <w:rFonts w:hint="eastAsia"/>
          <w:lang w:val="en-US" w:eastAsia="zh-CN"/>
        </w:rPr>
        <w:t>图3.2.1.1 F-PRC100硬件引脚图1</w:t>
      </w:r>
      <w:r>
        <w:tab/>
      </w:r>
      <w:r>
        <w:fldChar w:fldCharType="begin"/>
      </w:r>
      <w:r>
        <w:instrText xml:space="preserve"> PAGEREF _Toc13474 \h </w:instrText>
      </w:r>
      <w:r>
        <w:fldChar w:fldCharType="separate"/>
      </w:r>
      <w:r>
        <w:t>17</w:t>
      </w:r>
      <w:r>
        <w:fldChar w:fldCharType="end"/>
      </w:r>
      <w:r>
        <w:rPr>
          <w:rFonts w:hint="eastAsia"/>
          <w:lang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left="0" w:leftChars="0"/>
        <w:textAlignment w:val="auto"/>
      </w:pPr>
      <w:r>
        <w:rPr>
          <w:rFonts w:hint="eastAsia"/>
          <w:lang w:eastAsia="zh-CN"/>
        </w:rPr>
        <w:fldChar w:fldCharType="begin"/>
      </w:r>
      <w:r>
        <w:rPr>
          <w:rFonts w:hint="eastAsia"/>
          <w:lang w:eastAsia="zh-CN"/>
        </w:rPr>
        <w:instrText xml:space="preserve"> HYPERLINK \l _Toc9996 </w:instrText>
      </w:r>
      <w:r>
        <w:rPr>
          <w:rFonts w:hint="eastAsia"/>
          <w:lang w:eastAsia="zh-CN"/>
        </w:rPr>
        <w:fldChar w:fldCharType="separate"/>
      </w:r>
      <w:r>
        <w:rPr>
          <w:rFonts w:hint="eastAsia"/>
          <w:lang w:val="en-US" w:eastAsia="zh-CN"/>
        </w:rPr>
        <w:t>图3.2.1.2 F-PRC100硬件引脚图2</w:t>
      </w:r>
      <w:r>
        <w:tab/>
      </w:r>
      <w:r>
        <w:fldChar w:fldCharType="begin"/>
      </w:r>
      <w:r>
        <w:instrText xml:space="preserve"> PAGEREF _Toc9996 \h </w:instrText>
      </w:r>
      <w:r>
        <w:fldChar w:fldCharType="separate"/>
      </w:r>
      <w:r>
        <w:t>18</w:t>
      </w:r>
      <w:r>
        <w:fldChar w:fldCharType="end"/>
      </w:r>
      <w:r>
        <w:rPr>
          <w:rFonts w:hint="eastAsia"/>
          <w:lang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left="0" w:leftChars="0"/>
        <w:textAlignment w:val="auto"/>
      </w:pPr>
      <w:r>
        <w:rPr>
          <w:rFonts w:hint="eastAsia"/>
          <w:lang w:eastAsia="zh-CN"/>
        </w:rPr>
        <w:fldChar w:fldCharType="begin"/>
      </w:r>
      <w:r>
        <w:rPr>
          <w:rFonts w:hint="eastAsia"/>
          <w:lang w:eastAsia="zh-CN"/>
        </w:rPr>
        <w:instrText xml:space="preserve"> HYPERLINK \l _Toc28914 </w:instrText>
      </w:r>
      <w:r>
        <w:rPr>
          <w:rFonts w:hint="eastAsia"/>
          <w:lang w:eastAsia="zh-CN"/>
        </w:rPr>
        <w:fldChar w:fldCharType="separate"/>
      </w:r>
      <w:r>
        <w:rPr>
          <w:rFonts w:hint="eastAsia"/>
          <w:lang w:val="en-US" w:eastAsia="zh-CN"/>
        </w:rPr>
        <w:t>表3.2.2.1 F-PRC100配置命令表</w:t>
      </w:r>
      <w:r>
        <w:tab/>
      </w:r>
      <w:r>
        <w:fldChar w:fldCharType="begin"/>
      </w:r>
      <w:r>
        <w:instrText xml:space="preserve"> PAGEREF _Toc28914 \h </w:instrText>
      </w:r>
      <w:r>
        <w:fldChar w:fldCharType="separate"/>
      </w:r>
      <w:r>
        <w:t>18</w:t>
      </w:r>
      <w:r>
        <w:fldChar w:fldCharType="end"/>
      </w:r>
      <w:r>
        <w:rPr>
          <w:rFonts w:hint="eastAsia"/>
          <w:lang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left="0" w:leftChars="0"/>
        <w:textAlignment w:val="auto"/>
      </w:pPr>
      <w:r>
        <w:rPr>
          <w:rFonts w:hint="eastAsia"/>
          <w:lang w:eastAsia="zh-CN"/>
        </w:rPr>
        <w:fldChar w:fldCharType="begin"/>
      </w:r>
      <w:r>
        <w:rPr>
          <w:rFonts w:hint="eastAsia"/>
          <w:lang w:eastAsia="zh-CN"/>
        </w:rPr>
        <w:instrText xml:space="preserve"> HYPERLINK \l _Toc17025 </w:instrText>
      </w:r>
      <w:r>
        <w:rPr>
          <w:rFonts w:hint="eastAsia"/>
          <w:lang w:eastAsia="zh-CN"/>
        </w:rPr>
        <w:fldChar w:fldCharType="separate"/>
      </w:r>
      <w:r>
        <w:rPr>
          <w:rFonts w:hint="eastAsia"/>
          <w:lang w:val="en-US" w:eastAsia="zh-CN"/>
        </w:rPr>
        <w:t>图3.2.2.1 F-PRC100进入AT指令示意图</w:t>
      </w:r>
      <w:r>
        <w:tab/>
      </w:r>
      <w:r>
        <w:fldChar w:fldCharType="begin"/>
      </w:r>
      <w:r>
        <w:instrText xml:space="preserve"> PAGEREF _Toc17025 \h </w:instrText>
      </w:r>
      <w:r>
        <w:fldChar w:fldCharType="separate"/>
      </w:r>
      <w:r>
        <w:t>19</w:t>
      </w:r>
      <w:r>
        <w:fldChar w:fldCharType="end"/>
      </w:r>
      <w:r>
        <w:rPr>
          <w:rFonts w:hint="eastAsia"/>
          <w:lang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left="0" w:leftChars="0"/>
        <w:textAlignment w:val="auto"/>
      </w:pPr>
      <w:r>
        <w:rPr>
          <w:rFonts w:hint="eastAsia"/>
          <w:lang w:eastAsia="zh-CN"/>
        </w:rPr>
        <w:fldChar w:fldCharType="begin"/>
      </w:r>
      <w:r>
        <w:rPr>
          <w:rFonts w:hint="eastAsia"/>
          <w:lang w:eastAsia="zh-CN"/>
        </w:rPr>
        <w:instrText xml:space="preserve"> HYPERLINK \l _Toc18432 </w:instrText>
      </w:r>
      <w:r>
        <w:rPr>
          <w:rFonts w:hint="eastAsia"/>
          <w:lang w:eastAsia="zh-CN"/>
        </w:rPr>
        <w:fldChar w:fldCharType="separate"/>
      </w:r>
      <w:r>
        <w:rPr>
          <w:rFonts w:hint="eastAsia"/>
          <w:lang w:val="en-US" w:eastAsia="zh-CN"/>
        </w:rPr>
        <w:t>图3.2.3.1 F-PRC100硬件引脚图1</w:t>
      </w:r>
      <w:r>
        <w:tab/>
      </w:r>
      <w:r>
        <w:fldChar w:fldCharType="begin"/>
      </w:r>
      <w:r>
        <w:instrText xml:space="preserve"> PAGEREF _Toc18432 \h </w:instrText>
      </w:r>
      <w:r>
        <w:fldChar w:fldCharType="separate"/>
      </w:r>
      <w:r>
        <w:t>19</w:t>
      </w:r>
      <w:r>
        <w:fldChar w:fldCharType="end"/>
      </w:r>
      <w:r>
        <w:rPr>
          <w:rFonts w:hint="eastAsia"/>
          <w:lang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left="0" w:leftChars="0"/>
        <w:textAlignment w:val="auto"/>
      </w:pPr>
      <w:r>
        <w:rPr>
          <w:rFonts w:hint="eastAsia"/>
          <w:lang w:eastAsia="zh-CN"/>
        </w:rPr>
        <w:fldChar w:fldCharType="begin"/>
      </w:r>
      <w:r>
        <w:rPr>
          <w:rFonts w:hint="eastAsia"/>
          <w:lang w:eastAsia="zh-CN"/>
        </w:rPr>
        <w:instrText xml:space="preserve"> HYPERLINK \l _Toc28974 </w:instrText>
      </w:r>
      <w:r>
        <w:rPr>
          <w:rFonts w:hint="eastAsia"/>
          <w:lang w:eastAsia="zh-CN"/>
        </w:rPr>
        <w:fldChar w:fldCharType="separate"/>
      </w:r>
      <w:r>
        <w:rPr>
          <w:rFonts w:hint="eastAsia"/>
          <w:lang w:val="en-US" w:eastAsia="zh-CN"/>
        </w:rPr>
        <w:t>图3.2.4.1 日志输出示意图</w:t>
      </w:r>
      <w:r>
        <w:tab/>
      </w:r>
      <w:r>
        <w:fldChar w:fldCharType="begin"/>
      </w:r>
      <w:r>
        <w:instrText xml:space="preserve"> PAGEREF _Toc28974 \h </w:instrText>
      </w:r>
      <w:r>
        <w:fldChar w:fldCharType="separate"/>
      </w:r>
      <w:r>
        <w:t>20</w:t>
      </w:r>
      <w:r>
        <w:fldChar w:fldCharType="end"/>
      </w:r>
      <w:r>
        <w:rPr>
          <w:rFonts w:hint="eastAsia"/>
          <w:lang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left="0" w:leftChars="0"/>
        <w:textAlignment w:val="auto"/>
      </w:pPr>
      <w:r>
        <w:rPr>
          <w:rFonts w:hint="eastAsia"/>
          <w:lang w:eastAsia="zh-CN"/>
        </w:rPr>
        <w:fldChar w:fldCharType="begin"/>
      </w:r>
      <w:r>
        <w:rPr>
          <w:rFonts w:hint="eastAsia"/>
          <w:lang w:eastAsia="zh-CN"/>
        </w:rPr>
        <w:instrText xml:space="preserve"> HYPERLINK \l _Toc4113 </w:instrText>
      </w:r>
      <w:r>
        <w:rPr>
          <w:rFonts w:hint="eastAsia"/>
          <w:lang w:eastAsia="zh-CN"/>
        </w:rPr>
        <w:fldChar w:fldCharType="separate"/>
      </w:r>
      <w:r>
        <w:rPr>
          <w:rFonts w:hint="eastAsia"/>
          <w:lang w:val="en-US" w:eastAsia="zh-CN"/>
        </w:rPr>
        <w:t>图3.2.5.1 解析卡消防协议交互流程</w:t>
      </w:r>
      <w:r>
        <w:tab/>
      </w:r>
      <w:r>
        <w:fldChar w:fldCharType="begin"/>
      </w:r>
      <w:r>
        <w:instrText xml:space="preserve"> PAGEREF _Toc4113 \h </w:instrText>
      </w:r>
      <w:r>
        <w:fldChar w:fldCharType="separate"/>
      </w:r>
      <w:r>
        <w:t>21</w:t>
      </w:r>
      <w:r>
        <w:fldChar w:fldCharType="end"/>
      </w:r>
      <w:r>
        <w:rPr>
          <w:rFonts w:hint="eastAsia"/>
          <w:lang w:eastAsia="zh-CN"/>
        </w:rPr>
        <w:fldChar w:fldCharType="end"/>
      </w:r>
    </w:p>
    <w:p>
      <w:pPr>
        <w:rPr>
          <w:rFonts w:hint="eastAsia"/>
          <w:lang w:eastAsia="zh-CN"/>
        </w:rPr>
      </w:pPr>
      <w:r>
        <w:rPr>
          <w:rFonts w:hint="eastAsia"/>
          <w:lang w:eastAsia="zh-CN"/>
        </w:rPr>
        <w:fldChar w:fldCharType="end"/>
      </w:r>
    </w:p>
    <w:p>
      <w:pPr>
        <w:pStyle w:val="2"/>
        <w:keepNext/>
        <w:keepLines/>
        <w:pageBreakBefore/>
        <w:widowControl w:val="0"/>
        <w:kinsoku/>
        <w:wordWrap/>
        <w:overflowPunct/>
        <w:topLinePunct w:val="0"/>
        <w:autoSpaceDE/>
        <w:autoSpaceDN/>
        <w:bidi w:val="0"/>
        <w:adjustRightInd/>
        <w:snapToGrid/>
        <w:textAlignment w:val="auto"/>
        <w:rPr>
          <w:rFonts w:hint="eastAsia"/>
        </w:rPr>
      </w:pPr>
      <w:bookmarkStart w:id="8" w:name="_Toc3911"/>
      <w:r>
        <w:rPr>
          <w:rFonts w:hint="eastAsia"/>
        </w:rPr>
        <w:t>版本历史</w:t>
      </w:r>
      <w:bookmarkEnd w:id="7"/>
      <w:bookmarkEnd w:id="8"/>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1"/>
        <w:gridCol w:w="2993"/>
        <w:gridCol w:w="2302"/>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821" w:type="dxa"/>
          </w:tcPr>
          <w:p>
            <w:pPr>
              <w:rPr>
                <w:rFonts w:hint="eastAsia"/>
              </w:rPr>
            </w:pPr>
            <w:r>
              <w:rPr>
                <w:rFonts w:hint="eastAsia"/>
              </w:rPr>
              <w:t>版本</w:t>
            </w:r>
          </w:p>
        </w:tc>
        <w:tc>
          <w:tcPr>
            <w:tcW w:w="2993" w:type="dxa"/>
          </w:tcPr>
          <w:p>
            <w:pPr>
              <w:rPr>
                <w:rFonts w:hint="eastAsia" w:eastAsia="宋体"/>
                <w:lang w:eastAsia="zh-CN"/>
              </w:rPr>
            </w:pPr>
            <w:r>
              <w:rPr>
                <w:rFonts w:hint="eastAsia"/>
                <w:lang w:eastAsia="zh-CN"/>
              </w:rPr>
              <w:t>修改者</w:t>
            </w:r>
          </w:p>
        </w:tc>
        <w:tc>
          <w:tcPr>
            <w:tcW w:w="2302" w:type="dxa"/>
          </w:tcPr>
          <w:p>
            <w:pPr>
              <w:rPr>
                <w:rFonts w:hint="eastAsia"/>
              </w:rPr>
            </w:pPr>
            <w:r>
              <w:rPr>
                <w:rFonts w:hint="eastAsia"/>
              </w:rPr>
              <w:t>起止日期</w:t>
            </w:r>
          </w:p>
        </w:tc>
        <w:tc>
          <w:tcPr>
            <w:tcW w:w="2406" w:type="dxa"/>
          </w:tcPr>
          <w:p>
            <w:pPr>
              <w:rPr>
                <w:rFonts w:hint="eastAsia"/>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821" w:type="dxa"/>
          </w:tcPr>
          <w:p>
            <w:pPr>
              <w:bidi w:val="0"/>
              <w:rPr>
                <w:rFonts w:hint="eastAsia"/>
                <w:sz w:val="18"/>
                <w:szCs w:val="18"/>
                <w:lang w:val="en-US" w:eastAsia="zh-CN"/>
              </w:rPr>
            </w:pPr>
            <w:r>
              <w:rPr>
                <w:rFonts w:hint="eastAsia"/>
                <w:sz w:val="18"/>
                <w:szCs w:val="18"/>
                <w:lang w:val="en-US" w:eastAsia="zh-CN"/>
              </w:rPr>
              <w:t>V1.0</w:t>
            </w:r>
          </w:p>
        </w:tc>
        <w:tc>
          <w:tcPr>
            <w:tcW w:w="2993" w:type="dxa"/>
          </w:tcPr>
          <w:p>
            <w:pPr>
              <w:bidi w:val="0"/>
              <w:rPr>
                <w:rFonts w:hint="eastAsia" w:eastAsia="宋体"/>
                <w:sz w:val="18"/>
                <w:szCs w:val="18"/>
                <w:lang w:eastAsia="zh-CN"/>
              </w:rPr>
            </w:pPr>
            <w:r>
              <w:rPr>
                <w:rFonts w:hint="eastAsia"/>
                <w:sz w:val="18"/>
                <w:szCs w:val="18"/>
                <w:lang w:eastAsia="zh-CN"/>
              </w:rPr>
              <w:t>吴荣兴，陈金鸿，黄睿欣</w:t>
            </w:r>
          </w:p>
        </w:tc>
        <w:tc>
          <w:tcPr>
            <w:tcW w:w="2302" w:type="dxa"/>
          </w:tcPr>
          <w:p>
            <w:pPr>
              <w:bidi w:val="0"/>
              <w:rPr>
                <w:rFonts w:hint="default"/>
                <w:sz w:val="18"/>
                <w:szCs w:val="18"/>
                <w:lang w:val="en-US" w:eastAsia="zh-CN"/>
              </w:rPr>
            </w:pPr>
            <w:r>
              <w:rPr>
                <w:rFonts w:hint="eastAsia"/>
                <w:sz w:val="18"/>
                <w:szCs w:val="18"/>
                <w:lang w:val="en-US" w:eastAsia="zh-CN"/>
              </w:rPr>
              <w:t>2021.06.15-2021.06.16</w:t>
            </w:r>
          </w:p>
        </w:tc>
        <w:tc>
          <w:tcPr>
            <w:tcW w:w="2406" w:type="dxa"/>
          </w:tcPr>
          <w:p>
            <w:pPr>
              <w:bidi w:val="0"/>
              <w:rPr>
                <w:rFonts w:hint="eastAsia"/>
                <w:sz w:val="18"/>
                <w:szCs w:val="18"/>
                <w:lang w:eastAsia="zh-CN"/>
              </w:rPr>
            </w:pPr>
            <w:r>
              <w:rPr>
                <w:rFonts w:hint="eastAsia"/>
                <w:sz w:val="18"/>
                <w:szCs w:val="18"/>
                <w:lang w:eastAsia="zh-CN"/>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821" w:type="dxa"/>
          </w:tcPr>
          <w:p>
            <w:pPr>
              <w:bidi w:val="0"/>
              <w:rPr>
                <w:rFonts w:hint="eastAsia"/>
                <w:sz w:val="18"/>
                <w:szCs w:val="18"/>
                <w:lang w:val="en-US" w:eastAsia="zh-CN"/>
              </w:rPr>
            </w:pPr>
            <w:bookmarkStart w:id="9" w:name="_Toc28320"/>
          </w:p>
        </w:tc>
        <w:tc>
          <w:tcPr>
            <w:tcW w:w="2993" w:type="dxa"/>
          </w:tcPr>
          <w:p>
            <w:pPr>
              <w:bidi w:val="0"/>
              <w:rPr>
                <w:rFonts w:hint="eastAsia"/>
                <w:sz w:val="18"/>
                <w:szCs w:val="18"/>
                <w:lang w:eastAsia="zh-CN"/>
              </w:rPr>
            </w:pPr>
          </w:p>
        </w:tc>
        <w:tc>
          <w:tcPr>
            <w:tcW w:w="2302" w:type="dxa"/>
          </w:tcPr>
          <w:p>
            <w:pPr>
              <w:bidi w:val="0"/>
              <w:rPr>
                <w:rFonts w:hint="eastAsia"/>
                <w:sz w:val="18"/>
                <w:szCs w:val="18"/>
                <w:lang w:val="en-US" w:eastAsia="zh-CN"/>
              </w:rPr>
            </w:pPr>
          </w:p>
        </w:tc>
        <w:tc>
          <w:tcPr>
            <w:tcW w:w="2406" w:type="dxa"/>
          </w:tcPr>
          <w:p>
            <w:pPr>
              <w:bidi w:val="0"/>
              <w:rPr>
                <w:rFonts w:hint="eastAsia"/>
                <w:sz w:val="18"/>
                <w:szCs w:val="18"/>
                <w:lang w:eastAsia="zh-CN"/>
              </w:rPr>
            </w:pPr>
          </w:p>
        </w:tc>
      </w:tr>
    </w:tbl>
    <w:p>
      <w:pPr>
        <w:pStyle w:val="2"/>
        <w:keepNext/>
        <w:keepLines/>
        <w:pageBreakBefore/>
        <w:widowControl w:val="0"/>
        <w:numPr>
          <w:ilvl w:val="0"/>
          <w:numId w:val="0"/>
        </w:numPr>
        <w:kinsoku/>
        <w:wordWrap/>
        <w:overflowPunct/>
        <w:topLinePunct w:val="0"/>
        <w:autoSpaceDE/>
        <w:autoSpaceDN/>
        <w:bidi w:val="0"/>
        <w:adjustRightInd/>
        <w:snapToGrid/>
        <w:textAlignment w:val="auto"/>
        <w:rPr>
          <w:rFonts w:hint="eastAsia"/>
          <w:lang w:eastAsia="zh-CN"/>
        </w:rPr>
      </w:pPr>
      <w:bookmarkStart w:id="10" w:name="_Toc26988"/>
      <w:r>
        <w:rPr>
          <w:rFonts w:hint="eastAsia"/>
          <w:lang w:eastAsia="zh-CN"/>
        </w:rPr>
        <w:t>一、文档目的及定义</w:t>
      </w:r>
      <w:bookmarkEnd w:id="9"/>
      <w:bookmarkEnd w:id="10"/>
    </w:p>
    <w:p>
      <w:pPr>
        <w:numPr>
          <w:ilvl w:val="0"/>
          <w:numId w:val="0"/>
        </w:numPr>
        <w:rPr>
          <w:rFonts w:hint="eastAsia" w:eastAsia="宋体"/>
          <w:lang w:val="en-US" w:eastAsia="zh-CN"/>
        </w:rPr>
      </w:pPr>
      <w:r>
        <w:rPr>
          <w:rFonts w:hint="eastAsia"/>
          <w:lang w:val="en-US" w:eastAsia="zh-CN"/>
        </w:rPr>
        <w:t>定义消防终端的联网流程，给出通信实例</w:t>
      </w:r>
    </w:p>
    <w:p>
      <w:pPr>
        <w:pStyle w:val="3"/>
        <w:bidi w:val="0"/>
        <w:rPr>
          <w:rFonts w:hint="eastAsia"/>
          <w:lang w:val="en-US" w:eastAsia="zh-CN"/>
        </w:rPr>
      </w:pPr>
      <w:bookmarkStart w:id="11" w:name="_Toc28083"/>
      <w:bookmarkStart w:id="12" w:name="_Toc18732"/>
      <w:r>
        <w:rPr>
          <w:rFonts w:hint="eastAsia"/>
          <w:lang w:val="en-US" w:eastAsia="zh-CN"/>
        </w:rPr>
        <w:t>1.1名词定义及简称</w:t>
      </w:r>
      <w:bookmarkEnd w:id="11"/>
      <w:bookmarkEnd w:id="12"/>
    </w:p>
    <w:p>
      <w:pPr>
        <w:pStyle w:val="6"/>
        <w:bidi w:val="0"/>
        <w:rPr>
          <w:rFonts w:hint="eastAsia"/>
          <w:lang w:val="en-US" w:eastAsia="zh-CN"/>
        </w:rPr>
      </w:pPr>
      <w:bookmarkStart w:id="13" w:name="_Toc6796"/>
      <w:bookmarkStart w:id="14" w:name="_表1.1：名称简称"/>
      <w:r>
        <w:rPr>
          <w:rFonts w:hint="eastAsia"/>
          <w:lang w:eastAsia="zh-CN"/>
        </w:rPr>
        <w:t>表</w:t>
      </w:r>
      <w:r>
        <w:rPr>
          <w:rFonts w:hint="eastAsia"/>
          <w:lang w:val="en-US" w:eastAsia="zh-CN"/>
        </w:rPr>
        <w:t>1.1：</w:t>
      </w:r>
      <w:r>
        <w:rPr>
          <w:rFonts w:hint="eastAsia"/>
          <w:lang w:eastAsia="zh-CN"/>
        </w:rPr>
        <w:t>名称简称</w:t>
      </w:r>
      <w:bookmarkEnd w:id="13"/>
    </w:p>
    <w:bookmarkEnd w:id="14"/>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39"/>
        <w:gridCol w:w="910"/>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Pr>
          <w:p>
            <w:pPr>
              <w:bidi w:val="0"/>
              <w:rPr>
                <w:rFonts w:hint="eastAsia" w:ascii="宋体" w:hAnsi="宋体" w:eastAsia="宋体" w:cs="宋体"/>
                <w:b/>
                <w:bCs/>
                <w:sz w:val="18"/>
                <w:szCs w:val="18"/>
                <w:vertAlign w:val="baseline"/>
                <w:lang w:val="en-US" w:eastAsia="zh-CN"/>
              </w:rPr>
            </w:pPr>
            <w:r>
              <w:rPr>
                <w:rFonts w:hint="eastAsia" w:ascii="宋体" w:hAnsi="宋体" w:eastAsia="宋体" w:cs="宋体"/>
                <w:b/>
                <w:bCs/>
                <w:sz w:val="18"/>
                <w:szCs w:val="18"/>
                <w:vertAlign w:val="baseline"/>
                <w:lang w:val="en-US" w:eastAsia="zh-CN"/>
              </w:rPr>
              <w:t>名称</w:t>
            </w:r>
          </w:p>
        </w:tc>
        <w:tc>
          <w:tcPr>
            <w:tcW w:w="910" w:type="dxa"/>
          </w:tcPr>
          <w:p>
            <w:pPr>
              <w:bidi w:val="0"/>
              <w:rPr>
                <w:rFonts w:hint="eastAsia" w:ascii="宋体" w:hAnsi="宋体" w:eastAsia="宋体" w:cs="宋体"/>
                <w:b/>
                <w:bCs/>
                <w:sz w:val="18"/>
                <w:szCs w:val="18"/>
                <w:vertAlign w:val="baseline"/>
                <w:lang w:val="en-US" w:eastAsia="zh-CN"/>
              </w:rPr>
            </w:pPr>
            <w:r>
              <w:rPr>
                <w:rFonts w:hint="eastAsia" w:ascii="宋体" w:hAnsi="宋体" w:eastAsia="宋体" w:cs="宋体"/>
                <w:b/>
                <w:bCs/>
                <w:sz w:val="18"/>
                <w:szCs w:val="18"/>
                <w:vertAlign w:val="baseline"/>
                <w:lang w:val="en-US" w:eastAsia="zh-CN"/>
              </w:rPr>
              <w:t>简写</w:t>
            </w:r>
          </w:p>
        </w:tc>
        <w:tc>
          <w:tcPr>
            <w:tcW w:w="4673" w:type="dxa"/>
          </w:tcPr>
          <w:p>
            <w:pPr>
              <w:bidi w:val="0"/>
              <w:rPr>
                <w:rFonts w:hint="eastAsia" w:ascii="宋体" w:hAnsi="宋体" w:eastAsia="宋体" w:cs="宋体"/>
                <w:b/>
                <w:bCs/>
                <w:sz w:val="18"/>
                <w:szCs w:val="18"/>
                <w:vertAlign w:val="baseline"/>
                <w:lang w:val="en-US" w:eastAsia="zh-CN"/>
              </w:rPr>
            </w:pPr>
            <w:r>
              <w:rPr>
                <w:rFonts w:hint="eastAsia" w:ascii="宋体" w:hAnsi="宋体" w:eastAsia="宋体" w:cs="宋体"/>
                <w:b/>
                <w:bCs/>
                <w:sz w:val="18"/>
                <w:szCs w:val="18"/>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Pr>
          <w:p>
            <w:pPr>
              <w:bidi w:val="0"/>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控制单元命令字节定义表</w:t>
            </w:r>
          </w:p>
        </w:tc>
        <w:tc>
          <w:tcPr>
            <w:tcW w:w="910" w:type="dxa"/>
          </w:tcPr>
          <w:p>
            <w:pPr>
              <w:bidi w:val="0"/>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CUC</w:t>
            </w:r>
          </w:p>
        </w:tc>
        <w:tc>
          <w:tcPr>
            <w:tcW w:w="4673" w:type="dxa"/>
          </w:tcPr>
          <w:p>
            <w:pPr>
              <w:bidi w:val="0"/>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城市消防远程监控系统协议_拓展版</w:t>
            </w:r>
            <w:r>
              <w:rPr>
                <w:rFonts w:hint="eastAsia" w:ascii="宋体" w:hAnsi="宋体" w:cs="宋体"/>
                <w:sz w:val="18"/>
                <w:szCs w:val="18"/>
                <w:vertAlign w:val="baseline"/>
                <w:lang w:val="en-US" w:eastAsia="zh-CN"/>
              </w:rPr>
              <w:t>：表6.2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Pr>
          <w:p>
            <w:pPr>
              <w:bidi w:val="0"/>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类型标志定义表</w:t>
            </w:r>
          </w:p>
        </w:tc>
        <w:tc>
          <w:tcPr>
            <w:tcW w:w="910" w:type="dxa"/>
          </w:tcPr>
          <w:p>
            <w:pPr>
              <w:bidi w:val="0"/>
              <w:rPr>
                <w:rFonts w:hint="default" w:ascii="宋体" w:hAnsi="宋体" w:eastAsia="宋体" w:cs="宋体"/>
                <w:sz w:val="18"/>
                <w:szCs w:val="18"/>
                <w:lang w:val="en-US" w:eastAsia="zh-CN"/>
              </w:rPr>
            </w:pPr>
            <w:r>
              <w:rPr>
                <w:rFonts w:hint="eastAsia" w:ascii="宋体" w:hAnsi="宋体" w:cs="宋体"/>
                <w:sz w:val="18"/>
                <w:szCs w:val="18"/>
                <w:lang w:val="en-US" w:eastAsia="zh-CN"/>
              </w:rPr>
              <w:t>TLD</w:t>
            </w:r>
          </w:p>
        </w:tc>
        <w:tc>
          <w:tcPr>
            <w:tcW w:w="4673" w:type="dxa"/>
          </w:tcPr>
          <w:p>
            <w:pPr>
              <w:bidi w:val="0"/>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城市消防远程监控系统协议_拓展版</w:t>
            </w:r>
            <w:r>
              <w:rPr>
                <w:rFonts w:hint="eastAsia" w:ascii="宋体" w:hAnsi="宋体" w:cs="宋体"/>
                <w:sz w:val="18"/>
                <w:szCs w:val="18"/>
                <w:vertAlign w:val="baseline"/>
                <w:lang w:val="en-US" w:eastAsia="zh-CN"/>
              </w:rPr>
              <w:t>：</w:t>
            </w:r>
            <w:r>
              <w:rPr>
                <w:rFonts w:hint="eastAsia" w:ascii="宋体" w:hAnsi="宋体" w:eastAsia="宋体" w:cs="宋体"/>
                <w:sz w:val="18"/>
                <w:szCs w:val="18"/>
                <w:vertAlign w:val="baseline"/>
                <w:lang w:val="en-US" w:eastAsia="zh-CN"/>
              </w:rPr>
              <w:t>表8.1.1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Pr>
          <w:p>
            <w:pPr>
              <w:bidi w:val="0"/>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系统类型代码定义</w:t>
            </w:r>
          </w:p>
        </w:tc>
        <w:tc>
          <w:tcPr>
            <w:tcW w:w="910" w:type="dxa"/>
          </w:tcPr>
          <w:p>
            <w:pPr>
              <w:bidi w:val="0"/>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STC</w:t>
            </w:r>
          </w:p>
        </w:tc>
        <w:tc>
          <w:tcPr>
            <w:tcW w:w="4673" w:type="dxa"/>
          </w:tcPr>
          <w:p>
            <w:pPr>
              <w:bidi w:val="0"/>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城市消防远程监控系统协议_拓展版</w:t>
            </w:r>
            <w:r>
              <w:rPr>
                <w:rFonts w:hint="eastAsia" w:ascii="宋体" w:hAnsi="宋体" w:cs="宋体"/>
                <w:sz w:val="18"/>
                <w:szCs w:val="18"/>
                <w:vertAlign w:val="baseline"/>
                <w:lang w:val="en-US" w:eastAsia="zh-CN"/>
              </w:rPr>
              <w:t>：</w:t>
            </w:r>
            <w:r>
              <w:rPr>
                <w:rFonts w:hint="eastAsia" w:ascii="宋体" w:hAnsi="宋体" w:eastAsia="宋体" w:cs="宋体"/>
                <w:sz w:val="18"/>
                <w:szCs w:val="18"/>
                <w:vertAlign w:val="baseline"/>
                <w:lang w:val="en-US" w:eastAsia="zh-CN"/>
              </w:rPr>
              <w:t xml:space="preserve">表8.1.3.1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Pr>
          <w:p>
            <w:pPr>
              <w:bidi w:val="0"/>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部件类型代码表</w:t>
            </w:r>
          </w:p>
        </w:tc>
        <w:tc>
          <w:tcPr>
            <w:tcW w:w="910" w:type="dxa"/>
          </w:tcPr>
          <w:p>
            <w:pPr>
              <w:bidi w:val="0"/>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PTC</w:t>
            </w:r>
          </w:p>
        </w:tc>
        <w:tc>
          <w:tcPr>
            <w:tcW w:w="4673" w:type="dxa"/>
          </w:tcPr>
          <w:p>
            <w:pPr>
              <w:bidi w:val="0"/>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城市消防远程监控系统协议_拓展版</w:t>
            </w:r>
            <w:r>
              <w:rPr>
                <w:rFonts w:hint="eastAsia" w:ascii="宋体" w:hAnsi="宋体" w:cs="宋体"/>
                <w:sz w:val="18"/>
                <w:szCs w:val="18"/>
                <w:vertAlign w:val="baseline"/>
                <w:lang w:val="en-US" w:eastAsia="zh-CN"/>
              </w:rPr>
              <w:t>：</w:t>
            </w:r>
            <w:r>
              <w:rPr>
                <w:rFonts w:hint="eastAsia" w:ascii="宋体" w:hAnsi="宋体" w:eastAsia="宋体" w:cs="宋体"/>
                <w:sz w:val="18"/>
                <w:szCs w:val="18"/>
                <w:vertAlign w:val="baseline"/>
                <w:lang w:val="en-US" w:eastAsia="zh-CN"/>
              </w:rPr>
              <w:t>表8.1.3.2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Pr>
          <w:p>
            <w:pPr>
              <w:bidi w:val="0"/>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模拟量定义</w:t>
            </w:r>
          </w:p>
        </w:tc>
        <w:tc>
          <w:tcPr>
            <w:tcW w:w="910" w:type="dxa"/>
          </w:tcPr>
          <w:p>
            <w:pPr>
              <w:bidi w:val="0"/>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AVD</w:t>
            </w:r>
          </w:p>
        </w:tc>
        <w:tc>
          <w:tcPr>
            <w:tcW w:w="4673" w:type="dxa"/>
          </w:tcPr>
          <w:p>
            <w:pPr>
              <w:bidi w:val="0"/>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城市消防远程监控系统协议_拓展版</w:t>
            </w:r>
            <w:r>
              <w:rPr>
                <w:rFonts w:hint="eastAsia" w:ascii="宋体" w:hAnsi="宋体" w:cs="宋体"/>
                <w:sz w:val="18"/>
                <w:szCs w:val="18"/>
                <w:vertAlign w:val="baseline"/>
                <w:lang w:val="en-US" w:eastAsia="zh-CN"/>
              </w:rPr>
              <w:t>：</w:t>
            </w:r>
            <w:r>
              <w:rPr>
                <w:rFonts w:hint="eastAsia" w:ascii="宋体" w:hAnsi="宋体" w:eastAsia="宋体" w:cs="宋体"/>
                <w:sz w:val="18"/>
                <w:szCs w:val="18"/>
                <w:vertAlign w:val="baseline"/>
                <w:lang w:val="en-US" w:eastAsia="zh-CN"/>
              </w:rPr>
              <w:t>表8.1.3.3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Pr>
          <w:p>
            <w:pPr>
              <w:bidi w:val="0"/>
              <w:rPr>
                <w:rFonts w:hint="eastAsia" w:ascii="宋体" w:hAnsi="宋体" w:eastAsia="宋体" w:cs="宋体"/>
                <w:sz w:val="18"/>
                <w:szCs w:val="18"/>
                <w:vertAlign w:val="baseline"/>
                <w:lang w:val="en-US" w:eastAsia="zh-CN"/>
              </w:rPr>
            </w:pPr>
          </w:p>
        </w:tc>
        <w:tc>
          <w:tcPr>
            <w:tcW w:w="910" w:type="dxa"/>
          </w:tcPr>
          <w:p>
            <w:pPr>
              <w:bidi w:val="0"/>
              <w:rPr>
                <w:rFonts w:hint="eastAsia" w:ascii="宋体" w:hAnsi="宋体" w:eastAsia="宋体" w:cs="宋体"/>
                <w:sz w:val="18"/>
                <w:szCs w:val="18"/>
                <w:vertAlign w:val="baseline"/>
                <w:lang w:val="en-US" w:eastAsia="zh-CN"/>
              </w:rPr>
            </w:pPr>
          </w:p>
        </w:tc>
        <w:tc>
          <w:tcPr>
            <w:tcW w:w="4673" w:type="dxa"/>
          </w:tcPr>
          <w:p>
            <w:pPr>
              <w:bidi w:val="0"/>
              <w:rPr>
                <w:rFonts w:hint="eastAsia"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Pr>
          <w:p>
            <w:pPr>
              <w:bidi w:val="0"/>
              <w:rPr>
                <w:rFonts w:hint="eastAsia" w:ascii="宋体" w:hAnsi="宋体" w:eastAsia="宋体" w:cs="宋体"/>
                <w:sz w:val="18"/>
                <w:szCs w:val="18"/>
                <w:lang w:val="en-US" w:eastAsia="zh-CN"/>
              </w:rPr>
            </w:pPr>
          </w:p>
        </w:tc>
        <w:tc>
          <w:tcPr>
            <w:tcW w:w="910" w:type="dxa"/>
          </w:tcPr>
          <w:p>
            <w:pPr>
              <w:bidi w:val="0"/>
              <w:rPr>
                <w:rFonts w:hint="eastAsia" w:ascii="宋体" w:hAnsi="宋体" w:eastAsia="宋体" w:cs="宋体"/>
                <w:sz w:val="18"/>
                <w:szCs w:val="18"/>
                <w:vertAlign w:val="baseline"/>
                <w:lang w:val="en-US" w:eastAsia="zh-CN"/>
              </w:rPr>
            </w:pPr>
          </w:p>
        </w:tc>
        <w:tc>
          <w:tcPr>
            <w:tcW w:w="4673" w:type="dxa"/>
          </w:tcPr>
          <w:p>
            <w:pPr>
              <w:bidi w:val="0"/>
              <w:rPr>
                <w:rFonts w:hint="eastAsia"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Pr>
          <w:p>
            <w:pPr>
              <w:bidi w:val="0"/>
              <w:rPr>
                <w:rFonts w:hint="eastAsia" w:ascii="宋体" w:hAnsi="宋体" w:eastAsia="宋体" w:cs="宋体"/>
                <w:sz w:val="18"/>
                <w:szCs w:val="18"/>
                <w:lang w:val="en-US" w:eastAsia="zh-CN"/>
              </w:rPr>
            </w:pPr>
          </w:p>
        </w:tc>
        <w:tc>
          <w:tcPr>
            <w:tcW w:w="910" w:type="dxa"/>
          </w:tcPr>
          <w:p>
            <w:pPr>
              <w:bidi w:val="0"/>
              <w:rPr>
                <w:rFonts w:hint="eastAsia" w:ascii="宋体" w:hAnsi="宋体" w:eastAsia="宋体" w:cs="宋体"/>
                <w:sz w:val="18"/>
                <w:szCs w:val="18"/>
                <w:vertAlign w:val="baseline"/>
                <w:lang w:val="en-US" w:eastAsia="zh-CN"/>
              </w:rPr>
            </w:pPr>
          </w:p>
        </w:tc>
        <w:tc>
          <w:tcPr>
            <w:tcW w:w="4673" w:type="dxa"/>
          </w:tcPr>
          <w:p>
            <w:pPr>
              <w:bidi w:val="0"/>
              <w:rPr>
                <w:rFonts w:hint="eastAsia"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Pr>
          <w:p>
            <w:pPr>
              <w:bidi w:val="0"/>
              <w:rPr>
                <w:rFonts w:hint="eastAsia" w:ascii="宋体" w:hAnsi="宋体" w:eastAsia="宋体" w:cs="宋体"/>
                <w:sz w:val="18"/>
                <w:szCs w:val="18"/>
                <w:lang w:val="en-US" w:eastAsia="zh-CN"/>
              </w:rPr>
            </w:pPr>
          </w:p>
        </w:tc>
        <w:tc>
          <w:tcPr>
            <w:tcW w:w="910" w:type="dxa"/>
          </w:tcPr>
          <w:p>
            <w:pPr>
              <w:bidi w:val="0"/>
              <w:rPr>
                <w:rFonts w:hint="eastAsia" w:ascii="宋体" w:hAnsi="宋体" w:eastAsia="宋体" w:cs="宋体"/>
                <w:sz w:val="18"/>
                <w:szCs w:val="18"/>
                <w:vertAlign w:val="baseline"/>
                <w:lang w:val="en-US" w:eastAsia="zh-CN"/>
              </w:rPr>
            </w:pPr>
          </w:p>
        </w:tc>
        <w:tc>
          <w:tcPr>
            <w:tcW w:w="4673" w:type="dxa"/>
          </w:tcPr>
          <w:p>
            <w:pPr>
              <w:bidi w:val="0"/>
              <w:rPr>
                <w:rFonts w:hint="eastAsia"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9" w:type="dxa"/>
          </w:tcPr>
          <w:p>
            <w:pPr>
              <w:bidi w:val="0"/>
              <w:rPr>
                <w:rFonts w:hint="eastAsia" w:ascii="宋体" w:hAnsi="宋体" w:eastAsia="宋体" w:cs="宋体"/>
                <w:sz w:val="18"/>
                <w:szCs w:val="18"/>
                <w:lang w:val="en-US" w:eastAsia="zh-CN"/>
              </w:rPr>
            </w:pPr>
          </w:p>
        </w:tc>
        <w:tc>
          <w:tcPr>
            <w:tcW w:w="910" w:type="dxa"/>
          </w:tcPr>
          <w:p>
            <w:pPr>
              <w:bidi w:val="0"/>
              <w:rPr>
                <w:rFonts w:hint="eastAsia" w:ascii="宋体" w:hAnsi="宋体" w:eastAsia="宋体" w:cs="宋体"/>
                <w:sz w:val="18"/>
                <w:szCs w:val="18"/>
                <w:vertAlign w:val="baseline"/>
                <w:lang w:val="en-US" w:eastAsia="zh-CN"/>
              </w:rPr>
            </w:pPr>
          </w:p>
        </w:tc>
        <w:tc>
          <w:tcPr>
            <w:tcW w:w="4673" w:type="dxa"/>
          </w:tcPr>
          <w:p>
            <w:pPr>
              <w:bidi w:val="0"/>
              <w:rPr>
                <w:rFonts w:hint="eastAsia" w:ascii="宋体" w:hAnsi="宋体" w:eastAsia="宋体" w:cs="宋体"/>
                <w:sz w:val="18"/>
                <w:szCs w:val="18"/>
                <w:vertAlign w:val="baseline"/>
                <w:lang w:val="en-US" w:eastAsia="zh-CN"/>
              </w:rPr>
            </w:pPr>
          </w:p>
        </w:tc>
      </w:tr>
    </w:tbl>
    <w:p>
      <w:pPr>
        <w:bidi w:val="0"/>
        <w:rPr>
          <w:rFonts w:hint="eastAsia"/>
          <w:lang w:val="en-US" w:eastAsia="zh-CN"/>
        </w:rPr>
      </w:pPr>
      <w:r>
        <w:rPr>
          <w:rFonts w:hint="eastAsia"/>
          <w:lang w:val="en-US" w:eastAsia="zh-CN"/>
        </w:rPr>
        <w:t>协议版本：2个字节，协议版本号包含主版本号和用户版本号。主版本号为固定值2，用户版本号由用户自行定义，传输是主版本号在前。</w:t>
      </w:r>
    </w:p>
    <w:p>
      <w:pPr>
        <w:bidi w:val="0"/>
        <w:rPr>
          <w:rFonts w:hint="eastAsia"/>
          <w:lang w:val="en-US" w:eastAsia="zh-CN"/>
        </w:rPr>
      </w:pPr>
      <w:r>
        <w:rPr>
          <w:rFonts w:hint="eastAsia"/>
          <w:lang w:val="en-US" w:eastAsia="zh-CN"/>
        </w:rPr>
        <w:t>上行：设备→数据平台</w:t>
      </w:r>
    </w:p>
    <w:p>
      <w:pPr>
        <w:bidi w:val="0"/>
        <w:rPr>
          <w:rFonts w:hint="default"/>
          <w:lang w:val="en-US" w:eastAsia="zh-CN"/>
        </w:rPr>
      </w:pPr>
      <w:r>
        <w:rPr>
          <w:rFonts w:hint="eastAsia"/>
          <w:lang w:val="en-US" w:eastAsia="zh-CN"/>
        </w:rPr>
        <w:t>下行：数据平台→设备</w:t>
      </w:r>
    </w:p>
    <w:p>
      <w:pPr>
        <w:pStyle w:val="2"/>
        <w:numPr>
          <w:ilvl w:val="0"/>
          <w:numId w:val="0"/>
        </w:numPr>
        <w:bidi w:val="0"/>
        <w:rPr>
          <w:rFonts w:hint="eastAsia"/>
          <w:lang w:eastAsia="zh-CN"/>
        </w:rPr>
      </w:pPr>
      <w:bookmarkStart w:id="15" w:name="_Toc25232"/>
      <w:bookmarkStart w:id="16" w:name="_Toc22733"/>
      <w:r>
        <w:rPr>
          <w:rFonts w:hint="eastAsia"/>
          <w:lang w:eastAsia="zh-CN"/>
        </w:rPr>
        <w:t>二、数据交互模型</w:t>
      </w:r>
      <w:bookmarkEnd w:id="15"/>
      <w:bookmarkEnd w:id="16"/>
    </w:p>
    <w:p>
      <w:pPr>
        <w:pStyle w:val="3"/>
        <w:bidi w:val="0"/>
        <w:rPr>
          <w:rFonts w:hint="eastAsia"/>
          <w:lang w:val="en-US" w:eastAsia="zh-CN"/>
        </w:rPr>
      </w:pPr>
      <w:bookmarkStart w:id="17" w:name="_Toc28919"/>
      <w:r>
        <w:rPr>
          <w:rFonts w:hint="eastAsia"/>
          <w:lang w:val="en-US" w:eastAsia="zh-CN"/>
        </w:rPr>
        <w:t>2.1信息上传交互模型</w:t>
      </w:r>
      <w:bookmarkEnd w:id="17"/>
    </w:p>
    <w:p>
      <w:pPr>
        <w:jc w:val="center"/>
        <w:rPr>
          <w:rFonts w:hint="eastAsia"/>
          <w:lang w:val="en-US" w:eastAsia="zh-CN"/>
        </w:rPr>
      </w:pPr>
      <w:r>
        <w:rPr>
          <w:rFonts w:hint="eastAsia"/>
          <w:lang w:val="en-US" w:eastAsia="zh-CN"/>
        </w:rPr>
        <w:object>
          <v:shape id="_x0000_i1025" o:spt="75" type="#_x0000_t75" style="height:162pt;width:147.75pt;" o:ole="t" filled="f" stroked="f" coordsize="21600,21600">
            <v:path/>
            <v:fill on="f" focussize="0,0"/>
            <v:stroke on="f"/>
            <v:imagedata r:id="rId14" embosscolor="#FFFFFF" o:title=""/>
            <o:lock v:ext="edit" aspectratio="t"/>
            <w10:wrap type="none"/>
            <w10:anchorlock/>
          </v:shape>
          <o:OLEObject Type="Embed" ProgID="Visio.Drawing.11" ShapeID="_x0000_i1025" DrawAspect="Content" ObjectID="_1468075725" r:id="rId13">
            <o:LockedField>false</o:LockedField>
          </o:OLEObject>
        </w:object>
      </w:r>
    </w:p>
    <w:p>
      <w:pPr>
        <w:pStyle w:val="6"/>
        <w:bidi w:val="0"/>
        <w:rPr>
          <w:rFonts w:hint="eastAsia"/>
          <w:lang w:val="en-US" w:eastAsia="zh-CN"/>
        </w:rPr>
      </w:pPr>
      <w:bookmarkStart w:id="18" w:name="_Toc13116"/>
      <w:r>
        <w:rPr>
          <w:rFonts w:hint="eastAsia"/>
          <w:lang w:eastAsia="zh-CN"/>
        </w:rPr>
        <w:t>图</w:t>
      </w:r>
      <w:r>
        <w:rPr>
          <w:rFonts w:hint="eastAsia"/>
          <w:lang w:val="en-US" w:eastAsia="zh-CN"/>
        </w:rPr>
        <w:t xml:space="preserve">2.1 </w:t>
      </w:r>
      <w:r>
        <w:rPr>
          <w:rFonts w:hint="eastAsia"/>
          <w:lang w:eastAsia="zh-CN"/>
        </w:rPr>
        <w:t>信息上传交互模型</w:t>
      </w:r>
      <w:bookmarkEnd w:id="18"/>
    </w:p>
    <w:p>
      <w:pPr>
        <w:pStyle w:val="3"/>
        <w:bidi w:val="0"/>
        <w:rPr>
          <w:rFonts w:hint="default"/>
          <w:lang w:val="en-US" w:eastAsia="zh-CN"/>
        </w:rPr>
      </w:pPr>
      <w:bookmarkStart w:id="19" w:name="_Toc6213"/>
      <w:r>
        <w:rPr>
          <w:rFonts w:hint="eastAsia"/>
          <w:lang w:val="en-US" w:eastAsia="zh-CN"/>
        </w:rPr>
        <w:t>2.2远程控制交互模型</w:t>
      </w:r>
      <w:bookmarkEnd w:id="19"/>
    </w:p>
    <w:p>
      <w:pPr>
        <w:jc w:val="center"/>
        <w:rPr>
          <w:rFonts w:hint="eastAsia"/>
          <w:lang w:val="en-US" w:eastAsia="zh-CN"/>
        </w:rPr>
      </w:pPr>
      <w:r>
        <w:rPr>
          <w:rFonts w:hint="eastAsia"/>
          <w:lang w:val="en-US" w:eastAsia="zh-CN"/>
        </w:rPr>
        <w:object>
          <v:shape id="_x0000_i1026" o:spt="75" type="#_x0000_t75" style="height:162pt;width:147.75pt;" o:ole="t" filled="f" stroked="f" coordsize="21600,21600">
            <v:path/>
            <v:fill on="f" focussize="0,0"/>
            <v:stroke on="f"/>
            <v:imagedata r:id="rId16" embosscolor="#FFFFFF" o:title=""/>
            <o:lock v:ext="edit" aspectratio="t"/>
            <w10:wrap type="none"/>
            <w10:anchorlock/>
          </v:shape>
          <o:OLEObject Type="Embed" ProgID="Visio.Drawing.11" ShapeID="_x0000_i1026" DrawAspect="Content" ObjectID="_1468075726" r:id="rId15">
            <o:LockedField>false</o:LockedField>
          </o:OLEObject>
        </w:object>
      </w:r>
    </w:p>
    <w:p>
      <w:pPr>
        <w:pStyle w:val="6"/>
        <w:bidi w:val="0"/>
        <w:rPr>
          <w:rFonts w:hint="eastAsia"/>
          <w:lang w:val="en-US" w:eastAsia="zh-CN"/>
        </w:rPr>
      </w:pPr>
      <w:bookmarkStart w:id="20" w:name="_Toc31826"/>
      <w:r>
        <w:rPr>
          <w:rFonts w:hint="eastAsia"/>
          <w:lang w:eastAsia="zh-CN"/>
        </w:rPr>
        <w:t>图</w:t>
      </w:r>
      <w:r>
        <w:rPr>
          <w:rFonts w:hint="eastAsia"/>
          <w:lang w:val="en-US" w:eastAsia="zh-CN"/>
        </w:rPr>
        <w:t xml:space="preserve">2.2 </w:t>
      </w:r>
      <w:r>
        <w:rPr>
          <w:rFonts w:hint="eastAsia"/>
          <w:lang w:eastAsia="zh-CN"/>
        </w:rPr>
        <w:t>远程控制互模型</w:t>
      </w:r>
      <w:bookmarkEnd w:id="20"/>
    </w:p>
    <w:p>
      <w:pPr>
        <w:pStyle w:val="3"/>
        <w:bidi w:val="0"/>
        <w:rPr>
          <w:rFonts w:hint="eastAsia"/>
          <w:lang w:val="en-US" w:eastAsia="zh-CN"/>
        </w:rPr>
      </w:pPr>
      <w:bookmarkStart w:id="21" w:name="_Toc17451"/>
      <w:r>
        <w:rPr>
          <w:rFonts w:hint="eastAsia"/>
          <w:lang w:val="en-US" w:eastAsia="zh-CN"/>
        </w:rPr>
        <w:t>2.3重发机制</w:t>
      </w:r>
      <w:bookmarkEnd w:id="21"/>
    </w:p>
    <w:p>
      <w:pPr>
        <w:ind w:firstLine="420" w:firstLineChars="0"/>
        <w:rPr>
          <w:rFonts w:hint="eastAsia"/>
          <w:lang w:val="en-US" w:eastAsia="zh-CN"/>
        </w:rPr>
      </w:pPr>
      <w:r>
        <w:rPr>
          <w:rFonts w:hint="eastAsia"/>
          <w:lang w:val="en-US" w:eastAsia="zh-CN"/>
        </w:rPr>
        <w:t>上行主发方式：发送端发出信息后在规定时间内未收到接收端的应答确认命令或者收到否认回答，应进行信息重发，重发规定次数后仍未收到确认命令，则本次通信失败，结束本次通信；</w:t>
      </w:r>
    </w:p>
    <w:p>
      <w:pPr>
        <w:ind w:firstLine="420" w:firstLineChars="0"/>
        <w:rPr>
          <w:rFonts w:hint="eastAsia"/>
          <w:lang w:val="en-US" w:eastAsia="zh-CN"/>
        </w:rPr>
      </w:pPr>
      <w:r>
        <w:rPr>
          <w:rFonts w:hint="eastAsia"/>
          <w:lang w:val="en-US" w:eastAsia="zh-CN"/>
        </w:rPr>
        <w:t>下行主发方式：无重发机制；</w:t>
      </w:r>
    </w:p>
    <w:p>
      <w:pPr>
        <w:ind w:firstLine="420" w:firstLineChars="0"/>
        <w:rPr>
          <w:rFonts w:hint="eastAsia"/>
          <w:lang w:val="en-US" w:eastAsia="zh-CN"/>
        </w:rPr>
      </w:pPr>
      <w:r>
        <w:rPr>
          <w:rFonts w:hint="eastAsia"/>
          <w:lang w:val="en-US" w:eastAsia="zh-CN"/>
        </w:rPr>
        <w:t>超时时间：DT秒，见下面详细定义</w:t>
      </w:r>
    </w:p>
    <w:p>
      <w:pPr>
        <w:ind w:firstLine="420" w:firstLineChars="0"/>
        <w:rPr>
          <w:rFonts w:hint="eastAsia"/>
          <w:lang w:val="en-US" w:eastAsia="zh-CN"/>
        </w:rPr>
      </w:pPr>
      <w:r>
        <w:rPr>
          <w:rFonts w:hint="eastAsia"/>
          <w:lang w:val="en-US" w:eastAsia="zh-CN"/>
        </w:rPr>
        <w:t>重发次数：NT次，见下面详细定义</w:t>
      </w:r>
    </w:p>
    <w:p>
      <w:pPr>
        <w:pStyle w:val="2"/>
        <w:bidi w:val="0"/>
        <w:rPr>
          <w:rFonts w:hint="eastAsia"/>
          <w:lang w:val="en-US" w:eastAsia="zh-CN"/>
        </w:rPr>
      </w:pPr>
      <w:bookmarkStart w:id="22" w:name="_Toc18296"/>
      <w:r>
        <w:rPr>
          <w:rFonts w:hint="eastAsia"/>
          <w:lang w:val="en-US" w:eastAsia="zh-CN"/>
        </w:rPr>
        <w:t>三、终端连接及数据收发过程</w:t>
      </w:r>
      <w:bookmarkEnd w:id="22"/>
    </w:p>
    <w:p>
      <w:pPr>
        <w:pStyle w:val="3"/>
        <w:bidi w:val="0"/>
        <w:rPr>
          <w:rFonts w:hint="eastAsia" w:eastAsia="黑体"/>
          <w:lang w:val="en-US" w:eastAsia="zh-CN"/>
        </w:rPr>
      </w:pPr>
      <w:bookmarkStart w:id="23" w:name="_Toc9028"/>
      <w:r>
        <w:rPr>
          <w:rFonts w:hint="eastAsia"/>
          <w:lang w:val="en-US" w:eastAsia="zh-CN"/>
        </w:rPr>
        <w:t>3.1电气火灾终端-NB网络TCP直连平台</w:t>
      </w:r>
      <w:bookmarkEnd w:id="23"/>
    </w:p>
    <w:p>
      <w:pPr>
        <w:pStyle w:val="4"/>
        <w:bidi w:val="0"/>
        <w:rPr>
          <w:rFonts w:hint="eastAsia"/>
          <w:lang w:val="en-US" w:eastAsia="zh-CN"/>
        </w:rPr>
      </w:pPr>
      <w:bookmarkStart w:id="24" w:name="_Toc11958"/>
      <w:r>
        <w:rPr>
          <w:rFonts w:hint="eastAsia"/>
          <w:lang w:val="en-US" w:eastAsia="zh-CN"/>
        </w:rPr>
        <w:t>3.1.1  终端参数配置</w:t>
      </w:r>
      <w:bookmarkEnd w:id="24"/>
    </w:p>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Fonts w:hint="eastAsia"/>
          <w:lang w:val="en-US" w:eastAsia="zh-CN"/>
        </w:rPr>
        <w:t>终端配置平台IP、PORT，通过NB网络TCP拨号连接平台，具体配置AT为：</w:t>
      </w:r>
      <w:r>
        <w:rPr>
          <w:rFonts w:hint="eastAsia"/>
          <w:lang w:val="en-US" w:eastAsia="zh-CN"/>
        </w:rPr>
        <w:br w:type="textWrapping"/>
      </w:r>
      <w:r>
        <w:rPr>
          <w:rFonts w:hint="eastAsia"/>
          <w:lang w:val="en-US" w:eastAsia="zh-CN"/>
        </w:rPr>
        <w:t>1、</w:t>
      </w:r>
      <w:r>
        <w:rPr>
          <w:rFonts w:hint="eastAsia" w:ascii="宋体" w:hAnsi="宋体" w:eastAsia="宋体" w:cs="宋体"/>
          <w:kern w:val="0"/>
          <w:sz w:val="24"/>
          <w:szCs w:val="24"/>
        </w:rPr>
        <w:t>设置NB模块远程IP地址</w:t>
      </w:r>
    </w:p>
    <w:tbl>
      <w:tblPr>
        <w:tblStyle w:val="17"/>
        <w:tblW w:w="8027" w:type="dxa"/>
        <w:tblInd w:w="429" w:type="dxa"/>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590"/>
        <w:gridCol w:w="1462"/>
        <w:gridCol w:w="5975"/>
      </w:tblGrid>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shd w:val="clear" w:color="auto" w:fill="auto"/>
        </w:tblPrEx>
        <w:tc>
          <w:tcPr>
            <w:tcW w:w="590" w:type="dxa"/>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Style w:val="24"/>
                <w:rFonts w:hint="default" w:ascii="Times New Roman" w:hAnsi="Times New Roman" w:cs="Times New Roman"/>
                <w:b/>
              </w:rPr>
              <w:t>类型</w:t>
            </w:r>
          </w:p>
        </w:tc>
        <w:tc>
          <w:tcPr>
            <w:tcW w:w="1462" w:type="dxa"/>
            <w:tcBorders>
              <w:top w:val="single" w:color="auto" w:sz="6" w:space="0"/>
              <w:left w:val="nil"/>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Style w:val="24"/>
                <w:rFonts w:hint="default" w:ascii="Times New Roman" w:hAnsi="Times New Roman" w:cs="Times New Roman"/>
                <w:b/>
              </w:rPr>
              <w:t>命令</w:t>
            </w:r>
          </w:p>
        </w:tc>
        <w:tc>
          <w:tcPr>
            <w:tcW w:w="5975" w:type="dxa"/>
            <w:tcBorders>
              <w:top w:val="single" w:color="auto" w:sz="6" w:space="0"/>
              <w:left w:val="nil"/>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Style w:val="24"/>
                <w:rFonts w:hint="default" w:ascii="Times New Roman" w:hAnsi="Times New Roman" w:cs="Times New Roman"/>
                <w:b/>
              </w:rPr>
              <w:t>可能的返回结果</w:t>
            </w: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15" w:type="dxa"/>
            <w:left w:w="15" w:type="dxa"/>
            <w:bottom w:w="15" w:type="dxa"/>
            <w:right w:w="15" w:type="dxa"/>
          </w:tblCellMar>
        </w:tblPrEx>
        <w:tc>
          <w:tcPr>
            <w:tcW w:w="590" w:type="dxa"/>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Fonts w:hint="eastAsia" w:ascii="宋体" w:hAnsi="宋体" w:eastAsia="宋体" w:cs="宋体"/>
                <w:kern w:val="0"/>
                <w:sz w:val="24"/>
                <w:szCs w:val="24"/>
              </w:rPr>
              <w:t>设置命令</w:t>
            </w:r>
          </w:p>
        </w:tc>
        <w:tc>
          <w:tcPr>
            <w:tcW w:w="1462" w:type="dxa"/>
            <w:tcBorders>
              <w:top w:val="single" w:color="auto" w:sz="6" w:space="0"/>
              <w:left w:val="nil"/>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rPr>
                <w:rFonts w:hint="default" w:ascii="宋体" w:hAnsi="宋体" w:eastAsia="宋体" w:cs="宋体"/>
                <w:kern w:val="0"/>
                <w:sz w:val="24"/>
                <w:szCs w:val="24"/>
                <w:lang w:val="en-US" w:eastAsia="zh-CN"/>
              </w:rPr>
            </w:pPr>
            <w:r>
              <w:rPr>
                <w:rFonts w:hint="eastAsia" w:ascii="宋体" w:hAnsi="宋体" w:eastAsia="宋体" w:cs="宋体"/>
                <w:kern w:val="0"/>
                <w:sz w:val="24"/>
                <w:szCs w:val="24"/>
              </w:rPr>
              <w:t>AT+IPAD=&lt;字符串&gt;</w:t>
            </w:r>
          </w:p>
        </w:tc>
        <w:tc>
          <w:tcPr>
            <w:tcW w:w="5975" w:type="dxa"/>
            <w:tcBorders>
              <w:top w:val="single" w:color="auto" w:sz="6" w:space="0"/>
              <w:left w:val="nil"/>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Fonts w:hint="eastAsia" w:ascii="宋体" w:hAnsi="宋体" w:eastAsia="宋体" w:cs="宋体"/>
                <w:kern w:val="0"/>
                <w:sz w:val="24"/>
                <w:szCs w:val="24"/>
              </w:rPr>
              <w:t xml:space="preserve">+IPAD:&lt;字符串&gt;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OK</w:t>
            </w: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15" w:type="dxa"/>
            <w:left w:w="15" w:type="dxa"/>
            <w:bottom w:w="15" w:type="dxa"/>
            <w:right w:w="15" w:type="dxa"/>
          </w:tblCellMar>
        </w:tblPrEx>
        <w:tc>
          <w:tcPr>
            <w:tcW w:w="590" w:type="dxa"/>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Fonts w:hint="eastAsia" w:ascii="宋体" w:hAnsi="宋体" w:eastAsia="宋体" w:cs="宋体"/>
                <w:kern w:val="0"/>
                <w:sz w:val="24"/>
                <w:szCs w:val="24"/>
              </w:rPr>
              <w:t>查询指令</w:t>
            </w:r>
          </w:p>
        </w:tc>
        <w:tc>
          <w:tcPr>
            <w:tcW w:w="1462" w:type="dxa"/>
            <w:tcBorders>
              <w:top w:val="single" w:color="auto" w:sz="6" w:space="0"/>
              <w:left w:val="nil"/>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jc w:val="left"/>
              <w:rPr>
                <w:rFonts w:hint="eastAsia" w:ascii="宋体" w:hAnsi="宋体" w:eastAsia="宋体" w:cs="宋体"/>
                <w:kern w:val="0"/>
                <w:sz w:val="24"/>
                <w:szCs w:val="24"/>
              </w:rPr>
            </w:pPr>
            <w:r>
              <w:rPr>
                <w:rFonts w:hint="eastAsia" w:ascii="宋体" w:hAnsi="宋体" w:eastAsia="宋体" w:cs="宋体"/>
                <w:kern w:val="0"/>
                <w:sz w:val="24"/>
                <w:szCs w:val="24"/>
              </w:rPr>
              <w:t>AT+IPAD</w:t>
            </w:r>
          </w:p>
          <w:p>
            <w:pPr>
              <w:pStyle w:val="22"/>
              <w:keepNext w:val="0"/>
              <w:keepLines w:val="0"/>
              <w:widowControl/>
              <w:suppressLineNumbers w:val="0"/>
              <w:autoSpaceDE w:val="0"/>
              <w:autoSpaceDN/>
              <w:spacing w:after="0" w:afterAutospacing="0"/>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AT+IPAD?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AT+IPAD=?</w:t>
            </w:r>
          </w:p>
        </w:tc>
        <w:tc>
          <w:tcPr>
            <w:tcW w:w="5975" w:type="dxa"/>
            <w:tcBorders>
              <w:top w:val="single" w:color="auto" w:sz="6" w:space="0"/>
              <w:left w:val="nil"/>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Fonts w:hint="eastAsia" w:ascii="宋体" w:hAnsi="宋体" w:eastAsia="宋体" w:cs="宋体"/>
                <w:kern w:val="0"/>
                <w:sz w:val="24"/>
                <w:szCs w:val="24"/>
              </w:rPr>
              <w:t xml:space="preserve">+IPAD:&lt;字符串&gt;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OK</w:t>
            </w:r>
          </w:p>
        </w:tc>
      </w:tr>
    </w:tbl>
    <w:p>
      <w:pPr>
        <w:pStyle w:val="22"/>
        <w:keepNext w:val="0"/>
        <w:keepLines w:val="0"/>
        <w:widowControl/>
        <w:suppressLineNumbers w:val="0"/>
        <w:autoSpaceDE w:val="0"/>
        <w:autoSpaceDN/>
        <w:spacing w:after="0" w:afterAutospacing="0"/>
        <w:rPr>
          <w:rFonts w:hint="eastAsia" w:cs="宋体"/>
          <w:kern w:val="0"/>
          <w:sz w:val="24"/>
          <w:szCs w:val="24"/>
          <w:lang w:val="en-US" w:eastAsia="zh-CN"/>
        </w:rPr>
      </w:pPr>
      <w:r>
        <w:rPr>
          <w:rFonts w:hint="eastAsia" w:ascii="宋体" w:hAnsi="宋体" w:eastAsia="宋体" w:cs="宋体"/>
          <w:kern w:val="0"/>
          <w:sz w:val="24"/>
          <w:szCs w:val="24"/>
        </w:rPr>
        <w:t>字符串说明</w:t>
      </w:r>
      <w:r>
        <w:rPr>
          <w:rFonts w:hint="eastAsia" w:ascii="宋体" w:hAnsi="宋体" w:eastAsia="宋体" w:cs="宋体"/>
          <w:kern w:val="0"/>
          <w:sz w:val="24"/>
          <w:szCs w:val="24"/>
        </w:rPr>
        <w:br w:type="textWrapping"/>
      </w:r>
      <w:r>
        <w:rPr>
          <w:rFonts w:hint="eastAsia" w:ascii="宋体" w:hAnsi="宋体" w:eastAsia="宋体" w:cs="宋体"/>
          <w:kern w:val="0"/>
          <w:sz w:val="24"/>
          <w:szCs w:val="24"/>
        </w:rPr>
        <w:t>&lt;ip&gt;</w:t>
      </w:r>
      <w:r>
        <w:rPr>
          <w:rFonts w:hint="eastAsia" w:cs="宋体"/>
          <w:kern w:val="0"/>
          <w:sz w:val="24"/>
          <w:szCs w:val="24"/>
          <w:lang w:eastAsia="zh-CN"/>
        </w:rPr>
        <w:t>：</w:t>
      </w:r>
      <w:r>
        <w:rPr>
          <w:rFonts w:hint="eastAsia" w:ascii="宋体" w:hAnsi="宋体" w:eastAsia="宋体" w:cs="宋体"/>
          <w:kern w:val="0"/>
          <w:sz w:val="24"/>
          <w:szCs w:val="24"/>
        </w:rPr>
        <w:t>远端IP地址</w:t>
      </w:r>
      <w:r>
        <w:rPr>
          <w:rFonts w:hint="eastAsia" w:cs="宋体"/>
          <w:kern w:val="0"/>
          <w:sz w:val="24"/>
          <w:szCs w:val="24"/>
          <w:lang w:eastAsia="zh-CN"/>
        </w:rPr>
        <w:t>，可以配置对应域名，</w:t>
      </w:r>
      <w:r>
        <w:rPr>
          <w:rFonts w:hint="eastAsia" w:cs="宋体"/>
          <w:kern w:val="0"/>
          <w:sz w:val="24"/>
          <w:szCs w:val="24"/>
          <w:lang w:val="en-US" w:eastAsia="zh-CN"/>
        </w:rPr>
        <w:t>NB网络可解析成对应IP建立连接。</w:t>
      </w:r>
    </w:p>
    <w:p>
      <w:pPr>
        <w:pStyle w:val="22"/>
        <w:keepNext w:val="0"/>
        <w:keepLines w:val="0"/>
        <w:widowControl/>
        <w:suppressLineNumbers w:val="0"/>
        <w:autoSpaceDE w:val="0"/>
        <w:autoSpaceDN/>
        <w:spacing w:after="0" w:afterAutospacing="0"/>
        <w:rPr>
          <w:rFonts w:hint="eastAsia" w:cs="宋体"/>
          <w:kern w:val="0"/>
          <w:sz w:val="24"/>
          <w:szCs w:val="24"/>
          <w:lang w:val="en-US" w:eastAsia="zh-CN"/>
        </w:rPr>
      </w:pPr>
    </w:p>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Fonts w:hint="eastAsia" w:cs="宋体"/>
          <w:kern w:val="0"/>
          <w:sz w:val="24"/>
          <w:szCs w:val="24"/>
          <w:lang w:val="en-US" w:eastAsia="zh-CN"/>
        </w:rPr>
        <w:t>2、</w:t>
      </w:r>
      <w:r>
        <w:rPr>
          <w:rFonts w:hint="eastAsia" w:ascii="宋体" w:hAnsi="宋体" w:eastAsia="宋体" w:cs="宋体"/>
          <w:kern w:val="0"/>
          <w:sz w:val="24"/>
          <w:szCs w:val="24"/>
        </w:rPr>
        <w:t>设置NB模块远程端口</w:t>
      </w:r>
    </w:p>
    <w:tbl>
      <w:tblPr>
        <w:tblStyle w:val="17"/>
        <w:tblW w:w="8027" w:type="dxa"/>
        <w:tblInd w:w="429" w:type="dxa"/>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718"/>
        <w:gridCol w:w="1830"/>
        <w:gridCol w:w="5479"/>
      </w:tblGrid>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718" w:type="dxa"/>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Style w:val="24"/>
                <w:rFonts w:hint="default" w:ascii="Times New Roman" w:hAnsi="Times New Roman" w:cs="Times New Roman"/>
                <w:b/>
              </w:rPr>
              <w:t>类型</w:t>
            </w:r>
          </w:p>
        </w:tc>
        <w:tc>
          <w:tcPr>
            <w:tcW w:w="1830" w:type="dxa"/>
            <w:tcBorders>
              <w:top w:val="single" w:color="auto" w:sz="6" w:space="0"/>
              <w:left w:val="nil"/>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Style w:val="24"/>
                <w:rFonts w:hint="default" w:ascii="Times New Roman" w:hAnsi="Times New Roman" w:cs="Times New Roman"/>
                <w:b/>
              </w:rPr>
              <w:t>命令</w:t>
            </w:r>
          </w:p>
        </w:tc>
        <w:tc>
          <w:tcPr>
            <w:tcW w:w="5479" w:type="dxa"/>
            <w:tcBorders>
              <w:top w:val="single" w:color="auto" w:sz="6" w:space="0"/>
              <w:left w:val="nil"/>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Style w:val="24"/>
                <w:rFonts w:hint="default" w:ascii="Times New Roman" w:hAnsi="Times New Roman" w:cs="Times New Roman"/>
                <w:b/>
              </w:rPr>
              <w:t>可能的返回结果</w:t>
            </w: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15" w:type="dxa"/>
            <w:left w:w="15" w:type="dxa"/>
            <w:bottom w:w="15" w:type="dxa"/>
            <w:right w:w="15" w:type="dxa"/>
          </w:tblCellMar>
        </w:tblPrEx>
        <w:tc>
          <w:tcPr>
            <w:tcW w:w="718" w:type="dxa"/>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Fonts w:hint="eastAsia" w:ascii="宋体" w:hAnsi="宋体" w:eastAsia="宋体" w:cs="宋体"/>
                <w:kern w:val="0"/>
                <w:sz w:val="24"/>
                <w:szCs w:val="24"/>
              </w:rPr>
              <w:t>设置命令</w:t>
            </w:r>
          </w:p>
        </w:tc>
        <w:tc>
          <w:tcPr>
            <w:tcW w:w="1830" w:type="dxa"/>
            <w:tcBorders>
              <w:top w:val="single" w:color="auto" w:sz="6" w:space="0"/>
              <w:left w:val="nil"/>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Fonts w:hint="eastAsia" w:ascii="宋体" w:hAnsi="宋体" w:eastAsia="宋体" w:cs="宋体"/>
                <w:kern w:val="0"/>
                <w:sz w:val="24"/>
                <w:szCs w:val="24"/>
              </w:rPr>
              <w:t>AT+PORT=&lt;数字字符串&gt;</w:t>
            </w:r>
          </w:p>
        </w:tc>
        <w:tc>
          <w:tcPr>
            <w:tcW w:w="5479" w:type="dxa"/>
            <w:tcBorders>
              <w:top w:val="single" w:color="auto" w:sz="6" w:space="0"/>
              <w:left w:val="nil"/>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Fonts w:hint="eastAsia" w:ascii="宋体" w:hAnsi="宋体" w:eastAsia="宋体" w:cs="宋体"/>
                <w:kern w:val="0"/>
                <w:sz w:val="24"/>
                <w:szCs w:val="24"/>
              </w:rPr>
              <w:t xml:space="preserve">+PORT:&lt;数字字符串&gt;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OK</w:t>
            </w: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15" w:type="dxa"/>
            <w:left w:w="15" w:type="dxa"/>
            <w:bottom w:w="15" w:type="dxa"/>
            <w:right w:w="15" w:type="dxa"/>
          </w:tblCellMar>
        </w:tblPrEx>
        <w:tc>
          <w:tcPr>
            <w:tcW w:w="718" w:type="dxa"/>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Fonts w:hint="eastAsia" w:ascii="宋体" w:hAnsi="宋体" w:eastAsia="宋体" w:cs="宋体"/>
                <w:kern w:val="0"/>
                <w:sz w:val="24"/>
                <w:szCs w:val="24"/>
              </w:rPr>
              <w:t>查询指令</w:t>
            </w:r>
          </w:p>
        </w:tc>
        <w:tc>
          <w:tcPr>
            <w:tcW w:w="1830" w:type="dxa"/>
            <w:tcBorders>
              <w:top w:val="single" w:color="auto" w:sz="6" w:space="0"/>
              <w:left w:val="nil"/>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jc w:val="left"/>
              <w:rPr>
                <w:rFonts w:hint="eastAsia" w:ascii="宋体" w:hAnsi="宋体" w:eastAsia="宋体" w:cs="宋体"/>
                <w:kern w:val="0"/>
                <w:sz w:val="24"/>
                <w:szCs w:val="24"/>
              </w:rPr>
            </w:pPr>
            <w:r>
              <w:rPr>
                <w:rFonts w:hint="eastAsia" w:ascii="宋体" w:hAnsi="宋体" w:eastAsia="宋体" w:cs="宋体"/>
                <w:kern w:val="0"/>
                <w:sz w:val="24"/>
                <w:szCs w:val="24"/>
              </w:rPr>
              <w:t>AT+PORT</w:t>
            </w:r>
          </w:p>
          <w:p>
            <w:pPr>
              <w:pStyle w:val="22"/>
              <w:keepNext w:val="0"/>
              <w:keepLines w:val="0"/>
              <w:widowControl/>
              <w:suppressLineNumbers w:val="0"/>
              <w:autoSpaceDE w:val="0"/>
              <w:autoSpaceDN/>
              <w:spacing w:after="0" w:afterAutospacing="0"/>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AT+PORT?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AT+PORT=?</w:t>
            </w:r>
          </w:p>
        </w:tc>
        <w:tc>
          <w:tcPr>
            <w:tcW w:w="5479" w:type="dxa"/>
            <w:tcBorders>
              <w:top w:val="single" w:color="auto" w:sz="6" w:space="0"/>
              <w:left w:val="nil"/>
              <w:bottom w:val="single" w:color="auto" w:sz="6" w:space="0"/>
              <w:right w:val="single" w:color="auto" w:sz="6" w:space="0"/>
            </w:tcBorders>
            <w:shd w:val="clear" w:color="auto" w:fill="auto"/>
            <w:tcMar>
              <w:top w:w="75" w:type="dxa"/>
              <w:left w:w="75" w:type="dxa"/>
              <w:bottom w:w="75" w:type="dxa"/>
              <w:right w:w="75" w:type="dxa"/>
            </w:tcMar>
            <w:vAlign w:val="center"/>
          </w:tcPr>
          <w:p>
            <w:pPr>
              <w:pStyle w:val="22"/>
              <w:keepNext w:val="0"/>
              <w:keepLines w:val="0"/>
              <w:widowControl/>
              <w:suppressLineNumbers w:val="0"/>
              <w:autoSpaceDE w:val="0"/>
              <w:autoSpaceDN/>
              <w:spacing w:after="0" w:afterAutospacing="0"/>
              <w:rPr>
                <w:rFonts w:hint="eastAsia" w:ascii="宋体" w:hAnsi="宋体" w:eastAsia="宋体" w:cs="宋体"/>
                <w:kern w:val="0"/>
                <w:sz w:val="24"/>
                <w:szCs w:val="24"/>
              </w:rPr>
            </w:pPr>
            <w:r>
              <w:rPr>
                <w:rFonts w:hint="eastAsia" w:ascii="宋体" w:hAnsi="宋体" w:eastAsia="宋体" w:cs="宋体"/>
                <w:kern w:val="0"/>
                <w:sz w:val="24"/>
                <w:szCs w:val="24"/>
              </w:rPr>
              <w:t xml:space="preserve">+PORT:&lt;数字字符串&gt;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OK</w:t>
            </w:r>
          </w:p>
        </w:tc>
      </w:tr>
    </w:tbl>
    <w:p>
      <w:pPr>
        <w:pStyle w:val="22"/>
        <w:keepNext w:val="0"/>
        <w:keepLines w:val="0"/>
        <w:widowControl/>
        <w:suppressLineNumbers w:val="0"/>
        <w:autoSpaceDE w:val="0"/>
        <w:autoSpaceDN/>
        <w:spacing w:after="0" w:afterAutospacing="0"/>
        <w:rPr>
          <w:rFonts w:hint="eastAsia" w:cs="宋体"/>
          <w:kern w:val="0"/>
          <w:sz w:val="24"/>
          <w:szCs w:val="24"/>
          <w:lang w:eastAsia="zh-CN"/>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数字字符串说明</w:t>
      </w:r>
      <w:r>
        <w:rPr>
          <w:rFonts w:hint="eastAsia" w:ascii="宋体" w:hAnsi="宋体" w:eastAsia="宋体" w:cs="宋体"/>
          <w:kern w:val="0"/>
          <w:sz w:val="24"/>
          <w:szCs w:val="24"/>
        </w:rPr>
        <w:br w:type="textWrapping"/>
      </w:r>
      <w:r>
        <w:rPr>
          <w:rFonts w:hint="eastAsia" w:ascii="宋体" w:hAnsi="宋体" w:eastAsia="宋体" w:cs="宋体"/>
          <w:kern w:val="0"/>
          <w:sz w:val="24"/>
          <w:szCs w:val="24"/>
        </w:rPr>
        <w:t>&lt;port&gt;</w:t>
      </w:r>
      <w:r>
        <w:rPr>
          <w:rFonts w:hint="eastAsia" w:cs="宋体"/>
          <w:kern w:val="0"/>
          <w:sz w:val="24"/>
          <w:szCs w:val="24"/>
          <w:lang w:eastAsia="zh-CN"/>
        </w:rPr>
        <w:t>：</w:t>
      </w:r>
      <w:r>
        <w:rPr>
          <w:rFonts w:hint="eastAsia" w:ascii="宋体" w:hAnsi="宋体" w:eastAsia="宋体" w:cs="宋体"/>
          <w:kern w:val="0"/>
          <w:sz w:val="24"/>
          <w:szCs w:val="24"/>
        </w:rPr>
        <w:t>远端端口</w:t>
      </w:r>
      <w:r>
        <w:rPr>
          <w:rFonts w:hint="eastAsia" w:cs="宋体"/>
          <w:kern w:val="0"/>
          <w:sz w:val="24"/>
          <w:szCs w:val="24"/>
          <w:lang w:eastAsia="zh-CN"/>
        </w:rPr>
        <w:t>。</w:t>
      </w:r>
    </w:p>
    <w:p>
      <w:pPr>
        <w:pStyle w:val="22"/>
        <w:keepNext w:val="0"/>
        <w:keepLines w:val="0"/>
        <w:widowControl/>
        <w:suppressLineNumbers w:val="0"/>
        <w:autoSpaceDE w:val="0"/>
        <w:autoSpaceDN/>
        <w:spacing w:after="0" w:afterAutospacing="0"/>
        <w:rPr>
          <w:rFonts w:hint="default" w:cs="宋体"/>
          <w:kern w:val="0"/>
          <w:sz w:val="24"/>
          <w:szCs w:val="24"/>
          <w:lang w:val="en-US" w:eastAsia="zh-CN"/>
        </w:rPr>
      </w:pPr>
      <w:r>
        <w:rPr>
          <w:rFonts w:hint="eastAsia" w:cs="宋体"/>
          <w:kern w:val="0"/>
          <w:sz w:val="24"/>
          <w:szCs w:val="24"/>
          <w:lang w:val="en-US" w:eastAsia="zh-CN"/>
        </w:rPr>
        <w:t>注：AT配置都需末尾加回车换行，例：AT+IPAD=122.112.139.158\r\n，AT+PORT=9139\r\n.</w:t>
      </w:r>
    </w:p>
    <w:p>
      <w:pPr>
        <w:pStyle w:val="22"/>
        <w:keepNext w:val="0"/>
        <w:keepLines w:val="0"/>
        <w:widowControl/>
        <w:suppressLineNumbers w:val="0"/>
        <w:autoSpaceDE w:val="0"/>
        <w:autoSpaceDN/>
        <w:spacing w:after="0" w:afterAutospacing="0"/>
        <w:rPr>
          <w:rFonts w:hint="default" w:cs="宋体"/>
          <w:kern w:val="0"/>
          <w:sz w:val="24"/>
          <w:szCs w:val="24"/>
          <w:lang w:val="en-US" w:eastAsia="zh-CN"/>
        </w:rPr>
      </w:pPr>
    </w:p>
    <w:p>
      <w:pPr>
        <w:ind w:firstLine="420" w:firstLineChars="0"/>
        <w:rPr>
          <w:rFonts w:hint="default"/>
          <w:lang w:val="en-US" w:eastAsia="zh-CN"/>
        </w:rPr>
      </w:pPr>
    </w:p>
    <w:p>
      <w:pPr>
        <w:pStyle w:val="4"/>
        <w:bidi w:val="0"/>
        <w:rPr>
          <w:rFonts w:hint="eastAsia"/>
          <w:lang w:val="en-US" w:eastAsia="zh-CN"/>
        </w:rPr>
      </w:pPr>
      <w:bookmarkStart w:id="25" w:name="_Toc15"/>
      <w:r>
        <w:rPr>
          <w:rFonts w:hint="eastAsia"/>
          <w:lang w:val="en-US" w:eastAsia="zh-CN"/>
        </w:rPr>
        <w:t>3.1.2 一个完整的数据上报过程</w:t>
      </w:r>
      <w:bookmarkEnd w:id="25"/>
    </w:p>
    <w:p>
      <w:pPr>
        <w:ind w:firstLine="420" w:firstLineChars="0"/>
        <w:rPr>
          <w:rFonts w:hint="eastAsia"/>
          <w:lang w:val="en-US" w:eastAsia="zh-CN"/>
        </w:rPr>
      </w:pPr>
      <w:r>
        <w:rPr>
          <w:rFonts w:hint="eastAsia"/>
          <w:lang w:val="en-US" w:eastAsia="zh-CN"/>
        </w:rPr>
        <w:t>定时上报只上报模拟量，告警上报需要上报状态量+模拟量，交互流程参考以下流程图(DT=20S，NT=3)：</w:t>
      </w:r>
    </w:p>
    <w:p>
      <w:pPr>
        <w:jc w:val="center"/>
        <w:rPr>
          <w:rFonts w:hint="eastAsia"/>
          <w:lang w:val="en-US" w:eastAsia="zh-CN"/>
        </w:rPr>
      </w:pPr>
      <w:r>
        <w:rPr>
          <w:rFonts w:hint="eastAsia"/>
          <w:lang w:val="en-US" w:eastAsia="zh-CN"/>
        </w:rPr>
        <w:object>
          <v:shape id="_x0000_i1027" o:spt="75" type="#_x0000_t75" style="height:420pt;width:276pt;" o:ole="t" filled="f" o:preferrelative="t" stroked="f" coordsize="21600,21600">
            <v:path/>
            <v:fill on="f" focussize="0,0"/>
            <v:stroke on="f"/>
            <v:imagedata r:id="rId18" o:title=""/>
            <o:lock v:ext="edit" aspectratio="t"/>
            <w10:wrap type="none"/>
            <w10:anchorlock/>
          </v:shape>
          <o:OLEObject Type="Embed" ProgID="Visio.Drawing.11" ShapeID="_x0000_i1027" DrawAspect="Content" ObjectID="_1468075727" r:id="rId17">
            <o:LockedField>false</o:LockedField>
          </o:OLEObject>
        </w:object>
      </w:r>
    </w:p>
    <w:p>
      <w:pPr>
        <w:pStyle w:val="6"/>
        <w:bidi w:val="0"/>
        <w:rPr>
          <w:rFonts w:hint="default"/>
          <w:lang w:val="en-US" w:eastAsia="zh-CN"/>
        </w:rPr>
      </w:pPr>
      <w:bookmarkStart w:id="26" w:name="_Toc21323"/>
      <w:r>
        <w:rPr>
          <w:rFonts w:hint="eastAsia"/>
          <w:lang w:val="en-US" w:eastAsia="zh-CN"/>
        </w:rPr>
        <w:t>图3.1.2.1 电气火灾终端-NB网络TCP直连平台交互流程图</w:t>
      </w:r>
      <w:bookmarkEnd w:id="26"/>
    </w:p>
    <w:p>
      <w:pPr>
        <w:rPr>
          <w:rFonts w:hint="default"/>
          <w:lang w:val="en-US" w:eastAsia="zh-CN"/>
        </w:rPr>
      </w:pPr>
      <w:r>
        <w:rPr>
          <w:rFonts w:hint="eastAsia"/>
          <w:lang w:val="en-US" w:eastAsia="zh-CN"/>
        </w:rPr>
        <w:t>例：</w:t>
      </w:r>
    </w:p>
    <w:p>
      <w:pPr>
        <w:numPr>
          <w:ilvl w:val="0"/>
          <w:numId w:val="0"/>
        </w:numPr>
        <w:rPr>
          <w:rFonts w:hint="eastAsia"/>
          <w:b/>
          <w:bCs/>
          <w:lang w:val="en-US" w:eastAsia="zh-CN"/>
        </w:rPr>
      </w:pPr>
      <w:r>
        <w:rPr>
          <w:rFonts w:hint="eastAsia"/>
          <w:b/>
          <w:bCs/>
          <w:lang w:val="en-US" w:eastAsia="zh-CN"/>
        </w:rPr>
        <w:t>EP1 状态量上报</w:t>
      </w:r>
    </w:p>
    <w:p>
      <w:pPr>
        <w:widowControl/>
        <w:jc w:val="left"/>
        <w:rPr>
          <w:rFonts w:hint="eastAsia"/>
          <w:lang w:val="en-US" w:eastAsia="zh-CN"/>
        </w:rPr>
      </w:pPr>
      <w:r>
        <w:rPr>
          <w:rFonts w:hint="default" w:ascii="Times New Roman" w:hAnsi="Times New Roman" w:eastAsia="宋体" w:cs="Times New Roman"/>
          <w:b w:val="0"/>
          <w:i w:val="0"/>
          <w:caps w:val="0"/>
          <w:color w:val="000000"/>
          <w:spacing w:val="0"/>
          <w:kern w:val="0"/>
          <w:sz w:val="15"/>
          <w:szCs w:val="15"/>
          <w:u w:val="none"/>
          <w:lang w:val="en-US" w:eastAsia="zh-CN"/>
        </w:rPr>
        <w:t>40400100020335120F0F06151527082020FE0000000000013000020201810311152708200200B0A1A99600000000000000000000000000000000000000000000000000000035120F0F0615492323</w:t>
      </w:r>
    </w:p>
    <w:p>
      <w:pPr>
        <w:numPr>
          <w:ilvl w:val="0"/>
          <w:numId w:val="0"/>
        </w:numPr>
        <w:rPr>
          <w:rFonts w:hint="default"/>
          <w:lang w:val="en-US" w:eastAsia="zh-CN"/>
        </w:rPr>
      </w:pPr>
      <w:r>
        <w:rPr>
          <w:rFonts w:hint="default"/>
          <w:lang w:val="en-US" w:eastAsia="zh-CN"/>
        </w:rPr>
        <w:t>4040</w:t>
      </w:r>
      <w:r>
        <w:rPr>
          <w:rFonts w:hint="eastAsia"/>
          <w:lang w:val="en-US" w:eastAsia="zh-CN"/>
        </w:rPr>
        <w:t xml:space="preserve"> — 启动符</w:t>
      </w:r>
    </w:p>
    <w:p>
      <w:pPr>
        <w:numPr>
          <w:ilvl w:val="0"/>
          <w:numId w:val="0"/>
        </w:numPr>
        <w:rPr>
          <w:rFonts w:hint="default"/>
          <w:lang w:val="en-US" w:eastAsia="zh-CN"/>
        </w:rPr>
      </w:pPr>
      <w:r>
        <w:rPr>
          <w:rFonts w:hint="default"/>
          <w:lang w:val="en-US" w:eastAsia="zh-CN"/>
        </w:rPr>
        <w:t>0100</w:t>
      </w:r>
      <w:r>
        <w:rPr>
          <w:rFonts w:hint="eastAsia"/>
          <w:lang w:val="en-US" w:eastAsia="zh-CN"/>
        </w:rPr>
        <w:t xml:space="preserve"> — 业务流水号</w:t>
      </w:r>
    </w:p>
    <w:p>
      <w:pPr>
        <w:numPr>
          <w:ilvl w:val="0"/>
          <w:numId w:val="0"/>
        </w:numPr>
        <w:rPr>
          <w:rFonts w:hint="default"/>
          <w:lang w:val="en-US" w:eastAsia="zh-CN"/>
        </w:rPr>
      </w:pPr>
      <w:r>
        <w:rPr>
          <w:rFonts w:hint="default"/>
          <w:lang w:val="en-US" w:eastAsia="zh-CN"/>
        </w:rPr>
        <w:t>0203</w:t>
      </w:r>
      <w:r>
        <w:rPr>
          <w:rFonts w:hint="eastAsia"/>
          <w:lang w:val="en-US" w:eastAsia="zh-CN"/>
        </w:rPr>
        <w:t xml:space="preserve"> — 协议版本号</w:t>
      </w:r>
    </w:p>
    <w:p>
      <w:pPr>
        <w:numPr>
          <w:ilvl w:val="0"/>
          <w:numId w:val="0"/>
        </w:numPr>
        <w:rPr>
          <w:rFonts w:hint="default"/>
          <w:lang w:val="en-US" w:eastAsia="zh-CN"/>
        </w:rPr>
      </w:pPr>
      <w:r>
        <w:rPr>
          <w:rFonts w:hint="default"/>
          <w:lang w:val="en-US" w:eastAsia="zh-CN"/>
        </w:rPr>
        <w:t>35120F0F0615</w:t>
      </w:r>
      <w:r>
        <w:rPr>
          <w:rFonts w:hint="eastAsia"/>
          <w:lang w:val="en-US" w:eastAsia="zh-CN"/>
        </w:rPr>
        <w:t xml:space="preserve"> — 时间标签（秒、分、时、日、月、年）</w:t>
      </w:r>
    </w:p>
    <w:p>
      <w:pPr>
        <w:numPr>
          <w:ilvl w:val="0"/>
          <w:numId w:val="0"/>
        </w:numPr>
        <w:rPr>
          <w:rFonts w:hint="default"/>
          <w:lang w:val="en-US" w:eastAsia="zh-CN"/>
        </w:rPr>
      </w:pPr>
      <w:r>
        <w:rPr>
          <w:rFonts w:hint="default"/>
          <w:lang w:val="en-US" w:eastAsia="zh-CN"/>
        </w:rPr>
        <w:t>1527082020FE</w:t>
      </w:r>
      <w:r>
        <w:rPr>
          <w:rFonts w:hint="eastAsia"/>
          <w:lang w:val="en-US" w:eastAsia="zh-CN"/>
        </w:rPr>
        <w:t xml:space="preserve"> — 源地址（UID）</w:t>
      </w:r>
    </w:p>
    <w:p>
      <w:pPr>
        <w:numPr>
          <w:ilvl w:val="0"/>
          <w:numId w:val="0"/>
        </w:numPr>
        <w:rPr>
          <w:rFonts w:hint="default"/>
          <w:lang w:val="en-US" w:eastAsia="zh-CN"/>
        </w:rPr>
      </w:pPr>
      <w:r>
        <w:rPr>
          <w:rFonts w:hint="default"/>
          <w:lang w:val="en-US" w:eastAsia="zh-CN"/>
        </w:rPr>
        <w:t>000000000001</w:t>
      </w:r>
      <w:r>
        <w:rPr>
          <w:rFonts w:hint="eastAsia"/>
          <w:lang w:val="en-US" w:eastAsia="zh-CN"/>
        </w:rPr>
        <w:t xml:space="preserve"> — 目的地址</w:t>
      </w:r>
    </w:p>
    <w:p>
      <w:pPr>
        <w:numPr>
          <w:ilvl w:val="0"/>
          <w:numId w:val="0"/>
        </w:numPr>
        <w:rPr>
          <w:rFonts w:hint="default"/>
          <w:lang w:val="en-US" w:eastAsia="zh-CN"/>
        </w:rPr>
      </w:pPr>
      <w:r>
        <w:rPr>
          <w:rFonts w:hint="default"/>
          <w:lang w:val="en-US" w:eastAsia="zh-CN"/>
        </w:rPr>
        <w:t>3000</w:t>
      </w:r>
      <w:r>
        <w:rPr>
          <w:rFonts w:hint="eastAsia"/>
          <w:lang w:val="en-US" w:eastAsia="zh-CN"/>
        </w:rPr>
        <w:t xml:space="preserve"> — 应用数据单元长度</w:t>
      </w:r>
    </w:p>
    <w:p>
      <w:pPr>
        <w:numPr>
          <w:ilvl w:val="0"/>
          <w:numId w:val="0"/>
        </w:numPr>
        <w:rPr>
          <w:rFonts w:hint="default"/>
          <w:lang w:val="en-US" w:eastAsia="zh-CN"/>
        </w:rPr>
      </w:pPr>
      <w:r>
        <w:rPr>
          <w:rFonts w:hint="default"/>
          <w:lang w:val="en-US" w:eastAsia="zh-CN"/>
        </w:rPr>
        <w:t>02</w:t>
      </w:r>
      <w:r>
        <w:rPr>
          <w:rFonts w:hint="eastAsia"/>
          <w:lang w:val="en-US" w:eastAsia="zh-CN"/>
        </w:rPr>
        <w:t xml:space="preserve"> — 命令字节（</w:t>
      </w:r>
      <w:r>
        <w:rPr>
          <w:rFonts w:hint="default"/>
          <w:lang w:val="en-US" w:eastAsia="zh-CN"/>
        </w:rPr>
        <w:t>1</w:t>
      </w:r>
      <w:r>
        <w:rPr>
          <w:rFonts w:hint="eastAsia"/>
          <w:lang w:val="en-US" w:eastAsia="zh-CN"/>
        </w:rPr>
        <w:t>：控制命令；</w:t>
      </w:r>
      <w:r>
        <w:rPr>
          <w:rFonts w:hint="default"/>
          <w:lang w:val="en-US" w:eastAsia="zh-CN"/>
        </w:rPr>
        <w:t>2</w:t>
      </w:r>
      <w:r>
        <w:rPr>
          <w:rFonts w:hint="eastAsia"/>
          <w:lang w:val="en-US" w:eastAsia="zh-CN"/>
        </w:rPr>
        <w:t>：发送数据；</w:t>
      </w:r>
      <w:r>
        <w:rPr>
          <w:rFonts w:hint="default"/>
          <w:lang w:val="en-US" w:eastAsia="zh-CN"/>
        </w:rPr>
        <w:t>3</w:t>
      </w:r>
      <w:r>
        <w:rPr>
          <w:rFonts w:hint="eastAsia"/>
          <w:lang w:val="en-US" w:eastAsia="zh-CN"/>
        </w:rPr>
        <w:t>：确认；</w:t>
      </w:r>
      <w:r>
        <w:rPr>
          <w:rFonts w:hint="default"/>
          <w:lang w:val="en-US" w:eastAsia="zh-CN"/>
        </w:rPr>
        <w:t>4</w:t>
      </w:r>
      <w:r>
        <w:rPr>
          <w:rFonts w:hint="eastAsia"/>
          <w:lang w:val="en-US" w:eastAsia="zh-CN"/>
        </w:rPr>
        <w:t>：请求；</w:t>
      </w:r>
      <w:r>
        <w:rPr>
          <w:rFonts w:hint="default"/>
          <w:lang w:val="en-US" w:eastAsia="zh-CN"/>
        </w:rPr>
        <w:t>5</w:t>
      </w:r>
      <w:r>
        <w:rPr>
          <w:rFonts w:hint="eastAsia"/>
          <w:lang w:val="en-US" w:eastAsia="zh-CN"/>
        </w:rPr>
        <w:t>：应答；</w:t>
      </w:r>
      <w:r>
        <w:rPr>
          <w:rFonts w:hint="default"/>
          <w:lang w:val="en-US" w:eastAsia="zh-CN"/>
        </w:rPr>
        <w:t>6</w:t>
      </w:r>
      <w:r>
        <w:rPr>
          <w:rFonts w:hint="eastAsia"/>
          <w:lang w:val="en-US" w:eastAsia="zh-CN"/>
        </w:rPr>
        <w:t>：否认）</w:t>
      </w:r>
    </w:p>
    <w:p>
      <w:pPr>
        <w:numPr>
          <w:ilvl w:val="0"/>
          <w:numId w:val="0"/>
        </w:numPr>
        <w:rPr>
          <w:rFonts w:hint="default"/>
          <w:lang w:val="en-US" w:eastAsia="zh-CN"/>
        </w:rPr>
      </w:pPr>
      <w:r>
        <w:rPr>
          <w:rFonts w:hint="default"/>
          <w:lang w:val="en-US" w:eastAsia="zh-CN"/>
        </w:rPr>
        <w:t>0201810311152708200200B0A1A99600000000000000000000000000000000000000000000000000000035120F0F0615</w:t>
      </w:r>
      <w:r>
        <w:rPr>
          <w:rFonts w:hint="eastAsia"/>
          <w:lang w:val="en-US" w:eastAsia="zh-CN"/>
        </w:rPr>
        <w:t xml:space="preserve"> — 应用数据单元</w:t>
      </w:r>
    </w:p>
    <w:p>
      <w:pPr>
        <w:numPr>
          <w:ilvl w:val="0"/>
          <w:numId w:val="0"/>
        </w:numPr>
        <w:rPr>
          <w:rFonts w:hint="default"/>
          <w:lang w:val="en-US" w:eastAsia="zh-CN"/>
        </w:rPr>
      </w:pPr>
      <w:r>
        <w:rPr>
          <w:rFonts w:hint="default"/>
          <w:lang w:val="en-US" w:eastAsia="zh-CN"/>
        </w:rPr>
        <w:t>49</w:t>
      </w:r>
      <w:r>
        <w:rPr>
          <w:rFonts w:hint="eastAsia"/>
          <w:lang w:val="en-US" w:eastAsia="zh-CN"/>
        </w:rPr>
        <w:t xml:space="preserve"> — 校验和</w:t>
      </w:r>
    </w:p>
    <w:p>
      <w:pPr>
        <w:numPr>
          <w:ilvl w:val="0"/>
          <w:numId w:val="0"/>
        </w:numPr>
        <w:rPr>
          <w:rFonts w:hint="eastAsia"/>
          <w:lang w:val="en-US" w:eastAsia="zh-CN"/>
        </w:rPr>
      </w:pPr>
      <w:r>
        <w:rPr>
          <w:rFonts w:hint="default"/>
          <w:lang w:val="en-US" w:eastAsia="zh-CN"/>
        </w:rPr>
        <w:t>2323</w:t>
      </w:r>
      <w:r>
        <w:rPr>
          <w:rFonts w:hint="eastAsia"/>
          <w:lang w:val="en-US" w:eastAsia="zh-CN"/>
        </w:rPr>
        <w:t xml:space="preserve"> — 结束符</w:t>
      </w:r>
    </w:p>
    <w:p>
      <w:pPr>
        <w:numPr>
          <w:ilvl w:val="0"/>
          <w:numId w:val="0"/>
        </w:numPr>
        <w:rPr>
          <w:rFonts w:hint="eastAsia"/>
          <w:lang w:val="en-US" w:eastAsia="zh-CN"/>
        </w:rPr>
      </w:pPr>
    </w:p>
    <w:p>
      <w:pPr>
        <w:numPr>
          <w:ilvl w:val="0"/>
          <w:numId w:val="0"/>
        </w:numPr>
        <w:jc w:val="left"/>
        <w:rPr>
          <w:rFonts w:hint="eastAsia" w:ascii="Times New Roman" w:hAnsi="Times New Roman" w:eastAsia="宋体" w:cs="Times New Roman"/>
          <w:b w:val="0"/>
          <w:i w:val="0"/>
          <w:caps w:val="0"/>
          <w:color w:val="000000"/>
          <w:spacing w:val="0"/>
          <w:kern w:val="0"/>
          <w:sz w:val="15"/>
          <w:szCs w:val="15"/>
          <w:u w:val="none"/>
          <w:lang w:val="en-US" w:eastAsia="zh-CN"/>
        </w:rPr>
      </w:pPr>
      <w:r>
        <w:rPr>
          <w:rFonts w:hint="eastAsia"/>
          <w:b/>
          <w:bCs/>
          <w:lang w:val="en-US" w:eastAsia="zh-CN"/>
        </w:rPr>
        <w:t>EP1.1 应用数据单元解析</w:t>
      </w:r>
      <w:r>
        <w:rPr>
          <w:rFonts w:hint="default" w:ascii="Times New Roman" w:hAnsi="Times New Roman" w:eastAsia="宋体" w:cs="Times New Roman"/>
          <w:b w:val="0"/>
          <w:i w:val="0"/>
          <w:caps w:val="0"/>
          <w:color w:val="000000"/>
          <w:spacing w:val="0"/>
          <w:kern w:val="0"/>
          <w:sz w:val="15"/>
          <w:szCs w:val="15"/>
          <w:u w:val="none"/>
          <w:lang w:val="en-US" w:eastAsia="zh-CN"/>
        </w:rPr>
        <w:t>0201810311152708200200B0A1A99600000000000000000000000000000000000000000000000000000035120F0F0615</w:t>
      </w:r>
      <w:r>
        <w:rPr>
          <w:rFonts w:hint="eastAsia" w:ascii="Times New Roman" w:hAnsi="Times New Roman" w:eastAsia="宋体" w:cs="Times New Roman"/>
          <w:b w:val="0"/>
          <w:i w:val="0"/>
          <w:caps w:val="0"/>
          <w:color w:val="000000"/>
          <w:spacing w:val="0"/>
          <w:kern w:val="0"/>
          <w:sz w:val="15"/>
          <w:szCs w:val="15"/>
          <w:u w:val="none"/>
          <w:lang w:val="en-US" w:eastAsia="zh-CN"/>
        </w:rPr>
        <w:t xml:space="preserve"> </w:t>
      </w:r>
    </w:p>
    <w:p>
      <w:pPr>
        <w:numPr>
          <w:ilvl w:val="0"/>
          <w:numId w:val="0"/>
        </w:numPr>
        <w:jc w:val="left"/>
        <w:rPr>
          <w:rFonts w:hint="default"/>
          <w:lang w:val="en-US" w:eastAsia="zh-CN"/>
        </w:rPr>
      </w:pPr>
      <w:r>
        <w:rPr>
          <w:rFonts w:hint="default"/>
          <w:lang w:val="en-US" w:eastAsia="zh-CN"/>
        </w:rPr>
        <w:t>02</w:t>
      </w:r>
      <w:r>
        <w:rPr>
          <w:rFonts w:hint="eastAsia"/>
          <w:lang w:val="en-US" w:eastAsia="zh-CN"/>
        </w:rPr>
        <w:t xml:space="preserve"> — 类型标志（上传建筑消防设施部件运行状态）</w:t>
      </w:r>
    </w:p>
    <w:p>
      <w:pPr>
        <w:numPr>
          <w:ilvl w:val="0"/>
          <w:numId w:val="0"/>
        </w:numPr>
        <w:jc w:val="left"/>
        <w:rPr>
          <w:rFonts w:hint="eastAsia" w:ascii="Times New Roman" w:hAnsi="Times New Roman" w:eastAsia="宋体" w:cs="Times New Roman"/>
          <w:b w:val="0"/>
          <w:i w:val="0"/>
          <w:caps w:val="0"/>
          <w:color w:val="000000"/>
          <w:spacing w:val="0"/>
          <w:kern w:val="0"/>
          <w:sz w:val="15"/>
          <w:szCs w:val="15"/>
          <w:u w:val="none"/>
          <w:lang w:val="en-US" w:eastAsia="zh-CN"/>
        </w:rPr>
      </w:pPr>
      <w:r>
        <w:rPr>
          <w:rFonts w:hint="default"/>
          <w:lang w:val="en-US" w:eastAsia="zh-CN"/>
        </w:rPr>
        <w:t>01</w:t>
      </w:r>
      <w:r>
        <w:rPr>
          <w:rFonts w:hint="eastAsia"/>
          <w:lang w:val="en-US" w:eastAsia="zh-CN"/>
        </w:rPr>
        <w:t xml:space="preserve"> — 信息体数目</w:t>
      </w:r>
      <w:r>
        <w:rPr>
          <w:rFonts w:hint="eastAsia" w:ascii="Times New Roman" w:hAnsi="Times New Roman" w:eastAsia="宋体" w:cs="Times New Roman"/>
          <w:b w:val="0"/>
          <w:i w:val="0"/>
          <w:caps w:val="0"/>
          <w:color w:val="000000"/>
          <w:spacing w:val="0"/>
          <w:kern w:val="0"/>
          <w:sz w:val="15"/>
          <w:szCs w:val="15"/>
          <w:u w:val="none"/>
          <w:lang w:val="en-US" w:eastAsia="zh-CN"/>
        </w:rPr>
        <w:t xml:space="preserve"> </w:t>
      </w:r>
    </w:p>
    <w:p>
      <w:pPr>
        <w:numPr>
          <w:ilvl w:val="0"/>
          <w:numId w:val="0"/>
        </w:numPr>
        <w:jc w:val="left"/>
        <w:rPr>
          <w:rFonts w:hint="default"/>
          <w:lang w:val="en-US" w:eastAsia="zh-CN"/>
        </w:rPr>
      </w:pPr>
      <w:r>
        <w:rPr>
          <w:rFonts w:hint="default"/>
          <w:lang w:val="en-US" w:eastAsia="zh-CN"/>
        </w:rPr>
        <w:t>81</w:t>
      </w:r>
      <w:r>
        <w:rPr>
          <w:rFonts w:hint="eastAsia"/>
          <w:lang w:val="en-US" w:eastAsia="zh-CN"/>
        </w:rPr>
        <w:t xml:space="preserve"> — 系统类型（</w:t>
      </w:r>
      <w:r>
        <w:rPr>
          <w:rFonts w:hint="default"/>
          <w:lang w:val="en-US" w:eastAsia="zh-CN"/>
        </w:rPr>
        <w:t>129</w:t>
      </w:r>
      <w:r>
        <w:rPr>
          <w:rFonts w:hint="eastAsia"/>
          <w:lang w:val="en-US" w:eastAsia="zh-CN"/>
        </w:rPr>
        <w:t>电气火灾系统）</w:t>
      </w:r>
    </w:p>
    <w:p>
      <w:pPr>
        <w:numPr>
          <w:ilvl w:val="0"/>
          <w:numId w:val="0"/>
        </w:numPr>
        <w:jc w:val="left"/>
        <w:rPr>
          <w:rFonts w:hint="default"/>
          <w:lang w:val="en-US" w:eastAsia="zh-CN"/>
        </w:rPr>
      </w:pPr>
      <w:r>
        <w:rPr>
          <w:rFonts w:hint="default"/>
          <w:lang w:val="en-US" w:eastAsia="zh-CN"/>
        </w:rPr>
        <w:t>03</w:t>
      </w:r>
      <w:r>
        <w:rPr>
          <w:rFonts w:hint="eastAsia"/>
          <w:lang w:val="en-US" w:eastAsia="zh-CN"/>
        </w:rPr>
        <w:t xml:space="preserve"> — 系统地址</w:t>
      </w:r>
    </w:p>
    <w:p>
      <w:pPr>
        <w:numPr>
          <w:ilvl w:val="0"/>
          <w:numId w:val="0"/>
        </w:numPr>
        <w:jc w:val="left"/>
        <w:rPr>
          <w:rFonts w:hint="default"/>
          <w:lang w:val="en-US" w:eastAsia="zh-CN"/>
        </w:rPr>
      </w:pPr>
      <w:r>
        <w:rPr>
          <w:rFonts w:hint="default"/>
          <w:lang w:val="en-US" w:eastAsia="zh-CN"/>
        </w:rPr>
        <w:t>11</w:t>
      </w:r>
      <w:r>
        <w:rPr>
          <w:rFonts w:hint="eastAsia"/>
          <w:lang w:val="en-US" w:eastAsia="zh-CN"/>
        </w:rPr>
        <w:t xml:space="preserve"> — 部件类型（</w:t>
      </w:r>
      <w:r>
        <w:rPr>
          <w:rFonts w:hint="default"/>
          <w:lang w:val="en-US" w:eastAsia="zh-CN"/>
        </w:rPr>
        <w:t>17剩余电流式电气火灾监控探测器</w:t>
      </w:r>
      <w:r>
        <w:rPr>
          <w:rFonts w:hint="eastAsia"/>
          <w:lang w:val="en-US" w:eastAsia="zh-CN"/>
        </w:rPr>
        <w:t>）</w:t>
      </w:r>
    </w:p>
    <w:p>
      <w:pPr>
        <w:numPr>
          <w:ilvl w:val="0"/>
          <w:numId w:val="0"/>
        </w:numPr>
        <w:jc w:val="left"/>
        <w:rPr>
          <w:rFonts w:hint="default"/>
          <w:lang w:val="en-US" w:eastAsia="zh-CN"/>
        </w:rPr>
      </w:pPr>
      <w:r>
        <w:rPr>
          <w:rFonts w:hint="default"/>
          <w:lang w:val="en-US" w:eastAsia="zh-CN"/>
        </w:rPr>
        <w:t>15270820</w:t>
      </w:r>
      <w:r>
        <w:rPr>
          <w:rFonts w:hint="eastAsia"/>
          <w:lang w:val="en-US" w:eastAsia="zh-CN"/>
        </w:rPr>
        <w:t xml:space="preserve"> — 部件地址</w:t>
      </w:r>
    </w:p>
    <w:p>
      <w:pPr>
        <w:numPr>
          <w:ilvl w:val="0"/>
          <w:numId w:val="0"/>
        </w:numPr>
        <w:jc w:val="left"/>
        <w:rPr>
          <w:rFonts w:hint="default" w:eastAsia="宋体"/>
          <w:lang w:val="en-US" w:eastAsia="zh-CN"/>
        </w:rPr>
      </w:pPr>
      <w:r>
        <w:rPr>
          <w:rFonts w:hint="default"/>
          <w:lang w:val="en-US" w:eastAsia="zh-CN"/>
        </w:rPr>
        <w:t>0200</w:t>
      </w:r>
      <w:r>
        <w:rPr>
          <w:rFonts w:hint="eastAsia"/>
          <w:lang w:val="en-US" w:eastAsia="zh-CN"/>
        </w:rPr>
        <w:t xml:space="preserve"> — 部件状态（</w:t>
      </w:r>
      <w:r>
        <w:rPr>
          <w:rFonts w:hint="default"/>
          <w:lang w:val="en-US" w:eastAsia="zh-CN"/>
        </w:rPr>
        <w:t>2</w:t>
      </w:r>
      <w:r>
        <w:rPr>
          <w:rFonts w:hint="eastAsia"/>
          <w:lang w:val="en-US" w:eastAsia="zh-CN"/>
        </w:rPr>
        <w:t>火警）,部件状态掩码：0x0207</w:t>
      </w:r>
      <w:bookmarkStart w:id="73" w:name="_GoBack"/>
      <w:bookmarkEnd w:id="73"/>
    </w:p>
    <w:p>
      <w:pPr>
        <w:numPr>
          <w:ilvl w:val="0"/>
          <w:numId w:val="0"/>
        </w:numPr>
        <w:jc w:val="left"/>
        <w:rPr>
          <w:rFonts w:hint="default"/>
          <w:lang w:val="en-US" w:eastAsia="zh-CN"/>
        </w:rPr>
      </w:pPr>
      <w:r>
        <w:drawing>
          <wp:inline distT="0" distB="0" distL="0" distR="0">
            <wp:extent cx="2628900" cy="2348865"/>
            <wp:effectExtent l="0" t="0" r="0" b="0"/>
            <wp:docPr id="1036" name="Image1"/>
            <wp:cNvGraphicFramePr/>
            <a:graphic xmlns:a="http://schemas.openxmlformats.org/drawingml/2006/main">
              <a:graphicData uri="http://schemas.openxmlformats.org/drawingml/2006/picture">
                <pic:pic xmlns:pic="http://schemas.openxmlformats.org/drawingml/2006/picture">
                  <pic:nvPicPr>
                    <pic:cNvPr id="1036" name="Image1"/>
                    <pic:cNvPicPr/>
                  </pic:nvPicPr>
                  <pic:blipFill>
                    <a:blip r:embed="rId19" cstate="print"/>
                    <a:srcRect/>
                    <a:stretch>
                      <a:fillRect/>
                    </a:stretch>
                  </pic:blipFill>
                  <pic:spPr>
                    <a:xfrm>
                      <a:off x="0" y="0"/>
                      <a:ext cx="2628900" cy="2348970"/>
                    </a:xfrm>
                    <a:prstGeom prst="rect">
                      <a:avLst/>
                    </a:prstGeom>
                  </pic:spPr>
                </pic:pic>
              </a:graphicData>
            </a:graphic>
          </wp:inline>
        </w:drawing>
      </w:r>
    </w:p>
    <w:p>
      <w:pPr>
        <w:numPr>
          <w:ilvl w:val="0"/>
          <w:numId w:val="0"/>
        </w:numPr>
        <w:jc w:val="left"/>
        <w:rPr>
          <w:rFonts w:hint="default"/>
          <w:lang w:val="en-US" w:eastAsia="zh-CN"/>
        </w:rPr>
      </w:pPr>
      <w:r>
        <w:rPr>
          <w:rFonts w:hint="default"/>
          <w:lang w:val="en-US" w:eastAsia="zh-CN"/>
        </w:rPr>
        <w:t>B0A1A996000000000000000000000000000000000000000000000000000000</w:t>
      </w:r>
      <w:r>
        <w:rPr>
          <w:rFonts w:hint="eastAsia"/>
          <w:lang w:val="en-US" w:eastAsia="zh-CN"/>
        </w:rPr>
        <w:t xml:space="preserve"> — 部件说明</w:t>
      </w:r>
    </w:p>
    <w:p>
      <w:pPr>
        <w:numPr>
          <w:ilvl w:val="0"/>
          <w:numId w:val="0"/>
        </w:numPr>
        <w:jc w:val="left"/>
        <w:rPr>
          <w:rFonts w:hint="eastAsia" w:ascii="Times New Roman" w:hAnsi="Times New Roman" w:eastAsia="宋体" w:cs="Times New Roman"/>
          <w:b w:val="0"/>
          <w:i w:val="0"/>
          <w:caps w:val="0"/>
          <w:color w:val="000000"/>
          <w:spacing w:val="0"/>
          <w:kern w:val="0"/>
          <w:sz w:val="15"/>
          <w:szCs w:val="15"/>
          <w:u w:val="none"/>
          <w:lang w:val="en-US" w:eastAsia="zh-CN"/>
        </w:rPr>
      </w:pPr>
      <w:r>
        <w:rPr>
          <w:rFonts w:hint="default"/>
          <w:lang w:val="en-US" w:eastAsia="zh-CN"/>
        </w:rPr>
        <w:t>35120F0F0615</w:t>
      </w:r>
      <w:r>
        <w:rPr>
          <w:rFonts w:hint="eastAsia"/>
          <w:lang w:val="en-US" w:eastAsia="zh-CN"/>
        </w:rPr>
        <w:t xml:space="preserve"> —  时间标签</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注：国标消防协议格式为十六进制，低位传输字节在前，高位在后（例：源地址（UID）FE2020082715—1527082020</w:t>
      </w:r>
      <w:r>
        <w:rPr>
          <w:rFonts w:hint="default"/>
          <w:lang w:val="en-US" w:eastAsia="zh-CN"/>
        </w:rPr>
        <w:t>FE</w:t>
      </w:r>
      <w:r>
        <w:rPr>
          <w:rFonts w:hint="eastAsia"/>
          <w:lang w:val="en-US" w:eastAsia="zh-CN"/>
        </w:rPr>
        <w:t>）。</w:t>
      </w:r>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EP1.ACK 应答消息</w:t>
      </w:r>
    </w:p>
    <w:p>
      <w:pPr>
        <w:numPr>
          <w:ilvl w:val="0"/>
          <w:numId w:val="0"/>
        </w:numPr>
        <w:rPr>
          <w:rFonts w:hint="eastAsia" w:ascii="Times New Roman" w:hAnsi="Times New Roman" w:eastAsia="宋体" w:cs="Times New Roman"/>
          <w:b w:val="0"/>
          <w:i w:val="0"/>
          <w:caps w:val="0"/>
          <w:color w:val="000000"/>
          <w:spacing w:val="0"/>
          <w:kern w:val="0"/>
          <w:sz w:val="15"/>
          <w:szCs w:val="15"/>
          <w:u w:val="none"/>
          <w:lang w:val="en-US" w:eastAsia="zh-CN" w:bidi="ar-SA"/>
        </w:rPr>
      </w:pPr>
      <w:r>
        <w:rPr>
          <w:rFonts w:hint="eastAsia" w:ascii="Times New Roman" w:hAnsi="Times New Roman" w:eastAsia="宋体" w:cs="Times New Roman"/>
          <w:b w:val="0"/>
          <w:i w:val="0"/>
          <w:caps w:val="0"/>
          <w:color w:val="000000"/>
          <w:spacing w:val="0"/>
          <w:kern w:val="0"/>
          <w:sz w:val="15"/>
          <w:szCs w:val="15"/>
          <w:u w:val="none"/>
          <w:lang w:val="en-US" w:eastAsia="zh-CN" w:bidi="ar-SA"/>
        </w:rPr>
        <w:t>40400100020339120F0F06150000000000011527082020FE000003102323</w:t>
      </w:r>
    </w:p>
    <w:p>
      <w:pPr>
        <w:rPr>
          <w:rFonts w:hint="default"/>
          <w:lang w:val="en-US" w:eastAsia="zh-CN"/>
        </w:rPr>
      </w:pPr>
      <w:r>
        <w:rPr>
          <w:rFonts w:hint="default"/>
          <w:lang w:val="en-US" w:eastAsia="zh-CN"/>
        </w:rPr>
        <w:t xml:space="preserve">4040 — </w:t>
      </w:r>
      <w:r>
        <w:rPr>
          <w:rFonts w:hint="eastAsia"/>
          <w:lang w:val="en-US" w:eastAsia="zh-CN"/>
        </w:rPr>
        <w:t>启动符</w:t>
      </w:r>
    </w:p>
    <w:p>
      <w:pPr>
        <w:rPr>
          <w:rFonts w:hint="default"/>
          <w:lang w:val="en-US" w:eastAsia="zh-CN"/>
        </w:rPr>
      </w:pPr>
      <w:r>
        <w:rPr>
          <w:rFonts w:hint="default"/>
          <w:lang w:val="en-US" w:eastAsia="zh-CN"/>
        </w:rPr>
        <w:t xml:space="preserve">0100 — </w:t>
      </w:r>
      <w:r>
        <w:rPr>
          <w:rFonts w:hint="eastAsia"/>
          <w:lang w:val="en-US" w:eastAsia="zh-CN"/>
        </w:rPr>
        <w:t>业务流水号</w:t>
      </w:r>
    </w:p>
    <w:p>
      <w:pPr>
        <w:rPr>
          <w:rFonts w:hint="default"/>
          <w:lang w:val="en-US" w:eastAsia="zh-CN"/>
        </w:rPr>
      </w:pPr>
      <w:r>
        <w:rPr>
          <w:rFonts w:hint="default"/>
          <w:lang w:val="en-US" w:eastAsia="zh-CN"/>
        </w:rPr>
        <w:t xml:space="preserve">0203 — </w:t>
      </w:r>
      <w:r>
        <w:rPr>
          <w:rFonts w:hint="eastAsia"/>
          <w:lang w:val="en-US" w:eastAsia="zh-CN"/>
        </w:rPr>
        <w:t>协议版本号</w:t>
      </w:r>
    </w:p>
    <w:p>
      <w:pPr>
        <w:rPr>
          <w:rFonts w:hint="default"/>
          <w:lang w:val="en-US" w:eastAsia="zh-CN"/>
        </w:rPr>
      </w:pPr>
      <w:r>
        <w:rPr>
          <w:rFonts w:hint="default"/>
          <w:lang w:val="en-US" w:eastAsia="zh-CN"/>
        </w:rPr>
        <w:t xml:space="preserve">39120F0F0615 — </w:t>
      </w:r>
      <w:r>
        <w:rPr>
          <w:rFonts w:hint="eastAsia"/>
          <w:lang w:val="en-US" w:eastAsia="zh-CN"/>
        </w:rPr>
        <w:t>时间标签</w:t>
      </w:r>
    </w:p>
    <w:p>
      <w:pPr>
        <w:rPr>
          <w:rFonts w:hint="default"/>
          <w:lang w:val="en-US" w:eastAsia="zh-CN"/>
        </w:rPr>
      </w:pPr>
      <w:r>
        <w:rPr>
          <w:rFonts w:hint="default"/>
          <w:lang w:val="en-US" w:eastAsia="zh-CN"/>
        </w:rPr>
        <w:t xml:space="preserve">000000000001 — </w:t>
      </w:r>
      <w:r>
        <w:rPr>
          <w:rFonts w:hint="eastAsia"/>
          <w:lang w:val="en-US" w:eastAsia="zh-CN"/>
        </w:rPr>
        <w:t>源地址</w:t>
      </w:r>
    </w:p>
    <w:p>
      <w:pPr>
        <w:rPr>
          <w:rFonts w:hint="default"/>
          <w:lang w:val="en-US" w:eastAsia="zh-CN"/>
        </w:rPr>
      </w:pPr>
      <w:r>
        <w:rPr>
          <w:rFonts w:hint="default"/>
          <w:lang w:val="en-US" w:eastAsia="zh-CN"/>
        </w:rPr>
        <w:t xml:space="preserve">1527082020FE — </w:t>
      </w:r>
      <w:r>
        <w:rPr>
          <w:rFonts w:hint="eastAsia"/>
          <w:lang w:val="en-US" w:eastAsia="zh-CN"/>
        </w:rPr>
        <w:t>目的地址</w:t>
      </w:r>
    </w:p>
    <w:p>
      <w:pPr>
        <w:rPr>
          <w:rFonts w:hint="default"/>
          <w:lang w:val="en-US" w:eastAsia="zh-CN"/>
        </w:rPr>
      </w:pPr>
      <w:r>
        <w:rPr>
          <w:rFonts w:hint="default"/>
          <w:lang w:val="en-US" w:eastAsia="zh-CN"/>
        </w:rPr>
        <w:t xml:space="preserve">0000 — </w:t>
      </w:r>
      <w:r>
        <w:rPr>
          <w:rFonts w:hint="eastAsia"/>
          <w:lang w:val="en-US" w:eastAsia="zh-CN"/>
        </w:rPr>
        <w:t>应用数据长度</w:t>
      </w:r>
    </w:p>
    <w:p>
      <w:pPr>
        <w:rPr>
          <w:rFonts w:hint="default"/>
          <w:lang w:val="en-US" w:eastAsia="zh-CN"/>
        </w:rPr>
      </w:pPr>
      <w:r>
        <w:rPr>
          <w:rFonts w:hint="default"/>
          <w:lang w:val="en-US" w:eastAsia="zh-CN"/>
        </w:rPr>
        <w:t xml:space="preserve">03 — </w:t>
      </w:r>
      <w:r>
        <w:rPr>
          <w:rFonts w:hint="eastAsia"/>
          <w:lang w:val="en-US" w:eastAsia="zh-CN"/>
        </w:rPr>
        <w:t>命令字节（</w:t>
      </w:r>
      <w:r>
        <w:rPr>
          <w:rFonts w:hint="default"/>
          <w:lang w:val="en-US" w:eastAsia="zh-CN"/>
        </w:rPr>
        <w:t>3</w:t>
      </w:r>
      <w:r>
        <w:rPr>
          <w:rFonts w:hint="eastAsia"/>
          <w:lang w:val="en-US" w:eastAsia="zh-CN"/>
        </w:rPr>
        <w:t>：确认）</w:t>
      </w:r>
    </w:p>
    <w:p>
      <w:pPr>
        <w:rPr>
          <w:rFonts w:hint="default"/>
          <w:lang w:val="en-US" w:eastAsia="zh-CN"/>
        </w:rPr>
      </w:pPr>
      <w:r>
        <w:rPr>
          <w:rFonts w:hint="default"/>
          <w:lang w:val="en-US" w:eastAsia="zh-CN"/>
        </w:rPr>
        <w:t xml:space="preserve">10 — </w:t>
      </w:r>
      <w:r>
        <w:rPr>
          <w:rFonts w:hint="eastAsia"/>
          <w:lang w:val="en-US" w:eastAsia="zh-CN"/>
        </w:rPr>
        <w:t>检验和</w:t>
      </w:r>
    </w:p>
    <w:p>
      <w:r>
        <w:rPr>
          <w:rFonts w:hint="default"/>
          <w:lang w:val="en-US" w:eastAsia="zh-CN"/>
        </w:rPr>
        <w:t xml:space="preserve">2323 — </w:t>
      </w:r>
      <w:r>
        <w:rPr>
          <w:rFonts w:hint="eastAsia"/>
          <w:lang w:val="en-US" w:eastAsia="zh-CN"/>
        </w:rPr>
        <w:t>结束符</w:t>
      </w:r>
    </w:p>
    <w:p>
      <w:pPr>
        <w:numPr>
          <w:ilvl w:val="0"/>
          <w:numId w:val="0"/>
        </w:numPr>
        <w:rPr>
          <w:rFonts w:hint="default"/>
          <w:lang w:val="en-US" w:eastAsia="zh-CN"/>
        </w:rPr>
      </w:pPr>
    </w:p>
    <w:p>
      <w:pPr>
        <w:numPr>
          <w:ilvl w:val="0"/>
          <w:numId w:val="0"/>
        </w:numPr>
        <w:ind w:leftChars="0"/>
        <w:rPr>
          <w:rFonts w:hint="eastAsia"/>
          <w:b/>
          <w:bCs/>
          <w:lang w:val="en-US" w:eastAsia="zh-CN"/>
        </w:rPr>
      </w:pPr>
      <w:r>
        <w:rPr>
          <w:rFonts w:hint="eastAsia"/>
          <w:b/>
          <w:bCs/>
          <w:lang w:val="en-US" w:eastAsia="zh-CN"/>
        </w:rPr>
        <w:t>EP2 模拟量上报</w:t>
      </w:r>
    </w:p>
    <w:p>
      <w:pPr>
        <w:numPr>
          <w:ilvl w:val="0"/>
          <w:numId w:val="0"/>
        </w:numPr>
        <w:ind w:leftChars="0"/>
        <w:rPr>
          <w:rFonts w:hint="default" w:ascii="Times New Roman" w:hAnsi="Times New Roman" w:eastAsia="宋体" w:cs="Times New Roman"/>
          <w:b w:val="0"/>
          <w:i w:val="0"/>
          <w:caps w:val="0"/>
          <w:color w:val="000000"/>
          <w:spacing w:val="0"/>
          <w:kern w:val="0"/>
          <w:sz w:val="15"/>
          <w:szCs w:val="15"/>
          <w:u w:val="none"/>
          <w:lang w:val="en-US" w:eastAsia="zh-CN" w:bidi="ar-SA"/>
        </w:rPr>
      </w:pPr>
      <w:r>
        <w:rPr>
          <w:rFonts w:hint="default" w:ascii="Times New Roman" w:hAnsi="Times New Roman" w:eastAsia="宋体" w:cs="Times New Roman"/>
          <w:b w:val="0"/>
          <w:i w:val="0"/>
          <w:caps w:val="0"/>
          <w:color w:val="000000"/>
          <w:spacing w:val="0"/>
          <w:kern w:val="0"/>
          <w:sz w:val="15"/>
          <w:szCs w:val="15"/>
          <w:u w:val="none"/>
          <w:lang w:val="en-US" w:eastAsia="zh-CN" w:bidi="ar-SA"/>
        </w:rPr>
        <w:t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4040</w:t>
      </w:r>
      <w:r>
        <w:rPr>
          <w:rFonts w:hint="default"/>
          <w:lang w:val="en-US" w:eastAsia="zh-CN"/>
        </w:rPr>
        <w:t xml:space="preserve"> — </w:t>
      </w:r>
      <w:r>
        <w:rPr>
          <w:rFonts w:hint="eastAsia"/>
          <w:lang w:val="en-US" w:eastAsia="zh-CN"/>
        </w:rPr>
        <w:t>启动符</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0200</w:t>
      </w:r>
      <w:r>
        <w:rPr>
          <w:rFonts w:hint="default"/>
          <w:lang w:val="en-US" w:eastAsia="zh-CN"/>
        </w:rPr>
        <w:t xml:space="preserve"> — </w:t>
      </w:r>
      <w:r>
        <w:rPr>
          <w:rFonts w:hint="eastAsia"/>
          <w:lang w:val="en-US" w:eastAsia="zh-CN"/>
        </w:rPr>
        <w:t>业务流水号</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0203</w:t>
      </w:r>
      <w:r>
        <w:rPr>
          <w:rFonts w:hint="default"/>
          <w:lang w:val="en-US" w:eastAsia="zh-CN"/>
        </w:rPr>
        <w:t xml:space="preserve"> — </w:t>
      </w:r>
      <w:r>
        <w:rPr>
          <w:rFonts w:hint="eastAsia"/>
          <w:lang w:val="en-US" w:eastAsia="zh-CN"/>
        </w:rPr>
        <w:t>协议版本号</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38120F0F0615</w:t>
      </w:r>
      <w:r>
        <w:rPr>
          <w:rFonts w:hint="default"/>
          <w:lang w:val="en-US" w:eastAsia="zh-CN"/>
        </w:rPr>
        <w:t xml:space="preserve"> — </w:t>
      </w:r>
      <w:r>
        <w:rPr>
          <w:rFonts w:hint="eastAsia"/>
          <w:lang w:val="en-US" w:eastAsia="zh-CN"/>
        </w:rPr>
        <w:t>时间标签</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1527082020FE</w:t>
      </w:r>
      <w:r>
        <w:rPr>
          <w:rFonts w:hint="default"/>
          <w:lang w:val="en-US" w:eastAsia="zh-CN"/>
        </w:rPr>
        <w:t xml:space="preserve"> — </w:t>
      </w:r>
      <w:r>
        <w:rPr>
          <w:rFonts w:hint="eastAsia"/>
          <w:lang w:val="en-US" w:eastAsia="zh-CN"/>
        </w:rPr>
        <w:t>源地址</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000000000001</w:t>
      </w:r>
      <w:r>
        <w:rPr>
          <w:rFonts w:hint="default"/>
          <w:lang w:val="en-US" w:eastAsia="zh-CN"/>
        </w:rPr>
        <w:t xml:space="preserve"> — </w:t>
      </w:r>
      <w:r>
        <w:rPr>
          <w:rFonts w:hint="eastAsia"/>
          <w:lang w:val="en-US" w:eastAsia="zh-CN"/>
        </w:rPr>
        <w:t>目的地址</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E200</w:t>
      </w:r>
      <w:r>
        <w:rPr>
          <w:rFonts w:hint="default"/>
          <w:lang w:val="en-US" w:eastAsia="zh-CN"/>
        </w:rPr>
        <w:t xml:space="preserve"> — </w:t>
      </w:r>
      <w:r>
        <w:rPr>
          <w:rFonts w:hint="eastAsia"/>
          <w:lang w:val="en-US" w:eastAsia="zh-CN"/>
        </w:rPr>
        <w:t>应用数据单元长度</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02</w:t>
      </w:r>
      <w:r>
        <w:rPr>
          <w:rFonts w:hint="default"/>
          <w:lang w:val="en-US" w:eastAsia="zh-CN"/>
        </w:rPr>
        <w:t xml:space="preserve"> — </w:t>
      </w:r>
      <w:r>
        <w:rPr>
          <w:rFonts w:hint="eastAsia"/>
          <w:lang w:val="en-US" w:eastAsia="zh-CN"/>
        </w:rPr>
        <w:t>命令字节（</w:t>
      </w:r>
      <w:r>
        <w:rPr>
          <w:rFonts w:hint="default"/>
          <w:lang w:val="en-US" w:eastAsia="zh-CN"/>
        </w:rPr>
        <w:t>2</w:t>
      </w:r>
      <w:r>
        <w:rPr>
          <w:rFonts w:hint="eastAsia"/>
          <w:lang w:val="en-US" w:eastAsia="zh-CN"/>
        </w:rPr>
        <w:t>：发送数据）</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030E8103111527082082000038120F0F061581031115270820860CFE38120F0F0615810311152708208D0CFE38120F0F0615810311152708208E0CFE38120F0F0615810311152708208F0CFE38120F0F06158103111527082094000038120F0F06158103111527082095000038120F0F06158103111527082096000038120F0F06158103111527082097000038120F0F06158103111527082098000038120F0F06158103111527082099000038120F0F061581031115270820B1000038120F0F061581031115270820B2000038120F0F061581031115270820B3380038120F0F0615</w:t>
      </w:r>
      <w:r>
        <w:rPr>
          <w:rFonts w:hint="default"/>
          <w:lang w:val="en-US" w:eastAsia="zh-CN"/>
        </w:rPr>
        <w:t xml:space="preserve"> — </w:t>
      </w:r>
      <w:r>
        <w:rPr>
          <w:rFonts w:hint="eastAsia"/>
          <w:lang w:val="en-US" w:eastAsia="zh-CN"/>
        </w:rPr>
        <w:t>应用数据单元</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79</w:t>
      </w:r>
      <w:r>
        <w:rPr>
          <w:rFonts w:hint="default"/>
          <w:lang w:val="en-US" w:eastAsia="zh-CN"/>
        </w:rPr>
        <w:t xml:space="preserve"> — </w:t>
      </w:r>
      <w:r>
        <w:rPr>
          <w:rFonts w:hint="eastAsia"/>
          <w:lang w:val="en-US" w:eastAsia="zh-CN"/>
        </w:rPr>
        <w:t>检验和</w:t>
      </w:r>
    </w:p>
    <w:p>
      <w:pPr>
        <w:ind w:leftChars="0"/>
        <w:rPr>
          <w:rFonts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2323</w:t>
      </w:r>
      <w:r>
        <w:rPr>
          <w:rFonts w:hint="default"/>
          <w:lang w:val="en-US" w:eastAsia="zh-CN"/>
        </w:rPr>
        <w:t xml:space="preserve"> — </w:t>
      </w:r>
      <w:r>
        <w:rPr>
          <w:rFonts w:hint="eastAsia"/>
          <w:lang w:val="en-US" w:eastAsia="zh-CN"/>
        </w:rPr>
        <w:t>结束符</w:t>
      </w:r>
    </w:p>
    <w:p>
      <w:pPr>
        <w:numPr>
          <w:ilvl w:val="0"/>
          <w:numId w:val="0"/>
        </w:numPr>
        <w:ind w:leftChars="0"/>
        <w:rPr>
          <w:rFonts w:hint="default" w:ascii="Times New Roman" w:hAnsi="Times New Roman" w:eastAsia="宋体" w:cs="Times New Roman"/>
          <w:b w:val="0"/>
          <w:i w:val="0"/>
          <w:caps w:val="0"/>
          <w:color w:val="000000"/>
          <w:spacing w:val="0"/>
          <w:kern w:val="0"/>
          <w:sz w:val="15"/>
          <w:szCs w:val="15"/>
          <w:u w:val="none"/>
          <w:lang w:val="en-US" w:eastAsia="zh-CN" w:bidi="ar-SA"/>
        </w:rPr>
      </w:pPr>
    </w:p>
    <w:p>
      <w:pPr>
        <w:numPr>
          <w:ilvl w:val="0"/>
          <w:numId w:val="0"/>
        </w:numPr>
        <w:ind w:leftChars="0"/>
        <w:jc w:val="left"/>
        <w:rPr>
          <w:rFonts w:hint="default" w:ascii="Times New Roman" w:hAnsi="Times New Roman" w:eastAsia="宋体" w:cs="Times New Roman"/>
          <w:b w:val="0"/>
          <w:i w:val="0"/>
          <w:caps w:val="0"/>
          <w:color w:val="000000"/>
          <w:spacing w:val="0"/>
          <w:kern w:val="0"/>
          <w:sz w:val="15"/>
          <w:szCs w:val="15"/>
          <w:u w:val="none"/>
          <w:lang w:val="en-US" w:eastAsia="zh-CN" w:bidi="ar-SA"/>
        </w:rPr>
      </w:pPr>
      <w:r>
        <w:rPr>
          <w:rFonts w:hint="eastAsia"/>
          <w:b/>
          <w:bCs/>
          <w:lang w:val="en-US" w:eastAsia="zh-CN"/>
        </w:rPr>
        <w:t xml:space="preserve">EP2.1 </w:t>
      </w:r>
      <w:r>
        <w:rPr>
          <w:rFonts w:hint="eastAsia" w:ascii="Times New Roman" w:hAnsi="Times New Roman" w:eastAsia="宋体" w:cs="Times New Roman"/>
          <w:b/>
          <w:bCs/>
          <w:i w:val="0"/>
          <w:caps w:val="0"/>
          <w:color w:val="000000"/>
          <w:spacing w:val="0"/>
          <w:kern w:val="0"/>
          <w:sz w:val="15"/>
          <w:szCs w:val="15"/>
          <w:u w:val="none"/>
          <w:lang w:val="en-US" w:eastAsia="zh-CN" w:bidi="ar-SA"/>
        </w:rPr>
        <w:t>应用数据单元解析</w:t>
      </w:r>
      <w:r>
        <w:rPr>
          <w:rFonts w:hint="default" w:ascii="Times New Roman" w:hAnsi="Times New Roman" w:eastAsia="宋体" w:cs="Times New Roman"/>
          <w:b w:val="0"/>
          <w:i w:val="0"/>
          <w:caps w:val="0"/>
          <w:color w:val="000000"/>
          <w:spacing w:val="0"/>
          <w:kern w:val="0"/>
          <w:sz w:val="15"/>
          <w:szCs w:val="15"/>
          <w:u w:val="none"/>
          <w:lang w:val="en-US" w:eastAsia="zh-CN" w:bidi="ar-SA"/>
        </w:rPr>
        <w:t>030E8103111527082082000038120F0F061581031115270820860CFE38120F0F0615810311152708208D0CFE38120F0F0615810311152708208E0CFE38120F0F0615810311152708208F0CFE38120F0F06158103111527082094000038120F0F06158103111527082095000038120F0F06158103111527082096000038120F0F06158103111527082097000038120F0F06158103111527082098000038120F0F06158103111527082099000038120F0F061581031115270820B1000038120F0F061581031115270820B2000038120F0F061581031115270820B3380038120F0F0615</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03</w:t>
      </w:r>
      <w:r>
        <w:rPr>
          <w:rFonts w:hint="default"/>
          <w:lang w:val="en-US" w:eastAsia="zh-CN"/>
        </w:rPr>
        <w:t xml:space="preserve"> — </w:t>
      </w:r>
      <w:r>
        <w:rPr>
          <w:rFonts w:hint="eastAsia"/>
          <w:lang w:val="en-US" w:eastAsia="zh-CN"/>
        </w:rPr>
        <w:t>类型标志（</w:t>
      </w:r>
      <w:r>
        <w:rPr>
          <w:rFonts w:hint="default"/>
          <w:lang w:val="en-US" w:eastAsia="zh-CN"/>
        </w:rPr>
        <w:t>3</w:t>
      </w:r>
      <w:r>
        <w:rPr>
          <w:rFonts w:hint="eastAsia"/>
          <w:lang w:val="en-US" w:eastAsia="zh-CN"/>
        </w:rPr>
        <w:t>：上传建筑消防设施部件模拟量值）</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0E</w:t>
      </w:r>
      <w:r>
        <w:rPr>
          <w:rFonts w:hint="default"/>
          <w:lang w:val="en-US" w:eastAsia="zh-CN"/>
        </w:rPr>
        <w:t xml:space="preserve"> — </w:t>
      </w:r>
      <w:r>
        <w:rPr>
          <w:rFonts w:hint="eastAsia"/>
          <w:lang w:val="en-US" w:eastAsia="zh-CN"/>
        </w:rPr>
        <w:t>信息体数目</w:t>
      </w:r>
    </w:p>
    <w:p>
      <w:pPr>
        <w:numPr>
          <w:ilvl w:val="0"/>
          <w:numId w:val="0"/>
        </w:numPr>
        <w:ind w:leftChars="0"/>
        <w:jc w:val="left"/>
        <w:rPr>
          <w:rFonts w:hint="eastAsia"/>
          <w:lang w:val="en-US" w:eastAsia="zh-CN"/>
        </w:rPr>
      </w:pPr>
      <w:r>
        <w:rPr>
          <w:rFonts w:hint="default" w:ascii="Times New Roman" w:hAnsi="Times New Roman" w:eastAsia="宋体" w:cs="Times New Roman"/>
          <w:kern w:val="2"/>
          <w:sz w:val="21"/>
          <w:szCs w:val="24"/>
          <w:lang w:val="en-US" w:eastAsia="zh-CN" w:bidi="ar-SA"/>
        </w:rPr>
        <w:t>8103111527082082000038120F0F061581031115270820860CFE38120F0F0615810311152708208D0CFE38120F0F0615810311152708208E0CFE38120F0F0615810311152708208F0CFE38120F0F06158103111527082094000038120F0F06158103111527082095000038120F0F06158103111527082096000038120F0F06158103111527082097000038120F0F06158103111527082098000038120F0F06158103111527082099000038120F0F061581031115270820B1000038120F0F061581031115270820B2000038120F0F061581031115270820B3380038120F0F0615</w:t>
      </w:r>
      <w:r>
        <w:rPr>
          <w:rFonts w:hint="default"/>
          <w:lang w:val="en-US" w:eastAsia="zh-CN"/>
        </w:rPr>
        <w:t xml:space="preserve"> — </w:t>
      </w:r>
      <w:r>
        <w:rPr>
          <w:rFonts w:hint="eastAsia"/>
          <w:lang w:val="en-US" w:eastAsia="zh-CN"/>
        </w:rPr>
        <w:t>信息体内容</w:t>
      </w:r>
    </w:p>
    <w:p>
      <w:pPr>
        <w:numPr>
          <w:ilvl w:val="0"/>
          <w:numId w:val="0"/>
        </w:numPr>
        <w:ind w:leftChars="0"/>
        <w:jc w:val="left"/>
        <w:rPr>
          <w:rFonts w:hint="default" w:ascii="Times New Roman" w:hAnsi="Times New Roman" w:eastAsia="宋体" w:cs="Times New Roman"/>
          <w:b w:val="0"/>
          <w:i w:val="0"/>
          <w:caps w:val="0"/>
          <w:color w:val="000000"/>
          <w:spacing w:val="0"/>
          <w:kern w:val="0"/>
          <w:sz w:val="15"/>
          <w:szCs w:val="15"/>
          <w:u w:val="none"/>
          <w:lang w:val="en-US" w:eastAsia="zh-CN" w:bidi="ar-SA"/>
        </w:rPr>
      </w:pPr>
    </w:p>
    <w:p>
      <w:pPr>
        <w:numPr>
          <w:ilvl w:val="0"/>
          <w:numId w:val="0"/>
        </w:numPr>
        <w:ind w:leftChars="0"/>
        <w:jc w:val="left"/>
        <w:rPr>
          <w:rFonts w:hint="eastAsia" w:ascii="Times New Roman" w:hAnsi="Times New Roman" w:eastAsia="宋体" w:cs="Times New Roman"/>
          <w:b/>
          <w:bCs/>
          <w:i w:val="0"/>
          <w:caps w:val="0"/>
          <w:color w:val="000000"/>
          <w:spacing w:val="0"/>
          <w:kern w:val="0"/>
          <w:sz w:val="15"/>
          <w:szCs w:val="15"/>
          <w:u w:val="none"/>
          <w:lang w:val="en-US" w:eastAsia="zh-CN" w:bidi="ar-SA"/>
        </w:rPr>
      </w:pPr>
      <w:r>
        <w:rPr>
          <w:rFonts w:hint="eastAsia"/>
          <w:b/>
          <w:bCs/>
          <w:lang w:val="en-US" w:eastAsia="zh-CN"/>
        </w:rPr>
        <w:t xml:space="preserve">EP2.1.1 </w:t>
      </w:r>
      <w:r>
        <w:rPr>
          <w:rFonts w:hint="eastAsia" w:ascii="Times New Roman" w:hAnsi="Times New Roman" w:eastAsia="宋体" w:cs="Times New Roman"/>
          <w:b/>
          <w:bCs/>
          <w:i w:val="0"/>
          <w:caps w:val="0"/>
          <w:color w:val="000000"/>
          <w:spacing w:val="0"/>
          <w:kern w:val="0"/>
          <w:sz w:val="15"/>
          <w:szCs w:val="15"/>
          <w:u w:val="none"/>
          <w:lang w:val="en-US" w:eastAsia="zh-CN" w:bidi="ar-SA"/>
        </w:rPr>
        <w:t>模拟量解析</w:t>
      </w:r>
    </w:p>
    <w:p>
      <w:pPr>
        <w:numPr>
          <w:ilvl w:val="0"/>
          <w:numId w:val="0"/>
        </w:numPr>
        <w:ind w:leftChars="0"/>
        <w:jc w:val="left"/>
        <w:rPr>
          <w:rFonts w:hint="default" w:ascii="Times New Roman" w:hAnsi="Times New Roman" w:eastAsia="宋体" w:cs="Times New Roman"/>
          <w:b w:val="0"/>
          <w:i w:val="0"/>
          <w:caps w:val="0"/>
          <w:color w:val="000000"/>
          <w:spacing w:val="0"/>
          <w:kern w:val="0"/>
          <w:sz w:val="15"/>
          <w:szCs w:val="15"/>
          <w:u w:val="none"/>
          <w:lang w:val="en-US" w:eastAsia="zh-CN" w:bidi="ar-SA"/>
        </w:rPr>
      </w:pPr>
      <w:r>
        <w:drawing>
          <wp:inline distT="0" distB="0" distL="0" distR="0">
            <wp:extent cx="2628900" cy="793115"/>
            <wp:effectExtent l="0" t="0" r="0" b="0"/>
            <wp:docPr id="1037" name="Image1"/>
            <wp:cNvGraphicFramePr/>
            <a:graphic xmlns:a="http://schemas.openxmlformats.org/drawingml/2006/main">
              <a:graphicData uri="http://schemas.openxmlformats.org/drawingml/2006/picture">
                <pic:pic xmlns:pic="http://schemas.openxmlformats.org/drawingml/2006/picture">
                  <pic:nvPicPr>
                    <pic:cNvPr id="1037" name="Image1"/>
                    <pic:cNvPicPr/>
                  </pic:nvPicPr>
                  <pic:blipFill>
                    <a:blip r:embed="rId20" cstate="print"/>
                    <a:srcRect/>
                    <a:stretch>
                      <a:fillRect/>
                    </a:stretch>
                  </pic:blipFill>
                  <pic:spPr>
                    <a:xfrm>
                      <a:off x="0" y="0"/>
                      <a:ext cx="2628900" cy="793538"/>
                    </a:xfrm>
                    <a:prstGeom prst="rect">
                      <a:avLst/>
                    </a:prstGeom>
                  </pic:spPr>
                </pic:pic>
              </a:graphicData>
            </a:graphic>
          </wp:inline>
        </w:drawing>
      </w:r>
    </w:p>
    <w:p>
      <w:pPr>
        <w:numPr>
          <w:ilvl w:val="0"/>
          <w:numId w:val="0"/>
        </w:numPr>
        <w:ind w:leftChars="0"/>
        <w:jc w:val="left"/>
        <w:rPr>
          <w:rFonts w:hint="default" w:ascii="Times New Roman" w:hAnsi="Times New Roman" w:eastAsia="宋体" w:cs="Times New Roman"/>
          <w:b w:val="0"/>
          <w:i w:val="0"/>
          <w:caps w:val="0"/>
          <w:color w:val="000000"/>
          <w:spacing w:val="0"/>
          <w:kern w:val="0"/>
          <w:sz w:val="15"/>
          <w:szCs w:val="15"/>
          <w:u w:val="none"/>
          <w:lang w:val="en-US" w:eastAsia="zh-CN" w:bidi="ar-SA"/>
        </w:rPr>
      </w:pPr>
      <w:r>
        <w:rPr>
          <w:rFonts w:hint="default" w:ascii="Times New Roman" w:hAnsi="Times New Roman" w:eastAsia="宋体" w:cs="Times New Roman"/>
          <w:b w:val="0"/>
          <w:i w:val="0"/>
          <w:caps w:val="0"/>
          <w:color w:val="000000"/>
          <w:spacing w:val="0"/>
          <w:kern w:val="0"/>
          <w:sz w:val="15"/>
          <w:szCs w:val="15"/>
          <w:u w:val="none"/>
          <w:lang w:val="en-US" w:eastAsia="zh-CN" w:bidi="ar-SA"/>
        </w:rPr>
        <w:t>8103111527082082000038120F0F061581031115270820860CFE38120F0F0615810311152708208D0CFE38120F0F0615810311152708208E0CFE38120F0F0615810311152708208F0CFE38120F0F06158103111527082094000038120F0F06158103111527082095000038120F0F06158103111527082096000038120F0F06158103111527082097000038120F0F06158103111527082098000038120F0F06158103111527082099000038120F0F061581031115270820B1000038120F0F061581031115270820B2000038120F0F061581031115270820B3380038120F0F0615</w:t>
      </w:r>
    </w:p>
    <w:p>
      <w:pPr>
        <w:numPr>
          <w:ilvl w:val="0"/>
          <w:numId w:val="0"/>
        </w:numPr>
        <w:ind w:leftChars="0"/>
        <w:jc w:val="left"/>
        <w:rPr>
          <w:rFonts w:hint="eastAsia"/>
          <w:lang w:val="en-US" w:eastAsia="zh-CN"/>
        </w:rPr>
      </w:pPr>
      <w:r>
        <w:rPr>
          <w:rFonts w:hint="default" w:ascii="Times New Roman" w:hAnsi="Times New Roman" w:eastAsia="宋体" w:cs="Times New Roman"/>
          <w:kern w:val="2"/>
          <w:sz w:val="21"/>
          <w:szCs w:val="24"/>
          <w:lang w:val="en-US" w:eastAsia="zh-CN" w:bidi="ar-SA"/>
        </w:rPr>
        <w:t>8103111527082082000038120F0F0615</w:t>
      </w:r>
      <w:r>
        <w:rPr>
          <w:rFonts w:hint="default"/>
          <w:lang w:val="en-US" w:eastAsia="zh-CN"/>
        </w:rPr>
        <w:t xml:space="preserve"> — </w:t>
      </w:r>
      <w:r>
        <w:rPr>
          <w:rFonts w:hint="eastAsia"/>
          <w:lang w:val="en-US" w:eastAsia="zh-CN"/>
        </w:rPr>
        <w:t>模拟量数据</w:t>
      </w:r>
    </w:p>
    <w:p>
      <w:pPr>
        <w:numPr>
          <w:ilvl w:val="0"/>
          <w:numId w:val="0"/>
        </w:numPr>
        <w:ind w:leftChars="0"/>
        <w:jc w:val="left"/>
        <w:rPr>
          <w:rFonts w:hint="default"/>
          <w:lang w:val="en-US" w:eastAsia="zh-CN"/>
        </w:rPr>
      </w:pPr>
      <w:r>
        <w:rPr>
          <w:rFonts w:hint="eastAsia"/>
          <w:lang w:val="en-US" w:eastAsia="zh-CN"/>
        </w:rPr>
        <w:t>（</w:t>
      </w:r>
      <w:r>
        <w:rPr>
          <w:rFonts w:hint="default"/>
          <w:lang w:val="en-US" w:eastAsia="zh-CN"/>
        </w:rPr>
        <w:t xml:space="preserve">81 — </w:t>
      </w:r>
      <w:r>
        <w:rPr>
          <w:rFonts w:hint="eastAsia"/>
          <w:lang w:val="en-US" w:eastAsia="zh-CN"/>
        </w:rPr>
        <w:t>系统类型（</w:t>
      </w:r>
      <w:r>
        <w:rPr>
          <w:rFonts w:hint="default"/>
          <w:lang w:val="en-US" w:eastAsia="zh-CN"/>
        </w:rPr>
        <w:t>129</w:t>
      </w:r>
      <w:r>
        <w:rPr>
          <w:rFonts w:hint="eastAsia"/>
          <w:lang w:val="en-US" w:eastAsia="zh-CN"/>
        </w:rPr>
        <w:t>电气火灾系统）</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03</w:t>
      </w:r>
      <w:r>
        <w:rPr>
          <w:rFonts w:hint="default"/>
          <w:lang w:val="en-US" w:eastAsia="zh-CN"/>
        </w:rPr>
        <w:t xml:space="preserve"> — </w:t>
      </w:r>
      <w:r>
        <w:rPr>
          <w:rFonts w:hint="eastAsia"/>
          <w:lang w:val="en-US" w:eastAsia="zh-CN"/>
        </w:rPr>
        <w:t>系统地址</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11</w:t>
      </w:r>
      <w:r>
        <w:rPr>
          <w:rFonts w:hint="default"/>
          <w:lang w:val="en-US" w:eastAsia="zh-CN"/>
        </w:rPr>
        <w:t xml:space="preserve"> —</w:t>
      </w:r>
      <w:r>
        <w:rPr>
          <w:rFonts w:hint="eastAsia"/>
          <w:lang w:val="en-US" w:eastAsia="zh-CN"/>
        </w:rPr>
        <w:t xml:space="preserve"> 部件类型（</w:t>
      </w:r>
      <w:r>
        <w:rPr>
          <w:rFonts w:hint="default"/>
          <w:lang w:val="en-US" w:eastAsia="zh-CN"/>
        </w:rPr>
        <w:t xml:space="preserve"> 17剩余电流式电气火灾监控探测器</w:t>
      </w:r>
      <w:r>
        <w:rPr>
          <w:rFonts w:hint="eastAsia"/>
          <w:lang w:val="en-US" w:eastAsia="zh-CN"/>
        </w:rPr>
        <w:t>）</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15270820</w:t>
      </w:r>
      <w:r>
        <w:rPr>
          <w:rFonts w:hint="default"/>
          <w:lang w:val="en-US" w:eastAsia="zh-CN"/>
        </w:rPr>
        <w:t xml:space="preserve"> — </w:t>
      </w:r>
      <w:r>
        <w:rPr>
          <w:rFonts w:hint="eastAsia"/>
          <w:lang w:val="en-US" w:eastAsia="zh-CN"/>
        </w:rPr>
        <w:t>部件地址</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82</w:t>
      </w:r>
      <w:r>
        <w:rPr>
          <w:rFonts w:hint="default"/>
          <w:lang w:val="en-US" w:eastAsia="zh-CN"/>
        </w:rPr>
        <w:t xml:space="preserve"> — </w:t>
      </w:r>
      <w:r>
        <w:rPr>
          <w:rFonts w:hint="eastAsia"/>
          <w:lang w:val="en-US" w:eastAsia="zh-CN"/>
        </w:rPr>
        <w:t>模拟量类型（</w:t>
      </w:r>
      <w:r>
        <w:rPr>
          <w:rFonts w:hint="default"/>
          <w:lang w:val="en-US" w:eastAsia="zh-CN"/>
        </w:rPr>
        <w:t>130</w:t>
      </w:r>
      <w:r>
        <w:rPr>
          <w:rFonts w:hint="eastAsia"/>
          <w:lang w:val="en-US" w:eastAsia="zh-CN"/>
        </w:rPr>
        <w:t>剩余电流</w:t>
      </w:r>
      <w:r>
        <w:rPr>
          <w:rFonts w:hint="default"/>
          <w:lang w:val="en-US" w:eastAsia="zh-CN"/>
        </w:rPr>
        <w:t>i1</w:t>
      </w:r>
      <w:r>
        <w:rPr>
          <w:rFonts w:hint="eastAsia"/>
          <w:lang w:val="en-US" w:eastAsia="zh-CN"/>
        </w:rPr>
        <w:t>）</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0000</w:t>
      </w:r>
      <w:r>
        <w:rPr>
          <w:rFonts w:hint="default"/>
          <w:lang w:val="en-US" w:eastAsia="zh-CN"/>
        </w:rPr>
        <w:t xml:space="preserve"> — </w:t>
      </w:r>
      <w:r>
        <w:rPr>
          <w:rFonts w:hint="eastAsia"/>
          <w:lang w:val="en-US" w:eastAsia="zh-CN"/>
        </w:rPr>
        <w:t>模拟量值</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38120F0F0615</w:t>
      </w:r>
      <w:r>
        <w:rPr>
          <w:rFonts w:hint="default"/>
          <w:lang w:val="en-US" w:eastAsia="zh-CN"/>
        </w:rPr>
        <w:t xml:space="preserve"> — </w:t>
      </w:r>
      <w:r>
        <w:rPr>
          <w:rFonts w:hint="eastAsia"/>
          <w:lang w:val="en-US" w:eastAsia="zh-CN"/>
        </w:rPr>
        <w:t>时间标签）</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81031115270820860CFE38120F0F0615</w:t>
      </w:r>
      <w:r>
        <w:rPr>
          <w:rFonts w:hint="default"/>
          <w:lang w:val="en-US" w:eastAsia="zh-CN"/>
        </w:rPr>
        <w:t xml:space="preserve"> — </w:t>
      </w:r>
      <w:r>
        <w:rPr>
          <w:rFonts w:hint="eastAsia"/>
          <w:lang w:val="en-US" w:eastAsia="zh-CN"/>
        </w:rPr>
        <w:t>模拟量数据（</w:t>
      </w:r>
      <w:r>
        <w:rPr>
          <w:rFonts w:hint="default"/>
          <w:lang w:val="en-US" w:eastAsia="zh-CN"/>
        </w:rPr>
        <w:t>134</w:t>
      </w:r>
      <w:r>
        <w:rPr>
          <w:rFonts w:hint="eastAsia"/>
          <w:lang w:val="en-US" w:eastAsia="zh-CN"/>
        </w:rPr>
        <w:t>温度</w:t>
      </w:r>
      <w:r>
        <w:rPr>
          <w:rFonts w:hint="default"/>
          <w:lang w:val="en-US" w:eastAsia="zh-CN"/>
        </w:rPr>
        <w:t>T1</w:t>
      </w:r>
      <w:r>
        <w:rPr>
          <w:rFonts w:hint="eastAsia"/>
          <w:lang w:val="en-US" w:eastAsia="zh-CN"/>
        </w:rPr>
        <w:t>）</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810311152708208D0CFE38120F0F0615</w:t>
      </w:r>
      <w:r>
        <w:rPr>
          <w:rFonts w:hint="default"/>
          <w:lang w:val="en-US" w:eastAsia="zh-CN"/>
        </w:rPr>
        <w:t xml:space="preserve"> — 模拟量数据（141温度T2）</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810311152708208E0CFE38120F0F0615</w:t>
      </w:r>
      <w:r>
        <w:rPr>
          <w:rFonts w:hint="default"/>
          <w:lang w:val="en-US" w:eastAsia="zh-CN"/>
        </w:rPr>
        <w:t xml:space="preserve"> — 模拟量数据（143温度T3）</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810311152708208F0CFE38120F0F0615</w:t>
      </w:r>
      <w:r>
        <w:rPr>
          <w:rFonts w:hint="default"/>
          <w:lang w:val="en-US" w:eastAsia="zh-CN"/>
        </w:rPr>
        <w:t xml:space="preserve"> — 模拟量数据（144温度T4）</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8103111527082094000038120F0F0615</w:t>
      </w:r>
      <w:r>
        <w:rPr>
          <w:rFonts w:hint="default"/>
          <w:lang w:val="en-US" w:eastAsia="zh-CN"/>
        </w:rPr>
        <w:t xml:space="preserve"> — 模拟量数据（148Ua）</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8103111527082095000038120F0F0615</w:t>
      </w:r>
      <w:r>
        <w:rPr>
          <w:rFonts w:hint="default"/>
          <w:lang w:val="en-US" w:eastAsia="zh-CN"/>
        </w:rPr>
        <w:t xml:space="preserve"> — 模拟量数据（149Ub）</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8103111527082096000038120F0F0615</w:t>
      </w:r>
      <w:r>
        <w:rPr>
          <w:rFonts w:hint="default"/>
          <w:lang w:val="en-US" w:eastAsia="zh-CN"/>
        </w:rPr>
        <w:t xml:space="preserve"> — 模拟量数据（150Uc）</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8103111527082097000038120F0F0615</w:t>
      </w:r>
      <w:r>
        <w:rPr>
          <w:rFonts w:hint="default"/>
          <w:lang w:val="en-US" w:eastAsia="zh-CN"/>
        </w:rPr>
        <w:t xml:space="preserve"> — 模拟量数据（151Ia）</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8103111527082098000038120F0F0615</w:t>
      </w:r>
      <w:r>
        <w:rPr>
          <w:rFonts w:hint="default"/>
          <w:lang w:val="en-US" w:eastAsia="zh-CN"/>
        </w:rPr>
        <w:t xml:space="preserve"> — 模拟量数据（152Ib）</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8103111527082099000038120F0F0615</w:t>
      </w:r>
      <w:r>
        <w:rPr>
          <w:rFonts w:hint="default"/>
          <w:lang w:val="en-US" w:eastAsia="zh-CN"/>
        </w:rPr>
        <w:t xml:space="preserve"> — 模拟量数据（153Ic）</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81031115270820B1000038120F0F0615</w:t>
      </w:r>
      <w:r>
        <w:rPr>
          <w:rFonts w:hint="default"/>
          <w:lang w:val="en-US" w:eastAsia="zh-CN"/>
        </w:rPr>
        <w:t xml:space="preserve"> — 模拟量数据（177</w:t>
      </w:r>
      <w:r>
        <w:rPr>
          <w:rFonts w:hint="eastAsia"/>
          <w:lang w:val="en-US" w:eastAsia="zh-CN"/>
        </w:rPr>
        <w:t>剩余电流传感器状态</w:t>
      </w:r>
      <w:r>
        <w:rPr>
          <w:rFonts w:hint="default"/>
          <w:lang w:val="en-US" w:eastAsia="zh-CN"/>
        </w:rPr>
        <w:t>）</w:t>
      </w:r>
    </w:p>
    <w:p>
      <w:pPr>
        <w:numPr>
          <w:ilvl w:val="0"/>
          <w:numId w:val="0"/>
        </w:numPr>
        <w:ind w:leftChars="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81031115270820B2000038120F0F0615</w:t>
      </w:r>
      <w:r>
        <w:rPr>
          <w:rFonts w:hint="default"/>
          <w:lang w:val="en-US" w:eastAsia="zh-CN"/>
        </w:rPr>
        <w:t xml:space="preserve"> — 模拟量数据（178</w:t>
      </w:r>
      <w:r>
        <w:rPr>
          <w:rFonts w:hint="eastAsia"/>
          <w:lang w:val="en-US" w:eastAsia="zh-CN"/>
        </w:rPr>
        <w:t>温度传感器状态</w:t>
      </w:r>
      <w:r>
        <w:rPr>
          <w:rFonts w:hint="default"/>
          <w:lang w:val="en-US" w:eastAsia="zh-CN"/>
        </w:rPr>
        <w:t>）</w:t>
      </w:r>
    </w:p>
    <w:p>
      <w:pPr>
        <w:numPr>
          <w:ilvl w:val="0"/>
          <w:numId w:val="0"/>
        </w:numPr>
        <w:ind w:leftChars="0"/>
        <w:jc w:val="left"/>
        <w:rPr>
          <w:rFonts w:hint="default" w:ascii="Times New Roman" w:hAnsi="Times New Roman" w:eastAsia="宋体" w:cs="Times New Roman"/>
          <w:b w:val="0"/>
          <w:i w:val="0"/>
          <w:caps w:val="0"/>
          <w:color w:val="000000"/>
          <w:spacing w:val="0"/>
          <w:kern w:val="0"/>
          <w:sz w:val="15"/>
          <w:szCs w:val="15"/>
          <w:u w:val="none"/>
          <w:lang w:val="en-US" w:eastAsia="zh-CN" w:bidi="ar-SA"/>
        </w:rPr>
      </w:pPr>
      <w:r>
        <w:rPr>
          <w:rFonts w:hint="default" w:ascii="Times New Roman" w:hAnsi="Times New Roman" w:eastAsia="宋体" w:cs="Times New Roman"/>
          <w:kern w:val="2"/>
          <w:sz w:val="21"/>
          <w:szCs w:val="24"/>
          <w:lang w:val="en-US" w:eastAsia="zh-CN" w:bidi="ar-SA"/>
        </w:rPr>
        <w:t>81031115270820B3380038120F0F0615</w:t>
      </w:r>
      <w:r>
        <w:rPr>
          <w:rFonts w:hint="default"/>
          <w:lang w:val="en-US" w:eastAsia="zh-CN"/>
        </w:rPr>
        <w:t xml:space="preserve"> — 模拟量数据（179</w:t>
      </w:r>
      <w:r>
        <w:rPr>
          <w:rFonts w:hint="eastAsia"/>
          <w:lang w:val="en-US" w:eastAsia="zh-CN"/>
        </w:rPr>
        <w:t>三相电压</w:t>
      </w:r>
      <w:r>
        <w:rPr>
          <w:rFonts w:hint="default"/>
          <w:lang w:val="en-US" w:eastAsia="zh-CN"/>
        </w:rPr>
        <w:t>/</w:t>
      </w:r>
      <w:r>
        <w:rPr>
          <w:rFonts w:hint="eastAsia"/>
          <w:lang w:val="en-US" w:eastAsia="zh-CN"/>
        </w:rPr>
        <w:t>电流状态</w:t>
      </w:r>
      <w:r>
        <w:rPr>
          <w:rFonts w:hint="default"/>
          <w:lang w:val="en-US" w:eastAsia="zh-CN"/>
        </w:rPr>
        <w:t>）</w:t>
      </w:r>
    </w:p>
    <w:p>
      <w:pPr>
        <w:numPr>
          <w:ilvl w:val="0"/>
          <w:numId w:val="0"/>
        </w:numPr>
        <w:ind w:leftChars="0"/>
      </w:pPr>
    </w:p>
    <w:p>
      <w:pPr>
        <w:numPr>
          <w:ilvl w:val="0"/>
          <w:numId w:val="0"/>
        </w:numPr>
        <w:ind w:leftChars="0"/>
        <w:rPr>
          <w:rFonts w:hint="eastAsia"/>
          <w:b/>
          <w:bCs/>
          <w:lang w:eastAsia="zh-CN"/>
        </w:rPr>
      </w:pPr>
      <w:r>
        <w:rPr>
          <w:rFonts w:hint="eastAsia"/>
          <w:b/>
          <w:bCs/>
          <w:lang w:val="en-US" w:eastAsia="zh-CN"/>
        </w:rPr>
        <w:t xml:space="preserve">EP2.ACK </w:t>
      </w:r>
      <w:r>
        <w:rPr>
          <w:rFonts w:hint="eastAsia"/>
          <w:b/>
          <w:bCs/>
          <w:lang w:eastAsia="zh-CN"/>
        </w:rPr>
        <w:t>应答消息</w:t>
      </w:r>
    </w:p>
    <w:p>
      <w:pPr>
        <w:numPr>
          <w:ilvl w:val="0"/>
          <w:numId w:val="0"/>
        </w:numPr>
        <w:ind w:leftChars="0"/>
        <w:rPr>
          <w:rFonts w:hint="eastAsia" w:ascii="Times New Roman" w:hAnsi="Times New Roman" w:eastAsia="宋体" w:cs="Times New Roman"/>
          <w:b w:val="0"/>
          <w:i w:val="0"/>
          <w:caps w:val="0"/>
          <w:color w:val="000000"/>
          <w:spacing w:val="0"/>
          <w:kern w:val="0"/>
          <w:sz w:val="15"/>
          <w:szCs w:val="15"/>
          <w:u w:val="none"/>
          <w:lang w:val="en-US" w:eastAsia="zh-CN" w:bidi="ar-SA"/>
        </w:rPr>
      </w:pPr>
      <w:r>
        <w:rPr>
          <w:rFonts w:hint="eastAsia" w:ascii="Times New Roman" w:hAnsi="Times New Roman" w:eastAsia="宋体" w:cs="Times New Roman"/>
          <w:b w:val="0"/>
          <w:i w:val="0"/>
          <w:caps w:val="0"/>
          <w:color w:val="000000"/>
          <w:spacing w:val="0"/>
          <w:kern w:val="0"/>
          <w:sz w:val="15"/>
          <w:szCs w:val="15"/>
          <w:u w:val="none"/>
          <w:lang w:val="en-US" w:eastAsia="zh-CN" w:bidi="ar-SA"/>
        </w:rPr>
        <w:t>40400200020301130F0F06150000000000011527082020FE000003DA2323</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4040</w:t>
      </w:r>
      <w:r>
        <w:rPr>
          <w:rFonts w:hint="default"/>
          <w:lang w:val="en-US" w:eastAsia="zh-CN"/>
        </w:rPr>
        <w:t xml:space="preserve"> — </w:t>
      </w:r>
      <w:r>
        <w:rPr>
          <w:rFonts w:hint="eastAsia"/>
          <w:lang w:val="en-US" w:eastAsia="zh-CN"/>
        </w:rPr>
        <w:t>启动符</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0200</w:t>
      </w:r>
      <w:r>
        <w:rPr>
          <w:rFonts w:hint="default"/>
          <w:lang w:val="en-US" w:eastAsia="zh-CN"/>
        </w:rPr>
        <w:t xml:space="preserve"> — </w:t>
      </w:r>
      <w:r>
        <w:rPr>
          <w:rFonts w:hint="eastAsia"/>
          <w:lang w:val="en-US" w:eastAsia="zh-CN"/>
        </w:rPr>
        <w:t>业务流水号</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0203</w:t>
      </w:r>
      <w:r>
        <w:rPr>
          <w:rFonts w:hint="default"/>
          <w:lang w:val="en-US" w:eastAsia="zh-CN"/>
        </w:rPr>
        <w:t xml:space="preserve"> — </w:t>
      </w:r>
      <w:r>
        <w:rPr>
          <w:rFonts w:hint="eastAsia"/>
          <w:lang w:val="en-US" w:eastAsia="zh-CN"/>
        </w:rPr>
        <w:t>协议版本号</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01130F0F0615</w:t>
      </w:r>
      <w:r>
        <w:rPr>
          <w:rFonts w:hint="default"/>
          <w:lang w:val="en-US" w:eastAsia="zh-CN"/>
        </w:rPr>
        <w:t xml:space="preserve"> — </w:t>
      </w:r>
      <w:r>
        <w:rPr>
          <w:rFonts w:hint="eastAsia"/>
          <w:lang w:val="en-US" w:eastAsia="zh-CN"/>
        </w:rPr>
        <w:t>时间标签</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000000000001</w:t>
      </w:r>
      <w:r>
        <w:rPr>
          <w:rFonts w:hint="default"/>
          <w:lang w:val="en-US" w:eastAsia="zh-CN"/>
        </w:rPr>
        <w:t xml:space="preserve"> — </w:t>
      </w:r>
      <w:r>
        <w:rPr>
          <w:rFonts w:hint="eastAsia"/>
          <w:lang w:val="en-US" w:eastAsia="zh-CN"/>
        </w:rPr>
        <w:t>源地址</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1527082020FE</w:t>
      </w:r>
      <w:r>
        <w:rPr>
          <w:rFonts w:hint="default"/>
          <w:lang w:val="en-US" w:eastAsia="zh-CN"/>
        </w:rPr>
        <w:t xml:space="preserve"> — </w:t>
      </w:r>
      <w:r>
        <w:rPr>
          <w:rFonts w:hint="eastAsia"/>
          <w:lang w:val="en-US" w:eastAsia="zh-CN"/>
        </w:rPr>
        <w:t>目的地址</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0000</w:t>
      </w:r>
      <w:r>
        <w:rPr>
          <w:rFonts w:hint="default"/>
          <w:lang w:val="en-US" w:eastAsia="zh-CN"/>
        </w:rPr>
        <w:t xml:space="preserve"> — </w:t>
      </w:r>
      <w:r>
        <w:rPr>
          <w:rFonts w:hint="eastAsia"/>
          <w:lang w:val="en-US" w:eastAsia="zh-CN"/>
        </w:rPr>
        <w:t>应用数据单元长度</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03</w:t>
      </w:r>
      <w:r>
        <w:rPr>
          <w:rFonts w:hint="default"/>
          <w:lang w:val="en-US" w:eastAsia="zh-CN"/>
        </w:rPr>
        <w:t xml:space="preserve"> — </w:t>
      </w:r>
      <w:r>
        <w:rPr>
          <w:rFonts w:hint="eastAsia"/>
          <w:lang w:val="en-US" w:eastAsia="zh-CN"/>
        </w:rPr>
        <w:t>命令字节（</w:t>
      </w:r>
      <w:r>
        <w:rPr>
          <w:rFonts w:hint="default"/>
          <w:lang w:val="en-US" w:eastAsia="zh-CN"/>
        </w:rPr>
        <w:t>3</w:t>
      </w:r>
      <w:r>
        <w:rPr>
          <w:rFonts w:hint="eastAsia"/>
          <w:lang w:val="en-US" w:eastAsia="zh-CN"/>
        </w:rPr>
        <w:t>：确认）</w:t>
      </w:r>
    </w:p>
    <w:p>
      <w:pPr>
        <w:ind w:left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DA</w:t>
      </w:r>
      <w:r>
        <w:rPr>
          <w:rFonts w:hint="default"/>
          <w:lang w:val="en-US" w:eastAsia="zh-CN"/>
        </w:rPr>
        <w:t xml:space="preserve"> — </w:t>
      </w:r>
      <w:r>
        <w:rPr>
          <w:rFonts w:hint="eastAsia"/>
          <w:lang w:val="en-US" w:eastAsia="zh-CN"/>
        </w:rPr>
        <w:t>检验和</w:t>
      </w:r>
    </w:p>
    <w:p>
      <w:pPr>
        <w:ind w:leftChars="0"/>
        <w:rPr>
          <w:rFonts w:hint="eastAsia"/>
          <w:lang w:val="en-US" w:eastAsia="zh-CN"/>
        </w:rPr>
      </w:pPr>
      <w:r>
        <w:rPr>
          <w:rFonts w:hint="default" w:ascii="Times New Roman" w:hAnsi="Times New Roman" w:eastAsia="宋体" w:cs="Times New Roman"/>
          <w:kern w:val="2"/>
          <w:sz w:val="21"/>
          <w:szCs w:val="24"/>
          <w:lang w:val="en-US" w:eastAsia="zh-CN" w:bidi="ar-SA"/>
        </w:rPr>
        <w:t>2323</w:t>
      </w:r>
      <w:r>
        <w:rPr>
          <w:rFonts w:hint="default"/>
          <w:lang w:val="en-US" w:eastAsia="zh-CN"/>
        </w:rPr>
        <w:t xml:space="preserve"> — </w:t>
      </w:r>
      <w:r>
        <w:rPr>
          <w:rFonts w:hint="eastAsia"/>
          <w:lang w:val="en-US" w:eastAsia="zh-CN"/>
        </w:rPr>
        <w:t>结束符</w:t>
      </w:r>
    </w:p>
    <w:p>
      <w:pPr>
        <w:pStyle w:val="4"/>
        <w:bidi w:val="0"/>
        <w:rPr>
          <w:rFonts w:hint="eastAsia"/>
          <w:lang w:val="en-US" w:eastAsia="zh-CN"/>
        </w:rPr>
      </w:pPr>
      <w:bookmarkStart w:id="27" w:name="_Toc109"/>
      <w:r>
        <w:rPr>
          <w:rFonts w:hint="eastAsia"/>
          <w:lang w:val="en-US" w:eastAsia="zh-CN"/>
        </w:rPr>
        <w:t>3.1.3 远程控制</w:t>
      </w:r>
      <w:bookmarkEnd w:id="27"/>
    </w:p>
    <w:p>
      <w:pPr>
        <w:rPr>
          <w:rFonts w:hint="eastAsia"/>
          <w:lang w:val="en-US" w:eastAsia="zh-CN"/>
        </w:rPr>
      </w:pPr>
      <w:r>
        <w:rPr>
          <w:rFonts w:hint="eastAsia"/>
          <w:lang w:val="en-US" w:eastAsia="zh-CN"/>
        </w:rPr>
        <w:t>平台下发控制命令，终端执行命令，并返回对应执行结果</w:t>
      </w:r>
    </w:p>
    <w:p>
      <w:pPr>
        <w:rPr>
          <w:rFonts w:hint="eastAsia"/>
          <w:b/>
          <w:bCs/>
          <w:lang w:val="en-US" w:eastAsia="zh-CN"/>
        </w:rPr>
      </w:pPr>
      <w:r>
        <w:rPr>
          <w:rFonts w:hint="eastAsia"/>
          <w:b/>
          <w:bCs/>
          <w:lang w:val="en-US" w:eastAsia="zh-CN"/>
        </w:rPr>
        <w:t>EP3 平台查询终端软件版本号</w:t>
      </w:r>
    </w:p>
    <w:p>
      <w:pPr>
        <w:rPr>
          <w:rFonts w:hint="eastAsia" w:ascii="Times New Roman" w:hAnsi="Times New Roman" w:eastAsia="宋体" w:cs="Times New Roman"/>
          <w:b w:val="0"/>
          <w:i w:val="0"/>
          <w:caps w:val="0"/>
          <w:color w:val="000000"/>
          <w:spacing w:val="0"/>
          <w:kern w:val="0"/>
          <w:sz w:val="15"/>
          <w:szCs w:val="15"/>
          <w:u w:val="none"/>
          <w:lang w:val="en-US" w:eastAsia="zh-CN" w:bidi="ar-SA"/>
        </w:rPr>
      </w:pPr>
      <w:r>
        <w:rPr>
          <w:rFonts w:hint="eastAsia" w:ascii="Times New Roman" w:hAnsi="Times New Roman" w:eastAsia="宋体" w:cs="Times New Roman"/>
          <w:b w:val="0"/>
          <w:i w:val="0"/>
          <w:caps w:val="0"/>
          <w:color w:val="000000"/>
          <w:spacing w:val="0"/>
          <w:kern w:val="0"/>
          <w:sz w:val="15"/>
          <w:szCs w:val="15"/>
          <w:u w:val="none"/>
          <w:lang w:val="en-US" w:eastAsia="zh-CN" w:bidi="ar-SA"/>
        </w:rPr>
        <w:t>404096000203102C0E0F06150000000000001527082020FE170001810181011115270820060041542B564552102C0E0F0615492323</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4040</w:t>
      </w:r>
      <w:r>
        <w:rPr>
          <w:rFonts w:hint="default"/>
          <w:lang w:val="en-US" w:eastAsia="zh-CN"/>
        </w:rPr>
        <w:t xml:space="preserve"> — </w:t>
      </w:r>
      <w:r>
        <w:rPr>
          <w:rFonts w:hint="eastAsia"/>
          <w:lang w:val="en-US" w:eastAsia="zh-CN"/>
        </w:rPr>
        <w:t>启动符</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9600</w:t>
      </w:r>
      <w:r>
        <w:rPr>
          <w:rFonts w:hint="default"/>
          <w:lang w:val="en-US" w:eastAsia="zh-CN"/>
        </w:rPr>
        <w:t xml:space="preserve"> — </w:t>
      </w:r>
      <w:r>
        <w:rPr>
          <w:rFonts w:hint="eastAsia"/>
          <w:lang w:val="en-US" w:eastAsia="zh-CN"/>
        </w:rPr>
        <w:t>业务流水号</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0203</w:t>
      </w:r>
      <w:r>
        <w:rPr>
          <w:rFonts w:hint="default"/>
          <w:lang w:val="en-US" w:eastAsia="zh-CN"/>
        </w:rPr>
        <w:t xml:space="preserve"> — </w:t>
      </w:r>
      <w:r>
        <w:rPr>
          <w:rFonts w:hint="eastAsia"/>
          <w:lang w:val="en-US" w:eastAsia="zh-CN"/>
        </w:rPr>
        <w:t>协议版本号</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102C0E0F0615</w:t>
      </w:r>
      <w:r>
        <w:rPr>
          <w:rFonts w:hint="default"/>
          <w:lang w:val="en-US" w:eastAsia="zh-CN"/>
        </w:rPr>
        <w:t xml:space="preserve"> — </w:t>
      </w:r>
      <w:r>
        <w:rPr>
          <w:rFonts w:hint="eastAsia"/>
          <w:lang w:val="en-US" w:eastAsia="zh-CN"/>
        </w:rPr>
        <w:t>时间标签</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000000000000</w:t>
      </w:r>
      <w:r>
        <w:rPr>
          <w:rFonts w:hint="default"/>
          <w:lang w:val="en-US" w:eastAsia="zh-CN"/>
        </w:rPr>
        <w:t xml:space="preserve"> — </w:t>
      </w:r>
      <w:r>
        <w:rPr>
          <w:rFonts w:hint="eastAsia"/>
          <w:lang w:val="en-US" w:eastAsia="zh-CN"/>
        </w:rPr>
        <w:t>源地址</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1527082020FE</w:t>
      </w:r>
      <w:r>
        <w:rPr>
          <w:rFonts w:hint="default"/>
          <w:lang w:val="en-US" w:eastAsia="zh-CN"/>
        </w:rPr>
        <w:t xml:space="preserve"> — </w:t>
      </w:r>
      <w:r>
        <w:rPr>
          <w:rFonts w:hint="eastAsia"/>
          <w:lang w:val="en-US" w:eastAsia="zh-CN"/>
        </w:rPr>
        <w:t>目的地址</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1700</w:t>
      </w:r>
      <w:r>
        <w:rPr>
          <w:rFonts w:hint="default"/>
          <w:lang w:val="en-US" w:eastAsia="zh-CN"/>
        </w:rPr>
        <w:t xml:space="preserve"> — </w:t>
      </w:r>
      <w:r>
        <w:rPr>
          <w:rFonts w:hint="eastAsia"/>
          <w:lang w:val="en-US" w:eastAsia="zh-CN"/>
        </w:rPr>
        <w:t>应用数据单元长度</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01</w:t>
      </w:r>
      <w:r>
        <w:rPr>
          <w:rFonts w:hint="default"/>
          <w:lang w:val="en-US" w:eastAsia="zh-CN"/>
        </w:rPr>
        <w:t xml:space="preserve"> — </w:t>
      </w:r>
      <w:r>
        <w:rPr>
          <w:rFonts w:hint="eastAsia"/>
          <w:lang w:val="en-US" w:eastAsia="zh-CN"/>
        </w:rPr>
        <w:t>命令字节（</w:t>
      </w:r>
      <w:r>
        <w:rPr>
          <w:rFonts w:hint="default"/>
          <w:lang w:val="en-US" w:eastAsia="zh-CN"/>
        </w:rPr>
        <w:t>1</w:t>
      </w:r>
      <w:r>
        <w:rPr>
          <w:rFonts w:hint="eastAsia"/>
          <w:lang w:val="en-US" w:eastAsia="zh-CN"/>
        </w:rPr>
        <w:t>：控制命令）</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810181011115270820060041542B564552102C0E0F0615</w:t>
      </w:r>
      <w:r>
        <w:rPr>
          <w:rFonts w:hint="default"/>
          <w:lang w:val="en-US" w:eastAsia="zh-CN"/>
        </w:rPr>
        <w:t xml:space="preserve"> — </w:t>
      </w:r>
      <w:r>
        <w:rPr>
          <w:rFonts w:hint="eastAsia"/>
          <w:lang w:val="en-US" w:eastAsia="zh-CN"/>
        </w:rPr>
        <w:t>应用数据单元</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49</w:t>
      </w:r>
      <w:r>
        <w:rPr>
          <w:rFonts w:hint="default"/>
          <w:lang w:val="en-US" w:eastAsia="zh-CN"/>
        </w:rPr>
        <w:t xml:space="preserve"> — </w:t>
      </w:r>
      <w:r>
        <w:rPr>
          <w:rFonts w:hint="eastAsia" w:ascii="Times New Roman" w:hAnsi="Times New Roman" w:eastAsia="宋体" w:cs="Times New Roman"/>
          <w:kern w:val="2"/>
          <w:sz w:val="21"/>
          <w:szCs w:val="24"/>
          <w:lang w:val="en-US" w:eastAsia="zh-CN" w:bidi="ar-SA"/>
        </w:rPr>
        <w:t>检验和</w:t>
      </w:r>
    </w:p>
    <w:p>
      <w:pPr>
        <w:rPr>
          <w:rFonts w:hint="eastAsia"/>
          <w:lang w:val="en-US" w:eastAsia="zh-CN"/>
        </w:rPr>
      </w:pPr>
      <w:r>
        <w:rPr>
          <w:rFonts w:hint="default" w:ascii="Times New Roman" w:hAnsi="Times New Roman" w:eastAsia="宋体" w:cs="Times New Roman"/>
          <w:kern w:val="2"/>
          <w:sz w:val="21"/>
          <w:szCs w:val="24"/>
          <w:lang w:val="en-US" w:eastAsia="zh-CN" w:bidi="ar-SA"/>
        </w:rPr>
        <w:t>2323</w:t>
      </w:r>
      <w:r>
        <w:rPr>
          <w:rFonts w:hint="default"/>
          <w:lang w:val="en-US" w:eastAsia="zh-CN"/>
        </w:rPr>
        <w:t xml:space="preserve"> — </w:t>
      </w:r>
      <w:r>
        <w:rPr>
          <w:rFonts w:hint="eastAsia"/>
          <w:lang w:val="en-US" w:eastAsia="zh-CN"/>
        </w:rPr>
        <w:t>结束符</w:t>
      </w:r>
    </w:p>
    <w:p>
      <w:pPr>
        <w:rPr>
          <w:rFonts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b/>
          <w:bCs/>
          <w:kern w:val="2"/>
          <w:sz w:val="21"/>
          <w:szCs w:val="24"/>
          <w:lang w:val="en-US" w:eastAsia="zh-CN" w:bidi="ar-SA"/>
        </w:rPr>
      </w:pPr>
      <w:r>
        <w:rPr>
          <w:rFonts w:hint="eastAsia"/>
          <w:b/>
          <w:bCs/>
          <w:lang w:val="en-US" w:eastAsia="zh-CN"/>
        </w:rPr>
        <w:t xml:space="preserve">EP3.1 </w:t>
      </w:r>
      <w:r>
        <w:rPr>
          <w:rFonts w:hint="eastAsia" w:ascii="Times New Roman" w:hAnsi="Times New Roman" w:eastAsia="宋体" w:cs="Times New Roman"/>
          <w:b/>
          <w:bCs/>
          <w:kern w:val="2"/>
          <w:sz w:val="21"/>
          <w:szCs w:val="24"/>
          <w:lang w:val="en-US" w:eastAsia="zh-CN" w:bidi="ar-SA"/>
        </w:rPr>
        <w:t>应用数据单元解析</w:t>
      </w:r>
    </w:p>
    <w:p>
      <w:pPr>
        <w:rPr>
          <w:rFonts w:hint="default" w:ascii="Times New Roman" w:hAnsi="Times New Roman" w:eastAsia="宋体" w:cs="Times New Roman"/>
          <w:b w:val="0"/>
          <w:i w:val="0"/>
          <w:caps w:val="0"/>
          <w:color w:val="000000"/>
          <w:spacing w:val="0"/>
          <w:kern w:val="0"/>
          <w:sz w:val="15"/>
          <w:szCs w:val="15"/>
          <w:u w:val="none"/>
          <w:lang w:val="en-US" w:eastAsia="zh-CN" w:bidi="ar-SA"/>
        </w:rPr>
      </w:pPr>
      <w:r>
        <w:rPr>
          <w:rFonts w:hint="default" w:ascii="Times New Roman" w:hAnsi="Times New Roman" w:eastAsia="宋体" w:cs="Times New Roman"/>
          <w:b w:val="0"/>
          <w:i w:val="0"/>
          <w:caps w:val="0"/>
          <w:color w:val="000000"/>
          <w:spacing w:val="0"/>
          <w:kern w:val="0"/>
          <w:sz w:val="15"/>
          <w:szCs w:val="15"/>
          <w:u w:val="none"/>
          <w:lang w:val="en-US" w:eastAsia="zh-CN" w:bidi="ar-SA"/>
        </w:rPr>
        <w:t>810181011115270820060041542B564552102C0E0F0615</w:t>
      </w:r>
    </w:p>
    <w:p>
      <w:r>
        <w:rPr>
          <w:rFonts w:hint="default" w:ascii="Times New Roman" w:hAnsi="Times New Roman" w:eastAsia="宋体" w:cs="Times New Roman"/>
          <w:kern w:val="2"/>
          <w:sz w:val="21"/>
          <w:szCs w:val="24"/>
          <w:lang w:val="en-US" w:eastAsia="zh-CN" w:bidi="ar-SA"/>
        </w:rPr>
        <w:t>81</w:t>
      </w:r>
      <w:r>
        <w:rPr>
          <w:rFonts w:hint="default"/>
          <w:lang w:val="en-US" w:eastAsia="zh-CN"/>
        </w:rPr>
        <w:t xml:space="preserve"> — </w:t>
      </w:r>
      <w:r>
        <w:rPr>
          <w:rFonts w:hint="eastAsia"/>
          <w:lang w:val="en-US" w:eastAsia="zh-CN"/>
        </w:rPr>
        <w:t>类型标志</w:t>
      </w:r>
      <w:r>
        <w:rPr>
          <w:rFonts w:hint="default"/>
          <w:lang w:val="en-US" w:eastAsia="zh-CN"/>
        </w:rPr>
        <w:t>（129</w:t>
      </w:r>
      <w:r>
        <w:rPr>
          <w:rFonts w:hint="eastAsia"/>
          <w:lang w:val="en-US" w:eastAsia="zh-CN"/>
        </w:rPr>
        <w:t>下发远程控制</w:t>
      </w:r>
      <w:r>
        <w:rPr>
          <w:rFonts w:hint="default"/>
          <w:lang w:val="en-US" w:eastAsia="zh-CN"/>
        </w:rPr>
        <w:t>）</w:t>
      </w:r>
    </w:p>
    <w:p>
      <w:pPr>
        <w:rPr>
          <w:rFonts w:ascii="Times New Roman" w:hAnsi="Times New Roman" w:eastAsia="宋体" w:cs="Times New Roman"/>
          <w:b w:val="0"/>
          <w:i w:val="0"/>
          <w:caps w:val="0"/>
          <w:color w:val="000000"/>
          <w:spacing w:val="0"/>
          <w:kern w:val="0"/>
          <w:sz w:val="15"/>
          <w:szCs w:val="15"/>
          <w:u w:val="none"/>
          <w:lang w:val="en-US" w:eastAsia="zh-CN" w:bidi="ar-SA"/>
        </w:rPr>
      </w:pPr>
      <w:r>
        <w:rPr>
          <w:rFonts w:hint="default" w:ascii="Times New Roman" w:hAnsi="Times New Roman" w:eastAsia="宋体" w:cs="Times New Roman"/>
          <w:kern w:val="2"/>
          <w:sz w:val="21"/>
          <w:szCs w:val="24"/>
          <w:lang w:val="en-US" w:eastAsia="zh-CN" w:bidi="ar-SA"/>
        </w:rPr>
        <w:t>01</w:t>
      </w:r>
      <w:r>
        <w:rPr>
          <w:rFonts w:hint="default"/>
          <w:lang w:val="en-US" w:eastAsia="zh-CN"/>
        </w:rPr>
        <w:t xml:space="preserve"> — </w:t>
      </w:r>
      <w:r>
        <w:rPr>
          <w:rFonts w:hint="eastAsia"/>
          <w:lang w:val="en-US" w:eastAsia="zh-CN"/>
        </w:rPr>
        <w:t>信息体数目</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w:t>
      </w:r>
      <w:r>
        <w:rPr>
          <w:rFonts w:hint="default"/>
          <w:lang w:val="en-US" w:eastAsia="zh-CN"/>
        </w:rPr>
        <w:t xml:space="preserve"> — 系统类型（129电气火灾系统）</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01</w:t>
      </w:r>
      <w:r>
        <w:rPr>
          <w:rFonts w:hint="default"/>
          <w:lang w:val="en-US" w:eastAsia="zh-CN"/>
        </w:rPr>
        <w:t xml:space="preserve"> — </w:t>
      </w:r>
      <w:r>
        <w:rPr>
          <w:rFonts w:hint="eastAsia"/>
          <w:lang w:val="en-US" w:eastAsia="zh-CN"/>
        </w:rPr>
        <w:t>系统地址</w:t>
      </w:r>
    </w:p>
    <w:p>
      <w:pPr>
        <w:ind w:leftChars="0"/>
        <w:jc w:val="left"/>
        <w:rPr>
          <w:rFonts w:hint="default" w:ascii="Times New Roman" w:hAnsi="Times New Roman" w:eastAsia="宋体" w:cs="Times New Roman"/>
          <w:kern w:val="2"/>
          <w:sz w:val="21"/>
          <w:szCs w:val="24"/>
          <w:lang w:val="en-US" w:eastAsia="zh-CN" w:bidi="ar-SA"/>
        </w:rPr>
      </w:pPr>
      <w:r>
        <w:rPr>
          <w:rFonts w:hint="default"/>
          <w:lang w:val="en-US" w:eastAsia="zh-CN"/>
        </w:rPr>
        <w:t>11 — 部件类型（ 17剩余电流式电气火灾监控探测器）</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15270820</w:t>
      </w:r>
      <w:r>
        <w:rPr>
          <w:rFonts w:hint="default"/>
          <w:lang w:val="en-US" w:eastAsia="zh-CN"/>
        </w:rPr>
        <w:t xml:space="preserve"> — </w:t>
      </w:r>
      <w:r>
        <w:rPr>
          <w:rFonts w:hint="eastAsia"/>
          <w:lang w:val="en-US" w:eastAsia="zh-CN"/>
        </w:rPr>
        <w:t>部件地址</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0600</w:t>
      </w:r>
      <w:r>
        <w:rPr>
          <w:rFonts w:hint="default"/>
          <w:lang w:val="en-US" w:eastAsia="zh-CN"/>
        </w:rPr>
        <w:t xml:space="preserve"> — </w:t>
      </w:r>
      <w:r>
        <w:rPr>
          <w:rFonts w:hint="eastAsia"/>
          <w:lang w:val="en-US" w:eastAsia="zh-CN"/>
        </w:rPr>
        <w:t>命令长度</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41542B564552</w:t>
      </w:r>
      <w:r>
        <w:rPr>
          <w:rFonts w:hint="default"/>
          <w:lang w:val="en-US" w:eastAsia="zh-CN"/>
        </w:rPr>
        <w:t xml:space="preserve"> — </w:t>
      </w:r>
      <w:r>
        <w:rPr>
          <w:rFonts w:hint="eastAsia"/>
          <w:lang w:val="en-US" w:eastAsia="zh-CN"/>
        </w:rPr>
        <w:t>命令内容（</w:t>
      </w:r>
      <w:r>
        <w:rPr>
          <w:rFonts w:hint="default"/>
          <w:lang w:val="en-US" w:eastAsia="zh-CN"/>
        </w:rPr>
        <w:t>AT+VER</w:t>
      </w:r>
      <w:r>
        <w:rPr>
          <w:rFonts w:hint="eastAsia"/>
          <w:lang w:val="en-US" w:eastAsia="zh-CN"/>
        </w:rPr>
        <w:t>）</w:t>
      </w:r>
    </w:p>
    <w:p>
      <w:r>
        <w:rPr>
          <w:rFonts w:hint="default" w:ascii="Times New Roman" w:hAnsi="Times New Roman" w:eastAsia="宋体" w:cs="Times New Roman"/>
          <w:kern w:val="2"/>
          <w:sz w:val="21"/>
          <w:szCs w:val="24"/>
          <w:lang w:val="en-US" w:eastAsia="zh-CN" w:bidi="ar-SA"/>
        </w:rPr>
        <w:t>102C0E0F0615</w:t>
      </w:r>
    </w:p>
    <w:p/>
    <w:p>
      <w:pPr>
        <w:rPr>
          <w:rFonts w:hint="eastAsia"/>
          <w:lang w:eastAsia="zh-CN"/>
        </w:rPr>
      </w:pPr>
      <w:r>
        <w:rPr>
          <w:rFonts w:hint="eastAsia"/>
          <w:b/>
          <w:bCs/>
          <w:lang w:val="en-US" w:eastAsia="zh-CN"/>
        </w:rPr>
        <w:t xml:space="preserve">EP3.ACK </w:t>
      </w:r>
      <w:r>
        <w:rPr>
          <w:rFonts w:hint="eastAsia"/>
          <w:b/>
          <w:bCs/>
          <w:lang w:eastAsia="zh-CN"/>
        </w:rPr>
        <w:t>应答消息</w:t>
      </w:r>
    </w:p>
    <w:p>
      <w:pPr>
        <w:rPr>
          <w:rFonts w:hint="eastAsia" w:ascii="Times New Roman" w:hAnsi="Times New Roman" w:eastAsia="宋体" w:cs="Times New Roman"/>
          <w:b w:val="0"/>
          <w:i w:val="0"/>
          <w:caps w:val="0"/>
          <w:color w:val="000000"/>
          <w:spacing w:val="0"/>
          <w:kern w:val="0"/>
          <w:sz w:val="15"/>
          <w:szCs w:val="15"/>
          <w:u w:val="none"/>
          <w:lang w:val="en-US" w:eastAsia="zh-CN" w:bidi="ar-SA"/>
        </w:rPr>
      </w:pPr>
      <w:r>
        <w:rPr>
          <w:rFonts w:hint="eastAsia" w:ascii="Times New Roman" w:hAnsi="Times New Roman" w:eastAsia="宋体" w:cs="Times New Roman"/>
          <w:b w:val="0"/>
          <w:i w:val="0"/>
          <w:caps w:val="0"/>
          <w:color w:val="000000"/>
          <w:spacing w:val="0"/>
          <w:kern w:val="0"/>
          <w:sz w:val="15"/>
          <w:szCs w:val="15"/>
          <w:u w:val="none"/>
          <w:lang w:val="en-US" w:eastAsia="zh-CN" w:bidi="ar-SA"/>
        </w:rPr>
        <w:t>404096000203132C0E0F06151527082020FE0000000000004F0005850181001115270820803D000D0A2B5645523A462D4546443230302D4E422D424C2D5374616E646172645F76332E312E302E31385F32303231303531313136353333390D0A4F4B0D0A132C0E0F0615F52323</w:t>
      </w:r>
    </w:p>
    <w:p>
      <w:pPr>
        <w:rPr>
          <w:rFonts w:hint="default"/>
          <w:lang w:eastAsia="zh-CN"/>
        </w:rPr>
      </w:pPr>
      <w:r>
        <w:rPr>
          <w:rFonts w:hint="default"/>
          <w:lang w:eastAsia="zh-CN"/>
        </w:rPr>
        <w:t>4040</w:t>
      </w:r>
      <w:r>
        <w:rPr>
          <w:rFonts w:hint="default"/>
          <w:lang w:val="en-US" w:eastAsia="zh-CN"/>
        </w:rPr>
        <w:t xml:space="preserve"> — </w:t>
      </w:r>
      <w:r>
        <w:rPr>
          <w:rFonts w:hint="eastAsia"/>
          <w:lang w:val="en-US" w:eastAsia="zh-CN"/>
        </w:rPr>
        <w:t>启动符</w:t>
      </w:r>
    </w:p>
    <w:p>
      <w:pPr>
        <w:rPr>
          <w:rFonts w:hint="default"/>
          <w:lang w:eastAsia="zh-CN"/>
        </w:rPr>
      </w:pPr>
      <w:r>
        <w:rPr>
          <w:rFonts w:hint="default"/>
          <w:lang w:eastAsia="zh-CN"/>
        </w:rPr>
        <w:t>9600</w:t>
      </w:r>
      <w:r>
        <w:rPr>
          <w:rFonts w:hint="default"/>
          <w:lang w:val="en-US" w:eastAsia="zh-CN"/>
        </w:rPr>
        <w:t xml:space="preserve"> — </w:t>
      </w:r>
      <w:r>
        <w:rPr>
          <w:rFonts w:hint="eastAsia"/>
          <w:lang w:val="en-US" w:eastAsia="zh-CN"/>
        </w:rPr>
        <w:t>业务流水号</w:t>
      </w:r>
    </w:p>
    <w:p>
      <w:pPr>
        <w:rPr>
          <w:rFonts w:hint="default"/>
          <w:lang w:eastAsia="zh-CN"/>
        </w:rPr>
      </w:pPr>
      <w:r>
        <w:rPr>
          <w:rFonts w:hint="default"/>
          <w:lang w:eastAsia="zh-CN"/>
        </w:rPr>
        <w:t>0203</w:t>
      </w:r>
      <w:r>
        <w:rPr>
          <w:rFonts w:hint="default"/>
          <w:lang w:val="en-US" w:eastAsia="zh-CN"/>
        </w:rPr>
        <w:t xml:space="preserve"> — </w:t>
      </w:r>
      <w:r>
        <w:rPr>
          <w:rFonts w:hint="eastAsia"/>
          <w:lang w:val="en-US" w:eastAsia="zh-CN"/>
        </w:rPr>
        <w:t>协议版本号</w:t>
      </w:r>
    </w:p>
    <w:p>
      <w:pPr>
        <w:rPr>
          <w:rFonts w:hint="default"/>
          <w:lang w:eastAsia="zh-CN"/>
        </w:rPr>
      </w:pPr>
      <w:r>
        <w:rPr>
          <w:rFonts w:hint="default"/>
          <w:lang w:eastAsia="zh-CN"/>
        </w:rPr>
        <w:t>132C0E0F0615</w:t>
      </w:r>
      <w:r>
        <w:rPr>
          <w:rFonts w:hint="default"/>
          <w:lang w:val="en-US" w:eastAsia="zh-CN"/>
        </w:rPr>
        <w:t xml:space="preserve"> — </w:t>
      </w:r>
      <w:r>
        <w:rPr>
          <w:rFonts w:hint="eastAsia"/>
          <w:lang w:val="en-US" w:eastAsia="zh-CN"/>
        </w:rPr>
        <w:t>时间标签</w:t>
      </w:r>
    </w:p>
    <w:p>
      <w:pPr>
        <w:rPr>
          <w:rFonts w:hint="default"/>
          <w:lang w:eastAsia="zh-CN"/>
        </w:rPr>
      </w:pPr>
      <w:r>
        <w:rPr>
          <w:rFonts w:hint="default"/>
          <w:lang w:eastAsia="zh-CN"/>
        </w:rPr>
        <w:t>1527082020FE</w:t>
      </w:r>
      <w:r>
        <w:rPr>
          <w:rFonts w:hint="default"/>
          <w:lang w:val="en-US" w:eastAsia="zh-CN"/>
        </w:rPr>
        <w:t xml:space="preserve"> — </w:t>
      </w:r>
      <w:r>
        <w:rPr>
          <w:rFonts w:hint="eastAsia"/>
          <w:lang w:val="en-US" w:eastAsia="zh-CN"/>
        </w:rPr>
        <w:t>源地址</w:t>
      </w:r>
    </w:p>
    <w:p>
      <w:pPr>
        <w:rPr>
          <w:rFonts w:hint="default"/>
          <w:lang w:eastAsia="zh-CN"/>
        </w:rPr>
      </w:pPr>
      <w:r>
        <w:rPr>
          <w:rFonts w:hint="default"/>
          <w:lang w:eastAsia="zh-CN"/>
        </w:rPr>
        <w:t>000000000000</w:t>
      </w:r>
      <w:r>
        <w:rPr>
          <w:rFonts w:hint="default"/>
          <w:lang w:val="en-US" w:eastAsia="zh-CN"/>
        </w:rPr>
        <w:t xml:space="preserve"> — </w:t>
      </w:r>
      <w:r>
        <w:rPr>
          <w:rFonts w:hint="eastAsia"/>
          <w:lang w:val="en-US" w:eastAsia="zh-CN"/>
        </w:rPr>
        <w:t>目的地址</w:t>
      </w:r>
    </w:p>
    <w:p>
      <w:pPr>
        <w:rPr>
          <w:rFonts w:hint="default"/>
          <w:lang w:eastAsia="zh-CN"/>
        </w:rPr>
      </w:pPr>
      <w:r>
        <w:rPr>
          <w:rFonts w:hint="default"/>
          <w:lang w:eastAsia="zh-CN"/>
        </w:rPr>
        <w:t>4F00</w:t>
      </w:r>
      <w:r>
        <w:rPr>
          <w:rFonts w:hint="default"/>
          <w:lang w:val="en-US" w:eastAsia="zh-CN"/>
        </w:rPr>
        <w:t xml:space="preserve"> — </w:t>
      </w:r>
      <w:r>
        <w:rPr>
          <w:rFonts w:hint="eastAsia"/>
          <w:lang w:val="en-US" w:eastAsia="zh-CN"/>
        </w:rPr>
        <w:t>应用数据长度</w:t>
      </w:r>
    </w:p>
    <w:p>
      <w:pPr>
        <w:rPr>
          <w:rFonts w:hint="default"/>
          <w:lang w:eastAsia="zh-CN"/>
        </w:rPr>
      </w:pPr>
      <w:r>
        <w:rPr>
          <w:rFonts w:hint="default"/>
          <w:lang w:eastAsia="zh-CN"/>
        </w:rPr>
        <w:t>05</w:t>
      </w:r>
      <w:r>
        <w:rPr>
          <w:rFonts w:hint="default"/>
          <w:lang w:val="en-US" w:eastAsia="zh-CN"/>
        </w:rPr>
        <w:t xml:space="preserve"> — </w:t>
      </w:r>
      <w:r>
        <w:rPr>
          <w:rFonts w:hint="eastAsia"/>
          <w:lang w:val="en-US" w:eastAsia="zh-CN"/>
        </w:rPr>
        <w:t>命令字节（</w:t>
      </w:r>
      <w:r>
        <w:rPr>
          <w:rFonts w:hint="default"/>
          <w:lang w:val="en-US" w:eastAsia="zh-CN"/>
        </w:rPr>
        <w:t>5</w:t>
      </w:r>
      <w:r>
        <w:rPr>
          <w:rFonts w:hint="eastAsia"/>
          <w:lang w:val="en-US" w:eastAsia="zh-CN"/>
        </w:rPr>
        <w:t>：上报远程应答）</w:t>
      </w:r>
    </w:p>
    <w:p>
      <w:pPr>
        <w:rPr>
          <w:rFonts w:hint="default"/>
          <w:lang w:eastAsia="zh-CN"/>
        </w:rPr>
      </w:pPr>
      <w:r>
        <w:rPr>
          <w:rFonts w:hint="default"/>
          <w:lang w:eastAsia="zh-CN"/>
        </w:rPr>
        <w:t>850181001115270820803D000D0A2B5645523A462D4546443230302D4E422D424C2D5374616E646172645F76332E312E302E31385F32303231303531313136353333390D0A4F4B0D0A132C0E0F0615</w:t>
      </w:r>
      <w:r>
        <w:rPr>
          <w:rFonts w:hint="default"/>
          <w:lang w:val="en-US" w:eastAsia="zh-CN"/>
        </w:rPr>
        <w:t xml:space="preserve"> — </w:t>
      </w:r>
      <w:r>
        <w:rPr>
          <w:rFonts w:hint="eastAsia"/>
          <w:lang w:val="en-US" w:eastAsia="zh-CN"/>
        </w:rPr>
        <w:t>应用数据单元</w:t>
      </w:r>
    </w:p>
    <w:p>
      <w:pPr>
        <w:rPr>
          <w:rFonts w:hint="default"/>
          <w:lang w:eastAsia="zh-CN"/>
        </w:rPr>
      </w:pPr>
      <w:r>
        <w:rPr>
          <w:rFonts w:hint="default"/>
          <w:lang w:eastAsia="zh-CN"/>
        </w:rPr>
        <w:t>F5</w:t>
      </w:r>
      <w:r>
        <w:rPr>
          <w:rFonts w:hint="default"/>
          <w:lang w:val="en-US" w:eastAsia="zh-CN"/>
        </w:rPr>
        <w:t xml:space="preserve"> — </w:t>
      </w:r>
      <w:r>
        <w:rPr>
          <w:rFonts w:hint="eastAsia"/>
          <w:lang w:val="en-US" w:eastAsia="zh-CN"/>
        </w:rPr>
        <w:t>检验和</w:t>
      </w:r>
    </w:p>
    <w:p>
      <w:pPr>
        <w:rPr>
          <w:rFonts w:hint="eastAsia"/>
          <w:lang w:val="en-US" w:eastAsia="zh-CN"/>
        </w:rPr>
      </w:pPr>
      <w:r>
        <w:rPr>
          <w:rFonts w:hint="default"/>
          <w:lang w:eastAsia="zh-CN"/>
        </w:rPr>
        <w:t>2323</w:t>
      </w:r>
      <w:r>
        <w:rPr>
          <w:rFonts w:hint="default"/>
          <w:lang w:val="en-US" w:eastAsia="zh-CN"/>
        </w:rPr>
        <w:t xml:space="preserve"> — </w:t>
      </w:r>
      <w:r>
        <w:rPr>
          <w:rFonts w:hint="eastAsia"/>
          <w:lang w:val="en-US" w:eastAsia="zh-CN"/>
        </w:rPr>
        <w:t>结束符</w:t>
      </w:r>
    </w:p>
    <w:p>
      <w:pPr>
        <w:rPr>
          <w:rFonts w:hint="eastAsia"/>
          <w:lang w:eastAsia="zh-CN"/>
        </w:rPr>
      </w:pPr>
    </w:p>
    <w:p>
      <w:pPr>
        <w:jc w:val="left"/>
        <w:rPr>
          <w:rFonts w:hint="default" w:ascii="Times New Roman" w:hAnsi="Times New Roman" w:eastAsia="宋体" w:cs="Times New Roman"/>
          <w:b w:val="0"/>
          <w:i w:val="0"/>
          <w:caps w:val="0"/>
          <w:color w:val="000000"/>
          <w:spacing w:val="0"/>
          <w:kern w:val="0"/>
          <w:sz w:val="15"/>
          <w:szCs w:val="15"/>
          <w:u w:val="none"/>
          <w:lang w:val="en-US" w:eastAsia="zh-CN" w:bidi="ar-SA"/>
        </w:rPr>
      </w:pPr>
      <w:r>
        <w:rPr>
          <w:rFonts w:hint="eastAsia"/>
          <w:b/>
          <w:bCs/>
          <w:lang w:val="en-US" w:eastAsia="zh-CN"/>
        </w:rPr>
        <w:t xml:space="preserve">EP3.ACK.1 </w:t>
      </w:r>
      <w:r>
        <w:rPr>
          <w:rFonts w:hint="eastAsia"/>
          <w:b/>
          <w:bCs/>
          <w:lang w:eastAsia="zh-CN"/>
        </w:rPr>
        <w:t>应用数据单元解析</w:t>
      </w:r>
      <w:r>
        <w:rPr>
          <w:rFonts w:hint="default" w:ascii="Times New Roman" w:hAnsi="Times New Roman" w:eastAsia="宋体" w:cs="Times New Roman"/>
          <w:b w:val="0"/>
          <w:i w:val="0"/>
          <w:caps w:val="0"/>
          <w:color w:val="000000"/>
          <w:spacing w:val="0"/>
          <w:kern w:val="0"/>
          <w:sz w:val="15"/>
          <w:szCs w:val="15"/>
          <w:u w:val="none"/>
          <w:lang w:val="en-US" w:eastAsia="zh-CN" w:bidi="ar-SA"/>
        </w:rPr>
        <w:t>850181001115270820803D000D0A2B5645523A462D4546443230302D4E422D424C2D5374616E646172645F76332E312E302E31385F32303231303531313136353333390D0A4F4B0D0A132C0E0F0615</w:t>
      </w:r>
    </w:p>
    <w:p>
      <w:pPr>
        <w:jc w:val="left"/>
        <w:rPr>
          <w:rFonts w:hint="default"/>
          <w:lang w:eastAsia="zh-CN"/>
        </w:rPr>
      </w:pPr>
      <w:r>
        <w:rPr>
          <w:rFonts w:hint="default"/>
          <w:lang w:eastAsia="zh-CN"/>
        </w:rPr>
        <w:t>85</w:t>
      </w:r>
      <w:r>
        <w:rPr>
          <w:rFonts w:hint="default"/>
          <w:lang w:val="en-US" w:eastAsia="zh-CN"/>
        </w:rPr>
        <w:t xml:space="preserve"> — </w:t>
      </w:r>
      <w:r>
        <w:rPr>
          <w:rFonts w:hint="eastAsia"/>
          <w:lang w:val="en-US" w:eastAsia="zh-CN"/>
        </w:rPr>
        <w:t>类型标志（</w:t>
      </w:r>
      <w:r>
        <w:rPr>
          <w:rFonts w:hint="default"/>
          <w:lang w:val="en-US" w:eastAsia="zh-CN"/>
        </w:rPr>
        <w:t>133</w:t>
      </w:r>
      <w:r>
        <w:rPr>
          <w:rFonts w:hint="eastAsia"/>
          <w:lang w:val="en-US" w:eastAsia="zh-CN"/>
        </w:rPr>
        <w:t>上报远程应答）</w:t>
      </w:r>
    </w:p>
    <w:p>
      <w:pPr>
        <w:jc w:val="left"/>
        <w:rPr>
          <w:rFonts w:hint="default"/>
          <w:lang w:eastAsia="zh-CN"/>
        </w:rPr>
      </w:pPr>
      <w:r>
        <w:rPr>
          <w:rFonts w:hint="default"/>
          <w:lang w:eastAsia="zh-CN"/>
        </w:rPr>
        <w:t>01</w:t>
      </w:r>
      <w:r>
        <w:rPr>
          <w:rFonts w:hint="default"/>
          <w:lang w:val="en-US" w:eastAsia="zh-CN"/>
        </w:rPr>
        <w:t xml:space="preserve"> — </w:t>
      </w:r>
      <w:r>
        <w:rPr>
          <w:rFonts w:hint="eastAsia"/>
          <w:lang w:val="en-US" w:eastAsia="zh-CN"/>
        </w:rPr>
        <w:t>信息体数目</w:t>
      </w:r>
    </w:p>
    <w:p>
      <w:pPr>
        <w:jc w:val="left"/>
        <w:rPr>
          <w:rFonts w:hint="default"/>
          <w:lang w:eastAsia="zh-CN"/>
        </w:rPr>
      </w:pPr>
      <w:r>
        <w:rPr>
          <w:rFonts w:hint="default"/>
          <w:lang w:eastAsia="zh-CN"/>
        </w:rPr>
        <w:t>81</w:t>
      </w:r>
      <w:r>
        <w:rPr>
          <w:rFonts w:hint="default"/>
          <w:lang w:val="en-US" w:eastAsia="zh-CN"/>
        </w:rPr>
        <w:t xml:space="preserve"> — </w:t>
      </w:r>
      <w:r>
        <w:rPr>
          <w:rFonts w:hint="eastAsia"/>
          <w:lang w:val="en-US" w:eastAsia="zh-CN"/>
        </w:rPr>
        <w:t>系统类型</w:t>
      </w:r>
    </w:p>
    <w:p>
      <w:pPr>
        <w:jc w:val="left"/>
        <w:rPr>
          <w:rFonts w:hint="default"/>
          <w:lang w:eastAsia="zh-CN"/>
        </w:rPr>
      </w:pPr>
      <w:r>
        <w:rPr>
          <w:rFonts w:hint="default"/>
          <w:lang w:eastAsia="zh-CN"/>
        </w:rPr>
        <w:t>00</w:t>
      </w:r>
      <w:r>
        <w:rPr>
          <w:rFonts w:hint="default"/>
          <w:lang w:val="en-US" w:eastAsia="zh-CN"/>
        </w:rPr>
        <w:t xml:space="preserve"> — </w:t>
      </w:r>
      <w:r>
        <w:rPr>
          <w:rFonts w:hint="eastAsia"/>
          <w:lang w:val="en-US" w:eastAsia="zh-CN"/>
        </w:rPr>
        <w:t>系统地址</w:t>
      </w:r>
    </w:p>
    <w:p>
      <w:pPr>
        <w:jc w:val="left"/>
        <w:rPr>
          <w:rFonts w:hint="default"/>
          <w:lang w:eastAsia="zh-CN"/>
        </w:rPr>
      </w:pPr>
      <w:r>
        <w:rPr>
          <w:rFonts w:hint="default"/>
          <w:lang w:eastAsia="zh-CN"/>
        </w:rPr>
        <w:t>11</w:t>
      </w:r>
      <w:r>
        <w:rPr>
          <w:rFonts w:hint="default"/>
          <w:lang w:val="en-US" w:eastAsia="zh-CN"/>
        </w:rPr>
        <w:t xml:space="preserve"> — </w:t>
      </w:r>
      <w:r>
        <w:rPr>
          <w:rFonts w:hint="eastAsia"/>
          <w:lang w:val="en-US" w:eastAsia="zh-CN"/>
        </w:rPr>
        <w:t>部件类型</w:t>
      </w:r>
    </w:p>
    <w:p>
      <w:pPr>
        <w:jc w:val="left"/>
        <w:rPr>
          <w:rFonts w:hint="default"/>
          <w:lang w:eastAsia="zh-CN"/>
        </w:rPr>
      </w:pPr>
      <w:r>
        <w:rPr>
          <w:rFonts w:hint="default"/>
          <w:lang w:eastAsia="zh-CN"/>
        </w:rPr>
        <w:t>15270820</w:t>
      </w:r>
      <w:r>
        <w:rPr>
          <w:rFonts w:hint="default"/>
          <w:lang w:val="en-US" w:eastAsia="zh-CN"/>
        </w:rPr>
        <w:t xml:space="preserve"> — </w:t>
      </w:r>
      <w:r>
        <w:rPr>
          <w:rFonts w:hint="eastAsia"/>
          <w:lang w:val="en-US" w:eastAsia="zh-CN"/>
        </w:rPr>
        <w:t>部件地址</w:t>
      </w:r>
    </w:p>
    <w:p>
      <w:pPr>
        <w:jc w:val="left"/>
        <w:rPr>
          <w:rFonts w:hint="eastAsia"/>
          <w:lang w:val="en-US" w:eastAsia="zh-CN"/>
        </w:rPr>
      </w:pPr>
      <w:r>
        <w:rPr>
          <w:rFonts w:hint="default"/>
          <w:lang w:eastAsia="zh-CN"/>
        </w:rPr>
        <w:t>80</w:t>
      </w:r>
      <w:r>
        <w:rPr>
          <w:rFonts w:hint="default"/>
          <w:lang w:val="en-US" w:eastAsia="zh-CN"/>
        </w:rPr>
        <w:t xml:space="preserve"> — </w:t>
      </w:r>
      <w:r>
        <w:rPr>
          <w:rFonts w:hint="eastAsia"/>
          <w:lang w:val="en-US" w:eastAsia="zh-CN"/>
        </w:rPr>
        <w:t>指令状态（成功）</w:t>
      </w:r>
    </w:p>
    <w:p>
      <w:pPr>
        <w:jc w:val="left"/>
        <w:rPr>
          <w:rFonts w:hint="default"/>
          <w:lang w:eastAsia="zh-CN"/>
        </w:rPr>
      </w:pPr>
      <w:r>
        <w:drawing>
          <wp:inline distT="0" distB="0" distL="0" distR="0">
            <wp:extent cx="2628900" cy="635635"/>
            <wp:effectExtent l="0" t="0" r="0" b="0"/>
            <wp:docPr id="1038" name="Image1"/>
            <wp:cNvGraphicFramePr/>
            <a:graphic xmlns:a="http://schemas.openxmlformats.org/drawingml/2006/main">
              <a:graphicData uri="http://schemas.openxmlformats.org/drawingml/2006/picture">
                <pic:pic xmlns:pic="http://schemas.openxmlformats.org/drawingml/2006/picture">
                  <pic:nvPicPr>
                    <pic:cNvPr id="1038" name="Image1"/>
                    <pic:cNvPicPr/>
                  </pic:nvPicPr>
                  <pic:blipFill>
                    <a:blip r:embed="rId21" cstate="print"/>
                    <a:srcRect/>
                    <a:stretch>
                      <a:fillRect/>
                    </a:stretch>
                  </pic:blipFill>
                  <pic:spPr>
                    <a:xfrm>
                      <a:off x="0" y="0"/>
                      <a:ext cx="2628900" cy="636095"/>
                    </a:xfrm>
                    <a:prstGeom prst="rect">
                      <a:avLst/>
                    </a:prstGeom>
                  </pic:spPr>
                </pic:pic>
              </a:graphicData>
            </a:graphic>
          </wp:inline>
        </w:drawing>
      </w:r>
    </w:p>
    <w:p>
      <w:pPr>
        <w:jc w:val="left"/>
        <w:rPr>
          <w:rFonts w:hint="default"/>
          <w:lang w:eastAsia="zh-CN"/>
        </w:rPr>
      </w:pPr>
      <w:r>
        <w:rPr>
          <w:rFonts w:hint="default"/>
          <w:lang w:eastAsia="zh-CN"/>
        </w:rPr>
        <w:t>3D</w:t>
      </w:r>
      <w:r>
        <w:rPr>
          <w:rFonts w:hint="default"/>
          <w:lang w:val="en-US" w:eastAsia="zh-CN"/>
        </w:rPr>
        <w:t xml:space="preserve">00 — </w:t>
      </w:r>
      <w:r>
        <w:rPr>
          <w:rFonts w:hint="eastAsia"/>
          <w:lang w:val="en-US" w:eastAsia="zh-CN"/>
        </w:rPr>
        <w:t>命令长度</w:t>
      </w:r>
    </w:p>
    <w:p>
      <w:pPr>
        <w:jc w:val="left"/>
        <w:rPr>
          <w:rFonts w:hint="default"/>
          <w:lang w:eastAsia="zh-CN"/>
        </w:rPr>
      </w:pPr>
      <w:r>
        <w:rPr>
          <w:rFonts w:hint="default"/>
          <w:lang w:eastAsia="zh-CN"/>
        </w:rPr>
        <w:t>0D0A2B5645523A462D4546443230302D4E422D424C2D5374616E646172645F76332E312E302E31385F32303231303531313136353333390D0A4F4B0D0A</w:t>
      </w:r>
      <w:r>
        <w:rPr>
          <w:rFonts w:hint="default"/>
          <w:lang w:val="en-US" w:eastAsia="zh-CN"/>
        </w:rPr>
        <w:t xml:space="preserve"> — </w:t>
      </w:r>
      <w:r>
        <w:rPr>
          <w:rFonts w:hint="eastAsia"/>
          <w:lang w:val="en-US" w:eastAsia="zh-CN"/>
        </w:rPr>
        <w:t>应答内容</w:t>
      </w:r>
    </w:p>
    <w:p>
      <w:pPr>
        <w:jc w:val="left"/>
        <w:rPr>
          <w:rFonts w:hint="eastAsia"/>
          <w:lang w:val="en-US" w:eastAsia="zh-CN"/>
        </w:rPr>
      </w:pPr>
      <w:r>
        <w:rPr>
          <w:rFonts w:hint="default"/>
          <w:lang w:eastAsia="zh-CN"/>
        </w:rPr>
        <w:t>132C0E0F0615</w:t>
      </w:r>
      <w:r>
        <w:rPr>
          <w:rFonts w:hint="default"/>
          <w:lang w:val="en-US" w:eastAsia="zh-CN"/>
        </w:rPr>
        <w:t xml:space="preserve"> — </w:t>
      </w:r>
      <w:r>
        <w:rPr>
          <w:rFonts w:hint="eastAsia"/>
          <w:lang w:val="en-US" w:eastAsia="zh-CN"/>
        </w:rPr>
        <w:t>时间标签</w:t>
      </w:r>
    </w:p>
    <w:p>
      <w:pPr>
        <w:pStyle w:val="4"/>
        <w:bidi w:val="0"/>
        <w:rPr>
          <w:rFonts w:hint="eastAsia"/>
          <w:b/>
          <w:bCs w:val="0"/>
          <w:lang w:val="en-US" w:eastAsia="zh-CN"/>
        </w:rPr>
      </w:pPr>
      <w:bookmarkStart w:id="28" w:name="_Toc29640"/>
      <w:r>
        <w:rPr>
          <w:rFonts w:hint="eastAsia"/>
          <w:b/>
          <w:bCs w:val="0"/>
          <w:lang w:val="en-US" w:eastAsia="zh-CN"/>
        </w:rPr>
        <w:t>3.1.4 心跳</w:t>
      </w:r>
      <w:bookmarkEnd w:id="28"/>
    </w:p>
    <w:p>
      <w:pPr>
        <w:rPr>
          <w:rFonts w:hint="eastAsia"/>
          <w:lang w:val="en-US" w:eastAsia="zh-CN"/>
        </w:rPr>
      </w:pPr>
      <w:r>
        <w:rPr>
          <w:rFonts w:hint="eastAsia"/>
          <w:lang w:val="en-US" w:eastAsia="zh-CN"/>
        </w:rPr>
        <w:t>终端上报数据心跳至平台：40401527082020FE01812323</w:t>
      </w:r>
    </w:p>
    <w:p>
      <w:pPr>
        <w:rPr>
          <w:rFonts w:hint="eastAsia"/>
          <w:lang w:val="en-US" w:eastAsia="zh-CN"/>
        </w:rPr>
      </w:pPr>
      <w:r>
        <w:rPr>
          <w:rFonts w:hint="eastAsia"/>
          <w:lang w:val="en-US" w:eastAsia="zh-CN"/>
        </w:rPr>
        <w:t>启动符：4040</w:t>
      </w:r>
    </w:p>
    <w:p>
      <w:pPr>
        <w:rPr>
          <w:rFonts w:hint="eastAsia"/>
          <w:lang w:val="en-US" w:eastAsia="zh-CN"/>
        </w:rPr>
      </w:pPr>
      <w:r>
        <w:rPr>
          <w:rFonts w:hint="eastAsia"/>
          <w:lang w:val="en-US" w:eastAsia="zh-CN"/>
        </w:rPr>
        <w:t>心跳内容：1527082020FE0181（1527082020FE为设备UID:FE2020082715）</w:t>
      </w:r>
    </w:p>
    <w:p>
      <w:pPr>
        <w:rPr>
          <w:rFonts w:hint="eastAsia"/>
          <w:lang w:val="en-US" w:eastAsia="zh-CN"/>
        </w:rPr>
      </w:pPr>
      <w:r>
        <w:rPr>
          <w:rFonts w:hint="eastAsia"/>
          <w:lang w:val="en-US" w:eastAsia="zh-CN"/>
        </w:rPr>
        <w:t>结束符：2323</w:t>
      </w:r>
    </w:p>
    <w:p>
      <w:pPr>
        <w:rPr>
          <w:rFonts w:hint="default"/>
          <w:lang w:val="en-US" w:eastAsia="zh-CN"/>
        </w:rPr>
      </w:pPr>
    </w:p>
    <w:p>
      <w:pPr>
        <w:rPr>
          <w:rFonts w:hint="eastAsia"/>
          <w:lang w:val="en-US" w:eastAsia="zh-CN"/>
        </w:rPr>
      </w:pPr>
      <w:r>
        <w:rPr>
          <w:rFonts w:hint="eastAsia"/>
          <w:lang w:val="en-US" w:eastAsia="zh-CN"/>
        </w:rPr>
        <w:t>应答消息：404000000000000000002323</w:t>
      </w:r>
    </w:p>
    <w:p>
      <w:pPr>
        <w:rPr>
          <w:rFonts w:hint="eastAsia"/>
          <w:lang w:val="en-US" w:eastAsia="zh-CN"/>
        </w:rPr>
      </w:pPr>
      <w:r>
        <w:rPr>
          <w:rFonts w:hint="eastAsia"/>
          <w:lang w:val="en-US" w:eastAsia="zh-CN"/>
        </w:rPr>
        <w:t>启动符：4040</w:t>
      </w:r>
    </w:p>
    <w:p>
      <w:pPr>
        <w:rPr>
          <w:rFonts w:hint="eastAsia"/>
          <w:lang w:val="en-US" w:eastAsia="zh-CN"/>
        </w:rPr>
      </w:pPr>
      <w:r>
        <w:rPr>
          <w:rFonts w:hint="eastAsia"/>
          <w:lang w:val="en-US" w:eastAsia="zh-CN"/>
        </w:rPr>
        <w:t>应答内容：0000000000000000</w:t>
      </w:r>
    </w:p>
    <w:p>
      <w:pPr>
        <w:rPr>
          <w:rFonts w:hint="eastAsia"/>
          <w:lang w:val="en-US" w:eastAsia="zh-CN"/>
        </w:rPr>
      </w:pPr>
      <w:r>
        <w:rPr>
          <w:rFonts w:hint="eastAsia"/>
          <w:lang w:val="en-US" w:eastAsia="zh-CN"/>
        </w:rPr>
        <w:t>结束符：2323</w:t>
      </w:r>
    </w:p>
    <w:p>
      <w:pPr>
        <w:rPr>
          <w:rFonts w:hint="default"/>
          <w:lang w:val="en-US" w:eastAsia="zh-CN"/>
        </w:rPr>
      </w:pPr>
    </w:p>
    <w:p>
      <w:pPr>
        <w:pStyle w:val="4"/>
        <w:bidi w:val="0"/>
        <w:rPr>
          <w:rFonts w:hint="eastAsia"/>
          <w:lang w:val="en-US" w:eastAsia="zh-CN"/>
        </w:rPr>
      </w:pPr>
      <w:bookmarkStart w:id="29" w:name="_Toc1861"/>
      <w:r>
        <w:rPr>
          <w:rFonts w:hint="eastAsia"/>
          <w:b/>
          <w:bCs w:val="0"/>
          <w:lang w:val="en-US" w:eastAsia="zh-CN"/>
        </w:rPr>
        <w:t>3.1.5 电能上报</w:t>
      </w:r>
      <w:bookmarkEnd w:id="29"/>
    </w:p>
    <w:p>
      <w:pPr>
        <w:rPr>
          <w:rFonts w:hint="eastAsia" w:ascii="Times New Roman" w:hAnsi="Times New Roman" w:eastAsia="宋体" w:cs="Times New Roman"/>
          <w:b w:val="0"/>
          <w:i w:val="0"/>
          <w:caps w:val="0"/>
          <w:color w:val="000000"/>
          <w:spacing w:val="0"/>
          <w:kern w:val="0"/>
          <w:sz w:val="15"/>
          <w:szCs w:val="15"/>
          <w:u w:val="none"/>
          <w:lang w:val="en-US" w:eastAsia="zh-CN" w:bidi="ar-SA"/>
        </w:rPr>
      </w:pPr>
      <w:r>
        <w:rPr>
          <w:rFonts w:hint="eastAsia" w:ascii="Times New Roman" w:hAnsi="Times New Roman" w:eastAsia="宋体" w:cs="Times New Roman"/>
          <w:b w:val="0"/>
          <w:i w:val="0"/>
          <w:caps w:val="0"/>
          <w:color w:val="000000"/>
          <w:spacing w:val="0"/>
          <w:kern w:val="0"/>
          <w:sz w:val="15"/>
          <w:szCs w:val="15"/>
          <w:u w:val="none"/>
          <w:lang w:val="en-US" w:eastAsia="zh-CN" w:bidi="ar-SA"/>
        </w:rPr>
        <w:t>4040EB01020315060A0704153E00000006FF0000000000016600028A0581113E000000010100000001000011320907041581113E000000010200000002000011320907041581113E000000010300000003000011320907041581113E000000010400000004000011320907041581113E0000000104010000040000113209070415BF2323</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4040</w:t>
      </w:r>
      <w:r>
        <w:rPr>
          <w:rFonts w:hint="default"/>
          <w:lang w:val="en-US" w:eastAsia="zh-CN"/>
        </w:rPr>
        <w:t xml:space="preserve"> — </w:t>
      </w:r>
      <w:r>
        <w:rPr>
          <w:rFonts w:hint="eastAsia"/>
          <w:lang w:val="en-US" w:eastAsia="zh-CN"/>
        </w:rPr>
        <w:t>启动符</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EB01</w:t>
      </w:r>
      <w:r>
        <w:rPr>
          <w:rFonts w:hint="default"/>
          <w:lang w:val="en-US" w:eastAsia="zh-CN"/>
        </w:rPr>
        <w:t xml:space="preserve"> — </w:t>
      </w:r>
      <w:r>
        <w:rPr>
          <w:rFonts w:hint="eastAsia"/>
          <w:lang w:val="en-US" w:eastAsia="zh-CN"/>
        </w:rPr>
        <w:t>业务流水号</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0203</w:t>
      </w:r>
      <w:r>
        <w:rPr>
          <w:rFonts w:hint="default"/>
          <w:lang w:val="en-US" w:eastAsia="zh-CN"/>
        </w:rPr>
        <w:t xml:space="preserve"> — </w:t>
      </w:r>
      <w:r>
        <w:rPr>
          <w:rFonts w:hint="eastAsia"/>
          <w:lang w:val="en-US" w:eastAsia="zh-CN"/>
        </w:rPr>
        <w:t>协议版本号</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15060A070415</w:t>
      </w:r>
      <w:r>
        <w:rPr>
          <w:rFonts w:hint="default"/>
          <w:lang w:val="en-US" w:eastAsia="zh-CN"/>
        </w:rPr>
        <w:t xml:space="preserve"> — </w:t>
      </w:r>
      <w:r>
        <w:rPr>
          <w:rFonts w:hint="eastAsia"/>
          <w:lang w:val="en-US" w:eastAsia="zh-CN"/>
        </w:rPr>
        <w:t>时间标签</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3E00000006FF</w:t>
      </w:r>
      <w:r>
        <w:rPr>
          <w:rFonts w:hint="default"/>
          <w:lang w:val="en-US" w:eastAsia="zh-CN"/>
        </w:rPr>
        <w:t xml:space="preserve"> — </w:t>
      </w:r>
      <w:r>
        <w:rPr>
          <w:rFonts w:hint="eastAsia"/>
          <w:lang w:val="en-US" w:eastAsia="zh-CN"/>
        </w:rPr>
        <w:t>源地址</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000000000001</w:t>
      </w:r>
      <w:r>
        <w:rPr>
          <w:rFonts w:hint="default"/>
          <w:lang w:val="en-US" w:eastAsia="zh-CN"/>
        </w:rPr>
        <w:t xml:space="preserve"> — </w:t>
      </w:r>
      <w:r>
        <w:rPr>
          <w:rFonts w:hint="eastAsia"/>
          <w:lang w:val="en-US" w:eastAsia="zh-CN"/>
        </w:rPr>
        <w:t>目的地址</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6600</w:t>
      </w:r>
      <w:r>
        <w:rPr>
          <w:rFonts w:hint="default"/>
          <w:lang w:val="en-US" w:eastAsia="zh-CN"/>
        </w:rPr>
        <w:t xml:space="preserve"> — </w:t>
      </w:r>
      <w:r>
        <w:rPr>
          <w:rFonts w:hint="eastAsia"/>
          <w:lang w:val="en-US" w:eastAsia="zh-CN"/>
        </w:rPr>
        <w:t>应用数据单元长度</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02</w:t>
      </w:r>
      <w:r>
        <w:rPr>
          <w:rFonts w:hint="default"/>
          <w:lang w:val="en-US" w:eastAsia="zh-CN"/>
        </w:rPr>
        <w:t xml:space="preserve"> — </w:t>
      </w:r>
      <w:r>
        <w:rPr>
          <w:rFonts w:hint="eastAsia"/>
          <w:lang w:val="en-US" w:eastAsia="zh-CN"/>
        </w:rPr>
        <w:t>命令字节（</w:t>
      </w:r>
      <w:r>
        <w:rPr>
          <w:rFonts w:hint="default"/>
          <w:lang w:val="en-US" w:eastAsia="zh-CN"/>
        </w:rPr>
        <w:t>2</w:t>
      </w:r>
      <w:r>
        <w:rPr>
          <w:rFonts w:hint="eastAsia"/>
          <w:lang w:val="en-US" w:eastAsia="zh-CN"/>
        </w:rPr>
        <w:t>：发送数据）</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8A0581113E000000010100000001000011320907041581113E000000010200000002000011320907041581113E000000010300000003000011320907041581113E000000010400000004000011320907041581113E0000000104010000040000113209070415</w:t>
      </w:r>
      <w:r>
        <w:rPr>
          <w:rFonts w:hint="default"/>
          <w:lang w:val="en-US" w:eastAsia="zh-CN"/>
        </w:rPr>
        <w:t xml:space="preserve"> — </w:t>
      </w:r>
      <w:r>
        <w:rPr>
          <w:rFonts w:hint="eastAsia"/>
          <w:lang w:val="en-US" w:eastAsia="zh-CN"/>
        </w:rPr>
        <w:t>应用数据单元</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BF</w:t>
      </w:r>
      <w:r>
        <w:rPr>
          <w:rFonts w:hint="default"/>
          <w:lang w:val="en-US" w:eastAsia="zh-CN"/>
        </w:rPr>
        <w:t xml:space="preserve"> — </w:t>
      </w:r>
      <w:r>
        <w:rPr>
          <w:rFonts w:hint="eastAsia"/>
          <w:lang w:val="en-US" w:eastAsia="zh-CN"/>
        </w:rPr>
        <w:t>检验和</w:t>
      </w:r>
    </w:p>
    <w:p>
      <w:pPr>
        <w:rPr>
          <w:rFonts w:hint="eastAsia"/>
          <w:lang w:val="en-US" w:eastAsia="zh-CN"/>
        </w:rPr>
      </w:pPr>
      <w:r>
        <w:rPr>
          <w:rFonts w:hint="default" w:ascii="Times New Roman" w:hAnsi="Times New Roman" w:eastAsia="宋体" w:cs="Times New Roman"/>
          <w:kern w:val="2"/>
          <w:sz w:val="21"/>
          <w:szCs w:val="24"/>
          <w:lang w:val="en-US" w:eastAsia="zh-CN" w:bidi="ar-SA"/>
        </w:rPr>
        <w:t>2323</w:t>
      </w:r>
      <w:r>
        <w:rPr>
          <w:rFonts w:hint="default"/>
          <w:lang w:val="en-US" w:eastAsia="zh-CN"/>
        </w:rPr>
        <w:t xml:space="preserve"> — </w:t>
      </w:r>
      <w:r>
        <w:rPr>
          <w:rFonts w:hint="eastAsia"/>
          <w:lang w:val="en-US" w:eastAsia="zh-CN"/>
        </w:rPr>
        <w:t>结束符</w:t>
      </w:r>
    </w:p>
    <w:p>
      <w:pPr>
        <w:rPr>
          <w:rFonts w:ascii="Times New Roman" w:hAnsi="Times New Roman" w:eastAsia="宋体" w:cs="Times New Roman"/>
          <w:kern w:val="2"/>
          <w:sz w:val="21"/>
          <w:szCs w:val="24"/>
          <w:lang w:val="en-US" w:eastAsia="zh-CN" w:bidi="ar-SA"/>
        </w:rPr>
      </w:pPr>
    </w:p>
    <w:p>
      <w:pPr>
        <w:jc w:val="left"/>
        <w:rPr>
          <w:rFonts w:ascii="Times New Roman" w:hAnsi="Times New Roman" w:eastAsia="宋体" w:cs="Times New Roman"/>
          <w:b w:val="0"/>
          <w:i w:val="0"/>
          <w:caps w:val="0"/>
          <w:color w:val="000000"/>
          <w:spacing w:val="0"/>
          <w:kern w:val="0"/>
          <w:sz w:val="15"/>
          <w:szCs w:val="15"/>
          <w:u w:val="none"/>
          <w:lang w:val="en-US" w:eastAsia="zh-CN" w:bidi="ar-SA"/>
        </w:rPr>
      </w:pPr>
      <w:r>
        <w:rPr>
          <w:rFonts w:hint="eastAsia" w:ascii="Times New Roman" w:hAnsi="Times New Roman" w:eastAsia="宋体" w:cs="Times New Roman"/>
          <w:kern w:val="2"/>
          <w:sz w:val="21"/>
          <w:szCs w:val="24"/>
          <w:lang w:val="en-US" w:eastAsia="zh-CN" w:bidi="ar-SA"/>
        </w:rPr>
        <w:t>应用数据单元解析：</w:t>
      </w:r>
      <w:r>
        <w:rPr>
          <w:rFonts w:hint="default" w:ascii="Times New Roman" w:hAnsi="Times New Roman" w:eastAsia="宋体" w:cs="Times New Roman"/>
          <w:b w:val="0"/>
          <w:i w:val="0"/>
          <w:caps w:val="0"/>
          <w:color w:val="000000"/>
          <w:spacing w:val="0"/>
          <w:kern w:val="0"/>
          <w:sz w:val="15"/>
          <w:szCs w:val="15"/>
          <w:u w:val="none"/>
          <w:lang w:val="en-US" w:eastAsia="zh-CN" w:bidi="ar-SA"/>
        </w:rPr>
        <w:t>8A0581113E000000010100000001000011320907041581113E000000010200000002000011320907041581113E000000010300000003000011320907041581113E000000010400000004000011320907041581113E0000000104010000040000113209070415</w:t>
      </w:r>
    </w:p>
    <w:p>
      <w:pPr>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8A</w:t>
      </w:r>
      <w:r>
        <w:rPr>
          <w:rFonts w:hint="default"/>
          <w:lang w:val="en-US" w:eastAsia="zh-CN"/>
        </w:rPr>
        <w:t xml:space="preserve"> — </w:t>
      </w:r>
      <w:r>
        <w:rPr>
          <w:rFonts w:hint="eastAsia"/>
          <w:lang w:val="en-US" w:eastAsia="zh-CN"/>
        </w:rPr>
        <w:t>类型标志（</w:t>
      </w:r>
      <w:r>
        <w:rPr>
          <w:rFonts w:hint="default"/>
          <w:lang w:val="en-US" w:eastAsia="zh-CN"/>
        </w:rPr>
        <w:t>138</w:t>
      </w:r>
      <w:r>
        <w:rPr>
          <w:rFonts w:hint="eastAsia"/>
          <w:lang w:val="en-US" w:eastAsia="zh-CN"/>
        </w:rPr>
        <w:t>上报电能量）</w:t>
      </w:r>
    </w:p>
    <w:p>
      <w:pPr>
        <w:jc w:val="left"/>
        <w:rPr>
          <w:rFonts w:hint="eastAsia"/>
          <w:lang w:val="en-US" w:eastAsia="zh-CN"/>
        </w:rPr>
      </w:pPr>
      <w:r>
        <w:rPr>
          <w:rFonts w:hint="default" w:ascii="Times New Roman" w:hAnsi="Times New Roman" w:eastAsia="宋体" w:cs="Times New Roman"/>
          <w:kern w:val="2"/>
          <w:sz w:val="21"/>
          <w:szCs w:val="24"/>
          <w:lang w:val="en-US" w:eastAsia="zh-CN" w:bidi="ar-SA"/>
        </w:rPr>
        <w:t>05</w:t>
      </w:r>
      <w:r>
        <w:rPr>
          <w:rFonts w:hint="default"/>
          <w:lang w:val="en-US" w:eastAsia="zh-CN"/>
        </w:rPr>
        <w:t xml:space="preserve"> — </w:t>
      </w:r>
      <w:r>
        <w:rPr>
          <w:rFonts w:hint="eastAsia"/>
          <w:lang w:val="en-US" w:eastAsia="zh-CN"/>
        </w:rPr>
        <w:t>信息体数目</w:t>
      </w:r>
    </w:p>
    <w:p>
      <w:pPr>
        <w:jc w:val="left"/>
        <w:rPr>
          <w:rFonts w:hint="eastAsia"/>
          <w:lang w:val="en-US" w:eastAsia="zh-CN"/>
        </w:rPr>
      </w:pPr>
      <w:r>
        <w:rPr>
          <w:rFonts w:hint="default" w:ascii="Times New Roman" w:hAnsi="Times New Roman" w:eastAsia="宋体" w:cs="Times New Roman"/>
          <w:kern w:val="2"/>
          <w:sz w:val="21"/>
          <w:szCs w:val="24"/>
          <w:lang w:val="en-US" w:eastAsia="zh-CN" w:bidi="ar-SA"/>
        </w:rPr>
        <w:t>81113E00000001010000010000113209070415</w:t>
      </w:r>
      <w:r>
        <w:rPr>
          <w:rFonts w:hint="default"/>
          <w:lang w:val="en-US" w:eastAsia="zh-CN"/>
        </w:rPr>
        <w:t xml:space="preserve"> — </w:t>
      </w:r>
      <w:r>
        <w:rPr>
          <w:rFonts w:hint="eastAsia"/>
          <w:lang w:val="en-US" w:eastAsia="zh-CN"/>
        </w:rPr>
        <w:t>上报电能数据包结构（</w:t>
      </w:r>
      <w:r>
        <w:rPr>
          <w:rFonts w:hint="default"/>
          <w:lang w:val="en-US" w:eastAsia="zh-CN"/>
        </w:rPr>
        <w:t>A</w:t>
      </w:r>
      <w:r>
        <w:rPr>
          <w:rFonts w:hint="eastAsia"/>
          <w:lang w:val="en-US" w:eastAsia="zh-CN"/>
        </w:rPr>
        <w:t>相）</w:t>
      </w:r>
    </w:p>
    <w:p>
      <w:pPr>
        <w:jc w:val="left"/>
        <w:rPr>
          <w:rFonts w:hint="default"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电能数据包具体解析如下：</w:t>
      </w:r>
    </w:p>
    <w:p>
      <w:pPr>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w:t>
      </w:r>
      <w:r>
        <w:rPr>
          <w:rFonts w:hint="default"/>
          <w:lang w:val="en-US" w:eastAsia="zh-CN"/>
        </w:rPr>
        <w:t xml:space="preserve"> — </w:t>
      </w:r>
      <w:r>
        <w:rPr>
          <w:rFonts w:hint="eastAsia"/>
          <w:lang w:val="en-US" w:eastAsia="zh-CN"/>
        </w:rPr>
        <w:t>系统类型</w:t>
      </w:r>
    </w:p>
    <w:p>
      <w:pPr>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11</w:t>
      </w:r>
      <w:r>
        <w:rPr>
          <w:rFonts w:hint="default"/>
          <w:lang w:val="en-US" w:eastAsia="zh-CN"/>
        </w:rPr>
        <w:t xml:space="preserve"> — </w:t>
      </w:r>
      <w:r>
        <w:rPr>
          <w:rFonts w:hint="eastAsia"/>
          <w:lang w:val="en-US" w:eastAsia="zh-CN"/>
        </w:rPr>
        <w:t>部件类型</w:t>
      </w:r>
    </w:p>
    <w:p>
      <w:pPr>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3E000000</w:t>
      </w:r>
      <w:r>
        <w:rPr>
          <w:rFonts w:hint="default"/>
          <w:lang w:val="en-US" w:eastAsia="zh-CN"/>
        </w:rPr>
        <w:t xml:space="preserve"> — </w:t>
      </w:r>
      <w:r>
        <w:rPr>
          <w:rFonts w:hint="eastAsia"/>
          <w:lang w:val="en-US" w:eastAsia="zh-CN"/>
        </w:rPr>
        <w:t>部件地址</w:t>
      </w:r>
    </w:p>
    <w:p>
      <w:pPr>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01</w:t>
      </w:r>
      <w:r>
        <w:rPr>
          <w:rFonts w:hint="default"/>
          <w:lang w:val="en-US" w:eastAsia="zh-CN"/>
        </w:rPr>
        <w:t xml:space="preserve"> — </w:t>
      </w:r>
      <w:r>
        <w:rPr>
          <w:rFonts w:hint="eastAsia"/>
          <w:lang w:val="en-US" w:eastAsia="zh-CN"/>
        </w:rPr>
        <w:t>电能周期</w:t>
      </w:r>
    </w:p>
    <w:p>
      <w:pPr>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01</w:t>
      </w:r>
      <w:r>
        <w:rPr>
          <w:rFonts w:hint="default"/>
          <w:lang w:val="en-US" w:eastAsia="zh-CN"/>
        </w:rPr>
        <w:t xml:space="preserve"> — </w:t>
      </w:r>
      <w:r>
        <w:rPr>
          <w:rFonts w:hint="eastAsia"/>
          <w:lang w:val="en-US" w:eastAsia="zh-CN"/>
        </w:rPr>
        <w:t>电能类型（</w:t>
      </w:r>
      <w:r>
        <w:rPr>
          <w:rFonts w:hint="default"/>
          <w:lang w:val="en-US" w:eastAsia="zh-CN"/>
        </w:rPr>
        <w:t>A</w:t>
      </w:r>
      <w:r>
        <w:rPr>
          <w:rFonts w:hint="eastAsia"/>
          <w:lang w:val="en-US" w:eastAsia="zh-CN"/>
        </w:rPr>
        <w:t>相电能）</w:t>
      </w:r>
    </w:p>
    <w:p>
      <w:pPr>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00</w:t>
      </w:r>
      <w:r>
        <w:rPr>
          <w:rFonts w:hint="default"/>
          <w:lang w:val="en-US" w:eastAsia="zh-CN"/>
        </w:rPr>
        <w:t xml:space="preserve"> — </w:t>
      </w:r>
      <w:r>
        <w:rPr>
          <w:rFonts w:hint="eastAsia"/>
          <w:lang w:val="en-US" w:eastAsia="zh-CN"/>
        </w:rPr>
        <w:t>电能编号</w:t>
      </w:r>
    </w:p>
    <w:p>
      <w:pPr>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0000</w:t>
      </w:r>
      <w:r>
        <w:rPr>
          <w:rFonts w:hint="default"/>
          <w:lang w:val="en-US" w:eastAsia="zh-CN"/>
        </w:rPr>
        <w:t xml:space="preserve"> — </w:t>
      </w:r>
      <w:r>
        <w:rPr>
          <w:rFonts w:hint="eastAsia"/>
          <w:lang w:val="en-US" w:eastAsia="zh-CN"/>
        </w:rPr>
        <w:t>电能值</w:t>
      </w:r>
    </w:p>
    <w:p>
      <w:pPr>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01</w:t>
      </w:r>
      <w:r>
        <w:rPr>
          <w:rFonts w:hint="default"/>
          <w:lang w:val="en-US" w:eastAsia="zh-CN"/>
        </w:rPr>
        <w:t xml:space="preserve"> — </w:t>
      </w:r>
      <w:r>
        <w:rPr>
          <w:rFonts w:hint="eastAsia"/>
          <w:lang w:val="en-US" w:eastAsia="zh-CN"/>
        </w:rPr>
        <w:t>电流类型（</w:t>
      </w:r>
      <w:r>
        <w:rPr>
          <w:rFonts w:hint="default"/>
          <w:lang w:val="en-US" w:eastAsia="zh-CN"/>
        </w:rPr>
        <w:t>A</w:t>
      </w:r>
      <w:r>
        <w:rPr>
          <w:rFonts w:hint="eastAsia"/>
          <w:lang w:val="en-US" w:eastAsia="zh-CN"/>
        </w:rPr>
        <w:t>相电流）</w:t>
      </w:r>
    </w:p>
    <w:p>
      <w:pPr>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0000</w:t>
      </w:r>
      <w:r>
        <w:rPr>
          <w:rFonts w:hint="default"/>
          <w:lang w:val="en-US" w:eastAsia="zh-CN"/>
        </w:rPr>
        <w:t xml:space="preserve"> — </w:t>
      </w:r>
      <w:r>
        <w:rPr>
          <w:rFonts w:hint="eastAsia"/>
          <w:lang w:val="en-US" w:eastAsia="zh-CN"/>
        </w:rPr>
        <w:t>电流值</w:t>
      </w:r>
    </w:p>
    <w:p>
      <w:pPr>
        <w:jc w:val="left"/>
        <w:rPr>
          <w:rFonts w:hint="eastAsia"/>
          <w:lang w:val="en-US" w:eastAsia="zh-CN"/>
        </w:rPr>
      </w:pPr>
      <w:r>
        <w:rPr>
          <w:rFonts w:hint="default" w:ascii="Times New Roman" w:hAnsi="Times New Roman" w:eastAsia="宋体" w:cs="Times New Roman"/>
          <w:kern w:val="2"/>
          <w:sz w:val="21"/>
          <w:szCs w:val="24"/>
          <w:lang w:val="en-US" w:eastAsia="zh-CN" w:bidi="ar-SA"/>
        </w:rPr>
        <w:t>113209070415</w:t>
      </w:r>
      <w:r>
        <w:rPr>
          <w:rFonts w:hint="default"/>
          <w:lang w:val="en-US" w:eastAsia="zh-CN"/>
        </w:rPr>
        <w:t xml:space="preserve"> — </w:t>
      </w:r>
      <w:r>
        <w:rPr>
          <w:rFonts w:hint="eastAsia"/>
          <w:lang w:val="en-US" w:eastAsia="zh-CN"/>
        </w:rPr>
        <w:t>时间标签</w:t>
      </w:r>
    </w:p>
    <w:p>
      <w:pPr>
        <w:jc w:val="left"/>
      </w:pPr>
      <w:r>
        <w:drawing>
          <wp:inline distT="0" distB="0" distL="114300" distR="114300">
            <wp:extent cx="2628900" cy="915035"/>
            <wp:effectExtent l="0" t="0" r="0" b="0"/>
            <wp:docPr id="1040" name="Image1"/>
            <wp:cNvGraphicFramePr/>
            <a:graphic xmlns:a="http://schemas.openxmlformats.org/drawingml/2006/main">
              <a:graphicData uri="http://schemas.openxmlformats.org/drawingml/2006/picture">
                <pic:pic xmlns:pic="http://schemas.openxmlformats.org/drawingml/2006/picture">
                  <pic:nvPicPr>
                    <pic:cNvPr id="1040" name="Image1"/>
                    <pic:cNvPicPr/>
                  </pic:nvPicPr>
                  <pic:blipFill>
                    <a:blip r:embed="rId22" cstate="print"/>
                    <a:srcRect/>
                    <a:stretch>
                      <a:fillRect/>
                    </a:stretch>
                  </pic:blipFill>
                  <pic:spPr>
                    <a:xfrm>
                      <a:off x="0" y="0"/>
                      <a:ext cx="2628900" cy="915246"/>
                    </a:xfrm>
                    <a:prstGeom prst="rect">
                      <a:avLst/>
                    </a:prstGeom>
                  </pic:spPr>
                </pic:pic>
              </a:graphicData>
            </a:graphic>
          </wp:inline>
        </w:drawing>
      </w:r>
    </w:p>
    <w:p>
      <w:pPr>
        <w:jc w:val="left"/>
        <w:rPr>
          <w:rFonts w:hint="default" w:ascii="Times New Roman" w:hAnsi="Times New Roman" w:eastAsia="宋体" w:cs="Times New Roman"/>
          <w:kern w:val="2"/>
          <w:sz w:val="21"/>
          <w:szCs w:val="24"/>
          <w:lang w:val="en-US" w:eastAsia="zh-CN" w:bidi="ar-SA"/>
        </w:rPr>
      </w:pPr>
    </w:p>
    <w:p>
      <w:pPr>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81113E0000000102000000020000113209070415</w:t>
      </w:r>
      <w:r>
        <w:rPr>
          <w:rFonts w:hint="default"/>
          <w:lang w:val="en-US" w:eastAsia="zh-CN"/>
        </w:rPr>
        <w:t xml:space="preserve"> — 上报电能数据包结构（B相）</w:t>
      </w:r>
    </w:p>
    <w:p>
      <w:pPr>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81113E0000000103000000030000113209070415</w:t>
      </w:r>
      <w:r>
        <w:rPr>
          <w:rFonts w:hint="default"/>
          <w:lang w:val="en-US" w:eastAsia="zh-CN"/>
        </w:rPr>
        <w:t xml:space="preserve"> — 上报电能数据包结构（C相）</w:t>
      </w:r>
    </w:p>
    <w:p>
      <w:pPr>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81113E0000000104000000040000113209070415</w:t>
      </w:r>
      <w:r>
        <w:rPr>
          <w:rFonts w:hint="default"/>
          <w:lang w:val="en-US" w:eastAsia="zh-CN"/>
        </w:rPr>
        <w:t xml:space="preserve"> — 上报电能数据包结构（</w:t>
      </w:r>
      <w:r>
        <w:rPr>
          <w:rFonts w:hint="eastAsia"/>
          <w:lang w:val="en-US" w:eastAsia="zh-CN"/>
        </w:rPr>
        <w:t>总</w:t>
      </w:r>
      <w:r>
        <w:rPr>
          <w:rFonts w:hint="default"/>
          <w:lang w:val="en-US" w:eastAsia="zh-CN"/>
        </w:rPr>
        <w:t>相）</w:t>
      </w:r>
    </w:p>
    <w:p>
      <w:pPr>
        <w:jc w:val="left"/>
        <w:rPr>
          <w:rFonts w:ascii="Times New Roman" w:hAnsi="Times New Roman" w:eastAsia="宋体" w:cs="Times New Roman"/>
          <w:b w:val="0"/>
          <w:i w:val="0"/>
          <w:caps w:val="0"/>
          <w:color w:val="000000"/>
          <w:spacing w:val="0"/>
          <w:kern w:val="0"/>
          <w:sz w:val="15"/>
          <w:szCs w:val="15"/>
          <w:u w:val="none"/>
          <w:lang w:val="en-US" w:eastAsia="zh-CN" w:bidi="ar-SA"/>
        </w:rPr>
      </w:pPr>
      <w:r>
        <w:rPr>
          <w:rFonts w:hint="default" w:ascii="Times New Roman" w:hAnsi="Times New Roman" w:eastAsia="宋体" w:cs="Times New Roman"/>
          <w:kern w:val="2"/>
          <w:sz w:val="21"/>
          <w:szCs w:val="24"/>
          <w:lang w:val="en-US" w:eastAsia="zh-CN" w:bidi="ar-SA"/>
        </w:rPr>
        <w:t>81113E0000000104010000040000113209070415</w:t>
      </w:r>
      <w:r>
        <w:rPr>
          <w:rFonts w:hint="default"/>
          <w:lang w:val="en-US" w:eastAsia="zh-CN"/>
        </w:rPr>
        <w:t xml:space="preserve"> — </w:t>
      </w:r>
      <w:r>
        <w:rPr>
          <w:rFonts w:hint="eastAsia"/>
          <w:lang w:val="en-US" w:eastAsia="zh-CN"/>
        </w:rPr>
        <w:t>电能采样节点</w:t>
      </w:r>
    </w:p>
    <w:p>
      <w:pPr>
        <w:rPr>
          <w:rFonts w:hint="default" w:ascii="Times New Roman" w:hAnsi="Times New Roman" w:eastAsia="宋体" w:cs="Times New Roman"/>
          <w:b w:val="0"/>
          <w:i w:val="0"/>
          <w:caps w:val="0"/>
          <w:color w:val="000000"/>
          <w:spacing w:val="0"/>
          <w:kern w:val="0"/>
          <w:sz w:val="15"/>
          <w:szCs w:val="15"/>
          <w:u w:val="none"/>
          <w:lang w:val="en-US" w:eastAsia="zh-CN" w:bidi="ar-SA"/>
        </w:rPr>
      </w:pPr>
    </w:p>
    <w:p/>
    <w:p>
      <w:pPr>
        <w:rPr>
          <w:rFonts w:hint="eastAsia" w:ascii="Times New Roman" w:hAnsi="Times New Roman" w:eastAsia="宋体" w:cs="Times New Roman"/>
          <w:b w:val="0"/>
          <w:i w:val="0"/>
          <w:caps w:val="0"/>
          <w:color w:val="000000"/>
          <w:spacing w:val="0"/>
          <w:kern w:val="0"/>
          <w:sz w:val="15"/>
          <w:szCs w:val="15"/>
          <w:u w:val="none"/>
          <w:lang w:val="en-US" w:eastAsia="zh-CN" w:bidi="ar-SA"/>
        </w:rPr>
      </w:pPr>
      <w:r>
        <w:rPr>
          <w:rFonts w:hint="eastAsia"/>
          <w:lang w:eastAsia="zh-CN"/>
        </w:rPr>
        <w:t>应答消息：</w:t>
      </w:r>
      <w:r>
        <w:rPr>
          <w:rFonts w:hint="eastAsia" w:ascii="Times New Roman" w:hAnsi="Times New Roman" w:eastAsia="宋体" w:cs="Times New Roman"/>
          <w:b w:val="0"/>
          <w:i w:val="0"/>
          <w:caps w:val="0"/>
          <w:color w:val="000000"/>
          <w:spacing w:val="0"/>
          <w:kern w:val="0"/>
          <w:sz w:val="15"/>
          <w:szCs w:val="15"/>
          <w:u w:val="none"/>
          <w:lang w:val="en-US" w:eastAsia="zh-CN" w:bidi="ar-SA"/>
        </w:rPr>
        <w:t>4040EB0102031D060A0704150000000000013E00000006FF000003852323</w:t>
      </w:r>
    </w:p>
    <w:p>
      <w:pPr>
        <w:rPr>
          <w:rFonts w:hint="default"/>
          <w:lang w:eastAsia="zh-CN"/>
        </w:rPr>
      </w:pPr>
      <w:r>
        <w:rPr>
          <w:rFonts w:hint="default"/>
          <w:lang w:eastAsia="zh-CN"/>
        </w:rPr>
        <w:t>4040</w:t>
      </w:r>
      <w:r>
        <w:rPr>
          <w:rFonts w:hint="default"/>
          <w:lang w:val="en-US" w:eastAsia="zh-CN"/>
        </w:rPr>
        <w:t xml:space="preserve"> — </w:t>
      </w:r>
      <w:r>
        <w:rPr>
          <w:rFonts w:hint="eastAsia"/>
          <w:lang w:val="en-US" w:eastAsia="zh-CN"/>
        </w:rPr>
        <w:t>启动符</w:t>
      </w:r>
    </w:p>
    <w:p>
      <w:pPr>
        <w:rPr>
          <w:rFonts w:hint="default"/>
          <w:lang w:eastAsia="zh-CN"/>
        </w:rPr>
      </w:pPr>
      <w:r>
        <w:rPr>
          <w:rFonts w:hint="default"/>
          <w:lang w:eastAsia="zh-CN"/>
        </w:rPr>
        <w:t>EB01</w:t>
      </w:r>
      <w:r>
        <w:rPr>
          <w:rFonts w:hint="default"/>
          <w:lang w:val="en-US" w:eastAsia="zh-CN"/>
        </w:rPr>
        <w:t xml:space="preserve"> — </w:t>
      </w:r>
      <w:r>
        <w:rPr>
          <w:rFonts w:hint="eastAsia"/>
          <w:lang w:val="en-US" w:eastAsia="zh-CN"/>
        </w:rPr>
        <w:t>业务流水号</w:t>
      </w:r>
    </w:p>
    <w:p>
      <w:pPr>
        <w:rPr>
          <w:rFonts w:hint="default"/>
          <w:lang w:eastAsia="zh-CN"/>
        </w:rPr>
      </w:pPr>
      <w:r>
        <w:rPr>
          <w:rFonts w:hint="default"/>
          <w:lang w:eastAsia="zh-CN"/>
        </w:rPr>
        <w:t>0203</w:t>
      </w:r>
      <w:r>
        <w:rPr>
          <w:rFonts w:hint="default"/>
          <w:lang w:val="en-US" w:eastAsia="zh-CN"/>
        </w:rPr>
        <w:t xml:space="preserve"> — </w:t>
      </w:r>
      <w:r>
        <w:rPr>
          <w:rFonts w:hint="eastAsia"/>
          <w:lang w:val="en-US" w:eastAsia="zh-CN"/>
        </w:rPr>
        <w:t>协议版本号</w:t>
      </w:r>
    </w:p>
    <w:p>
      <w:pPr>
        <w:rPr>
          <w:rFonts w:hint="default"/>
          <w:lang w:eastAsia="zh-CN"/>
        </w:rPr>
      </w:pPr>
      <w:r>
        <w:rPr>
          <w:rFonts w:hint="default"/>
          <w:lang w:eastAsia="zh-CN"/>
        </w:rPr>
        <w:t>1D060A070415</w:t>
      </w:r>
      <w:r>
        <w:rPr>
          <w:rFonts w:hint="default"/>
          <w:lang w:val="en-US" w:eastAsia="zh-CN"/>
        </w:rPr>
        <w:t xml:space="preserve"> — </w:t>
      </w:r>
      <w:r>
        <w:rPr>
          <w:rFonts w:hint="eastAsia"/>
          <w:lang w:val="en-US" w:eastAsia="zh-CN"/>
        </w:rPr>
        <w:t>时间标签</w:t>
      </w:r>
    </w:p>
    <w:p>
      <w:pPr>
        <w:rPr>
          <w:rFonts w:hint="default"/>
          <w:lang w:eastAsia="zh-CN"/>
        </w:rPr>
      </w:pPr>
      <w:r>
        <w:rPr>
          <w:rFonts w:hint="default"/>
          <w:lang w:eastAsia="zh-CN"/>
        </w:rPr>
        <w:t>000000000001</w:t>
      </w:r>
      <w:r>
        <w:rPr>
          <w:rFonts w:hint="default"/>
          <w:lang w:val="en-US" w:eastAsia="zh-CN"/>
        </w:rPr>
        <w:t xml:space="preserve"> — </w:t>
      </w:r>
      <w:r>
        <w:rPr>
          <w:rFonts w:hint="eastAsia"/>
          <w:lang w:val="en-US" w:eastAsia="zh-CN"/>
        </w:rPr>
        <w:t>源地址</w:t>
      </w:r>
    </w:p>
    <w:p>
      <w:pPr>
        <w:rPr>
          <w:rFonts w:hint="default"/>
          <w:lang w:eastAsia="zh-CN"/>
        </w:rPr>
      </w:pPr>
      <w:r>
        <w:rPr>
          <w:rFonts w:hint="default"/>
          <w:lang w:eastAsia="zh-CN"/>
        </w:rPr>
        <w:t>3E00000006FF</w:t>
      </w:r>
      <w:r>
        <w:rPr>
          <w:rFonts w:hint="default"/>
          <w:lang w:val="en-US" w:eastAsia="zh-CN"/>
        </w:rPr>
        <w:t xml:space="preserve"> — </w:t>
      </w:r>
      <w:r>
        <w:rPr>
          <w:rFonts w:hint="eastAsia"/>
          <w:lang w:val="en-US" w:eastAsia="zh-CN"/>
        </w:rPr>
        <w:t>目的地址</w:t>
      </w:r>
    </w:p>
    <w:p>
      <w:pPr>
        <w:rPr>
          <w:rFonts w:hint="default"/>
          <w:lang w:eastAsia="zh-CN"/>
        </w:rPr>
      </w:pPr>
      <w:r>
        <w:rPr>
          <w:rFonts w:hint="default"/>
          <w:lang w:eastAsia="zh-CN"/>
        </w:rPr>
        <w:t>0000</w:t>
      </w:r>
      <w:r>
        <w:rPr>
          <w:rFonts w:hint="default"/>
          <w:lang w:val="en-US" w:eastAsia="zh-CN"/>
        </w:rPr>
        <w:t xml:space="preserve"> — </w:t>
      </w:r>
      <w:r>
        <w:rPr>
          <w:rFonts w:hint="eastAsia"/>
          <w:lang w:val="en-US" w:eastAsia="zh-CN"/>
        </w:rPr>
        <w:t>应用数据单元长度</w:t>
      </w:r>
    </w:p>
    <w:p>
      <w:pPr>
        <w:rPr>
          <w:rFonts w:hint="default"/>
          <w:lang w:eastAsia="zh-CN"/>
        </w:rPr>
      </w:pPr>
      <w:r>
        <w:rPr>
          <w:rFonts w:hint="default"/>
          <w:lang w:eastAsia="zh-CN"/>
        </w:rPr>
        <w:t>03</w:t>
      </w:r>
      <w:r>
        <w:rPr>
          <w:rFonts w:hint="default"/>
          <w:lang w:val="en-US" w:eastAsia="zh-CN"/>
        </w:rPr>
        <w:t xml:space="preserve"> — </w:t>
      </w:r>
      <w:r>
        <w:rPr>
          <w:rFonts w:hint="eastAsia"/>
          <w:lang w:val="en-US" w:eastAsia="zh-CN"/>
        </w:rPr>
        <w:t>命令字节（</w:t>
      </w:r>
      <w:r>
        <w:rPr>
          <w:rFonts w:hint="default"/>
          <w:lang w:val="en-US" w:eastAsia="zh-CN"/>
        </w:rPr>
        <w:t>3</w:t>
      </w:r>
      <w:r>
        <w:rPr>
          <w:rFonts w:hint="eastAsia"/>
          <w:lang w:val="en-US" w:eastAsia="zh-CN"/>
        </w:rPr>
        <w:t>：确认）</w:t>
      </w:r>
    </w:p>
    <w:p>
      <w:pPr>
        <w:rPr>
          <w:rFonts w:hint="default"/>
          <w:lang w:eastAsia="zh-CN"/>
        </w:rPr>
      </w:pPr>
      <w:r>
        <w:rPr>
          <w:rFonts w:hint="default"/>
          <w:lang w:eastAsia="zh-CN"/>
        </w:rPr>
        <w:t>85</w:t>
      </w:r>
      <w:r>
        <w:rPr>
          <w:rFonts w:hint="default"/>
          <w:lang w:val="en-US" w:eastAsia="zh-CN"/>
        </w:rPr>
        <w:t xml:space="preserve"> — </w:t>
      </w:r>
      <w:r>
        <w:rPr>
          <w:rFonts w:hint="eastAsia"/>
          <w:lang w:val="en-US" w:eastAsia="zh-CN"/>
        </w:rPr>
        <w:t>校验和</w:t>
      </w:r>
    </w:p>
    <w:p>
      <w:pPr>
        <w:rPr>
          <w:rFonts w:hint="eastAsia"/>
          <w:lang w:eastAsia="zh-CN"/>
        </w:rPr>
      </w:pPr>
      <w:r>
        <w:rPr>
          <w:rFonts w:hint="default"/>
          <w:lang w:eastAsia="zh-CN"/>
        </w:rPr>
        <w:t>2323</w:t>
      </w:r>
      <w:r>
        <w:rPr>
          <w:rFonts w:hint="default"/>
          <w:lang w:val="en-US" w:eastAsia="zh-CN"/>
        </w:rPr>
        <w:t xml:space="preserve"> — </w:t>
      </w:r>
      <w:r>
        <w:rPr>
          <w:rFonts w:hint="eastAsia"/>
          <w:lang w:val="en-US" w:eastAsia="zh-CN"/>
        </w:rPr>
        <w:t>结束符</w:t>
      </w:r>
    </w:p>
    <w:p>
      <w:pPr>
        <w:pStyle w:val="3"/>
        <w:bidi w:val="0"/>
        <w:rPr>
          <w:rFonts w:hint="eastAsia"/>
          <w:lang w:val="en-US" w:eastAsia="zh-CN"/>
        </w:rPr>
      </w:pPr>
      <w:bookmarkStart w:id="30" w:name="_Toc15030"/>
      <w:bookmarkStart w:id="31" w:name="_Toc25428"/>
      <w:r>
        <w:rPr>
          <w:rFonts w:hint="eastAsia"/>
          <w:lang w:val="en-US" w:eastAsia="zh-CN"/>
        </w:rPr>
        <w:t>3.2协议解析卡</w:t>
      </w:r>
      <w:bookmarkEnd w:id="30"/>
      <w:bookmarkEnd w:id="31"/>
    </w:p>
    <w:p>
      <w:pPr>
        <w:rPr>
          <w:rFonts w:hint="eastAsia"/>
          <w:lang w:val="en-US" w:eastAsia="zh-CN"/>
        </w:rPr>
      </w:pPr>
      <w:r>
        <w:rPr>
          <w:rFonts w:hint="eastAsia"/>
          <w:lang w:val="en-US" w:eastAsia="zh-CN"/>
        </w:rPr>
        <w:t>目前解析卡分为两个型号：F-PRC100和F-PRC200。</w:t>
      </w:r>
    </w:p>
    <w:p>
      <w:pPr>
        <w:rPr>
          <w:rFonts w:hint="eastAsia"/>
          <w:lang w:val="en-US" w:eastAsia="zh-CN"/>
        </w:rPr>
      </w:pPr>
      <w:r>
        <w:rPr>
          <w:rFonts w:hint="eastAsia"/>
          <w:lang w:val="en-US" w:eastAsia="zh-CN"/>
        </w:rPr>
        <w:t>这两个型号与平台通讯均采用《城市消防远程监控系统协议_拓展版》协议。所有的报文交互格式均是相同的。</w:t>
      </w:r>
    </w:p>
    <w:p>
      <w:pPr>
        <w:rPr>
          <w:rFonts w:hint="eastAsia"/>
          <w:lang w:val="en-US" w:eastAsia="zh-CN"/>
        </w:rPr>
      </w:pPr>
      <w:r>
        <w:rPr>
          <w:rFonts w:hint="eastAsia"/>
          <w:lang w:val="en-US" w:eastAsia="zh-CN"/>
        </w:rPr>
        <w:t>区别在于上报数据的通道不同：</w:t>
      </w:r>
    </w:p>
    <w:p>
      <w:pPr>
        <w:rPr>
          <w:rFonts w:hint="eastAsia"/>
          <w:lang w:val="en-US" w:eastAsia="zh-CN"/>
        </w:rPr>
      </w:pPr>
      <w:r>
        <w:rPr>
          <w:rFonts w:hint="eastAsia"/>
          <w:lang w:val="en-US" w:eastAsia="zh-CN"/>
        </w:rPr>
        <w:t>F-PRC100自身没有上网功能，报文通过串口进行交互，需要借助其他连上设备与平台进行信息交互。</w:t>
      </w:r>
    </w:p>
    <w:p>
      <w:pPr>
        <w:numPr>
          <w:ilvl w:val="0"/>
          <w:numId w:val="0"/>
        </w:numPr>
        <w:rPr>
          <w:rFonts w:hint="default"/>
          <w:lang w:val="en-US" w:eastAsia="zh-CN"/>
        </w:rPr>
      </w:pPr>
      <w:r>
        <w:rPr>
          <w:rFonts w:hint="eastAsia"/>
          <w:lang w:val="en-US" w:eastAsia="zh-CN"/>
        </w:rPr>
        <w:t>F-PRC200自身可通过3G/4G、WIFI、有线等方式上网，内部通过与平台通过TCP实现数据通讯。</w:t>
      </w:r>
    </w:p>
    <w:p>
      <w:pPr>
        <w:pStyle w:val="4"/>
        <w:bidi w:val="0"/>
        <w:rPr>
          <w:rFonts w:hint="default"/>
          <w:lang w:val="en-US" w:eastAsia="zh-CN"/>
        </w:rPr>
      </w:pPr>
      <w:bookmarkStart w:id="32" w:name="_Toc11102"/>
      <w:bookmarkStart w:id="33" w:name="_Toc11780"/>
      <w:r>
        <w:rPr>
          <w:rFonts w:hint="eastAsia"/>
          <w:lang w:val="en-US" w:eastAsia="zh-CN"/>
        </w:rPr>
        <w:t>3.2.1 F-PRC100硬件引脚说明</w:t>
      </w:r>
      <w:bookmarkEnd w:id="32"/>
      <w:bookmarkEnd w:id="33"/>
    </w:p>
    <w:p>
      <w:pPr>
        <w:jc w:val="center"/>
        <w:rPr>
          <w:rFonts w:hint="default"/>
          <w:lang w:val="en-US" w:eastAsia="zh-CN"/>
        </w:rPr>
      </w:pPr>
      <w:r>
        <w:rPr>
          <w:rFonts w:hint="default"/>
          <w:lang w:val="en-US" w:eastAsia="zh-CN"/>
        </w:rPr>
        <w:drawing>
          <wp:inline distT="0" distB="0" distL="114300" distR="114300">
            <wp:extent cx="4074160" cy="3758565"/>
            <wp:effectExtent l="0" t="0" r="2540" b="13335"/>
            <wp:docPr id="17" name="图片 17" descr="F-PRC100引脚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PRC100引脚图1"/>
                    <pic:cNvPicPr>
                      <a:picLocks noChangeAspect="1"/>
                    </pic:cNvPicPr>
                  </pic:nvPicPr>
                  <pic:blipFill>
                    <a:blip r:embed="rId23"/>
                    <a:stretch>
                      <a:fillRect/>
                    </a:stretch>
                  </pic:blipFill>
                  <pic:spPr>
                    <a:xfrm>
                      <a:off x="0" y="0"/>
                      <a:ext cx="4074160" cy="3758565"/>
                    </a:xfrm>
                    <a:prstGeom prst="rect">
                      <a:avLst/>
                    </a:prstGeom>
                  </pic:spPr>
                </pic:pic>
              </a:graphicData>
            </a:graphic>
          </wp:inline>
        </w:drawing>
      </w:r>
    </w:p>
    <w:p>
      <w:pPr>
        <w:pStyle w:val="6"/>
        <w:bidi w:val="0"/>
        <w:rPr>
          <w:rFonts w:hint="default"/>
          <w:lang w:val="en-US" w:eastAsia="zh-CN"/>
        </w:rPr>
      </w:pPr>
      <w:bookmarkStart w:id="34" w:name="_Toc12365"/>
      <w:bookmarkStart w:id="35" w:name="_Toc13474"/>
      <w:bookmarkStart w:id="36" w:name="_图3.1.1.1 F-PRC100硬件引脚图1"/>
      <w:r>
        <w:rPr>
          <w:rFonts w:hint="eastAsia"/>
          <w:lang w:val="en-US" w:eastAsia="zh-CN"/>
        </w:rPr>
        <w:t>图3.2.1.1 F-PRC100硬件引脚图1</w:t>
      </w:r>
      <w:bookmarkEnd w:id="34"/>
      <w:bookmarkEnd w:id="35"/>
    </w:p>
    <w:bookmarkEnd w:id="36"/>
    <w:p>
      <w:pPr>
        <w:rPr>
          <w:rFonts w:hint="eastAsia"/>
          <w:lang w:val="en-US" w:eastAsia="zh-CN"/>
        </w:rPr>
      </w:pPr>
    </w:p>
    <w:p>
      <w:pPr>
        <w:rPr>
          <w:rFonts w:hint="default"/>
          <w:lang w:val="en-US" w:eastAsia="zh-CN"/>
        </w:rPr>
      </w:pPr>
    </w:p>
    <w:p>
      <w:pPr>
        <w:bidi w:val="0"/>
        <w:jc w:val="center"/>
        <w:rPr>
          <w:rFonts w:hint="eastAsia"/>
          <w:lang w:val="en-US" w:eastAsia="zh-CN"/>
        </w:rPr>
      </w:pPr>
      <w:r>
        <w:rPr>
          <w:rFonts w:hint="eastAsia"/>
          <w:lang w:val="en-US" w:eastAsia="zh-CN"/>
        </w:rPr>
        <w:drawing>
          <wp:inline distT="0" distB="0" distL="114300" distR="114300">
            <wp:extent cx="4179570" cy="3102610"/>
            <wp:effectExtent l="0" t="0" r="11430" b="2540"/>
            <wp:docPr id="23" name="图片 23" descr="F-PRC100引脚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PRC100引脚图2"/>
                    <pic:cNvPicPr>
                      <a:picLocks noChangeAspect="1"/>
                    </pic:cNvPicPr>
                  </pic:nvPicPr>
                  <pic:blipFill>
                    <a:blip r:embed="rId24"/>
                    <a:stretch>
                      <a:fillRect/>
                    </a:stretch>
                  </pic:blipFill>
                  <pic:spPr>
                    <a:xfrm>
                      <a:off x="0" y="0"/>
                      <a:ext cx="4179570" cy="3102610"/>
                    </a:xfrm>
                    <a:prstGeom prst="rect">
                      <a:avLst/>
                    </a:prstGeom>
                  </pic:spPr>
                </pic:pic>
              </a:graphicData>
            </a:graphic>
          </wp:inline>
        </w:drawing>
      </w:r>
    </w:p>
    <w:p>
      <w:pPr>
        <w:pStyle w:val="6"/>
        <w:bidi w:val="0"/>
        <w:rPr>
          <w:rFonts w:hint="eastAsia"/>
          <w:lang w:val="en-US" w:eastAsia="zh-CN"/>
        </w:rPr>
      </w:pPr>
      <w:bookmarkStart w:id="37" w:name="_Toc9996"/>
      <w:bookmarkStart w:id="38" w:name="_Toc11846"/>
      <w:r>
        <w:rPr>
          <w:rFonts w:hint="eastAsia"/>
          <w:lang w:val="en-US" w:eastAsia="zh-CN"/>
        </w:rPr>
        <w:t>图3.2.1.2 F-PRC100硬件引脚图2</w:t>
      </w:r>
      <w:bookmarkEnd w:id="37"/>
      <w:bookmarkEnd w:id="38"/>
    </w:p>
    <w:p>
      <w:pPr>
        <w:pStyle w:val="4"/>
        <w:bidi w:val="0"/>
        <w:rPr>
          <w:rFonts w:hint="eastAsia"/>
          <w:lang w:val="en-US" w:eastAsia="zh-CN"/>
        </w:rPr>
      </w:pPr>
      <w:bookmarkStart w:id="39" w:name="_Toc1903"/>
      <w:bookmarkStart w:id="40" w:name="_Toc2569"/>
      <w:r>
        <w:rPr>
          <w:rFonts w:hint="eastAsia"/>
          <w:lang w:val="en-US" w:eastAsia="zh-CN"/>
        </w:rPr>
        <w:t>3.2.2 F-PRC100配置说明</w:t>
      </w:r>
      <w:bookmarkEnd w:id="39"/>
      <w:bookmarkEnd w:id="40"/>
    </w:p>
    <w:p>
      <w:pPr>
        <w:bidi w:val="0"/>
        <w:rPr>
          <w:rFonts w:hint="eastAsia"/>
          <w:lang w:val="en-US" w:eastAsia="zh-CN"/>
        </w:rPr>
      </w:pPr>
      <w:r>
        <w:rPr>
          <w:rFonts w:hint="eastAsia"/>
          <w:lang w:val="en-US" w:eastAsia="zh-CN"/>
        </w:rPr>
        <w:t xml:space="preserve">通过232调试日志口可以查看日志以及进行AT指令配置。参数：波特率为115200，数据位为8，停止位为1，无校验，无流控。参考 </w:t>
      </w:r>
      <w:r>
        <w:rPr>
          <w:rFonts w:hint="eastAsia"/>
          <w:lang w:val="en-US" w:eastAsia="zh-CN"/>
        </w:rPr>
        <w:fldChar w:fldCharType="begin"/>
      </w:r>
      <w:r>
        <w:rPr>
          <w:rFonts w:hint="eastAsia"/>
          <w:lang w:val="en-US" w:eastAsia="zh-CN"/>
        </w:rPr>
        <w:instrText xml:space="preserve"> HYPERLINK \l "_图3.1.1.1 F-PRC100硬件引脚图1" </w:instrText>
      </w:r>
      <w:r>
        <w:rPr>
          <w:rFonts w:hint="eastAsia"/>
          <w:lang w:val="en-US" w:eastAsia="zh-CN"/>
        </w:rPr>
        <w:fldChar w:fldCharType="separate"/>
      </w:r>
      <w:r>
        <w:rPr>
          <w:rStyle w:val="21"/>
          <w:rFonts w:hint="eastAsia"/>
          <w:lang w:val="en-US" w:eastAsia="zh-CN"/>
        </w:rPr>
        <w:t>图3.2.1.1 F-PRC100硬件引脚图1</w:t>
      </w:r>
      <w:r>
        <w:rPr>
          <w:rFonts w:hint="eastAsia"/>
          <w:lang w:val="en-US" w:eastAsia="zh-CN"/>
        </w:rPr>
        <w:fldChar w:fldCharType="end"/>
      </w:r>
      <w:r>
        <w:rPr>
          <w:rFonts w:hint="eastAsia"/>
          <w:lang w:val="en-US" w:eastAsia="zh-CN"/>
        </w:rPr>
        <w:t>。</w:t>
      </w:r>
    </w:p>
    <w:p>
      <w:pPr>
        <w:numPr>
          <w:ilvl w:val="0"/>
          <w:numId w:val="0"/>
        </w:numPr>
        <w:bidi w:val="0"/>
        <w:rPr>
          <w:rFonts w:hint="eastAsia"/>
          <w:lang w:val="en-US" w:eastAsia="zh-CN"/>
        </w:rPr>
      </w:pPr>
      <w:r>
        <w:rPr>
          <w:rFonts w:hint="eastAsia"/>
          <w:lang w:val="en-US" w:eastAsia="zh-CN"/>
        </w:rPr>
        <w:t xml:space="preserve">F-PRC100的AT指令配置可以参考 </w:t>
      </w:r>
      <w:r>
        <w:rPr>
          <w:rFonts w:hint="eastAsia"/>
          <w:lang w:val="en-US" w:eastAsia="zh-CN"/>
        </w:rPr>
        <w:fldChar w:fldCharType="begin"/>
      </w:r>
      <w:r>
        <w:rPr>
          <w:rFonts w:hint="eastAsia"/>
          <w:lang w:val="en-US" w:eastAsia="zh-CN"/>
        </w:rPr>
        <w:instrText xml:space="preserve"> HYPERLINK \l "_表3.1.2.1 F-PRC100配置命令表" </w:instrText>
      </w:r>
      <w:r>
        <w:rPr>
          <w:rFonts w:hint="eastAsia"/>
          <w:lang w:val="en-US" w:eastAsia="zh-CN"/>
        </w:rPr>
        <w:fldChar w:fldCharType="separate"/>
      </w:r>
      <w:r>
        <w:rPr>
          <w:rStyle w:val="21"/>
          <w:rFonts w:hint="eastAsia"/>
          <w:lang w:val="en-US" w:eastAsia="zh-CN"/>
        </w:rPr>
        <w:t>表3.2.2.1 F-PRC100配置命令表</w:t>
      </w:r>
      <w:r>
        <w:rPr>
          <w:rFonts w:hint="eastAsia"/>
          <w:lang w:val="en-US" w:eastAsia="zh-CN"/>
        </w:rPr>
        <w:fldChar w:fldCharType="end"/>
      </w:r>
      <w:r>
        <w:rPr>
          <w:rFonts w:hint="eastAsia"/>
          <w:lang w:val="en-US" w:eastAsia="zh-CN"/>
        </w:rPr>
        <w:t>，主要就是把通讯协议配置成消防协议，然后数据收发通道根据实际设备接线情况配置。</w:t>
      </w:r>
    </w:p>
    <w:p>
      <w:pPr>
        <w:numPr>
          <w:ilvl w:val="0"/>
          <w:numId w:val="0"/>
        </w:numPr>
        <w:bidi w:val="0"/>
        <w:rPr>
          <w:rFonts w:hint="eastAsia"/>
          <w:lang w:val="en-US" w:eastAsia="zh-CN"/>
        </w:rPr>
      </w:pPr>
      <w:r>
        <w:rPr>
          <w:rFonts w:hint="eastAsia"/>
          <w:lang w:val="en-US" w:eastAsia="zh-CN"/>
        </w:rPr>
        <w:t>其他的解析品牌型号等配置方法可使用AT+HELP查询具体指令进行配置。</w:t>
      </w:r>
    </w:p>
    <w:p>
      <w:pPr>
        <w:numPr>
          <w:ilvl w:val="0"/>
          <w:numId w:val="0"/>
        </w:numPr>
        <w:bidi w:val="0"/>
        <w:rPr>
          <w:rFonts w:hint="default"/>
          <w:lang w:val="en-US" w:eastAsia="zh-CN"/>
        </w:rPr>
      </w:pPr>
      <w:r>
        <w:rPr>
          <w:rFonts w:hint="eastAsia"/>
          <w:lang w:val="en-US" w:eastAsia="zh-CN"/>
        </w:rPr>
        <w:t>另外配置完后需要退出AT指令模式设备才会正常工作。</w:t>
      </w:r>
    </w:p>
    <w:p>
      <w:pPr>
        <w:pStyle w:val="6"/>
        <w:bidi w:val="0"/>
        <w:rPr>
          <w:rFonts w:hint="eastAsia"/>
          <w:lang w:val="en-US" w:eastAsia="zh-CN"/>
        </w:rPr>
      </w:pPr>
      <w:bookmarkStart w:id="41" w:name="_Toc29040"/>
      <w:bookmarkStart w:id="42" w:name="_Toc28914"/>
      <w:bookmarkStart w:id="43" w:name="_表3.1.2.1 F-PRC100配置命令表"/>
      <w:r>
        <w:rPr>
          <w:rFonts w:hint="eastAsia"/>
          <w:lang w:val="en-US" w:eastAsia="zh-CN"/>
        </w:rPr>
        <w:t>表3.2.2.1 F-PRC100配置命令表</w:t>
      </w:r>
      <w:bookmarkEnd w:id="41"/>
      <w:bookmarkEnd w:id="42"/>
    </w:p>
    <w:bookmarkEnd w:id="43"/>
    <w:tbl>
      <w:tblPr>
        <w:tblStyle w:val="17"/>
        <w:tblW w:w="4998" w:type="pct"/>
        <w:tblInd w:w="0" w:type="dxa"/>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1285"/>
        <w:gridCol w:w="3861"/>
        <w:gridCol w:w="3305"/>
      </w:tblGrid>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cantSplit/>
        </w:trPr>
        <w:tc>
          <w:tcPr>
            <w:tcW w:w="760" w:type="pct"/>
            <w:tcBorders>
              <w:top w:val="single" w:color="auto" w:sz="6" w:space="0"/>
              <w:left w:val="single" w:color="auto" w:sz="6" w:space="0"/>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lang w:eastAsia="zh-CN"/>
              </w:rPr>
            </w:pPr>
            <w:r>
              <w:rPr>
                <w:rFonts w:hint="eastAsia"/>
                <w:lang w:val="en-US" w:eastAsia="zh-CN"/>
              </w:rPr>
              <w:t>命令</w:t>
            </w:r>
          </w:p>
        </w:tc>
        <w:tc>
          <w:tcPr>
            <w:tcW w:w="2284" w:type="pct"/>
            <w:tcBorders>
              <w:top w:val="single" w:color="auto" w:sz="6" w:space="0"/>
              <w:left w:val="nil"/>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lang w:val="en-US" w:eastAsia="zh-CN"/>
              </w:rPr>
            </w:pPr>
            <w:r>
              <w:rPr>
                <w:rFonts w:hint="eastAsia"/>
                <w:lang w:val="en-US" w:eastAsia="zh-CN"/>
              </w:rPr>
              <w:t>说明</w:t>
            </w:r>
          </w:p>
        </w:tc>
        <w:tc>
          <w:tcPr>
            <w:tcW w:w="1955" w:type="pct"/>
            <w:tcBorders>
              <w:top w:val="single" w:color="auto" w:sz="6" w:space="0"/>
              <w:left w:val="nil"/>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rPr>
            </w:pPr>
            <w:r>
              <w:rPr>
                <w:rFonts w:hint="default"/>
              </w:rPr>
              <w:t>可能的返回结果</w:t>
            </w: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15" w:type="dxa"/>
            <w:left w:w="15" w:type="dxa"/>
            <w:bottom w:w="15" w:type="dxa"/>
            <w:right w:w="15" w:type="dxa"/>
          </w:tblCellMar>
        </w:tblPrEx>
        <w:trPr>
          <w:cantSplit/>
        </w:trPr>
        <w:tc>
          <w:tcPr>
            <w:tcW w:w="760" w:type="pct"/>
            <w:tcBorders>
              <w:top w:val="single" w:color="auto" w:sz="6" w:space="0"/>
              <w:left w:val="single" w:color="auto" w:sz="6" w:space="0"/>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lang w:eastAsia="zh-CN"/>
              </w:rPr>
            </w:pPr>
            <w:r>
              <w:rPr>
                <w:rFonts w:hint="eastAsia"/>
                <w:lang w:val="en-US" w:eastAsia="zh-CN"/>
              </w:rPr>
              <w:t>lc</w:t>
            </w:r>
          </w:p>
        </w:tc>
        <w:tc>
          <w:tcPr>
            <w:tcW w:w="2284" w:type="pct"/>
            <w:tcBorders>
              <w:top w:val="single" w:color="auto" w:sz="6" w:space="0"/>
              <w:left w:val="nil"/>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rPr>
            </w:pPr>
            <w:r>
              <w:rPr>
                <w:rFonts w:hint="eastAsia"/>
              </w:rPr>
              <w:t>进入命令切换模式</w:t>
            </w:r>
          </w:p>
        </w:tc>
        <w:tc>
          <w:tcPr>
            <w:tcW w:w="1955" w:type="pct"/>
            <w:tcBorders>
              <w:top w:val="single" w:color="auto" w:sz="6" w:space="0"/>
              <w:left w:val="nil"/>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rPr>
            </w:pPr>
            <w:r>
              <w:rPr>
                <w:rFonts w:hint="eastAsia"/>
              </w:rPr>
              <w:t>进入命令切换模式</w:t>
            </w: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15" w:type="dxa"/>
            <w:left w:w="15" w:type="dxa"/>
            <w:bottom w:w="15" w:type="dxa"/>
            <w:right w:w="15" w:type="dxa"/>
          </w:tblCellMar>
        </w:tblPrEx>
        <w:trPr>
          <w:cantSplit/>
        </w:trPr>
        <w:tc>
          <w:tcPr>
            <w:tcW w:w="760" w:type="pct"/>
            <w:tcBorders>
              <w:top w:val="single" w:color="auto" w:sz="6" w:space="0"/>
              <w:left w:val="single" w:color="auto" w:sz="6" w:space="0"/>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default"/>
                <w:lang w:val="en-US" w:eastAsia="zh-CN"/>
              </w:rPr>
            </w:pPr>
            <w:r>
              <w:rPr>
                <w:rFonts w:hint="eastAsia"/>
                <w:lang w:val="en-US" w:eastAsia="zh-CN"/>
              </w:rPr>
              <w:t>lc_atset</w:t>
            </w:r>
          </w:p>
        </w:tc>
        <w:tc>
          <w:tcPr>
            <w:tcW w:w="2284" w:type="pct"/>
            <w:tcBorders>
              <w:top w:val="single" w:color="auto" w:sz="6" w:space="0"/>
              <w:left w:val="nil"/>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rPr>
            </w:pPr>
            <w:r>
              <w:rPr>
                <w:rFonts w:hint="eastAsia"/>
              </w:rPr>
              <w:t>进入AT指令模式</w:t>
            </w:r>
          </w:p>
        </w:tc>
        <w:tc>
          <w:tcPr>
            <w:tcW w:w="1955" w:type="pct"/>
            <w:tcBorders>
              <w:top w:val="single" w:color="auto" w:sz="6" w:space="0"/>
              <w:left w:val="nil"/>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rPr>
            </w:pPr>
            <w:r>
              <w:rPr>
                <w:rFonts w:hint="eastAsia"/>
              </w:rPr>
              <w:t>AT指令模式</w:t>
            </w: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15" w:type="dxa"/>
            <w:left w:w="15" w:type="dxa"/>
            <w:bottom w:w="15" w:type="dxa"/>
            <w:right w:w="15" w:type="dxa"/>
          </w:tblCellMar>
        </w:tblPrEx>
        <w:trPr>
          <w:cantSplit/>
        </w:trPr>
        <w:tc>
          <w:tcPr>
            <w:tcW w:w="760" w:type="pct"/>
            <w:tcBorders>
              <w:top w:val="single" w:color="auto" w:sz="6" w:space="0"/>
              <w:left w:val="single" w:color="auto" w:sz="6" w:space="0"/>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default"/>
                <w:lang w:val="en-US" w:eastAsia="zh-CN"/>
              </w:rPr>
            </w:pPr>
            <w:r>
              <w:rPr>
                <w:rFonts w:hint="eastAsia"/>
                <w:lang w:val="en-US" w:eastAsia="zh-CN"/>
              </w:rPr>
              <w:t>Esc</w:t>
            </w:r>
          </w:p>
        </w:tc>
        <w:tc>
          <w:tcPr>
            <w:tcW w:w="2284" w:type="pct"/>
            <w:tcBorders>
              <w:top w:val="single" w:color="auto" w:sz="6" w:space="0"/>
              <w:left w:val="nil"/>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lang w:val="en-US" w:eastAsia="zh-CN"/>
              </w:rPr>
            </w:pPr>
            <w:r>
              <w:rPr>
                <w:rFonts w:hint="eastAsia"/>
                <w:lang w:val="en-US" w:eastAsia="zh-CN"/>
              </w:rPr>
              <w:t>键盘上按键</w:t>
            </w:r>
          </w:p>
          <w:p>
            <w:pPr>
              <w:pStyle w:val="25"/>
              <w:bidi w:val="0"/>
              <w:rPr>
                <w:rFonts w:hint="default"/>
                <w:lang w:val="en-US" w:eastAsia="zh-CN"/>
              </w:rPr>
            </w:pPr>
            <w:r>
              <w:rPr>
                <w:rFonts w:hint="eastAsia"/>
                <w:lang w:val="en-US" w:eastAsia="zh-CN"/>
              </w:rPr>
              <w:t>退出</w:t>
            </w:r>
            <w:r>
              <w:rPr>
                <w:rFonts w:hint="eastAsia"/>
              </w:rPr>
              <w:t>AT指令模式</w:t>
            </w:r>
          </w:p>
        </w:tc>
        <w:tc>
          <w:tcPr>
            <w:tcW w:w="1955" w:type="pct"/>
            <w:tcBorders>
              <w:top w:val="single" w:color="auto" w:sz="6" w:space="0"/>
              <w:left w:val="nil"/>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rPr>
            </w:pPr>
            <w:r>
              <w:rPr>
                <w:rFonts w:hint="eastAsia"/>
              </w:rPr>
              <w:t>退出命令切换模式</w:t>
            </w:r>
          </w:p>
          <w:p>
            <w:pPr>
              <w:pStyle w:val="25"/>
              <w:bidi w:val="0"/>
              <w:rPr>
                <w:rFonts w:hint="eastAsia"/>
              </w:rPr>
            </w:pPr>
            <w:r>
              <w:rPr>
                <w:rFonts w:hint="eastAsia"/>
              </w:rPr>
              <w:t>进入指令空闲模式</w:t>
            </w: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15" w:type="dxa"/>
            <w:left w:w="15" w:type="dxa"/>
            <w:bottom w:w="15" w:type="dxa"/>
            <w:right w:w="15" w:type="dxa"/>
          </w:tblCellMar>
        </w:tblPrEx>
        <w:trPr>
          <w:cantSplit/>
        </w:trPr>
        <w:tc>
          <w:tcPr>
            <w:tcW w:w="760" w:type="pct"/>
            <w:tcBorders>
              <w:top w:val="single" w:color="auto" w:sz="6" w:space="0"/>
              <w:left w:val="single" w:color="auto" w:sz="6" w:space="0"/>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default"/>
                <w:lang w:val="en-US" w:eastAsia="zh-CN"/>
              </w:rPr>
            </w:pPr>
            <w:r>
              <w:rPr>
                <w:rFonts w:hint="eastAsia"/>
                <w:lang w:val="en-US" w:eastAsia="zh-CN"/>
              </w:rPr>
              <w:t>at+ctpmode</w:t>
            </w:r>
          </w:p>
        </w:tc>
        <w:tc>
          <w:tcPr>
            <w:tcW w:w="2284" w:type="pct"/>
            <w:tcBorders>
              <w:top w:val="single" w:color="auto" w:sz="6" w:space="0"/>
              <w:left w:val="nil"/>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lang w:val="en-US" w:eastAsia="zh-CN"/>
              </w:rPr>
            </w:pPr>
            <w:r>
              <w:rPr>
                <w:rFonts w:hint="eastAsia"/>
                <w:lang w:val="en-US" w:eastAsia="zh-CN"/>
              </w:rPr>
              <w:t>选择通讯协议</w:t>
            </w:r>
          </w:p>
          <w:p>
            <w:pPr>
              <w:pStyle w:val="25"/>
              <w:bidi w:val="0"/>
              <w:rPr>
                <w:rFonts w:hint="eastAsia"/>
                <w:lang w:val="en-US" w:eastAsia="zh-CN"/>
              </w:rPr>
            </w:pPr>
            <w:r>
              <w:rPr>
                <w:rFonts w:hint="eastAsia"/>
                <w:lang w:val="en-US" w:eastAsia="zh-CN"/>
              </w:rPr>
              <w:t>可配置为3</w:t>
            </w:r>
          </w:p>
          <w:p>
            <w:pPr>
              <w:pStyle w:val="25"/>
              <w:bidi w:val="0"/>
              <w:rPr>
                <w:rFonts w:hint="default"/>
                <w:lang w:val="en-US" w:eastAsia="zh-CN"/>
              </w:rPr>
            </w:pPr>
            <w:r>
              <w:rPr>
                <w:rFonts w:hint="eastAsia"/>
                <w:lang w:val="en-US" w:eastAsia="zh-CN"/>
              </w:rPr>
              <w:t>例如at+ctpmode=3</w:t>
            </w:r>
          </w:p>
        </w:tc>
        <w:tc>
          <w:tcPr>
            <w:tcW w:w="1955" w:type="pct"/>
            <w:tcBorders>
              <w:top w:val="single" w:color="auto" w:sz="6" w:space="0"/>
              <w:left w:val="nil"/>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rPr>
            </w:pPr>
            <w:r>
              <w:rPr>
                <w:rFonts w:hint="eastAsia"/>
              </w:rPr>
              <w:t>现在选择的通信协议模式为：消防协议</w:t>
            </w:r>
          </w:p>
          <w:p>
            <w:pPr>
              <w:pStyle w:val="25"/>
              <w:bidi w:val="0"/>
              <w:rPr>
                <w:rFonts w:hint="eastAsia"/>
              </w:rPr>
            </w:pPr>
            <w:r>
              <w:rPr>
                <w:rFonts w:hint="eastAsia"/>
              </w:rPr>
              <w:t>设置整形数据成功</w:t>
            </w:r>
          </w:p>
          <w:p>
            <w:pPr>
              <w:pStyle w:val="25"/>
              <w:bidi w:val="0"/>
              <w:rPr>
                <w:rFonts w:hint="eastAsia"/>
              </w:rPr>
            </w:pPr>
            <w:r>
              <w:rPr>
                <w:rFonts w:hint="eastAsia"/>
              </w:rPr>
              <w:t>OK</w:t>
            </w: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15" w:type="dxa"/>
            <w:left w:w="15" w:type="dxa"/>
            <w:bottom w:w="15" w:type="dxa"/>
            <w:right w:w="15" w:type="dxa"/>
          </w:tblCellMar>
        </w:tblPrEx>
        <w:trPr>
          <w:cantSplit/>
        </w:trPr>
        <w:tc>
          <w:tcPr>
            <w:tcW w:w="760" w:type="pct"/>
            <w:tcBorders>
              <w:top w:val="single" w:color="auto" w:sz="6" w:space="0"/>
              <w:left w:val="single" w:color="auto" w:sz="6" w:space="0"/>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lang w:val="en-US" w:eastAsia="zh-CN"/>
              </w:rPr>
            </w:pPr>
            <w:r>
              <w:rPr>
                <w:rFonts w:hint="eastAsia"/>
                <w:lang w:val="en-US" w:eastAsia="zh-CN"/>
              </w:rPr>
              <w:t>at+ctcmode</w:t>
            </w:r>
          </w:p>
        </w:tc>
        <w:tc>
          <w:tcPr>
            <w:tcW w:w="2284" w:type="pct"/>
            <w:tcBorders>
              <w:top w:val="single" w:color="auto" w:sz="6" w:space="0"/>
              <w:left w:val="nil"/>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lang w:val="en-US" w:eastAsia="zh-CN"/>
              </w:rPr>
            </w:pPr>
            <w:r>
              <w:rPr>
                <w:rFonts w:hint="eastAsia"/>
                <w:lang w:val="en-US" w:eastAsia="zh-CN"/>
              </w:rPr>
              <w:t>选择数据收发通道</w:t>
            </w:r>
          </w:p>
          <w:p>
            <w:pPr>
              <w:pStyle w:val="25"/>
              <w:bidi w:val="0"/>
              <w:rPr>
                <w:rFonts w:hint="eastAsia"/>
                <w:lang w:val="en-US" w:eastAsia="zh-CN"/>
              </w:rPr>
            </w:pPr>
            <w:r>
              <w:rPr>
                <w:rFonts w:hint="eastAsia"/>
                <w:lang w:val="en-US" w:eastAsia="zh-CN"/>
              </w:rPr>
              <w:t>可配置为1</w:t>
            </w:r>
          </w:p>
          <w:p>
            <w:pPr>
              <w:pStyle w:val="25"/>
              <w:bidi w:val="0"/>
              <w:rPr>
                <w:rFonts w:hint="default"/>
                <w:lang w:val="en-US" w:eastAsia="zh-CN"/>
              </w:rPr>
            </w:pPr>
            <w:r>
              <w:rPr>
                <w:rFonts w:hint="eastAsia"/>
                <w:lang w:val="en-US" w:eastAsia="zh-CN"/>
              </w:rPr>
              <w:t>例如at+ctcmode=1</w:t>
            </w:r>
          </w:p>
        </w:tc>
        <w:tc>
          <w:tcPr>
            <w:tcW w:w="1955" w:type="pct"/>
            <w:tcBorders>
              <w:top w:val="single" w:color="auto" w:sz="6" w:space="0"/>
              <w:left w:val="nil"/>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rPr>
            </w:pPr>
            <w:r>
              <w:rPr>
                <w:rFonts w:hint="eastAsia"/>
              </w:rPr>
              <w:t>现在选择的通道通信模式为：从rs232-4口接收，rs485-2口发送</w:t>
            </w:r>
          </w:p>
          <w:p>
            <w:pPr>
              <w:pStyle w:val="25"/>
              <w:bidi w:val="0"/>
              <w:rPr>
                <w:rFonts w:hint="eastAsia"/>
              </w:rPr>
            </w:pPr>
            <w:r>
              <w:rPr>
                <w:rFonts w:hint="eastAsia"/>
              </w:rPr>
              <w:t>设置整形数据成功</w:t>
            </w:r>
          </w:p>
          <w:p>
            <w:pPr>
              <w:pStyle w:val="25"/>
              <w:bidi w:val="0"/>
              <w:rPr>
                <w:rFonts w:hint="eastAsia"/>
              </w:rPr>
            </w:pPr>
            <w:r>
              <w:rPr>
                <w:rFonts w:hint="eastAsia"/>
              </w:rPr>
              <w:t>OK</w:t>
            </w: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15" w:type="dxa"/>
            <w:left w:w="15" w:type="dxa"/>
            <w:bottom w:w="15" w:type="dxa"/>
            <w:right w:w="15" w:type="dxa"/>
          </w:tblCellMar>
        </w:tblPrEx>
        <w:trPr>
          <w:cantSplit/>
        </w:trPr>
        <w:tc>
          <w:tcPr>
            <w:tcW w:w="760" w:type="pct"/>
            <w:tcBorders>
              <w:top w:val="single" w:color="auto" w:sz="6" w:space="0"/>
              <w:left w:val="single" w:color="auto" w:sz="6" w:space="0"/>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default"/>
                <w:lang w:val="en-US" w:eastAsia="zh-CN"/>
              </w:rPr>
            </w:pPr>
            <w:r>
              <w:rPr>
                <w:rFonts w:hint="eastAsia"/>
                <w:lang w:val="en-US" w:eastAsia="zh-CN"/>
              </w:rPr>
              <w:t>at+help</w:t>
            </w:r>
          </w:p>
        </w:tc>
        <w:tc>
          <w:tcPr>
            <w:tcW w:w="2284" w:type="pct"/>
            <w:tcBorders>
              <w:top w:val="single" w:color="auto" w:sz="6" w:space="0"/>
              <w:left w:val="nil"/>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default"/>
                <w:lang w:val="en-US" w:eastAsia="zh-CN"/>
              </w:rPr>
            </w:pPr>
            <w:r>
              <w:rPr>
                <w:rFonts w:hint="eastAsia"/>
                <w:lang w:val="en-US" w:eastAsia="zh-CN"/>
              </w:rPr>
              <w:t>帮助信息显示</w:t>
            </w:r>
          </w:p>
        </w:tc>
        <w:tc>
          <w:tcPr>
            <w:tcW w:w="1955" w:type="pct"/>
            <w:tcBorders>
              <w:top w:val="single" w:color="auto" w:sz="6" w:space="0"/>
              <w:left w:val="nil"/>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rPr>
            </w:pP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15" w:type="dxa"/>
            <w:left w:w="15" w:type="dxa"/>
            <w:bottom w:w="15" w:type="dxa"/>
            <w:right w:w="15" w:type="dxa"/>
          </w:tblCellMar>
        </w:tblPrEx>
        <w:trPr>
          <w:cantSplit/>
        </w:trPr>
        <w:tc>
          <w:tcPr>
            <w:tcW w:w="760" w:type="pct"/>
            <w:tcBorders>
              <w:top w:val="single" w:color="auto" w:sz="6" w:space="0"/>
              <w:left w:val="single" w:color="auto" w:sz="6" w:space="0"/>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default"/>
                <w:lang w:val="en-US" w:eastAsia="zh-CN"/>
              </w:rPr>
            </w:pPr>
            <w:r>
              <w:rPr>
                <w:rFonts w:hint="eastAsia"/>
                <w:lang w:val="en-US" w:eastAsia="zh-CN"/>
              </w:rPr>
              <w:t>at+show</w:t>
            </w:r>
          </w:p>
        </w:tc>
        <w:tc>
          <w:tcPr>
            <w:tcW w:w="2284" w:type="pct"/>
            <w:tcBorders>
              <w:top w:val="single" w:color="auto" w:sz="6" w:space="0"/>
              <w:left w:val="nil"/>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default"/>
                <w:lang w:val="en-US" w:eastAsia="zh-CN"/>
              </w:rPr>
            </w:pPr>
            <w:r>
              <w:rPr>
                <w:rFonts w:hint="eastAsia"/>
                <w:lang w:val="en-US" w:eastAsia="zh-CN"/>
              </w:rPr>
              <w:t>所有配置信息显示</w:t>
            </w:r>
          </w:p>
        </w:tc>
        <w:tc>
          <w:tcPr>
            <w:tcW w:w="1955" w:type="pct"/>
            <w:tcBorders>
              <w:top w:val="single" w:color="auto" w:sz="6" w:space="0"/>
              <w:left w:val="nil"/>
              <w:bottom w:val="single" w:color="auto" w:sz="6" w:space="0"/>
              <w:right w:val="single" w:color="auto" w:sz="6" w:space="0"/>
            </w:tcBorders>
            <w:shd w:val="clear" w:color="auto" w:fill="auto"/>
            <w:tcMar>
              <w:top w:w="74" w:type="dxa"/>
              <w:left w:w="74" w:type="dxa"/>
              <w:bottom w:w="74" w:type="dxa"/>
              <w:right w:w="74" w:type="dxa"/>
            </w:tcMar>
            <w:vAlign w:val="center"/>
          </w:tcPr>
          <w:p>
            <w:pPr>
              <w:pStyle w:val="25"/>
              <w:bidi w:val="0"/>
              <w:rPr>
                <w:rFonts w:hint="eastAsia"/>
              </w:rPr>
            </w:pPr>
          </w:p>
        </w:tc>
      </w:tr>
    </w:tbl>
    <w:p>
      <w:pPr>
        <w:bidi w:val="0"/>
        <w:rPr>
          <w:rFonts w:hint="default"/>
          <w:lang w:val="en-US" w:eastAsia="zh-CN"/>
        </w:rPr>
      </w:pPr>
    </w:p>
    <w:p>
      <w:pPr>
        <w:rPr>
          <w:rFonts w:hint="default"/>
          <w:b/>
          <w:bCs/>
          <w:lang w:val="en-US" w:eastAsia="zh-CN"/>
        </w:rPr>
      </w:pPr>
      <w:r>
        <w:rPr>
          <w:rFonts w:hint="eastAsia"/>
          <w:b/>
          <w:bCs/>
          <w:lang w:val="en-US" w:eastAsia="zh-CN"/>
        </w:rPr>
        <w:t>进入AT命令配置模式：</w:t>
      </w:r>
    </w:p>
    <w:p>
      <w:pPr>
        <w:bidi w:val="0"/>
        <w:rPr>
          <w:rFonts w:hint="default"/>
          <w:lang w:val="en-US" w:eastAsia="zh-CN"/>
        </w:rPr>
      </w:pPr>
      <w:r>
        <w:rPr>
          <w:rFonts w:hint="eastAsia"/>
          <w:lang w:val="en-US" w:eastAsia="zh-CN"/>
        </w:rPr>
        <w:t xml:space="preserve">先发送lc然后再发送lc_atset，注意要带回车结尾。参考 </w:t>
      </w:r>
      <w:r>
        <w:rPr>
          <w:rFonts w:hint="eastAsia"/>
          <w:lang w:val="en-US" w:eastAsia="zh-CN"/>
        </w:rPr>
        <w:fldChar w:fldCharType="begin"/>
      </w:r>
      <w:r>
        <w:rPr>
          <w:rFonts w:hint="eastAsia"/>
          <w:lang w:val="en-US" w:eastAsia="zh-CN"/>
        </w:rPr>
        <w:instrText xml:space="preserve"> HYPERLINK \l "_图3.1.2.1 F-PRC100进入AT指令示意图" </w:instrText>
      </w:r>
      <w:r>
        <w:rPr>
          <w:rFonts w:hint="eastAsia"/>
          <w:lang w:val="en-US" w:eastAsia="zh-CN"/>
        </w:rPr>
        <w:fldChar w:fldCharType="separate"/>
      </w:r>
      <w:r>
        <w:rPr>
          <w:rStyle w:val="21"/>
          <w:rFonts w:hint="eastAsia"/>
          <w:lang w:val="en-US" w:eastAsia="zh-CN"/>
        </w:rPr>
        <w:t>图3.1.2.1 F-PRC100进入AT指令示意图</w:t>
      </w:r>
      <w:r>
        <w:rPr>
          <w:rFonts w:hint="eastAsia"/>
          <w:lang w:val="en-US" w:eastAsia="zh-CN"/>
        </w:rPr>
        <w:fldChar w:fldCharType="end"/>
      </w:r>
      <w:r>
        <w:rPr>
          <w:rFonts w:hint="eastAsia"/>
          <w:lang w:val="en-US" w:eastAsia="zh-CN"/>
        </w:rPr>
        <w:t>。</w:t>
      </w:r>
    </w:p>
    <w:p>
      <w:pPr>
        <w:jc w:val="center"/>
      </w:pPr>
      <w:r>
        <w:drawing>
          <wp:inline distT="0" distB="0" distL="114300" distR="114300">
            <wp:extent cx="2125345" cy="1396365"/>
            <wp:effectExtent l="0" t="0" r="8255" b="133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5"/>
                    <a:stretch>
                      <a:fillRect/>
                    </a:stretch>
                  </pic:blipFill>
                  <pic:spPr>
                    <a:xfrm>
                      <a:off x="0" y="0"/>
                      <a:ext cx="2125345" cy="1396365"/>
                    </a:xfrm>
                    <a:prstGeom prst="rect">
                      <a:avLst/>
                    </a:prstGeom>
                    <a:noFill/>
                    <a:ln>
                      <a:noFill/>
                    </a:ln>
                  </pic:spPr>
                </pic:pic>
              </a:graphicData>
            </a:graphic>
          </wp:inline>
        </w:drawing>
      </w:r>
    </w:p>
    <w:p>
      <w:pPr>
        <w:pStyle w:val="6"/>
        <w:bidi w:val="0"/>
        <w:rPr>
          <w:rFonts w:hint="eastAsia"/>
          <w:lang w:val="en-US" w:eastAsia="zh-CN"/>
        </w:rPr>
      </w:pPr>
      <w:bookmarkStart w:id="44" w:name="_Toc28640"/>
      <w:bookmarkStart w:id="45" w:name="_Toc17025"/>
      <w:bookmarkStart w:id="46" w:name="_图3.1.2.1 F-PRC100进入AT指令示意图"/>
      <w:r>
        <w:rPr>
          <w:rFonts w:hint="eastAsia"/>
          <w:lang w:val="en-US" w:eastAsia="zh-CN"/>
        </w:rPr>
        <w:t>图3.2.2.1 F-PRC100进入AT指令示意图</w:t>
      </w:r>
      <w:bookmarkEnd w:id="44"/>
      <w:bookmarkEnd w:id="45"/>
    </w:p>
    <w:bookmarkEnd w:id="46"/>
    <w:p>
      <w:pPr>
        <w:rPr>
          <w:rFonts w:hint="eastAsia"/>
          <w:b/>
          <w:bCs/>
          <w:lang w:val="en-US" w:eastAsia="zh-CN"/>
        </w:rPr>
      </w:pPr>
      <w:r>
        <w:rPr>
          <w:rFonts w:hint="eastAsia"/>
          <w:b/>
          <w:bCs/>
          <w:lang w:val="en-US" w:eastAsia="zh-CN"/>
        </w:rPr>
        <w:t>退出AT命令配置模式：</w:t>
      </w:r>
    </w:p>
    <w:p>
      <w:pPr>
        <w:rPr>
          <w:rFonts w:hint="default"/>
          <w:b w:val="0"/>
          <w:bCs w:val="0"/>
          <w:lang w:val="en-US" w:eastAsia="zh-CN"/>
        </w:rPr>
      </w:pPr>
      <w:r>
        <w:rPr>
          <w:rFonts w:hint="eastAsia"/>
          <w:b w:val="0"/>
          <w:bCs w:val="0"/>
          <w:lang w:val="en-US" w:eastAsia="zh-CN"/>
        </w:rPr>
        <w:t>按键盘上的 Esc 可退出。</w:t>
      </w:r>
    </w:p>
    <w:p>
      <w:pPr>
        <w:pStyle w:val="4"/>
        <w:bidi w:val="0"/>
        <w:rPr>
          <w:rFonts w:hint="default"/>
          <w:lang w:val="en-US" w:eastAsia="zh-CN"/>
        </w:rPr>
      </w:pPr>
      <w:bookmarkStart w:id="47" w:name="_Toc24403"/>
      <w:bookmarkStart w:id="48" w:name="_Toc30637"/>
      <w:r>
        <w:rPr>
          <w:rFonts w:hint="eastAsia"/>
          <w:lang w:val="en-US" w:eastAsia="zh-CN"/>
        </w:rPr>
        <w:t>3.2.3 F-PRC200硬件引脚说明</w:t>
      </w:r>
      <w:bookmarkEnd w:id="47"/>
      <w:bookmarkEnd w:id="48"/>
    </w:p>
    <w:p>
      <w:pPr>
        <w:jc w:val="center"/>
        <w:rPr>
          <w:rFonts w:hint="default"/>
          <w:lang w:val="en-US" w:eastAsia="zh-CN"/>
        </w:rPr>
      </w:pPr>
      <w:r>
        <w:rPr>
          <w:rFonts w:hint="default"/>
          <w:lang w:val="en-US" w:eastAsia="zh-CN"/>
        </w:rPr>
        <w:drawing>
          <wp:inline distT="0" distB="0" distL="114300" distR="114300">
            <wp:extent cx="4351020" cy="3602355"/>
            <wp:effectExtent l="0" t="0" r="11430" b="17145"/>
            <wp:docPr id="27" name="图片 27" descr="F-PRC200引脚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PRC200引脚图1"/>
                    <pic:cNvPicPr>
                      <a:picLocks noChangeAspect="1"/>
                    </pic:cNvPicPr>
                  </pic:nvPicPr>
                  <pic:blipFill>
                    <a:blip r:embed="rId26"/>
                    <a:stretch>
                      <a:fillRect/>
                    </a:stretch>
                  </pic:blipFill>
                  <pic:spPr>
                    <a:xfrm>
                      <a:off x="0" y="0"/>
                      <a:ext cx="4351020" cy="3602355"/>
                    </a:xfrm>
                    <a:prstGeom prst="rect">
                      <a:avLst/>
                    </a:prstGeom>
                  </pic:spPr>
                </pic:pic>
              </a:graphicData>
            </a:graphic>
          </wp:inline>
        </w:drawing>
      </w:r>
    </w:p>
    <w:p>
      <w:pPr>
        <w:pStyle w:val="6"/>
        <w:bidi w:val="0"/>
        <w:rPr>
          <w:rFonts w:hint="eastAsia"/>
          <w:lang w:val="en-US" w:eastAsia="zh-CN"/>
        </w:rPr>
      </w:pPr>
      <w:bookmarkStart w:id="49" w:name="_Toc24375"/>
      <w:bookmarkStart w:id="50" w:name="_Toc18432"/>
      <w:r>
        <w:rPr>
          <w:rFonts w:hint="eastAsia"/>
          <w:lang w:val="en-US" w:eastAsia="zh-CN"/>
        </w:rPr>
        <w:t>图3.2.3.1 F-PRC100硬件引脚图1</w:t>
      </w:r>
      <w:bookmarkEnd w:id="49"/>
      <w:bookmarkEnd w:id="50"/>
    </w:p>
    <w:p>
      <w:pPr>
        <w:rPr>
          <w:rFonts w:hint="eastAsia"/>
          <w:lang w:val="en-US" w:eastAsia="zh-CN"/>
        </w:rPr>
      </w:pPr>
    </w:p>
    <w:p>
      <w:pPr>
        <w:pStyle w:val="4"/>
        <w:bidi w:val="0"/>
        <w:rPr>
          <w:rFonts w:hint="eastAsia"/>
          <w:lang w:val="en-US" w:eastAsia="zh-CN"/>
        </w:rPr>
      </w:pPr>
      <w:bookmarkStart w:id="51" w:name="_Toc28878"/>
      <w:bookmarkStart w:id="52" w:name="_Toc18393"/>
      <w:r>
        <w:rPr>
          <w:rFonts w:hint="eastAsia"/>
          <w:lang w:val="en-US" w:eastAsia="zh-CN"/>
        </w:rPr>
        <w:t>3.2.4 F-PRC200配置说明</w:t>
      </w:r>
      <w:bookmarkEnd w:id="51"/>
      <w:bookmarkEnd w:id="52"/>
    </w:p>
    <w:p>
      <w:pPr>
        <w:jc w:val="both"/>
        <w:rPr>
          <w:rFonts w:hint="eastAsia"/>
          <w:lang w:val="en-US" w:eastAsia="zh-CN"/>
        </w:rPr>
      </w:pPr>
      <w:r>
        <w:rPr>
          <w:rFonts w:hint="eastAsia"/>
          <w:lang w:val="en-US" w:eastAsia="zh-CN"/>
        </w:rPr>
        <w:t>F-PRC200可通过web页面进行配置，可将PC通过网线连接设备的LAN口。</w:t>
      </w:r>
    </w:p>
    <w:p>
      <w:pPr>
        <w:jc w:val="both"/>
        <w:rPr>
          <w:rFonts w:hint="eastAsia"/>
          <w:lang w:val="en-US" w:eastAsia="zh-CN"/>
        </w:rPr>
      </w:pPr>
      <w:r>
        <w:rPr>
          <w:rFonts w:hint="eastAsia"/>
          <w:lang w:val="en-US" w:eastAsia="zh-CN"/>
        </w:rPr>
        <w:t>打开网页通过192.168.4.1登入。</w:t>
      </w:r>
    </w:p>
    <w:p>
      <w:pPr>
        <w:jc w:val="both"/>
        <w:rPr>
          <w:rFonts w:hint="eastAsia"/>
          <w:b/>
          <w:bCs/>
          <w:lang w:val="en-US" w:eastAsia="zh-CN"/>
        </w:rPr>
      </w:pPr>
      <w:r>
        <w:rPr>
          <w:rFonts w:hint="eastAsia"/>
          <w:b/>
          <w:bCs/>
          <w:lang w:val="en-US" w:eastAsia="zh-CN"/>
        </w:rPr>
        <w:t>解析卡应用配置：</w:t>
      </w:r>
    </w:p>
    <w:p>
      <w:pPr>
        <w:jc w:val="both"/>
        <w:rPr>
          <w:rFonts w:hint="eastAsia"/>
          <w:lang w:val="en-US" w:eastAsia="zh-CN"/>
        </w:rPr>
      </w:pPr>
      <w:r>
        <w:rPr>
          <w:rFonts w:hint="eastAsia"/>
          <w:lang w:val="en-US" w:eastAsia="zh-CN"/>
        </w:rPr>
        <w:t>管理标签 ----&gt; 解析卡设置标签</w:t>
      </w:r>
    </w:p>
    <w:p>
      <w:pPr>
        <w:jc w:val="both"/>
        <w:rPr>
          <w:rFonts w:hint="eastAsia"/>
          <w:lang w:val="en-US" w:eastAsia="zh-CN"/>
        </w:rPr>
      </w:pPr>
      <w:r>
        <w:rPr>
          <w:rFonts w:hint="eastAsia"/>
          <w:lang w:val="en-US" w:eastAsia="zh-CN"/>
        </w:rPr>
        <w:t>说明：该页面可实现平台IP、端口配置，解析主机品牌型号配置，串口参数配置等等功能。</w:t>
      </w:r>
    </w:p>
    <w:p>
      <w:pPr>
        <w:jc w:val="both"/>
        <w:rPr>
          <w:rFonts w:hint="eastAsia"/>
          <w:lang w:val="en-US" w:eastAsia="zh-CN"/>
        </w:rPr>
      </w:pPr>
    </w:p>
    <w:p>
      <w:pPr>
        <w:jc w:val="both"/>
        <w:rPr>
          <w:rFonts w:hint="eastAsia"/>
          <w:b/>
          <w:bCs/>
          <w:lang w:val="en-US" w:eastAsia="zh-CN"/>
        </w:rPr>
      </w:pPr>
      <w:r>
        <w:rPr>
          <w:rFonts w:hint="eastAsia"/>
          <w:b/>
          <w:bCs/>
          <w:lang w:val="en-US" w:eastAsia="zh-CN"/>
        </w:rPr>
        <w:t>日志开启配置：</w:t>
      </w:r>
    </w:p>
    <w:p>
      <w:pPr>
        <w:jc w:val="both"/>
        <w:rPr>
          <w:rFonts w:hint="default"/>
          <w:lang w:val="en-US" w:eastAsia="zh-CN"/>
        </w:rPr>
      </w:pPr>
      <w:r>
        <w:rPr>
          <w:rFonts w:hint="eastAsia"/>
          <w:lang w:val="en-US" w:eastAsia="zh-CN"/>
        </w:rPr>
        <w:t>服务标签 -----&gt; 系统日志 -----&gt; 启用 -----&gt; 输出模式（串口）</w:t>
      </w:r>
    </w:p>
    <w:p>
      <w:pPr>
        <w:rPr>
          <w:rFonts w:hint="eastAsia"/>
          <w:lang w:val="en-US" w:eastAsia="zh-CN"/>
        </w:rPr>
      </w:pPr>
      <w:r>
        <w:rPr>
          <w:rFonts w:hint="eastAsia"/>
          <w:lang w:val="en-US" w:eastAsia="zh-CN"/>
        </w:rPr>
        <w:t>说明：开启后可以通过调试日志串口看到与平台通讯的日志报文信息</w:t>
      </w:r>
    </w:p>
    <w:p>
      <w:pPr>
        <w:jc w:val="center"/>
      </w:pPr>
      <w:r>
        <w:drawing>
          <wp:inline distT="0" distB="0" distL="114300" distR="114300">
            <wp:extent cx="4248785" cy="3486785"/>
            <wp:effectExtent l="0" t="0" r="18415" b="1841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7"/>
                    <a:stretch>
                      <a:fillRect/>
                    </a:stretch>
                  </pic:blipFill>
                  <pic:spPr>
                    <a:xfrm>
                      <a:off x="0" y="0"/>
                      <a:ext cx="4248785" cy="3486785"/>
                    </a:xfrm>
                    <a:prstGeom prst="rect">
                      <a:avLst/>
                    </a:prstGeom>
                    <a:noFill/>
                    <a:ln>
                      <a:noFill/>
                    </a:ln>
                  </pic:spPr>
                </pic:pic>
              </a:graphicData>
            </a:graphic>
          </wp:inline>
        </w:drawing>
      </w:r>
    </w:p>
    <w:p>
      <w:pPr>
        <w:pStyle w:val="6"/>
        <w:bidi w:val="0"/>
        <w:rPr>
          <w:rFonts w:hint="default"/>
          <w:lang w:val="en-US" w:eastAsia="zh-CN"/>
        </w:rPr>
      </w:pPr>
      <w:bookmarkStart w:id="53" w:name="_Toc18926"/>
      <w:bookmarkStart w:id="54" w:name="_Toc28974"/>
      <w:r>
        <w:rPr>
          <w:rFonts w:hint="eastAsia"/>
          <w:lang w:val="en-US" w:eastAsia="zh-CN"/>
        </w:rPr>
        <w:t>图3.2.4.1 日志输出示意图</w:t>
      </w:r>
      <w:bookmarkEnd w:id="53"/>
      <w:bookmarkEnd w:id="54"/>
    </w:p>
    <w:p>
      <w:pPr>
        <w:pStyle w:val="4"/>
        <w:bidi w:val="0"/>
        <w:rPr>
          <w:rFonts w:hint="default"/>
          <w:lang w:val="en-US" w:eastAsia="zh-CN"/>
        </w:rPr>
      </w:pPr>
      <w:bookmarkStart w:id="55" w:name="_Toc6299"/>
      <w:bookmarkStart w:id="56" w:name="_Toc29046"/>
      <w:r>
        <w:rPr>
          <w:rFonts w:hint="eastAsia"/>
          <w:lang w:val="en-US" w:eastAsia="zh-CN"/>
        </w:rPr>
        <w:t>3.2.5 消防协议交互流程</w:t>
      </w:r>
      <w:bookmarkEnd w:id="55"/>
      <w:bookmarkEnd w:id="56"/>
    </w:p>
    <w:p>
      <w:pPr>
        <w:rPr>
          <w:rFonts w:hint="default"/>
          <w:lang w:val="en-US" w:eastAsia="zh-CN"/>
        </w:rPr>
      </w:pPr>
      <w:r>
        <w:rPr>
          <w:rFonts w:hint="eastAsia"/>
          <w:lang w:val="en-US" w:eastAsia="zh-CN"/>
        </w:rPr>
        <w:t>1、设备启动后会先上报上报一次设备的时间，平台会给个应答把最新的时间下发下来。</w:t>
      </w:r>
    </w:p>
    <w:p>
      <w:pPr>
        <w:rPr>
          <w:rFonts w:hint="eastAsia"/>
          <w:lang w:val="en-US" w:eastAsia="zh-CN"/>
        </w:rPr>
      </w:pPr>
      <w:r>
        <w:rPr>
          <w:rFonts w:hint="eastAsia"/>
          <w:lang w:val="en-US" w:eastAsia="zh-CN"/>
        </w:rPr>
        <w:t>2、设备会启动定时发送心跳包，心跳包平台必须正确应答，默认是15分钟一包。</w:t>
      </w:r>
    </w:p>
    <w:p>
      <w:pPr>
        <w:rPr>
          <w:rFonts w:hint="eastAsia"/>
          <w:lang w:val="en-US" w:eastAsia="zh-CN"/>
        </w:rPr>
      </w:pPr>
      <w:r>
        <w:rPr>
          <w:rFonts w:hint="eastAsia"/>
          <w:lang w:val="en-US" w:eastAsia="zh-CN"/>
        </w:rPr>
        <w:t>3、当设备收到报警信息或者其他故障信息需要上报时由设备主动上报，平台需要给正确的应答报文。</w:t>
      </w:r>
    </w:p>
    <w:p>
      <w:pPr>
        <w:jc w:val="both"/>
        <w:rPr>
          <w:rFonts w:hint="eastAsia"/>
          <w:lang w:val="en-US" w:eastAsia="zh-CN"/>
        </w:rPr>
      </w:pPr>
      <w:r>
        <w:rPr>
          <w:rFonts w:hint="eastAsia"/>
          <w:lang w:val="en-US" w:eastAsia="zh-CN"/>
        </w:rPr>
        <w:t xml:space="preserve">简易的设备与平台消防协议交互流程如 </w:t>
      </w:r>
      <w:r>
        <w:rPr>
          <w:rFonts w:hint="eastAsia"/>
          <w:lang w:val="en-US" w:eastAsia="zh-CN"/>
        </w:rPr>
        <w:fldChar w:fldCharType="begin"/>
      </w:r>
      <w:r>
        <w:rPr>
          <w:rFonts w:hint="eastAsia"/>
          <w:lang w:val="en-US" w:eastAsia="zh-CN"/>
        </w:rPr>
        <w:instrText xml:space="preserve"> HYPERLINK \l "_图3.2.5.1 解析卡消防协议交互流程" </w:instrText>
      </w:r>
      <w:r>
        <w:rPr>
          <w:rFonts w:hint="eastAsia"/>
          <w:lang w:val="en-US" w:eastAsia="zh-CN"/>
        </w:rPr>
        <w:fldChar w:fldCharType="separate"/>
      </w:r>
      <w:r>
        <w:rPr>
          <w:rStyle w:val="20"/>
          <w:rFonts w:hint="eastAsia"/>
          <w:lang w:val="en-US" w:eastAsia="zh-CN"/>
        </w:rPr>
        <w:t>图3.2.5.1 解析卡消防协议交互流程</w:t>
      </w:r>
      <w:r>
        <w:rPr>
          <w:rFonts w:hint="eastAsia"/>
          <w:lang w:val="en-US" w:eastAsia="zh-CN"/>
        </w:rPr>
        <w:fldChar w:fldCharType="end"/>
      </w:r>
      <w:r>
        <w:rPr>
          <w:rFonts w:hint="eastAsia"/>
          <w:lang w:val="en-US" w:eastAsia="zh-CN"/>
        </w:rPr>
        <w:t>所示。</w:t>
      </w:r>
    </w:p>
    <w:p>
      <w:pPr>
        <w:rPr>
          <w:rFonts w:hint="default"/>
          <w:lang w:val="en-US" w:eastAsia="zh-CN"/>
        </w:rPr>
      </w:pPr>
      <w:r>
        <w:rPr>
          <w:rFonts w:hint="eastAsia"/>
          <w:lang w:val="en-US" w:eastAsia="zh-CN"/>
        </w:rPr>
        <w:t>(DT=5S，NT=3)</w:t>
      </w:r>
    </w:p>
    <w:p>
      <w:pPr>
        <w:jc w:val="both"/>
        <w:rPr>
          <w:rFonts w:hint="default"/>
          <w:lang w:val="en-US" w:eastAsia="zh-CN"/>
        </w:rPr>
      </w:pPr>
    </w:p>
    <w:p>
      <w:pPr>
        <w:rPr>
          <w:rFonts w:hint="default"/>
          <w:lang w:val="en-US" w:eastAsia="zh-CN"/>
        </w:rPr>
      </w:pPr>
    </w:p>
    <w:p>
      <w:pPr>
        <w:jc w:val="center"/>
        <w:rPr>
          <w:rFonts w:hint="default"/>
          <w:lang w:val="en-US" w:eastAsia="zh-CN"/>
        </w:rPr>
      </w:pPr>
      <w:r>
        <w:rPr>
          <w:rFonts w:hint="default"/>
          <w:lang w:val="en-US" w:eastAsia="zh-CN"/>
        </w:rPr>
        <w:object>
          <v:shape id="_x0000_i1028" o:spt="75" type="#_x0000_t75" style="height:408.75pt;width:357pt;" o:ole="t" filled="f" o:preferrelative="t" stroked="f" coordsize="21600,21600">
            <v:path/>
            <v:fill on="f" focussize="0,0"/>
            <v:stroke on="f"/>
            <v:imagedata r:id="rId29" o:title=""/>
            <o:lock v:ext="edit" aspectratio="f"/>
            <w10:wrap type="none"/>
            <w10:anchorlock/>
          </v:shape>
          <o:OLEObject Type="Embed" ProgID="Visio.Drawing.15" ShapeID="_x0000_i1028" DrawAspect="Content" ObjectID="_1468075728" r:id="rId28">
            <o:LockedField>false</o:LockedField>
          </o:OLEObject>
        </w:object>
      </w:r>
    </w:p>
    <w:p>
      <w:pPr>
        <w:pStyle w:val="6"/>
        <w:bidi w:val="0"/>
        <w:rPr>
          <w:rFonts w:hint="default"/>
          <w:lang w:val="en-US" w:eastAsia="zh-CN"/>
        </w:rPr>
      </w:pPr>
      <w:bookmarkStart w:id="57" w:name="_Toc13699"/>
      <w:bookmarkStart w:id="58" w:name="_Toc4113"/>
      <w:bookmarkStart w:id="59" w:name="_图3.2.5.1 解析卡消防协议交互流程"/>
      <w:r>
        <w:rPr>
          <w:rFonts w:hint="eastAsia"/>
          <w:lang w:val="en-US" w:eastAsia="zh-CN"/>
        </w:rPr>
        <w:t>图3.2.5.1 解析卡消防协议交互流程</w:t>
      </w:r>
      <w:bookmarkEnd w:id="57"/>
      <w:bookmarkEnd w:id="58"/>
    </w:p>
    <w:bookmarkEnd w:id="59"/>
    <w:p>
      <w:pPr>
        <w:pStyle w:val="4"/>
        <w:bidi w:val="0"/>
        <w:rPr>
          <w:rFonts w:hint="eastAsia"/>
          <w:lang w:val="en-US" w:eastAsia="zh-CN"/>
        </w:rPr>
      </w:pPr>
      <w:bookmarkStart w:id="60" w:name="_Toc21866"/>
      <w:bookmarkStart w:id="61" w:name="_Toc13807"/>
      <w:r>
        <w:rPr>
          <w:rFonts w:hint="eastAsia"/>
          <w:lang w:val="en-US" w:eastAsia="zh-CN"/>
        </w:rPr>
        <w:t>3.2.6 具体报文解析</w:t>
      </w:r>
      <w:bookmarkEnd w:id="60"/>
      <w:bookmarkEnd w:id="61"/>
    </w:p>
    <w:p>
      <w:pPr>
        <w:pStyle w:val="5"/>
        <w:bidi w:val="0"/>
        <w:rPr>
          <w:rFonts w:hint="eastAsia"/>
          <w:lang w:val="en-US" w:eastAsia="zh-CN"/>
        </w:rPr>
      </w:pPr>
      <w:bookmarkStart w:id="62" w:name="_Toc26504"/>
      <w:bookmarkStart w:id="63" w:name="_Toc13701"/>
      <w:r>
        <w:rPr>
          <w:rFonts w:hint="eastAsia"/>
          <w:lang w:val="en-US" w:eastAsia="zh-CN"/>
        </w:rPr>
        <w:t>3.2.6.1上传建筑消防设施系统时间</w:t>
      </w:r>
      <w:bookmarkEnd w:id="62"/>
      <w:bookmarkEnd w:id="63"/>
    </w:p>
    <w:p>
      <w:pPr>
        <w:rPr>
          <w:rFonts w:hint="default"/>
          <w:lang w:val="en-US" w:eastAsia="zh-CN"/>
        </w:rPr>
      </w:pPr>
      <w:r>
        <w:rPr>
          <w:rFonts w:hint="default"/>
          <w:lang w:val="en-US" w:eastAsia="zh-CN"/>
        </w:rPr>
        <w:t>设备发送：</w:t>
      </w:r>
    </w:p>
    <w:p>
      <w:pPr>
        <w:rPr>
          <w:rFonts w:hint="default"/>
          <w:lang w:val="en-US" w:eastAsia="zh-CN"/>
        </w:rPr>
      </w:pPr>
      <w:r>
        <w:rPr>
          <w:rFonts w:hint="default"/>
          <w:lang w:val="en-US" w:eastAsia="zh-CN"/>
        </w:rPr>
        <w:t xml:space="preserve">40 40 00 00 02 03 33 25 0B 10 06 15 10 46 94 50 61 FF 00 00 00 00 00 00 0A 00 02 08 01 00 00 31 25 0B 10 06 15 CE 23 23    </w:t>
      </w:r>
    </w:p>
    <w:p>
      <w:pPr>
        <w:rPr>
          <w:rFonts w:hint="default"/>
          <w:lang w:val="en-US" w:eastAsia="zh-CN"/>
        </w:rPr>
      </w:pPr>
      <w:r>
        <w:rPr>
          <w:rFonts w:hint="default"/>
          <w:lang w:val="en-US" w:eastAsia="zh-CN"/>
        </w:rPr>
        <w:t>平台应答：</w:t>
      </w:r>
    </w:p>
    <w:p>
      <w:pPr>
        <w:rPr>
          <w:rFonts w:hint="default"/>
          <w:lang w:val="en-US" w:eastAsia="zh-CN"/>
        </w:rPr>
      </w:pPr>
      <w:r>
        <w:rPr>
          <w:rFonts w:hint="default"/>
          <w:lang w:val="en-US" w:eastAsia="zh-CN"/>
        </w:rPr>
        <w:t>40 40 00 00 02 03 34 25 0B 10 06 15 00 00 00 00 00 00 10 46 94 50 61 FF 00 00 03 31 23 23</w:t>
      </w:r>
    </w:p>
    <w:p/>
    <w:p>
      <w:pPr>
        <w:rPr>
          <w:rFonts w:hint="eastAsia"/>
          <w:b/>
          <w:bCs/>
          <w:lang w:val="en-US" w:eastAsia="zh-CN"/>
        </w:rPr>
      </w:pPr>
      <w:r>
        <w:rPr>
          <w:rFonts w:hint="eastAsia"/>
          <w:b/>
          <w:bCs/>
          <w:lang w:val="en-US" w:eastAsia="zh-CN"/>
        </w:rPr>
        <w:t>报文详解：</w:t>
      </w:r>
    </w:p>
    <w:p>
      <w:pPr>
        <w:rPr>
          <w:rFonts w:hint="default"/>
          <w:b/>
          <w:bCs/>
          <w:lang w:val="en-US" w:eastAsia="zh-CN"/>
        </w:rPr>
      </w:pPr>
      <w:r>
        <w:rPr>
          <w:rFonts w:hint="default"/>
          <w:b/>
          <w:bCs/>
          <w:lang w:val="en-US" w:eastAsia="zh-CN"/>
        </w:rPr>
        <w:t>设备发送：</w:t>
      </w:r>
    </w:p>
    <w:p>
      <w:pPr>
        <w:rPr>
          <w:rFonts w:hint="default"/>
          <w:b w:val="0"/>
          <w:bCs w:val="0"/>
          <w:lang w:val="en-US" w:eastAsia="zh-CN"/>
        </w:rPr>
      </w:pPr>
      <w:r>
        <w:rPr>
          <w:rFonts w:hint="default"/>
          <w:b w:val="0"/>
          <w:bCs w:val="0"/>
          <w:lang w:val="en-US" w:eastAsia="zh-CN"/>
        </w:rPr>
        <w:t xml:space="preserve">40 40 00 00 02 03 33 25 0B 10 06 15 10 46 94 50 61 FF 00 00 00 00 00 00 0A 00 02 08 01 00 00 31 25 0B 10 06 15 CE 23 23  </w:t>
      </w:r>
    </w:p>
    <w:p>
      <w:pPr>
        <w:rPr>
          <w:rFonts w:hint="default"/>
          <w:b w:val="0"/>
          <w:bCs w:val="0"/>
          <w:lang w:val="en-US" w:eastAsia="zh-CN"/>
        </w:rPr>
      </w:pPr>
      <w:r>
        <w:rPr>
          <w:rFonts w:hint="default"/>
          <w:b w:val="0"/>
          <w:bCs w:val="0"/>
          <w:lang w:val="en-US" w:eastAsia="zh-CN"/>
        </w:rPr>
        <w:t>启动符（2字节）        40 40</w:t>
      </w:r>
    </w:p>
    <w:p>
      <w:pPr>
        <w:rPr>
          <w:rFonts w:hint="default"/>
          <w:b w:val="0"/>
          <w:bCs w:val="0"/>
          <w:lang w:val="en-US" w:eastAsia="zh-CN"/>
        </w:rPr>
      </w:pPr>
      <w:r>
        <w:rPr>
          <w:rFonts w:hint="default"/>
          <w:b w:val="0"/>
          <w:bCs w:val="0"/>
          <w:lang w:val="en-US" w:eastAsia="zh-CN"/>
        </w:rPr>
        <w:t>业务流水号（2字节）    00 00</w:t>
      </w:r>
    </w:p>
    <w:p>
      <w:pPr>
        <w:rPr>
          <w:rFonts w:hint="default"/>
          <w:b w:val="0"/>
          <w:bCs w:val="0"/>
          <w:lang w:val="en-US" w:eastAsia="zh-CN"/>
        </w:rPr>
      </w:pPr>
      <w:r>
        <w:rPr>
          <w:rFonts w:hint="default"/>
          <w:b w:val="0"/>
          <w:bCs w:val="0"/>
          <w:lang w:val="en-US" w:eastAsia="zh-CN"/>
        </w:rPr>
        <w:t>协议版本号（2字节）    02 03</w:t>
      </w:r>
    </w:p>
    <w:p>
      <w:pPr>
        <w:rPr>
          <w:rFonts w:hint="default"/>
          <w:b w:val="0"/>
          <w:bCs w:val="0"/>
          <w:lang w:val="en-US" w:eastAsia="zh-CN"/>
        </w:rPr>
      </w:pPr>
      <w:r>
        <w:rPr>
          <w:rFonts w:hint="default"/>
          <w:b w:val="0"/>
          <w:bCs w:val="0"/>
          <w:lang w:val="en-US" w:eastAsia="zh-CN"/>
        </w:rPr>
        <w:t>时间标签（6字节）      33 25 0B 10 06 15</w:t>
      </w:r>
    </w:p>
    <w:p>
      <w:pPr>
        <w:rPr>
          <w:rFonts w:hint="default"/>
          <w:b w:val="0"/>
          <w:bCs w:val="0"/>
          <w:lang w:val="en-US" w:eastAsia="zh-CN"/>
        </w:rPr>
      </w:pPr>
      <w:r>
        <w:rPr>
          <w:rFonts w:hint="default"/>
          <w:b w:val="0"/>
          <w:bCs w:val="0"/>
          <w:lang w:val="en-US" w:eastAsia="zh-CN"/>
        </w:rPr>
        <w:t>源地址（6字节）        10 46 94 50 61 FF</w:t>
      </w:r>
    </w:p>
    <w:p>
      <w:pPr>
        <w:rPr>
          <w:rFonts w:hint="default"/>
          <w:b w:val="0"/>
          <w:bCs w:val="0"/>
          <w:lang w:val="en-US" w:eastAsia="zh-CN"/>
        </w:rPr>
      </w:pPr>
      <w:r>
        <w:rPr>
          <w:rFonts w:hint="default"/>
          <w:b w:val="0"/>
          <w:bCs w:val="0"/>
          <w:lang w:val="en-US" w:eastAsia="zh-CN"/>
        </w:rPr>
        <w:t>目的地址（6字节）      00 00 00 00 00 00</w:t>
      </w:r>
    </w:p>
    <w:p>
      <w:pPr>
        <w:rPr>
          <w:rFonts w:hint="default"/>
          <w:b w:val="0"/>
          <w:bCs w:val="0"/>
          <w:lang w:val="en-US" w:eastAsia="zh-CN"/>
        </w:rPr>
      </w:pPr>
      <w:r>
        <w:rPr>
          <w:rFonts w:hint="default"/>
          <w:b w:val="0"/>
          <w:bCs w:val="0"/>
          <w:lang w:val="en-US" w:eastAsia="zh-CN"/>
        </w:rPr>
        <w:t>应用数据单元长度（2字节）    0A 00</w:t>
      </w:r>
    </w:p>
    <w:p>
      <w:pPr>
        <w:rPr>
          <w:rFonts w:hint="default"/>
          <w:b w:val="0"/>
          <w:bCs w:val="0"/>
          <w:lang w:val="en-US" w:eastAsia="zh-CN"/>
        </w:rPr>
      </w:pPr>
      <w:r>
        <w:rPr>
          <w:rFonts w:hint="default"/>
          <w:b w:val="0"/>
          <w:bCs w:val="0"/>
          <w:lang w:val="en-US" w:eastAsia="zh-CN"/>
        </w:rPr>
        <w:t>命令字节（1字节）      02</w:t>
      </w:r>
    </w:p>
    <w:p>
      <w:pPr>
        <w:rPr>
          <w:rFonts w:hint="default"/>
          <w:b w:val="0"/>
          <w:bCs w:val="0"/>
          <w:lang w:val="en-US" w:eastAsia="zh-CN"/>
        </w:rPr>
      </w:pPr>
      <w:r>
        <w:rPr>
          <w:rFonts w:hint="default"/>
          <w:b w:val="0"/>
          <w:bCs w:val="0"/>
          <w:lang w:val="en-US" w:eastAsia="zh-CN"/>
        </w:rPr>
        <w:t>应用数据单元           08 01 00 00 31 25 0B 10 06 15</w:t>
      </w:r>
    </w:p>
    <w:p>
      <w:pPr>
        <w:rPr>
          <w:rFonts w:hint="default"/>
          <w:b w:val="0"/>
          <w:bCs w:val="0"/>
          <w:lang w:val="en-US" w:eastAsia="zh-CN"/>
        </w:rPr>
      </w:pPr>
      <w:r>
        <w:rPr>
          <w:rFonts w:hint="default"/>
          <w:b w:val="0"/>
          <w:bCs w:val="0"/>
          <w:lang w:val="en-US" w:eastAsia="zh-CN"/>
        </w:rPr>
        <w:t xml:space="preserve">    数据单元标识符     08 01</w:t>
      </w:r>
    </w:p>
    <w:p>
      <w:pPr>
        <w:rPr>
          <w:rFonts w:hint="default"/>
          <w:b w:val="0"/>
          <w:bCs w:val="0"/>
          <w:lang w:val="en-US" w:eastAsia="zh-CN"/>
        </w:rPr>
      </w:pPr>
      <w:r>
        <w:rPr>
          <w:rFonts w:hint="default"/>
          <w:b w:val="0"/>
          <w:bCs w:val="0"/>
          <w:lang w:val="en-US" w:eastAsia="zh-CN"/>
        </w:rPr>
        <w:t xml:space="preserve">        类型标志（1字节）     08</w:t>
      </w:r>
    </w:p>
    <w:p>
      <w:pPr>
        <w:rPr>
          <w:rFonts w:hint="default"/>
          <w:b w:val="0"/>
          <w:bCs w:val="0"/>
          <w:lang w:val="en-US" w:eastAsia="zh-CN"/>
        </w:rPr>
      </w:pPr>
      <w:r>
        <w:rPr>
          <w:rFonts w:hint="default"/>
          <w:b w:val="0"/>
          <w:bCs w:val="0"/>
          <w:lang w:val="en-US" w:eastAsia="zh-CN"/>
        </w:rPr>
        <w:t xml:space="preserve">        信息对象数目（1字节） 01</w:t>
      </w:r>
    </w:p>
    <w:p>
      <w:pPr>
        <w:rPr>
          <w:rFonts w:hint="default"/>
          <w:b w:val="0"/>
          <w:bCs w:val="0"/>
          <w:lang w:val="en-US" w:eastAsia="zh-CN"/>
        </w:rPr>
      </w:pPr>
      <w:r>
        <w:rPr>
          <w:rFonts w:hint="default"/>
          <w:b w:val="0"/>
          <w:bCs w:val="0"/>
          <w:lang w:val="en-US" w:eastAsia="zh-CN"/>
        </w:rPr>
        <w:t xml:space="preserve">    信息对象1          00 00 31 25 0B 10 06 15</w:t>
      </w:r>
    </w:p>
    <w:p>
      <w:pPr>
        <w:rPr>
          <w:rFonts w:hint="default"/>
          <w:b w:val="0"/>
          <w:bCs w:val="0"/>
          <w:lang w:val="en-US" w:eastAsia="zh-CN"/>
        </w:rPr>
      </w:pPr>
      <w:r>
        <w:rPr>
          <w:rFonts w:hint="default"/>
          <w:b w:val="0"/>
          <w:bCs w:val="0"/>
          <w:lang w:val="en-US" w:eastAsia="zh-CN"/>
        </w:rPr>
        <w:t xml:space="preserve">        信息体            00 00</w:t>
      </w:r>
    </w:p>
    <w:p>
      <w:pPr>
        <w:rPr>
          <w:rFonts w:hint="default"/>
          <w:b w:val="0"/>
          <w:bCs w:val="0"/>
          <w:lang w:val="en-US" w:eastAsia="zh-CN"/>
        </w:rPr>
      </w:pPr>
      <w:r>
        <w:rPr>
          <w:rFonts w:hint="default"/>
          <w:b w:val="0"/>
          <w:bCs w:val="0"/>
          <w:lang w:val="en-US" w:eastAsia="zh-CN"/>
        </w:rPr>
        <w:t xml:space="preserve">            系统类型标志（1字节）00</w:t>
      </w:r>
    </w:p>
    <w:p>
      <w:pPr>
        <w:rPr>
          <w:rFonts w:hint="default"/>
          <w:b w:val="0"/>
          <w:bCs w:val="0"/>
          <w:lang w:val="en-US" w:eastAsia="zh-CN"/>
        </w:rPr>
      </w:pPr>
      <w:r>
        <w:rPr>
          <w:rFonts w:hint="default"/>
          <w:b w:val="0"/>
          <w:bCs w:val="0"/>
          <w:lang w:val="en-US" w:eastAsia="zh-CN"/>
        </w:rPr>
        <w:t xml:space="preserve">            系统地址（1字节）    00</w:t>
      </w:r>
    </w:p>
    <w:p>
      <w:pPr>
        <w:rPr>
          <w:rFonts w:hint="default"/>
          <w:b w:val="0"/>
          <w:bCs w:val="0"/>
          <w:lang w:val="en-US" w:eastAsia="zh-CN"/>
        </w:rPr>
      </w:pPr>
      <w:r>
        <w:rPr>
          <w:rFonts w:hint="default"/>
          <w:b w:val="0"/>
          <w:bCs w:val="0"/>
          <w:lang w:val="en-US" w:eastAsia="zh-CN"/>
        </w:rPr>
        <w:t xml:space="preserve">        时间标签1      31 25 0B 10 06 15</w:t>
      </w:r>
    </w:p>
    <w:p>
      <w:pPr>
        <w:rPr>
          <w:rFonts w:hint="default"/>
          <w:b w:val="0"/>
          <w:bCs w:val="0"/>
          <w:lang w:val="en-US" w:eastAsia="zh-CN"/>
        </w:rPr>
      </w:pPr>
      <w:r>
        <w:rPr>
          <w:rFonts w:hint="default"/>
          <w:b w:val="0"/>
          <w:bCs w:val="0"/>
          <w:lang w:val="en-US" w:eastAsia="zh-CN"/>
        </w:rPr>
        <w:t>校验和（1字节）    CE</w:t>
      </w:r>
    </w:p>
    <w:p>
      <w:pPr>
        <w:rPr>
          <w:rFonts w:hint="default"/>
          <w:b w:val="0"/>
          <w:bCs w:val="0"/>
          <w:lang w:val="en-US" w:eastAsia="zh-CN"/>
        </w:rPr>
      </w:pPr>
      <w:r>
        <w:rPr>
          <w:rFonts w:hint="default"/>
          <w:b w:val="0"/>
          <w:bCs w:val="0"/>
          <w:lang w:val="en-US" w:eastAsia="zh-CN"/>
        </w:rPr>
        <w:t>结束符（2字节）    2323</w:t>
      </w:r>
    </w:p>
    <w:p>
      <w:pPr>
        <w:rPr>
          <w:rFonts w:hint="default"/>
          <w:b w:val="0"/>
          <w:bCs w:val="0"/>
          <w:lang w:val="en-US" w:eastAsia="zh-CN"/>
        </w:rPr>
      </w:pPr>
    </w:p>
    <w:p>
      <w:pPr>
        <w:rPr>
          <w:rFonts w:hint="default"/>
          <w:b/>
          <w:bCs/>
          <w:lang w:val="en-US" w:eastAsia="zh-CN"/>
        </w:rPr>
      </w:pPr>
      <w:r>
        <w:rPr>
          <w:rFonts w:hint="default"/>
          <w:b/>
          <w:bCs/>
          <w:lang w:val="en-US" w:eastAsia="zh-CN"/>
        </w:rPr>
        <w:t>平台应答：</w:t>
      </w:r>
    </w:p>
    <w:p>
      <w:pPr>
        <w:rPr>
          <w:rFonts w:hint="default"/>
          <w:b w:val="0"/>
          <w:bCs w:val="0"/>
          <w:lang w:val="en-US" w:eastAsia="zh-CN"/>
        </w:rPr>
      </w:pPr>
      <w:r>
        <w:rPr>
          <w:rFonts w:hint="default"/>
          <w:b w:val="0"/>
          <w:bCs w:val="0"/>
          <w:lang w:val="en-US" w:eastAsia="zh-CN"/>
        </w:rPr>
        <w:t>40 40 00 00 02 03 34 25 0B 10 06 15 00 00 00 00 00 00 10 46 94 50 61 FF 00 00 03 31 23 23</w:t>
      </w:r>
    </w:p>
    <w:p>
      <w:pPr>
        <w:rPr>
          <w:rFonts w:hint="default"/>
          <w:b w:val="0"/>
          <w:bCs w:val="0"/>
          <w:lang w:val="en-US" w:eastAsia="zh-CN"/>
        </w:rPr>
      </w:pPr>
      <w:r>
        <w:rPr>
          <w:rFonts w:hint="default"/>
          <w:b w:val="0"/>
          <w:bCs w:val="0"/>
          <w:lang w:val="en-US" w:eastAsia="zh-CN"/>
        </w:rPr>
        <w:t>启动符（2字节）        40 40</w:t>
      </w:r>
    </w:p>
    <w:p>
      <w:pPr>
        <w:rPr>
          <w:rFonts w:hint="default"/>
          <w:b w:val="0"/>
          <w:bCs w:val="0"/>
          <w:lang w:val="en-US" w:eastAsia="zh-CN"/>
        </w:rPr>
      </w:pPr>
      <w:r>
        <w:rPr>
          <w:rFonts w:hint="default"/>
          <w:b w:val="0"/>
          <w:bCs w:val="0"/>
          <w:lang w:val="en-US" w:eastAsia="zh-CN"/>
        </w:rPr>
        <w:t>业务流水号（2字节）    00 00</w:t>
      </w:r>
    </w:p>
    <w:p>
      <w:pPr>
        <w:rPr>
          <w:rFonts w:hint="default"/>
          <w:b w:val="0"/>
          <w:bCs w:val="0"/>
          <w:lang w:val="en-US" w:eastAsia="zh-CN"/>
        </w:rPr>
      </w:pPr>
      <w:r>
        <w:rPr>
          <w:rFonts w:hint="default"/>
          <w:b w:val="0"/>
          <w:bCs w:val="0"/>
          <w:lang w:val="en-US" w:eastAsia="zh-CN"/>
        </w:rPr>
        <w:t>协议版本号（2字节）    02 03</w:t>
      </w:r>
    </w:p>
    <w:p>
      <w:pPr>
        <w:rPr>
          <w:rFonts w:hint="default"/>
          <w:b w:val="0"/>
          <w:bCs w:val="0"/>
          <w:lang w:val="en-US" w:eastAsia="zh-CN"/>
        </w:rPr>
      </w:pPr>
      <w:r>
        <w:rPr>
          <w:rFonts w:hint="default"/>
          <w:b w:val="0"/>
          <w:bCs w:val="0"/>
          <w:lang w:val="en-US" w:eastAsia="zh-CN"/>
        </w:rPr>
        <w:t>时间标签（6字节）      34 25 0B 10 06 15</w:t>
      </w:r>
    </w:p>
    <w:p>
      <w:pPr>
        <w:rPr>
          <w:rFonts w:hint="default"/>
          <w:b w:val="0"/>
          <w:bCs w:val="0"/>
          <w:lang w:val="en-US" w:eastAsia="zh-CN"/>
        </w:rPr>
      </w:pPr>
      <w:r>
        <w:rPr>
          <w:rFonts w:hint="default"/>
          <w:b w:val="0"/>
          <w:bCs w:val="0"/>
          <w:lang w:val="en-US" w:eastAsia="zh-CN"/>
        </w:rPr>
        <w:t>源地址（6字节）        00 00 00 00 00 00</w:t>
      </w:r>
    </w:p>
    <w:p>
      <w:pPr>
        <w:rPr>
          <w:rFonts w:hint="default"/>
          <w:b w:val="0"/>
          <w:bCs w:val="0"/>
          <w:lang w:val="en-US" w:eastAsia="zh-CN"/>
        </w:rPr>
      </w:pPr>
      <w:r>
        <w:rPr>
          <w:rFonts w:hint="default"/>
          <w:b w:val="0"/>
          <w:bCs w:val="0"/>
          <w:lang w:val="en-US" w:eastAsia="zh-CN"/>
        </w:rPr>
        <w:t>目的地址（6字节）      10 46 94 50 61 FF</w:t>
      </w:r>
    </w:p>
    <w:p>
      <w:pPr>
        <w:rPr>
          <w:rFonts w:hint="default"/>
          <w:b w:val="0"/>
          <w:bCs w:val="0"/>
          <w:lang w:val="en-US" w:eastAsia="zh-CN"/>
        </w:rPr>
      </w:pPr>
      <w:r>
        <w:rPr>
          <w:rFonts w:hint="default"/>
          <w:b w:val="0"/>
          <w:bCs w:val="0"/>
          <w:lang w:val="en-US" w:eastAsia="zh-CN"/>
        </w:rPr>
        <w:t>应用数据单元长度（2字节）   00 00</w:t>
      </w:r>
    </w:p>
    <w:p>
      <w:pPr>
        <w:rPr>
          <w:rFonts w:hint="default"/>
          <w:b w:val="0"/>
          <w:bCs w:val="0"/>
          <w:lang w:val="en-US" w:eastAsia="zh-CN"/>
        </w:rPr>
      </w:pPr>
      <w:r>
        <w:rPr>
          <w:rFonts w:hint="default"/>
          <w:b w:val="0"/>
          <w:bCs w:val="0"/>
          <w:lang w:val="en-US" w:eastAsia="zh-CN"/>
        </w:rPr>
        <w:t>命令字节（1字节）      03</w:t>
      </w:r>
    </w:p>
    <w:p>
      <w:pPr>
        <w:rPr>
          <w:rFonts w:hint="default"/>
          <w:b w:val="0"/>
          <w:bCs w:val="0"/>
          <w:lang w:val="en-US" w:eastAsia="zh-CN"/>
        </w:rPr>
      </w:pPr>
      <w:r>
        <w:rPr>
          <w:rFonts w:hint="default"/>
          <w:b w:val="0"/>
          <w:bCs w:val="0"/>
          <w:lang w:val="en-US" w:eastAsia="zh-CN"/>
        </w:rPr>
        <w:t>应用数据单元           无</w:t>
      </w:r>
    </w:p>
    <w:p>
      <w:pPr>
        <w:rPr>
          <w:rFonts w:hint="default"/>
          <w:b w:val="0"/>
          <w:bCs w:val="0"/>
          <w:lang w:val="en-US" w:eastAsia="zh-CN"/>
        </w:rPr>
      </w:pPr>
      <w:r>
        <w:rPr>
          <w:rFonts w:hint="default"/>
          <w:b w:val="0"/>
          <w:bCs w:val="0"/>
          <w:lang w:val="en-US" w:eastAsia="zh-CN"/>
        </w:rPr>
        <w:t>校验和（1字节）        31</w:t>
      </w:r>
    </w:p>
    <w:p>
      <w:pPr>
        <w:rPr>
          <w:rFonts w:hint="default"/>
          <w:b w:val="0"/>
          <w:bCs w:val="0"/>
          <w:lang w:val="en-US" w:eastAsia="zh-CN"/>
        </w:rPr>
      </w:pPr>
      <w:r>
        <w:rPr>
          <w:rFonts w:hint="default"/>
          <w:b w:val="0"/>
          <w:bCs w:val="0"/>
          <w:lang w:val="en-US" w:eastAsia="zh-CN"/>
        </w:rPr>
        <w:t>结束符（2字节）        2323</w:t>
      </w:r>
    </w:p>
    <w:p>
      <w:pPr>
        <w:pStyle w:val="5"/>
        <w:bidi w:val="0"/>
        <w:rPr>
          <w:rFonts w:hint="eastAsia"/>
          <w:lang w:val="en-US" w:eastAsia="zh-CN"/>
        </w:rPr>
      </w:pPr>
      <w:bookmarkStart w:id="64" w:name="_Toc26626"/>
      <w:bookmarkStart w:id="65" w:name="_Toc23792"/>
      <w:r>
        <w:rPr>
          <w:rFonts w:hint="eastAsia"/>
          <w:lang w:val="en-US" w:eastAsia="zh-CN"/>
        </w:rPr>
        <w:t>3.2.6.2上传心跳包</w:t>
      </w:r>
      <w:bookmarkEnd w:id="64"/>
      <w:bookmarkEnd w:id="65"/>
    </w:p>
    <w:p>
      <w:pPr>
        <w:numPr>
          <w:ilvl w:val="0"/>
          <w:numId w:val="0"/>
        </w:numPr>
        <w:bidi w:val="0"/>
        <w:rPr>
          <w:rFonts w:hint="default"/>
          <w:lang w:val="en-US" w:eastAsia="zh-CN"/>
        </w:rPr>
      </w:pPr>
      <w:r>
        <w:rPr>
          <w:rFonts w:hint="eastAsia"/>
          <w:lang w:val="en-US" w:eastAsia="zh-CN"/>
        </w:rPr>
        <w:t>参考《城市消防远程监控系统协议_拓展版》协议的</w:t>
      </w:r>
      <w:bookmarkStart w:id="66" w:name="_Toc10822"/>
      <w:r>
        <w:rPr>
          <w:rFonts w:hint="eastAsia"/>
          <w:lang w:val="en-US" w:eastAsia="zh-CN"/>
        </w:rPr>
        <w:t xml:space="preserve"> 第九章长连接设备心跳</w:t>
      </w:r>
      <w:bookmarkEnd w:id="66"/>
      <w:r>
        <w:rPr>
          <w:rFonts w:hint="eastAsia"/>
          <w:lang w:val="en-US" w:eastAsia="zh-CN"/>
        </w:rPr>
        <w:t>。</w:t>
      </w:r>
    </w:p>
    <w:p>
      <w:pPr>
        <w:rPr>
          <w:rFonts w:hint="eastAsia"/>
          <w:lang w:val="en-US" w:eastAsia="zh-CN"/>
        </w:rPr>
      </w:pPr>
      <w:r>
        <w:rPr>
          <w:rFonts w:hint="eastAsia"/>
          <w:lang w:val="en-US" w:eastAsia="zh-CN"/>
        </w:rPr>
        <w:t>设备发送：</w:t>
      </w:r>
    </w:p>
    <w:p>
      <w:pPr>
        <w:rPr>
          <w:rFonts w:hint="eastAsia"/>
          <w:lang w:val="en-US" w:eastAsia="zh-CN"/>
        </w:rPr>
      </w:pPr>
      <w:r>
        <w:rPr>
          <w:rFonts w:hint="eastAsia"/>
          <w:lang w:val="en-US" w:eastAsia="zh-CN"/>
        </w:rPr>
        <w:t>40 40 10 46 94 50 61 FF 04 88 23 23</w:t>
      </w:r>
    </w:p>
    <w:p>
      <w:pPr>
        <w:rPr>
          <w:rFonts w:hint="eastAsia"/>
          <w:lang w:val="en-US" w:eastAsia="zh-CN"/>
        </w:rPr>
      </w:pPr>
      <w:r>
        <w:rPr>
          <w:rFonts w:hint="eastAsia"/>
          <w:lang w:val="en-US" w:eastAsia="zh-CN"/>
        </w:rPr>
        <w:t>平台应答：</w:t>
      </w:r>
    </w:p>
    <w:p>
      <w:pPr>
        <w:rPr>
          <w:rFonts w:hint="eastAsia"/>
          <w:lang w:val="en-US" w:eastAsia="zh-CN"/>
        </w:rPr>
      </w:pPr>
      <w:r>
        <w:rPr>
          <w:rFonts w:hint="eastAsia"/>
          <w:lang w:val="en-US" w:eastAsia="zh-CN"/>
        </w:rPr>
        <w:t>40 40 00 00 00 00 00 00 00 00 23 23</w:t>
      </w:r>
    </w:p>
    <w:p>
      <w:pPr>
        <w:jc w:val="both"/>
      </w:pPr>
    </w:p>
    <w:p>
      <w:pPr>
        <w:jc w:val="both"/>
        <w:rPr>
          <w:rFonts w:hint="default" w:eastAsia="宋体"/>
          <w:b/>
          <w:bCs/>
          <w:lang w:val="en-US" w:eastAsia="zh-CN"/>
        </w:rPr>
      </w:pPr>
      <w:r>
        <w:rPr>
          <w:rFonts w:hint="eastAsia"/>
          <w:b/>
          <w:bCs/>
          <w:lang w:val="en-US" w:eastAsia="zh-CN"/>
        </w:rPr>
        <w:t>报文详解：</w:t>
      </w:r>
    </w:p>
    <w:p>
      <w:pPr>
        <w:jc w:val="both"/>
        <w:rPr>
          <w:rFonts w:hint="eastAsia"/>
          <w:b/>
          <w:bCs/>
        </w:rPr>
      </w:pPr>
      <w:r>
        <w:rPr>
          <w:rFonts w:hint="eastAsia"/>
          <w:b/>
          <w:bCs/>
        </w:rPr>
        <w:t>设备发送：</w:t>
      </w:r>
    </w:p>
    <w:p>
      <w:pPr>
        <w:jc w:val="both"/>
        <w:rPr>
          <w:rFonts w:hint="eastAsia"/>
        </w:rPr>
      </w:pPr>
      <w:r>
        <w:rPr>
          <w:rFonts w:hint="eastAsia"/>
        </w:rPr>
        <w:t>40 40 10 46 94 50 61 FF 04 88 23 23</w:t>
      </w:r>
    </w:p>
    <w:p>
      <w:pPr>
        <w:jc w:val="both"/>
        <w:rPr>
          <w:rFonts w:hint="eastAsia"/>
        </w:rPr>
      </w:pPr>
      <w:r>
        <w:rPr>
          <w:rFonts w:hint="eastAsia"/>
        </w:rPr>
        <w:t>启动符（2字节）    40 40</w:t>
      </w:r>
    </w:p>
    <w:p>
      <w:pPr>
        <w:jc w:val="both"/>
        <w:rPr>
          <w:rFonts w:hint="eastAsia"/>
        </w:rPr>
      </w:pPr>
      <w:r>
        <w:rPr>
          <w:rFonts w:hint="eastAsia"/>
        </w:rPr>
        <w:t>源地址（6字节）    10 46 94 50 61 FF</w:t>
      </w:r>
    </w:p>
    <w:p>
      <w:pPr>
        <w:jc w:val="both"/>
        <w:rPr>
          <w:rFonts w:hint="eastAsia"/>
        </w:rPr>
      </w:pPr>
      <w:r>
        <w:rPr>
          <w:rFonts w:hint="eastAsia"/>
        </w:rPr>
        <w:t>通讯模块（1字节）  04</w:t>
      </w:r>
    </w:p>
    <w:p>
      <w:pPr>
        <w:jc w:val="both"/>
        <w:rPr>
          <w:rFonts w:hint="eastAsia"/>
        </w:rPr>
      </w:pPr>
      <w:r>
        <w:rPr>
          <w:rFonts w:hint="eastAsia"/>
        </w:rPr>
        <w:t>系统类型（1字节）  88</w:t>
      </w:r>
    </w:p>
    <w:p>
      <w:pPr>
        <w:jc w:val="both"/>
        <w:rPr>
          <w:rFonts w:hint="eastAsia"/>
        </w:rPr>
      </w:pPr>
      <w:r>
        <w:rPr>
          <w:rFonts w:hint="eastAsia"/>
        </w:rPr>
        <w:t>结束符（2字节）    23 23</w:t>
      </w:r>
    </w:p>
    <w:p>
      <w:pPr>
        <w:jc w:val="both"/>
        <w:rPr>
          <w:rFonts w:hint="eastAsia"/>
        </w:rPr>
      </w:pPr>
    </w:p>
    <w:p>
      <w:pPr>
        <w:jc w:val="both"/>
        <w:rPr>
          <w:rFonts w:hint="eastAsia"/>
          <w:b/>
          <w:bCs/>
        </w:rPr>
      </w:pPr>
      <w:r>
        <w:rPr>
          <w:rFonts w:hint="eastAsia"/>
          <w:b/>
          <w:bCs/>
        </w:rPr>
        <w:t>平台应答：</w:t>
      </w:r>
    </w:p>
    <w:p>
      <w:pPr>
        <w:jc w:val="both"/>
        <w:rPr>
          <w:rFonts w:hint="eastAsia"/>
        </w:rPr>
      </w:pPr>
      <w:r>
        <w:rPr>
          <w:rFonts w:hint="eastAsia"/>
        </w:rPr>
        <w:t>40 40 00 00 00 00 00 00 00 00 23 23</w:t>
      </w:r>
    </w:p>
    <w:p>
      <w:pPr>
        <w:jc w:val="both"/>
        <w:rPr>
          <w:rFonts w:hint="eastAsia"/>
        </w:rPr>
      </w:pPr>
      <w:r>
        <w:rPr>
          <w:rFonts w:hint="eastAsia"/>
        </w:rPr>
        <w:t>启动符（2字节）    40 40</w:t>
      </w:r>
    </w:p>
    <w:p>
      <w:pPr>
        <w:jc w:val="both"/>
        <w:rPr>
          <w:rFonts w:hint="eastAsia"/>
        </w:rPr>
      </w:pPr>
      <w:r>
        <w:rPr>
          <w:rFonts w:hint="eastAsia"/>
        </w:rPr>
        <w:t>源地址（6字节）    00 00 00 00 00 00</w:t>
      </w:r>
    </w:p>
    <w:p>
      <w:pPr>
        <w:jc w:val="both"/>
        <w:rPr>
          <w:rFonts w:hint="eastAsia"/>
        </w:rPr>
      </w:pPr>
      <w:r>
        <w:rPr>
          <w:rFonts w:hint="eastAsia"/>
        </w:rPr>
        <w:t>通讯模块（1字节）  00</w:t>
      </w:r>
    </w:p>
    <w:p>
      <w:pPr>
        <w:jc w:val="both"/>
        <w:rPr>
          <w:rFonts w:hint="eastAsia"/>
        </w:rPr>
      </w:pPr>
      <w:r>
        <w:rPr>
          <w:rFonts w:hint="eastAsia"/>
        </w:rPr>
        <w:t>系统类型（1字节）  00</w:t>
      </w:r>
    </w:p>
    <w:p>
      <w:pPr>
        <w:jc w:val="both"/>
        <w:rPr>
          <w:rFonts w:hint="eastAsia"/>
        </w:rPr>
      </w:pPr>
      <w:r>
        <w:rPr>
          <w:rFonts w:hint="eastAsia"/>
        </w:rPr>
        <w:t>结束符（2字节）    23 23</w:t>
      </w:r>
    </w:p>
    <w:p>
      <w:pPr>
        <w:pStyle w:val="5"/>
        <w:bidi w:val="0"/>
        <w:rPr>
          <w:rFonts w:hint="eastAsia"/>
          <w:lang w:val="en-US" w:eastAsia="zh-CN"/>
        </w:rPr>
      </w:pPr>
      <w:bookmarkStart w:id="67" w:name="_Toc20680"/>
      <w:bookmarkStart w:id="68" w:name="_Toc3229"/>
      <w:r>
        <w:rPr>
          <w:rFonts w:hint="eastAsia"/>
          <w:lang w:val="en-US" w:eastAsia="zh-CN"/>
        </w:rPr>
        <w:t>3.2.6.3上传消控主机解析卡PRT信息</w:t>
      </w:r>
      <w:bookmarkEnd w:id="67"/>
      <w:bookmarkEnd w:id="68"/>
    </w:p>
    <w:p>
      <w:pPr>
        <w:bidi w:val="0"/>
        <w:rPr>
          <w:rFonts w:hint="eastAsia"/>
          <w:lang w:val="en-US" w:eastAsia="zh-CN"/>
        </w:rPr>
      </w:pPr>
      <w:r>
        <w:rPr>
          <w:rFonts w:hint="eastAsia"/>
          <w:lang w:val="en-US" w:eastAsia="zh-CN"/>
        </w:rPr>
        <w:t xml:space="preserve">参考《城市消防远程监控系统协议_拓展版》协议的 </w:t>
      </w:r>
      <w:bookmarkStart w:id="69" w:name="_Toc11860"/>
      <w:r>
        <w:rPr>
          <w:rFonts w:hint="eastAsia"/>
        </w:rPr>
        <w:t>8.2.</w:t>
      </w:r>
      <w:r>
        <w:t>1.9</w:t>
      </w:r>
      <w:r>
        <w:rPr>
          <w:rFonts w:hint="eastAsia"/>
        </w:rPr>
        <w:t xml:space="preserve"> 上传消控主机解析卡</w:t>
      </w:r>
      <w:r>
        <w:rPr>
          <w:rFonts w:hint="eastAsia"/>
          <w:lang w:val="en-US" w:eastAsia="zh-CN"/>
        </w:rPr>
        <w:t>PRT</w:t>
      </w:r>
      <w:r>
        <w:rPr>
          <w:rFonts w:hint="eastAsia"/>
        </w:rPr>
        <w:t>信息</w:t>
      </w:r>
      <w:r>
        <w:rPr>
          <w:rFonts w:hint="eastAsia"/>
          <w:lang w:eastAsia="zh-CN"/>
        </w:rPr>
        <w:t>（</w:t>
      </w:r>
      <w:r>
        <w:rPr>
          <w:rFonts w:hint="eastAsia"/>
          <w:lang w:val="en-US" w:eastAsia="zh-CN"/>
        </w:rPr>
        <w:t>TLD-9</w:t>
      </w:r>
      <w:r>
        <w:rPr>
          <w:rFonts w:hint="eastAsia"/>
          <w:lang w:eastAsia="zh-CN"/>
        </w:rPr>
        <w:t>）</w:t>
      </w:r>
      <w:bookmarkEnd w:id="69"/>
      <w:r>
        <w:rPr>
          <w:rFonts w:hint="eastAsia"/>
          <w:lang w:val="en-US" w:eastAsia="zh-CN"/>
        </w:rPr>
        <w:t>章节。</w:t>
      </w:r>
    </w:p>
    <w:p>
      <w:pPr>
        <w:bidi w:val="0"/>
        <w:rPr>
          <w:rFonts w:hint="eastAsia"/>
          <w:lang w:val="en-US" w:eastAsia="zh-CN"/>
        </w:rPr>
      </w:pPr>
    </w:p>
    <w:p>
      <w:pPr>
        <w:rPr>
          <w:rFonts w:hint="eastAsia"/>
          <w:lang w:val="en-US" w:eastAsia="zh-CN"/>
        </w:rPr>
      </w:pPr>
      <w:r>
        <w:rPr>
          <w:rFonts w:hint="eastAsia"/>
          <w:lang w:val="en-US" w:eastAsia="zh-CN"/>
        </w:rPr>
        <w:t>设备发送：</w:t>
      </w:r>
    </w:p>
    <w:p>
      <w:pPr>
        <w:rPr>
          <w:rFonts w:hint="eastAsia"/>
          <w:lang w:val="en-US" w:eastAsia="zh-CN"/>
        </w:rPr>
      </w:pPr>
      <w:r>
        <w:rPr>
          <w:rFonts w:hint="eastAsia"/>
          <w:lang w:val="en-US" w:eastAsia="zh-CN"/>
        </w:rPr>
        <w:t>40 40 01 00 02 03 22 29 0B 10 06 15 10 46 94 50 61 FF 00 00 00 00 00 00 30 00 02 09 01 00 00 33 33 05 0F B8 D0 D1 CC CC BD B2 E2 C6 F7 30 30 30 30 31 0D 39 30 30 C2 A5 30 B2 E3 30 B7 BF BC E4 04 B9 CA D5 CF 00 11 0E 11 09 12 55 23 23</w:t>
      </w:r>
    </w:p>
    <w:p>
      <w:pPr>
        <w:rPr>
          <w:rFonts w:hint="eastAsia"/>
          <w:lang w:val="en-US" w:eastAsia="zh-CN"/>
        </w:rPr>
      </w:pPr>
      <w:r>
        <w:rPr>
          <w:rFonts w:hint="eastAsia"/>
          <w:lang w:val="en-US" w:eastAsia="zh-CN"/>
        </w:rPr>
        <w:t>平台应答：</w:t>
      </w:r>
    </w:p>
    <w:p>
      <w:pPr>
        <w:rPr>
          <w:rFonts w:hint="eastAsia"/>
          <w:lang w:val="en-US" w:eastAsia="zh-CN"/>
        </w:rPr>
      </w:pPr>
      <w:r>
        <w:rPr>
          <w:rFonts w:hint="eastAsia"/>
          <w:lang w:val="en-US" w:eastAsia="zh-CN"/>
        </w:rPr>
        <w:t>40 40 01 00 02 03 23 29 0B 10 06 15 00 00 00 00 00 00 10 46 94 50 61 FF 00 00 03 25 23 23</w:t>
      </w:r>
    </w:p>
    <w:p>
      <w:pPr>
        <w:rPr>
          <w:rFonts w:hint="eastAsia"/>
          <w:lang w:val="en-US" w:eastAsia="zh-CN"/>
        </w:rPr>
      </w:pPr>
    </w:p>
    <w:p>
      <w:pPr>
        <w:jc w:val="both"/>
        <w:rPr>
          <w:rFonts w:hint="eastAsia"/>
          <w:b/>
          <w:bCs/>
          <w:lang w:val="en-US" w:eastAsia="zh-CN"/>
        </w:rPr>
      </w:pPr>
      <w:r>
        <w:rPr>
          <w:rFonts w:hint="eastAsia"/>
          <w:b/>
          <w:bCs/>
          <w:lang w:val="en-US" w:eastAsia="zh-CN"/>
        </w:rPr>
        <w:t>报文详解：</w:t>
      </w:r>
    </w:p>
    <w:p>
      <w:pPr>
        <w:jc w:val="both"/>
        <w:rPr>
          <w:rFonts w:hint="default"/>
          <w:b/>
          <w:bCs/>
          <w:lang w:val="en-US" w:eastAsia="zh-CN"/>
        </w:rPr>
      </w:pPr>
      <w:r>
        <w:rPr>
          <w:rFonts w:hint="default"/>
          <w:b/>
          <w:bCs/>
          <w:lang w:val="en-US" w:eastAsia="zh-CN"/>
        </w:rPr>
        <w:t>设备发送：</w:t>
      </w:r>
    </w:p>
    <w:p>
      <w:pPr>
        <w:jc w:val="both"/>
        <w:rPr>
          <w:rFonts w:hint="default"/>
          <w:b w:val="0"/>
          <w:bCs w:val="0"/>
          <w:lang w:val="en-US" w:eastAsia="zh-CN"/>
        </w:rPr>
      </w:pPr>
      <w:r>
        <w:rPr>
          <w:rFonts w:hint="default"/>
          <w:b w:val="0"/>
          <w:bCs w:val="0"/>
          <w:lang w:val="en-US" w:eastAsia="zh-CN"/>
        </w:rPr>
        <w:t xml:space="preserve">40 40 01 00 02 03 22 29 0B 10 06 15 10 46 94 50 61 FF 00 00 00 00 00 00 30 00 02 </w:t>
      </w:r>
    </w:p>
    <w:p>
      <w:pPr>
        <w:jc w:val="both"/>
        <w:rPr>
          <w:rFonts w:hint="default"/>
          <w:b w:val="0"/>
          <w:bCs w:val="0"/>
          <w:lang w:val="en-US" w:eastAsia="zh-CN"/>
        </w:rPr>
      </w:pPr>
      <w:r>
        <w:rPr>
          <w:rFonts w:hint="default"/>
          <w:b w:val="0"/>
          <w:bCs w:val="0"/>
          <w:lang w:val="en-US" w:eastAsia="zh-CN"/>
        </w:rPr>
        <w:t xml:space="preserve">09 01 00 00 33 33 05 0F B8 D0 D1 CC CC BD B2 E2 C6 F7 30 30 30 30 31 0D 39 30 30 C2 A5 30 B2 E3 30 B7 BF BC E4 04 B9 CA D5 CF 00 11 0E 11 09 12 </w:t>
      </w:r>
    </w:p>
    <w:p>
      <w:pPr>
        <w:jc w:val="both"/>
        <w:rPr>
          <w:rFonts w:hint="default"/>
          <w:b w:val="0"/>
          <w:bCs w:val="0"/>
          <w:lang w:val="en-US" w:eastAsia="zh-CN"/>
        </w:rPr>
      </w:pPr>
      <w:r>
        <w:rPr>
          <w:rFonts w:hint="default"/>
          <w:b w:val="0"/>
          <w:bCs w:val="0"/>
          <w:lang w:val="en-US" w:eastAsia="zh-CN"/>
        </w:rPr>
        <w:t>55 23 23</w:t>
      </w:r>
    </w:p>
    <w:p>
      <w:pPr>
        <w:jc w:val="both"/>
        <w:rPr>
          <w:rFonts w:hint="default"/>
          <w:b w:val="0"/>
          <w:bCs w:val="0"/>
          <w:lang w:val="en-US" w:eastAsia="zh-CN"/>
        </w:rPr>
      </w:pPr>
      <w:r>
        <w:rPr>
          <w:rFonts w:hint="default"/>
          <w:b w:val="0"/>
          <w:bCs w:val="0"/>
          <w:lang w:val="en-US" w:eastAsia="zh-CN"/>
        </w:rPr>
        <w:t>启动符（2字节）        40 40</w:t>
      </w:r>
    </w:p>
    <w:p>
      <w:pPr>
        <w:jc w:val="both"/>
        <w:rPr>
          <w:rFonts w:hint="default"/>
          <w:b w:val="0"/>
          <w:bCs w:val="0"/>
          <w:lang w:val="en-US" w:eastAsia="zh-CN"/>
        </w:rPr>
      </w:pPr>
      <w:r>
        <w:rPr>
          <w:rFonts w:hint="default"/>
          <w:b w:val="0"/>
          <w:bCs w:val="0"/>
          <w:lang w:val="en-US" w:eastAsia="zh-CN"/>
        </w:rPr>
        <w:t>业务流水号（2字节）    01 00</w:t>
      </w:r>
    </w:p>
    <w:p>
      <w:pPr>
        <w:jc w:val="both"/>
        <w:rPr>
          <w:rFonts w:hint="default"/>
          <w:b w:val="0"/>
          <w:bCs w:val="0"/>
          <w:lang w:val="en-US" w:eastAsia="zh-CN"/>
        </w:rPr>
      </w:pPr>
      <w:r>
        <w:rPr>
          <w:rFonts w:hint="default"/>
          <w:b w:val="0"/>
          <w:bCs w:val="0"/>
          <w:lang w:val="en-US" w:eastAsia="zh-CN"/>
        </w:rPr>
        <w:t>协议版本号（2字节）    02 03</w:t>
      </w:r>
    </w:p>
    <w:p>
      <w:pPr>
        <w:jc w:val="both"/>
        <w:rPr>
          <w:rFonts w:hint="default"/>
          <w:b w:val="0"/>
          <w:bCs w:val="0"/>
          <w:lang w:val="en-US" w:eastAsia="zh-CN"/>
        </w:rPr>
      </w:pPr>
      <w:r>
        <w:rPr>
          <w:rFonts w:hint="default"/>
          <w:b w:val="0"/>
          <w:bCs w:val="0"/>
          <w:lang w:val="en-US" w:eastAsia="zh-CN"/>
        </w:rPr>
        <w:t>时间标签（6字节）      22 29 0B 10 06 15</w:t>
      </w:r>
    </w:p>
    <w:p>
      <w:pPr>
        <w:jc w:val="both"/>
        <w:rPr>
          <w:rFonts w:hint="default"/>
          <w:b w:val="0"/>
          <w:bCs w:val="0"/>
          <w:lang w:val="en-US" w:eastAsia="zh-CN"/>
        </w:rPr>
      </w:pPr>
      <w:r>
        <w:rPr>
          <w:rFonts w:hint="default"/>
          <w:b w:val="0"/>
          <w:bCs w:val="0"/>
          <w:lang w:val="en-US" w:eastAsia="zh-CN"/>
        </w:rPr>
        <w:t>源地址（6字节）        10 46 94 50 61 FF</w:t>
      </w:r>
    </w:p>
    <w:p>
      <w:pPr>
        <w:jc w:val="both"/>
        <w:rPr>
          <w:rFonts w:hint="default"/>
          <w:b w:val="0"/>
          <w:bCs w:val="0"/>
          <w:lang w:val="en-US" w:eastAsia="zh-CN"/>
        </w:rPr>
      </w:pPr>
      <w:r>
        <w:rPr>
          <w:rFonts w:hint="default"/>
          <w:b w:val="0"/>
          <w:bCs w:val="0"/>
          <w:lang w:val="en-US" w:eastAsia="zh-CN"/>
        </w:rPr>
        <w:t>目的地址（6字节）      00 00 00 00 00 00</w:t>
      </w:r>
    </w:p>
    <w:p>
      <w:pPr>
        <w:jc w:val="both"/>
        <w:rPr>
          <w:rFonts w:hint="default"/>
          <w:b w:val="0"/>
          <w:bCs w:val="0"/>
          <w:lang w:val="en-US" w:eastAsia="zh-CN"/>
        </w:rPr>
      </w:pPr>
      <w:r>
        <w:rPr>
          <w:rFonts w:hint="default"/>
          <w:b w:val="0"/>
          <w:bCs w:val="0"/>
          <w:lang w:val="en-US" w:eastAsia="zh-CN"/>
        </w:rPr>
        <w:t>应用数据单元长度（2字节）   30 00</w:t>
      </w:r>
    </w:p>
    <w:p>
      <w:pPr>
        <w:jc w:val="both"/>
        <w:rPr>
          <w:rFonts w:hint="default"/>
          <w:b w:val="0"/>
          <w:bCs w:val="0"/>
          <w:lang w:val="en-US" w:eastAsia="zh-CN"/>
        </w:rPr>
      </w:pPr>
      <w:r>
        <w:rPr>
          <w:rFonts w:hint="default"/>
          <w:b w:val="0"/>
          <w:bCs w:val="0"/>
          <w:lang w:val="en-US" w:eastAsia="zh-CN"/>
        </w:rPr>
        <w:t>命令字节（1字节）      02</w:t>
      </w:r>
    </w:p>
    <w:p>
      <w:pPr>
        <w:jc w:val="both"/>
        <w:rPr>
          <w:rFonts w:hint="default"/>
          <w:b w:val="0"/>
          <w:bCs w:val="0"/>
          <w:lang w:val="en-US" w:eastAsia="zh-CN"/>
        </w:rPr>
      </w:pPr>
      <w:r>
        <w:rPr>
          <w:rFonts w:hint="default"/>
          <w:b w:val="0"/>
          <w:bCs w:val="0"/>
          <w:lang w:val="en-US" w:eastAsia="zh-CN"/>
        </w:rPr>
        <w:t>应用数据单元    09 01 00 00 33 33 05 0F B8 D0 D1 CC CC BD B2 E2 C6 F7 30 30 30 30 31 0D 39 30 30 C2 A5 30 B2 E3 30 B7 BF BC E4 04 B9 CA D5 CF 00 11 0E 11 09 12</w:t>
      </w:r>
    </w:p>
    <w:p>
      <w:pPr>
        <w:jc w:val="both"/>
        <w:rPr>
          <w:rFonts w:hint="default"/>
          <w:b w:val="0"/>
          <w:bCs w:val="0"/>
          <w:lang w:val="en-US" w:eastAsia="zh-CN"/>
        </w:rPr>
      </w:pPr>
      <w:r>
        <w:rPr>
          <w:rFonts w:hint="default"/>
          <w:b w:val="0"/>
          <w:bCs w:val="0"/>
          <w:lang w:val="en-US" w:eastAsia="zh-CN"/>
        </w:rPr>
        <w:t xml:space="preserve">    数据单元标识符     09 01</w:t>
      </w:r>
    </w:p>
    <w:p>
      <w:pPr>
        <w:jc w:val="both"/>
        <w:rPr>
          <w:rFonts w:hint="default"/>
          <w:b w:val="0"/>
          <w:bCs w:val="0"/>
          <w:lang w:val="en-US" w:eastAsia="zh-CN"/>
        </w:rPr>
      </w:pPr>
      <w:r>
        <w:rPr>
          <w:rFonts w:hint="default"/>
          <w:b w:val="0"/>
          <w:bCs w:val="0"/>
          <w:lang w:val="en-US" w:eastAsia="zh-CN"/>
        </w:rPr>
        <w:t xml:space="preserve">        类型标志（1字节）       09</w:t>
      </w:r>
    </w:p>
    <w:p>
      <w:pPr>
        <w:jc w:val="both"/>
        <w:rPr>
          <w:rFonts w:hint="default"/>
          <w:b w:val="0"/>
          <w:bCs w:val="0"/>
          <w:lang w:val="en-US" w:eastAsia="zh-CN"/>
        </w:rPr>
      </w:pPr>
      <w:r>
        <w:rPr>
          <w:rFonts w:hint="default"/>
          <w:b w:val="0"/>
          <w:bCs w:val="0"/>
          <w:lang w:val="en-US" w:eastAsia="zh-CN"/>
        </w:rPr>
        <w:t xml:space="preserve">        信息对象数目（1字节）   01</w:t>
      </w:r>
    </w:p>
    <w:p>
      <w:pPr>
        <w:jc w:val="both"/>
        <w:rPr>
          <w:rFonts w:hint="default"/>
          <w:b w:val="0"/>
          <w:bCs w:val="0"/>
          <w:lang w:val="en-US" w:eastAsia="zh-CN"/>
        </w:rPr>
      </w:pPr>
      <w:r>
        <w:rPr>
          <w:rFonts w:hint="default"/>
          <w:b w:val="0"/>
          <w:bCs w:val="0"/>
          <w:lang w:val="en-US" w:eastAsia="zh-CN"/>
        </w:rPr>
        <w:t xml:space="preserve">    信息对象1   00 00 33 33 05 0F B8 D0 D1 CC CC BD B2 E2 C6 F7 30 30 30 30 31 0D 39 30 30 C2 A5 30 B2 E3 30 B7 BF BC E4 04 B9 CA D5 CF 00 11 0E 11 09 12</w:t>
      </w:r>
    </w:p>
    <w:p>
      <w:pPr>
        <w:jc w:val="both"/>
        <w:rPr>
          <w:rFonts w:hint="default"/>
          <w:b w:val="0"/>
          <w:bCs w:val="0"/>
          <w:lang w:val="en-US" w:eastAsia="zh-CN"/>
        </w:rPr>
      </w:pPr>
      <w:r>
        <w:rPr>
          <w:rFonts w:hint="default"/>
          <w:b w:val="0"/>
          <w:bCs w:val="0"/>
          <w:lang w:val="en-US" w:eastAsia="zh-CN"/>
        </w:rPr>
        <w:t xml:space="preserve">        信息体     00 00 33 33 05 0F B8 D0 D1 CC CC BD B2 E2 C6 F7 30 30 30 30 31 0D 39 30 30 C2 A5 30 B2 E3 30 B7 BF BC E4 04 B9 CA D5 CF 00 11 0E 11 09 12</w:t>
      </w:r>
    </w:p>
    <w:p>
      <w:pPr>
        <w:jc w:val="both"/>
        <w:rPr>
          <w:rFonts w:hint="default"/>
          <w:b w:val="0"/>
          <w:bCs w:val="0"/>
          <w:lang w:val="en-US" w:eastAsia="zh-CN"/>
        </w:rPr>
      </w:pPr>
      <w:r>
        <w:rPr>
          <w:rFonts w:hint="default"/>
          <w:b w:val="0"/>
          <w:bCs w:val="0"/>
          <w:lang w:val="en-US" w:eastAsia="zh-CN"/>
        </w:rPr>
        <w:t xml:space="preserve">            通道号（1字节）                00</w:t>
      </w:r>
    </w:p>
    <w:p>
      <w:pPr>
        <w:jc w:val="both"/>
        <w:rPr>
          <w:rFonts w:hint="default"/>
          <w:b w:val="0"/>
          <w:bCs w:val="0"/>
          <w:lang w:val="en-US" w:eastAsia="zh-CN"/>
        </w:rPr>
      </w:pPr>
      <w:r>
        <w:rPr>
          <w:rFonts w:hint="default"/>
          <w:b w:val="0"/>
          <w:bCs w:val="0"/>
          <w:lang w:val="en-US" w:eastAsia="zh-CN"/>
        </w:rPr>
        <w:t xml:space="preserve">            销控主机编号（1字节）          00</w:t>
      </w:r>
    </w:p>
    <w:p>
      <w:pPr>
        <w:jc w:val="both"/>
        <w:rPr>
          <w:rFonts w:hint="default"/>
          <w:b w:val="0"/>
          <w:bCs w:val="0"/>
          <w:lang w:val="en-US" w:eastAsia="zh-CN"/>
        </w:rPr>
      </w:pPr>
      <w:r>
        <w:rPr>
          <w:rFonts w:hint="default"/>
          <w:b w:val="0"/>
          <w:bCs w:val="0"/>
          <w:lang w:val="en-US" w:eastAsia="zh-CN"/>
        </w:rPr>
        <w:t xml:space="preserve">            预留（2字节）                  33 33</w:t>
      </w:r>
    </w:p>
    <w:p>
      <w:pPr>
        <w:jc w:val="both"/>
        <w:rPr>
          <w:rFonts w:hint="default"/>
          <w:b w:val="0"/>
          <w:bCs w:val="0"/>
          <w:lang w:val="en-US" w:eastAsia="zh-CN"/>
        </w:rPr>
      </w:pPr>
      <w:r>
        <w:rPr>
          <w:rFonts w:hint="default"/>
          <w:b w:val="0"/>
          <w:bCs w:val="0"/>
          <w:lang w:val="en-US" w:eastAsia="zh-CN"/>
        </w:rPr>
        <w:t xml:space="preserve">            报警类型（1字节）              05</w:t>
      </w:r>
    </w:p>
    <w:p>
      <w:pPr>
        <w:jc w:val="both"/>
        <w:rPr>
          <w:rFonts w:hint="default"/>
          <w:b w:val="0"/>
          <w:bCs w:val="0"/>
          <w:lang w:val="en-US" w:eastAsia="zh-CN"/>
        </w:rPr>
      </w:pPr>
      <w:r>
        <w:rPr>
          <w:rFonts w:hint="default"/>
          <w:b w:val="0"/>
          <w:bCs w:val="0"/>
          <w:lang w:val="en-US" w:eastAsia="zh-CN"/>
        </w:rPr>
        <w:t xml:space="preserve">            报警设备名称字符串长度（1字节）0F</w:t>
      </w:r>
    </w:p>
    <w:p>
      <w:pPr>
        <w:jc w:val="both"/>
        <w:rPr>
          <w:rFonts w:hint="default"/>
          <w:b w:val="0"/>
          <w:bCs w:val="0"/>
          <w:lang w:val="en-US" w:eastAsia="zh-CN"/>
        </w:rPr>
      </w:pPr>
      <w:r>
        <w:rPr>
          <w:rFonts w:hint="default"/>
          <w:b w:val="0"/>
          <w:bCs w:val="0"/>
          <w:lang w:val="en-US" w:eastAsia="zh-CN"/>
        </w:rPr>
        <w:t xml:space="preserve">            报警设备名称字符串（n字节）    B8 D0 D1 CC CC BD B2 E2 C6 F7 30 30 30 30 31</w:t>
      </w:r>
    </w:p>
    <w:p>
      <w:pPr>
        <w:jc w:val="both"/>
        <w:rPr>
          <w:rFonts w:hint="default"/>
          <w:b w:val="0"/>
          <w:bCs w:val="0"/>
          <w:lang w:val="en-US" w:eastAsia="zh-CN"/>
        </w:rPr>
      </w:pPr>
      <w:r>
        <w:rPr>
          <w:rFonts w:hint="default"/>
          <w:b w:val="0"/>
          <w:bCs w:val="0"/>
          <w:lang w:val="en-US" w:eastAsia="zh-CN"/>
        </w:rPr>
        <w:t xml:space="preserve">            报警设备位置字符串长度（1字节）0D</w:t>
      </w:r>
    </w:p>
    <w:p>
      <w:pPr>
        <w:jc w:val="both"/>
        <w:rPr>
          <w:rFonts w:hint="default"/>
          <w:b w:val="0"/>
          <w:bCs w:val="0"/>
          <w:lang w:val="en-US" w:eastAsia="zh-CN"/>
        </w:rPr>
      </w:pPr>
      <w:r>
        <w:rPr>
          <w:rFonts w:hint="default"/>
          <w:b w:val="0"/>
          <w:bCs w:val="0"/>
          <w:lang w:val="en-US" w:eastAsia="zh-CN"/>
        </w:rPr>
        <w:t xml:space="preserve">            报警设备位置字符串 （n字节）   39 30 30 C2 A5 30 B2 E3 30 B7 BF BC E4</w:t>
      </w:r>
    </w:p>
    <w:p>
      <w:pPr>
        <w:jc w:val="both"/>
        <w:rPr>
          <w:rFonts w:hint="default"/>
          <w:b w:val="0"/>
          <w:bCs w:val="0"/>
          <w:lang w:val="en-US" w:eastAsia="zh-CN"/>
        </w:rPr>
      </w:pPr>
      <w:r>
        <w:rPr>
          <w:rFonts w:hint="default"/>
          <w:b w:val="0"/>
          <w:bCs w:val="0"/>
          <w:lang w:val="en-US" w:eastAsia="zh-CN"/>
        </w:rPr>
        <w:t xml:space="preserve">            报警信息字符串长度（1字节）    04</w:t>
      </w:r>
    </w:p>
    <w:p>
      <w:pPr>
        <w:jc w:val="both"/>
        <w:rPr>
          <w:rFonts w:hint="default"/>
          <w:b w:val="0"/>
          <w:bCs w:val="0"/>
          <w:lang w:val="en-US" w:eastAsia="zh-CN"/>
        </w:rPr>
      </w:pPr>
      <w:r>
        <w:rPr>
          <w:rFonts w:hint="default"/>
          <w:b w:val="0"/>
          <w:bCs w:val="0"/>
          <w:lang w:val="en-US" w:eastAsia="zh-CN"/>
        </w:rPr>
        <w:t xml:space="preserve">            报警信息字符串字节（n字节）    B9 CA D5 CF</w:t>
      </w:r>
    </w:p>
    <w:p>
      <w:pPr>
        <w:jc w:val="both"/>
        <w:rPr>
          <w:rFonts w:hint="default"/>
          <w:b w:val="0"/>
          <w:bCs w:val="0"/>
          <w:lang w:val="en-US" w:eastAsia="zh-CN"/>
        </w:rPr>
      </w:pPr>
      <w:r>
        <w:rPr>
          <w:rFonts w:hint="default"/>
          <w:b w:val="0"/>
          <w:bCs w:val="0"/>
          <w:lang w:val="en-US" w:eastAsia="zh-CN"/>
        </w:rPr>
        <w:t xml:space="preserve">        时间标签1   00 11 0E 11 09 12</w:t>
      </w:r>
    </w:p>
    <w:p>
      <w:pPr>
        <w:jc w:val="both"/>
        <w:rPr>
          <w:rFonts w:hint="default"/>
          <w:b w:val="0"/>
          <w:bCs w:val="0"/>
          <w:lang w:val="en-US" w:eastAsia="zh-CN"/>
        </w:rPr>
      </w:pPr>
      <w:r>
        <w:rPr>
          <w:rFonts w:hint="default"/>
          <w:b w:val="0"/>
          <w:bCs w:val="0"/>
          <w:lang w:val="en-US" w:eastAsia="zh-CN"/>
        </w:rPr>
        <w:t>校验和（1字节）    55</w:t>
      </w:r>
    </w:p>
    <w:p>
      <w:pPr>
        <w:jc w:val="both"/>
        <w:rPr>
          <w:rFonts w:hint="default"/>
          <w:b w:val="0"/>
          <w:bCs w:val="0"/>
          <w:lang w:val="en-US" w:eastAsia="zh-CN"/>
        </w:rPr>
      </w:pPr>
      <w:r>
        <w:rPr>
          <w:rFonts w:hint="default"/>
          <w:b w:val="0"/>
          <w:bCs w:val="0"/>
          <w:lang w:val="en-US" w:eastAsia="zh-CN"/>
        </w:rPr>
        <w:t>结束符（2字节）    2323</w:t>
      </w:r>
    </w:p>
    <w:p>
      <w:pPr>
        <w:rPr>
          <w:rFonts w:hint="eastAsia"/>
          <w:lang w:val="en-US" w:eastAsia="zh-CN"/>
        </w:rPr>
      </w:pPr>
    </w:p>
    <w:p>
      <w:pPr>
        <w:rPr>
          <w:rFonts w:hint="eastAsia"/>
          <w:b/>
          <w:bCs/>
          <w:lang w:val="en-US" w:eastAsia="zh-CN"/>
        </w:rPr>
      </w:pPr>
      <w:r>
        <w:rPr>
          <w:rFonts w:hint="eastAsia"/>
          <w:b/>
          <w:bCs/>
          <w:lang w:val="en-US" w:eastAsia="zh-CN"/>
        </w:rPr>
        <w:t>平台应答：</w:t>
      </w:r>
    </w:p>
    <w:p>
      <w:pPr>
        <w:rPr>
          <w:rFonts w:hint="eastAsia"/>
          <w:lang w:val="en-US" w:eastAsia="zh-CN"/>
        </w:rPr>
      </w:pPr>
      <w:r>
        <w:rPr>
          <w:rFonts w:hint="eastAsia"/>
          <w:lang w:val="en-US" w:eastAsia="zh-CN"/>
        </w:rPr>
        <w:t>40 40 01 00 02 03 23 29 0B 10 06 15 00 00 00 00 00 00 10 46 94 50 61 FF 00 00 03 25 23 23</w:t>
      </w:r>
    </w:p>
    <w:p>
      <w:pPr>
        <w:rPr>
          <w:rFonts w:hint="eastAsia"/>
          <w:lang w:val="en-US" w:eastAsia="zh-CN"/>
        </w:rPr>
      </w:pPr>
      <w:r>
        <w:rPr>
          <w:rFonts w:hint="eastAsia"/>
          <w:lang w:val="en-US" w:eastAsia="zh-CN"/>
        </w:rPr>
        <w:t>启动符（2字节）        40 40</w:t>
      </w:r>
    </w:p>
    <w:p>
      <w:pPr>
        <w:rPr>
          <w:rFonts w:hint="eastAsia"/>
          <w:lang w:val="en-US" w:eastAsia="zh-CN"/>
        </w:rPr>
      </w:pPr>
      <w:r>
        <w:rPr>
          <w:rFonts w:hint="eastAsia"/>
          <w:lang w:val="en-US" w:eastAsia="zh-CN"/>
        </w:rPr>
        <w:t>业务流水号（2字节）    01 00</w:t>
      </w:r>
    </w:p>
    <w:p>
      <w:pPr>
        <w:rPr>
          <w:rFonts w:hint="eastAsia"/>
          <w:lang w:val="en-US" w:eastAsia="zh-CN"/>
        </w:rPr>
      </w:pPr>
      <w:r>
        <w:rPr>
          <w:rFonts w:hint="eastAsia"/>
          <w:lang w:val="en-US" w:eastAsia="zh-CN"/>
        </w:rPr>
        <w:t>协议版本号（2字节）    02 03</w:t>
      </w:r>
    </w:p>
    <w:p>
      <w:pPr>
        <w:rPr>
          <w:rFonts w:hint="eastAsia"/>
          <w:lang w:val="en-US" w:eastAsia="zh-CN"/>
        </w:rPr>
      </w:pPr>
      <w:r>
        <w:rPr>
          <w:rFonts w:hint="eastAsia"/>
          <w:lang w:val="en-US" w:eastAsia="zh-CN"/>
        </w:rPr>
        <w:t>时间标签（6字节）      23 29 0B 10 06 15</w:t>
      </w:r>
    </w:p>
    <w:p>
      <w:pPr>
        <w:rPr>
          <w:rFonts w:hint="eastAsia"/>
          <w:lang w:val="en-US" w:eastAsia="zh-CN"/>
        </w:rPr>
      </w:pPr>
      <w:r>
        <w:rPr>
          <w:rFonts w:hint="eastAsia"/>
          <w:lang w:val="en-US" w:eastAsia="zh-CN"/>
        </w:rPr>
        <w:t>源地址（6字节）        00 00 00 00 00 00</w:t>
      </w:r>
    </w:p>
    <w:p>
      <w:pPr>
        <w:rPr>
          <w:rFonts w:hint="eastAsia"/>
          <w:lang w:val="en-US" w:eastAsia="zh-CN"/>
        </w:rPr>
      </w:pPr>
      <w:r>
        <w:rPr>
          <w:rFonts w:hint="eastAsia"/>
          <w:lang w:val="en-US" w:eastAsia="zh-CN"/>
        </w:rPr>
        <w:t>目的地址（6字节）      10 46 94 50 61 FF</w:t>
      </w:r>
    </w:p>
    <w:p>
      <w:pPr>
        <w:rPr>
          <w:rFonts w:hint="eastAsia"/>
          <w:lang w:val="en-US" w:eastAsia="zh-CN"/>
        </w:rPr>
      </w:pPr>
      <w:r>
        <w:rPr>
          <w:rFonts w:hint="eastAsia"/>
          <w:lang w:val="en-US" w:eastAsia="zh-CN"/>
        </w:rPr>
        <w:t>应用数据单元长度（2字节）   00 00</w:t>
      </w:r>
    </w:p>
    <w:p>
      <w:pPr>
        <w:rPr>
          <w:rFonts w:hint="eastAsia"/>
          <w:lang w:val="en-US" w:eastAsia="zh-CN"/>
        </w:rPr>
      </w:pPr>
      <w:r>
        <w:rPr>
          <w:rFonts w:hint="eastAsia"/>
          <w:lang w:val="en-US" w:eastAsia="zh-CN"/>
        </w:rPr>
        <w:t>命令字节（1字节）      03</w:t>
      </w:r>
    </w:p>
    <w:p>
      <w:pPr>
        <w:rPr>
          <w:rFonts w:hint="eastAsia"/>
          <w:lang w:val="en-US" w:eastAsia="zh-CN"/>
        </w:rPr>
      </w:pPr>
      <w:r>
        <w:rPr>
          <w:rFonts w:hint="eastAsia"/>
          <w:lang w:val="en-US" w:eastAsia="zh-CN"/>
        </w:rPr>
        <w:t>应用数据单元           无</w:t>
      </w:r>
    </w:p>
    <w:p>
      <w:pPr>
        <w:rPr>
          <w:rFonts w:hint="eastAsia"/>
          <w:lang w:val="en-US" w:eastAsia="zh-CN"/>
        </w:rPr>
      </w:pPr>
      <w:r>
        <w:rPr>
          <w:rFonts w:hint="eastAsia"/>
          <w:lang w:val="en-US" w:eastAsia="zh-CN"/>
        </w:rPr>
        <w:t>校验和（1字节）        25</w:t>
      </w:r>
    </w:p>
    <w:p>
      <w:r>
        <w:rPr>
          <w:rFonts w:hint="eastAsia"/>
          <w:lang w:val="en-US" w:eastAsia="zh-CN"/>
        </w:rPr>
        <w:t>结束符（2字节）        23 23</w:t>
      </w:r>
    </w:p>
    <w:p>
      <w:pPr>
        <w:pStyle w:val="5"/>
        <w:bidi w:val="0"/>
        <w:rPr>
          <w:rFonts w:hint="eastAsia"/>
          <w:lang w:val="en-US" w:eastAsia="zh-CN"/>
        </w:rPr>
      </w:pPr>
      <w:bookmarkStart w:id="70" w:name="_Toc27594"/>
      <w:bookmarkStart w:id="71" w:name="_Toc636"/>
      <w:r>
        <w:rPr>
          <w:rFonts w:hint="eastAsia"/>
          <w:lang w:val="en-US" w:eastAsia="zh-CN"/>
        </w:rPr>
        <w:t>3.2.6.4上传消控主机解析卡CRT信息</w:t>
      </w:r>
      <w:bookmarkEnd w:id="70"/>
      <w:bookmarkEnd w:id="71"/>
    </w:p>
    <w:p>
      <w:pPr>
        <w:bidi w:val="0"/>
        <w:rPr>
          <w:rFonts w:hint="eastAsia"/>
          <w:lang w:val="en-US" w:eastAsia="zh-CN"/>
        </w:rPr>
      </w:pPr>
      <w:r>
        <w:rPr>
          <w:rFonts w:hint="eastAsia"/>
          <w:lang w:val="en-US" w:eastAsia="zh-CN"/>
        </w:rPr>
        <w:t xml:space="preserve">参考《城市消防远程监控系统协议_拓展版》协议的 </w:t>
      </w:r>
      <w:bookmarkStart w:id="72" w:name="_Toc19874"/>
      <w:r>
        <w:rPr>
          <w:rFonts w:hint="eastAsia"/>
        </w:rPr>
        <w:t>8.2.</w:t>
      </w:r>
      <w:r>
        <w:t>1.</w:t>
      </w:r>
      <w:r>
        <w:rPr>
          <w:rFonts w:hint="eastAsia"/>
        </w:rPr>
        <w:t>10 上传消控主机解析卡CRT信息</w:t>
      </w:r>
      <w:r>
        <w:rPr>
          <w:rFonts w:hint="eastAsia"/>
          <w:lang w:eastAsia="zh-CN"/>
        </w:rPr>
        <w:t>（</w:t>
      </w:r>
      <w:r>
        <w:rPr>
          <w:rFonts w:hint="eastAsia"/>
          <w:lang w:val="en-US" w:eastAsia="zh-CN"/>
        </w:rPr>
        <w:t>TLD-10</w:t>
      </w:r>
      <w:r>
        <w:rPr>
          <w:rFonts w:hint="eastAsia"/>
          <w:lang w:eastAsia="zh-CN"/>
        </w:rPr>
        <w:t>）</w:t>
      </w:r>
      <w:bookmarkEnd w:id="72"/>
      <w:r>
        <w:rPr>
          <w:rFonts w:hint="eastAsia"/>
          <w:lang w:val="en-US" w:eastAsia="zh-CN"/>
        </w:rPr>
        <w:t>章节。</w:t>
      </w:r>
    </w:p>
    <w:p>
      <w:pPr>
        <w:rPr>
          <w:rFonts w:hint="eastAsia"/>
          <w:lang w:val="en-US" w:eastAsia="zh-CN"/>
        </w:rPr>
      </w:pPr>
    </w:p>
    <w:p>
      <w:pPr>
        <w:rPr>
          <w:rFonts w:hint="eastAsia"/>
          <w:lang w:val="en-US" w:eastAsia="zh-CN"/>
        </w:rPr>
      </w:pPr>
      <w:r>
        <w:rPr>
          <w:rFonts w:hint="eastAsia"/>
          <w:lang w:val="en-US" w:eastAsia="zh-CN"/>
        </w:rPr>
        <w:t>设备发送：</w:t>
      </w:r>
    </w:p>
    <w:p>
      <w:pPr>
        <w:rPr>
          <w:rFonts w:hint="eastAsia"/>
          <w:lang w:val="en-US" w:eastAsia="zh-CN"/>
        </w:rPr>
      </w:pPr>
      <w:r>
        <w:rPr>
          <w:rFonts w:hint="eastAsia"/>
          <w:lang w:val="en-US" w:eastAsia="zh-CN"/>
        </w:rPr>
        <w:t>40 40 01 00 02 03 1D 34 0B 10 06 15 10 46 94 50 61 FF 00 00 00 00 00 00 39 00 02 0A 01 00 00 33 04 03 01 00 01 1C 26 26 51 4E 30 31 2C BB FA C6 F7 31 31 2C BB D8 C2 B7 33 41 2C B2 BF BC FE 32 43 44 01 08 B1 BE BB FA BB F0 BE AF 01 00 1D 34 0B 10 06 15 9A 23 23</w:t>
      </w:r>
    </w:p>
    <w:p>
      <w:pPr>
        <w:rPr>
          <w:rFonts w:hint="eastAsia"/>
          <w:lang w:val="en-US" w:eastAsia="zh-CN"/>
        </w:rPr>
      </w:pPr>
      <w:r>
        <w:rPr>
          <w:rFonts w:hint="eastAsia"/>
          <w:lang w:val="en-US" w:eastAsia="zh-CN"/>
        </w:rPr>
        <w:t>平台应答：</w:t>
      </w:r>
    </w:p>
    <w:p>
      <w:pPr>
        <w:rPr>
          <w:rFonts w:hint="eastAsia"/>
          <w:lang w:val="en-US" w:eastAsia="zh-CN"/>
        </w:rPr>
      </w:pPr>
      <w:r>
        <w:rPr>
          <w:rFonts w:hint="eastAsia"/>
          <w:lang w:val="en-US" w:eastAsia="zh-CN"/>
        </w:rPr>
        <w:t xml:space="preserve">40 40 01 00 02 03 1D 34 0B 10 06 15 00 00 00 00 00 00 10 46 94 50 61 FF 00 00 03 2A 23 23 </w:t>
      </w:r>
    </w:p>
    <w:p>
      <w:pPr>
        <w:rPr>
          <w:rFonts w:hint="eastAsia"/>
          <w:b/>
          <w:bCs/>
          <w:lang w:val="en-US" w:eastAsia="zh-CN"/>
        </w:rPr>
      </w:pPr>
    </w:p>
    <w:p>
      <w:pPr>
        <w:rPr>
          <w:rFonts w:hint="default"/>
          <w:b w:val="0"/>
          <w:bCs w:val="0"/>
          <w:lang w:val="en-US" w:eastAsia="zh-CN"/>
        </w:rPr>
      </w:pPr>
      <w:r>
        <w:rPr>
          <w:rFonts w:hint="eastAsia"/>
          <w:b/>
          <w:bCs/>
          <w:lang w:val="en-US" w:eastAsia="zh-CN"/>
        </w:rPr>
        <w:t>报文解析：</w:t>
      </w:r>
    </w:p>
    <w:p>
      <w:pPr>
        <w:rPr>
          <w:rFonts w:hint="default"/>
          <w:b/>
          <w:bCs/>
          <w:lang w:val="en-US" w:eastAsia="zh-CN"/>
        </w:rPr>
      </w:pPr>
      <w:r>
        <w:rPr>
          <w:rFonts w:hint="default"/>
          <w:b/>
          <w:bCs/>
          <w:lang w:val="en-US" w:eastAsia="zh-CN"/>
        </w:rPr>
        <w:t>设备发送：</w:t>
      </w:r>
    </w:p>
    <w:p>
      <w:pPr>
        <w:rPr>
          <w:rFonts w:hint="default"/>
          <w:b w:val="0"/>
          <w:bCs w:val="0"/>
          <w:lang w:val="en-US" w:eastAsia="zh-CN"/>
        </w:rPr>
      </w:pPr>
      <w:r>
        <w:rPr>
          <w:rFonts w:hint="default"/>
          <w:b w:val="0"/>
          <w:bCs w:val="0"/>
          <w:lang w:val="en-US" w:eastAsia="zh-CN"/>
        </w:rPr>
        <w:t xml:space="preserve">40 40 01 00 02 03 1D 34 0B 10 06 15 10 46 94 50 61 FF 00 00 00 00 00 00 39 00 02 </w:t>
      </w:r>
    </w:p>
    <w:p>
      <w:pPr>
        <w:rPr>
          <w:rFonts w:hint="default"/>
          <w:b w:val="0"/>
          <w:bCs w:val="0"/>
          <w:lang w:val="en-US" w:eastAsia="zh-CN"/>
        </w:rPr>
      </w:pPr>
      <w:r>
        <w:rPr>
          <w:rFonts w:hint="default"/>
          <w:b w:val="0"/>
          <w:bCs w:val="0"/>
          <w:lang w:val="en-US" w:eastAsia="zh-CN"/>
        </w:rPr>
        <w:t xml:space="preserve">0A 01 00 00 33 04 03 01 00 01 1C 26 26 51 4E 30 31 2C BB FA C6 F7 31 31 2C BB D8 C2 B7 33 41 2C B2 BF BC FE 32 43 44 01 08 B1 BE BB FA BB F0 BE AF 01 00 1D 34 0B 10 06 15 </w:t>
      </w:r>
    </w:p>
    <w:p>
      <w:pPr>
        <w:rPr>
          <w:rFonts w:hint="default"/>
          <w:b w:val="0"/>
          <w:bCs w:val="0"/>
          <w:lang w:val="en-US" w:eastAsia="zh-CN"/>
        </w:rPr>
      </w:pPr>
      <w:r>
        <w:rPr>
          <w:rFonts w:hint="default"/>
          <w:b w:val="0"/>
          <w:bCs w:val="0"/>
          <w:lang w:val="en-US" w:eastAsia="zh-CN"/>
        </w:rPr>
        <w:t>9A 23 23</w:t>
      </w:r>
    </w:p>
    <w:p>
      <w:pPr>
        <w:rPr>
          <w:rFonts w:hint="default"/>
          <w:b w:val="0"/>
          <w:bCs w:val="0"/>
          <w:lang w:val="en-US" w:eastAsia="zh-CN"/>
        </w:rPr>
      </w:pPr>
      <w:r>
        <w:rPr>
          <w:rFonts w:hint="default"/>
          <w:b w:val="0"/>
          <w:bCs w:val="0"/>
          <w:lang w:val="en-US" w:eastAsia="zh-CN"/>
        </w:rPr>
        <w:t>启动符（2字节）        40 40</w:t>
      </w:r>
    </w:p>
    <w:p>
      <w:pPr>
        <w:rPr>
          <w:rFonts w:hint="default"/>
          <w:b w:val="0"/>
          <w:bCs w:val="0"/>
          <w:lang w:val="en-US" w:eastAsia="zh-CN"/>
        </w:rPr>
      </w:pPr>
      <w:r>
        <w:rPr>
          <w:rFonts w:hint="default"/>
          <w:b w:val="0"/>
          <w:bCs w:val="0"/>
          <w:lang w:val="en-US" w:eastAsia="zh-CN"/>
        </w:rPr>
        <w:t>业务流水号（2字节）    01 00</w:t>
      </w:r>
    </w:p>
    <w:p>
      <w:pPr>
        <w:rPr>
          <w:rFonts w:hint="default"/>
          <w:b w:val="0"/>
          <w:bCs w:val="0"/>
          <w:lang w:val="en-US" w:eastAsia="zh-CN"/>
        </w:rPr>
      </w:pPr>
      <w:r>
        <w:rPr>
          <w:rFonts w:hint="default"/>
          <w:b w:val="0"/>
          <w:bCs w:val="0"/>
          <w:lang w:val="en-US" w:eastAsia="zh-CN"/>
        </w:rPr>
        <w:t>协议版本号（2字节）    02 03</w:t>
      </w:r>
    </w:p>
    <w:p>
      <w:pPr>
        <w:rPr>
          <w:rFonts w:hint="default"/>
          <w:b w:val="0"/>
          <w:bCs w:val="0"/>
          <w:lang w:val="en-US" w:eastAsia="zh-CN"/>
        </w:rPr>
      </w:pPr>
      <w:r>
        <w:rPr>
          <w:rFonts w:hint="default"/>
          <w:b w:val="0"/>
          <w:bCs w:val="0"/>
          <w:lang w:val="en-US" w:eastAsia="zh-CN"/>
        </w:rPr>
        <w:t>时间标签（6字节）      1D 34 0B 10 06 15</w:t>
      </w:r>
    </w:p>
    <w:p>
      <w:pPr>
        <w:rPr>
          <w:rFonts w:hint="default"/>
          <w:b w:val="0"/>
          <w:bCs w:val="0"/>
          <w:lang w:val="en-US" w:eastAsia="zh-CN"/>
        </w:rPr>
      </w:pPr>
      <w:r>
        <w:rPr>
          <w:rFonts w:hint="default"/>
          <w:b w:val="0"/>
          <w:bCs w:val="0"/>
          <w:lang w:val="en-US" w:eastAsia="zh-CN"/>
        </w:rPr>
        <w:t>源地址（6字节）        10 46 94 50 61 FF</w:t>
      </w:r>
    </w:p>
    <w:p>
      <w:pPr>
        <w:rPr>
          <w:rFonts w:hint="default"/>
          <w:b w:val="0"/>
          <w:bCs w:val="0"/>
          <w:lang w:val="en-US" w:eastAsia="zh-CN"/>
        </w:rPr>
      </w:pPr>
      <w:r>
        <w:rPr>
          <w:rFonts w:hint="default"/>
          <w:b w:val="0"/>
          <w:bCs w:val="0"/>
          <w:lang w:val="en-US" w:eastAsia="zh-CN"/>
        </w:rPr>
        <w:t>目的地址（6字节）      00 00 00 00 00 00</w:t>
      </w:r>
    </w:p>
    <w:p>
      <w:pPr>
        <w:rPr>
          <w:rFonts w:hint="default"/>
          <w:b w:val="0"/>
          <w:bCs w:val="0"/>
          <w:lang w:val="en-US" w:eastAsia="zh-CN"/>
        </w:rPr>
      </w:pPr>
      <w:r>
        <w:rPr>
          <w:rFonts w:hint="default"/>
          <w:b w:val="0"/>
          <w:bCs w:val="0"/>
          <w:lang w:val="en-US" w:eastAsia="zh-CN"/>
        </w:rPr>
        <w:t>应用数据单元长度（2字节）   39 00</w:t>
      </w:r>
    </w:p>
    <w:p>
      <w:pPr>
        <w:rPr>
          <w:rFonts w:hint="default"/>
          <w:b w:val="0"/>
          <w:bCs w:val="0"/>
          <w:lang w:val="en-US" w:eastAsia="zh-CN"/>
        </w:rPr>
      </w:pPr>
      <w:r>
        <w:rPr>
          <w:rFonts w:hint="default"/>
          <w:b w:val="0"/>
          <w:bCs w:val="0"/>
          <w:lang w:val="en-US" w:eastAsia="zh-CN"/>
        </w:rPr>
        <w:t>命令字节（1字节）      02</w:t>
      </w:r>
    </w:p>
    <w:p>
      <w:pPr>
        <w:rPr>
          <w:rFonts w:hint="default"/>
          <w:b w:val="0"/>
          <w:bCs w:val="0"/>
          <w:lang w:val="en-US" w:eastAsia="zh-CN"/>
        </w:rPr>
      </w:pPr>
      <w:r>
        <w:rPr>
          <w:rFonts w:hint="default"/>
          <w:b w:val="0"/>
          <w:bCs w:val="0"/>
          <w:lang w:val="en-US" w:eastAsia="zh-CN"/>
        </w:rPr>
        <w:t>应用数据单元  0A 01 00 00 33 04 03 01 00 01 1C 26 26 51 4E 30 31 2C BB FA C6 F7 31 31 2C BB D8 C2 B7 33 41 2C B2 BF BC FE 32 43 44 01 08 B1 BE BB FA BB F0 BE AF 01 00 1D 34 0B 10 06 15</w:t>
      </w:r>
    </w:p>
    <w:p>
      <w:pPr>
        <w:rPr>
          <w:rFonts w:hint="default"/>
          <w:b w:val="0"/>
          <w:bCs w:val="0"/>
          <w:lang w:val="en-US" w:eastAsia="zh-CN"/>
        </w:rPr>
      </w:pPr>
      <w:r>
        <w:rPr>
          <w:rFonts w:hint="default"/>
          <w:b w:val="0"/>
          <w:bCs w:val="0"/>
          <w:lang w:val="en-US" w:eastAsia="zh-CN"/>
        </w:rPr>
        <w:t xml:space="preserve">    数据单元标识符     0A 01</w:t>
      </w:r>
    </w:p>
    <w:p>
      <w:pPr>
        <w:rPr>
          <w:rFonts w:hint="default"/>
          <w:b w:val="0"/>
          <w:bCs w:val="0"/>
          <w:lang w:val="en-US" w:eastAsia="zh-CN"/>
        </w:rPr>
      </w:pPr>
      <w:r>
        <w:rPr>
          <w:rFonts w:hint="default"/>
          <w:b w:val="0"/>
          <w:bCs w:val="0"/>
          <w:lang w:val="en-US" w:eastAsia="zh-CN"/>
        </w:rPr>
        <w:t xml:space="preserve">        类型标志（1字节）      0A</w:t>
      </w:r>
    </w:p>
    <w:p>
      <w:pPr>
        <w:rPr>
          <w:rFonts w:hint="default"/>
          <w:b w:val="0"/>
          <w:bCs w:val="0"/>
          <w:lang w:val="en-US" w:eastAsia="zh-CN"/>
        </w:rPr>
      </w:pPr>
      <w:r>
        <w:rPr>
          <w:rFonts w:hint="default"/>
          <w:b w:val="0"/>
          <w:bCs w:val="0"/>
          <w:lang w:val="en-US" w:eastAsia="zh-CN"/>
        </w:rPr>
        <w:t xml:space="preserve">        信息对象数目（1字节）  01</w:t>
      </w:r>
    </w:p>
    <w:p>
      <w:pPr>
        <w:rPr>
          <w:rFonts w:hint="default"/>
          <w:b w:val="0"/>
          <w:bCs w:val="0"/>
          <w:lang w:val="en-US" w:eastAsia="zh-CN"/>
        </w:rPr>
      </w:pPr>
      <w:r>
        <w:rPr>
          <w:rFonts w:hint="default"/>
          <w:b w:val="0"/>
          <w:bCs w:val="0"/>
          <w:lang w:val="en-US" w:eastAsia="zh-CN"/>
        </w:rPr>
        <w:t xml:space="preserve">    信息对象1       00 00 33 04 03 01 00 01 1C 26 26 51 4E 30 31 2C BB FA C6 F7 31 31 2C BB D8 C2 B7 33 41 2C B2 BF BC FE 32 43 44 01 08 B1 BE BB FA BB F0 BE AF 01 00 1D 34 0B 10 06 15</w:t>
      </w:r>
    </w:p>
    <w:p>
      <w:pPr>
        <w:rPr>
          <w:rFonts w:hint="default"/>
          <w:b w:val="0"/>
          <w:bCs w:val="0"/>
          <w:lang w:val="en-US" w:eastAsia="zh-CN"/>
        </w:rPr>
      </w:pPr>
      <w:r>
        <w:rPr>
          <w:rFonts w:hint="default"/>
          <w:b w:val="0"/>
          <w:bCs w:val="0"/>
          <w:lang w:val="en-US" w:eastAsia="zh-CN"/>
        </w:rPr>
        <w:t xml:space="preserve">        信息体         00 00 33 04 03 01 00 01 1C 26 26 51 4E 30 31 2C BB FA C6 F7 31 31 2C BB D8 C2 B7 33 41 2C B2 BF BC FE 32 43 44 01 08 B1 BE BB FA BB F0 BE AF 01 00 1D 34 0B 10 06 15</w:t>
      </w:r>
    </w:p>
    <w:p>
      <w:pPr>
        <w:rPr>
          <w:rFonts w:hint="default"/>
          <w:b w:val="0"/>
          <w:bCs w:val="0"/>
          <w:lang w:val="en-US" w:eastAsia="zh-CN"/>
        </w:rPr>
      </w:pPr>
      <w:r>
        <w:rPr>
          <w:rFonts w:hint="default"/>
          <w:b w:val="0"/>
          <w:bCs w:val="0"/>
          <w:lang w:val="en-US" w:eastAsia="zh-CN"/>
        </w:rPr>
        <w:t xml:space="preserve">            通道号（1字节）            00</w:t>
      </w:r>
    </w:p>
    <w:p>
      <w:pPr>
        <w:rPr>
          <w:rFonts w:hint="default"/>
          <w:b w:val="0"/>
          <w:bCs w:val="0"/>
          <w:lang w:val="en-US" w:eastAsia="zh-CN"/>
        </w:rPr>
      </w:pPr>
      <w:r>
        <w:rPr>
          <w:rFonts w:hint="default"/>
          <w:b w:val="0"/>
          <w:bCs w:val="0"/>
          <w:lang w:val="en-US" w:eastAsia="zh-CN"/>
        </w:rPr>
        <w:t xml:space="preserve">            销控主机编号（1字节）      00</w:t>
      </w:r>
    </w:p>
    <w:p>
      <w:pPr>
        <w:rPr>
          <w:rFonts w:hint="default"/>
          <w:b w:val="0"/>
          <w:bCs w:val="0"/>
          <w:lang w:val="en-US" w:eastAsia="zh-CN"/>
        </w:rPr>
      </w:pPr>
      <w:r>
        <w:rPr>
          <w:rFonts w:hint="default"/>
          <w:b w:val="0"/>
          <w:bCs w:val="0"/>
          <w:lang w:val="en-US" w:eastAsia="zh-CN"/>
        </w:rPr>
        <w:t xml:space="preserve">            预留（1字节）              33</w:t>
      </w:r>
    </w:p>
    <w:p>
      <w:pPr>
        <w:rPr>
          <w:rFonts w:hint="default"/>
          <w:b w:val="0"/>
          <w:bCs w:val="0"/>
          <w:lang w:val="en-US" w:eastAsia="zh-CN"/>
        </w:rPr>
      </w:pPr>
      <w:r>
        <w:rPr>
          <w:rFonts w:hint="default"/>
          <w:b w:val="0"/>
          <w:bCs w:val="0"/>
          <w:lang w:val="en-US" w:eastAsia="zh-CN"/>
        </w:rPr>
        <w:t xml:space="preserve">            类型个数（1字节）          04</w:t>
      </w:r>
    </w:p>
    <w:p>
      <w:pPr>
        <w:rPr>
          <w:rFonts w:hint="default"/>
          <w:b w:val="0"/>
          <w:bCs w:val="0"/>
          <w:lang w:val="en-US" w:eastAsia="zh-CN"/>
        </w:rPr>
      </w:pPr>
      <w:r>
        <w:rPr>
          <w:rFonts w:hint="default"/>
          <w:b w:val="0"/>
          <w:bCs w:val="0"/>
          <w:lang w:val="en-US" w:eastAsia="zh-CN"/>
        </w:rPr>
        <w:t xml:space="preserve">            报警类型（1字节）          03</w:t>
      </w:r>
    </w:p>
    <w:p>
      <w:pPr>
        <w:rPr>
          <w:rFonts w:hint="default"/>
          <w:b w:val="0"/>
          <w:bCs w:val="0"/>
          <w:lang w:val="en-US" w:eastAsia="zh-CN"/>
        </w:rPr>
      </w:pPr>
      <w:r>
        <w:rPr>
          <w:rFonts w:hint="default"/>
          <w:b w:val="0"/>
          <w:bCs w:val="0"/>
          <w:lang w:val="en-US" w:eastAsia="zh-CN"/>
        </w:rPr>
        <w:t xml:space="preserve">            事件字段1表示类型（设备名称）（1字节）  01</w:t>
      </w:r>
    </w:p>
    <w:p>
      <w:pPr>
        <w:rPr>
          <w:rFonts w:hint="default"/>
          <w:b w:val="0"/>
          <w:bCs w:val="0"/>
          <w:lang w:val="en-US" w:eastAsia="zh-CN"/>
        </w:rPr>
      </w:pPr>
      <w:r>
        <w:rPr>
          <w:rFonts w:hint="default"/>
          <w:b w:val="0"/>
          <w:bCs w:val="0"/>
          <w:lang w:val="en-US" w:eastAsia="zh-CN"/>
        </w:rPr>
        <w:t xml:space="preserve">            事件字段1相应应用数据（n字节）          00</w:t>
      </w:r>
    </w:p>
    <w:p>
      <w:pPr>
        <w:rPr>
          <w:rFonts w:hint="default"/>
          <w:b w:val="0"/>
          <w:bCs w:val="0"/>
          <w:lang w:val="en-US" w:eastAsia="zh-CN"/>
        </w:rPr>
      </w:pPr>
      <w:r>
        <w:rPr>
          <w:rFonts w:hint="default"/>
          <w:b w:val="0"/>
          <w:bCs w:val="0"/>
          <w:lang w:val="en-US" w:eastAsia="zh-CN"/>
        </w:rPr>
        <w:t xml:space="preserve">                事件字段1字符串长度（1字节）            00</w:t>
      </w:r>
    </w:p>
    <w:p>
      <w:pPr>
        <w:rPr>
          <w:rFonts w:hint="default"/>
          <w:b w:val="0"/>
          <w:bCs w:val="0"/>
          <w:lang w:val="en-US" w:eastAsia="zh-CN"/>
        </w:rPr>
      </w:pPr>
      <w:r>
        <w:rPr>
          <w:rFonts w:hint="default"/>
          <w:b w:val="0"/>
          <w:bCs w:val="0"/>
          <w:lang w:val="en-US" w:eastAsia="zh-CN"/>
        </w:rPr>
        <w:t xml:space="preserve">                事件字段1字符串内容（k字节）            无</w:t>
      </w:r>
    </w:p>
    <w:p>
      <w:pPr>
        <w:rPr>
          <w:rFonts w:hint="default"/>
          <w:b w:val="0"/>
          <w:bCs w:val="0"/>
          <w:lang w:val="en-US" w:eastAsia="zh-CN"/>
        </w:rPr>
      </w:pPr>
      <w:r>
        <w:rPr>
          <w:rFonts w:hint="default"/>
          <w:b w:val="0"/>
          <w:bCs w:val="0"/>
          <w:lang w:val="en-US" w:eastAsia="zh-CN"/>
        </w:rPr>
        <w:t xml:space="preserve">            事件字段2表示类型（设备位置）（1字节）  01</w:t>
      </w:r>
    </w:p>
    <w:p>
      <w:pPr>
        <w:rPr>
          <w:rFonts w:hint="default"/>
          <w:b w:val="0"/>
          <w:bCs w:val="0"/>
          <w:lang w:val="en-US" w:eastAsia="zh-CN"/>
        </w:rPr>
      </w:pPr>
      <w:r>
        <w:rPr>
          <w:rFonts w:hint="default"/>
          <w:b w:val="0"/>
          <w:bCs w:val="0"/>
          <w:lang w:val="en-US" w:eastAsia="zh-CN"/>
        </w:rPr>
        <w:t xml:space="preserve">            事件字段2相应应用数据（n字节）          1C 26 26 51 4E 30 31 2C BB FA C6 F7 31 31 2C BB D8 C2 B7 33 41 2C B2 BF BC FE 32 43 44</w:t>
      </w:r>
    </w:p>
    <w:p>
      <w:pPr>
        <w:rPr>
          <w:rFonts w:hint="default"/>
          <w:b w:val="0"/>
          <w:bCs w:val="0"/>
          <w:lang w:val="en-US" w:eastAsia="zh-CN"/>
        </w:rPr>
      </w:pPr>
      <w:r>
        <w:rPr>
          <w:rFonts w:hint="default"/>
          <w:b w:val="0"/>
          <w:bCs w:val="0"/>
          <w:lang w:val="en-US" w:eastAsia="zh-CN"/>
        </w:rPr>
        <w:t xml:space="preserve">                事件字段2字符串长度（1字节）            1C</w:t>
      </w:r>
    </w:p>
    <w:p>
      <w:pPr>
        <w:rPr>
          <w:rFonts w:hint="default"/>
          <w:b w:val="0"/>
          <w:bCs w:val="0"/>
          <w:lang w:val="en-US" w:eastAsia="zh-CN"/>
        </w:rPr>
      </w:pPr>
      <w:r>
        <w:rPr>
          <w:rFonts w:hint="default"/>
          <w:b w:val="0"/>
          <w:bCs w:val="0"/>
          <w:lang w:val="en-US" w:eastAsia="zh-CN"/>
        </w:rPr>
        <w:t xml:space="preserve">                事件字段2字符串内容（k字节）            26 26 51 4E 30 31 2C BB FA C6 F7 31 31 2C BB D8 C2 B7 33 41 2C B2 BF BC FE 32 43 44</w:t>
      </w:r>
    </w:p>
    <w:p>
      <w:pPr>
        <w:rPr>
          <w:rFonts w:hint="default"/>
          <w:b w:val="0"/>
          <w:bCs w:val="0"/>
          <w:lang w:val="en-US" w:eastAsia="zh-CN"/>
        </w:rPr>
      </w:pPr>
      <w:r>
        <w:rPr>
          <w:rFonts w:hint="default"/>
          <w:b w:val="0"/>
          <w:bCs w:val="0"/>
          <w:lang w:val="en-US" w:eastAsia="zh-CN"/>
        </w:rPr>
        <w:t xml:space="preserve">            事件字段3表示类型（设备信息）（1字节）  01</w:t>
      </w:r>
    </w:p>
    <w:p>
      <w:pPr>
        <w:rPr>
          <w:rFonts w:hint="default"/>
          <w:b w:val="0"/>
          <w:bCs w:val="0"/>
          <w:lang w:val="en-US" w:eastAsia="zh-CN"/>
        </w:rPr>
      </w:pPr>
      <w:r>
        <w:rPr>
          <w:rFonts w:hint="default"/>
          <w:b w:val="0"/>
          <w:bCs w:val="0"/>
          <w:lang w:val="en-US" w:eastAsia="zh-CN"/>
        </w:rPr>
        <w:t xml:space="preserve">            事件字段3相应应用数据（n字节）          08 B1 BE BB FA BB F0 BE AF</w:t>
      </w:r>
    </w:p>
    <w:p>
      <w:pPr>
        <w:rPr>
          <w:rFonts w:hint="default"/>
          <w:b w:val="0"/>
          <w:bCs w:val="0"/>
          <w:lang w:val="en-US" w:eastAsia="zh-CN"/>
        </w:rPr>
      </w:pPr>
      <w:r>
        <w:rPr>
          <w:rFonts w:hint="default"/>
          <w:b w:val="0"/>
          <w:bCs w:val="0"/>
          <w:lang w:val="en-US" w:eastAsia="zh-CN"/>
        </w:rPr>
        <w:t xml:space="preserve">                事件字段3字符串长度（1字节）            08</w:t>
      </w:r>
    </w:p>
    <w:p>
      <w:pPr>
        <w:rPr>
          <w:rFonts w:hint="default"/>
          <w:b w:val="0"/>
          <w:bCs w:val="0"/>
          <w:lang w:val="en-US" w:eastAsia="zh-CN"/>
        </w:rPr>
      </w:pPr>
      <w:r>
        <w:rPr>
          <w:rFonts w:hint="default"/>
          <w:b w:val="0"/>
          <w:bCs w:val="0"/>
          <w:lang w:val="en-US" w:eastAsia="zh-CN"/>
        </w:rPr>
        <w:t xml:space="preserve">                事件字段3字符串内容（k字节）            B1 BE BB FA BB F0 BE AF    </w:t>
      </w:r>
    </w:p>
    <w:p>
      <w:pPr>
        <w:rPr>
          <w:rFonts w:hint="default"/>
          <w:b w:val="0"/>
          <w:bCs w:val="0"/>
          <w:lang w:val="en-US" w:eastAsia="zh-CN"/>
        </w:rPr>
      </w:pPr>
      <w:r>
        <w:rPr>
          <w:rFonts w:hint="default"/>
          <w:b w:val="0"/>
          <w:bCs w:val="0"/>
          <w:lang w:val="en-US" w:eastAsia="zh-CN"/>
        </w:rPr>
        <w:t xml:space="preserve">            事件字段4表示类型（设备编号）（1字节）  01</w:t>
      </w:r>
    </w:p>
    <w:p>
      <w:pPr>
        <w:rPr>
          <w:rFonts w:hint="default"/>
          <w:b w:val="0"/>
          <w:bCs w:val="0"/>
          <w:lang w:val="en-US" w:eastAsia="zh-CN"/>
        </w:rPr>
      </w:pPr>
      <w:r>
        <w:rPr>
          <w:rFonts w:hint="default"/>
          <w:b w:val="0"/>
          <w:bCs w:val="0"/>
          <w:lang w:val="en-US" w:eastAsia="zh-CN"/>
        </w:rPr>
        <w:t xml:space="preserve">            事件字段4相应应用数据（n字节）          00</w:t>
      </w:r>
    </w:p>
    <w:p>
      <w:pPr>
        <w:rPr>
          <w:rFonts w:hint="default"/>
          <w:b w:val="0"/>
          <w:bCs w:val="0"/>
          <w:lang w:val="en-US" w:eastAsia="zh-CN"/>
        </w:rPr>
      </w:pPr>
      <w:r>
        <w:rPr>
          <w:rFonts w:hint="default"/>
          <w:b w:val="0"/>
          <w:bCs w:val="0"/>
          <w:lang w:val="en-US" w:eastAsia="zh-CN"/>
        </w:rPr>
        <w:t xml:space="preserve">                事件字段4字符串长度（1字节）            00</w:t>
      </w:r>
    </w:p>
    <w:p>
      <w:pPr>
        <w:rPr>
          <w:rFonts w:hint="default"/>
          <w:b w:val="0"/>
          <w:bCs w:val="0"/>
          <w:lang w:val="en-US" w:eastAsia="zh-CN"/>
        </w:rPr>
      </w:pPr>
      <w:r>
        <w:rPr>
          <w:rFonts w:hint="default"/>
          <w:b w:val="0"/>
          <w:bCs w:val="0"/>
          <w:lang w:val="en-US" w:eastAsia="zh-CN"/>
        </w:rPr>
        <w:t xml:space="preserve">                事件字段4字符串内容（k字节）            无</w:t>
      </w:r>
    </w:p>
    <w:p>
      <w:pPr>
        <w:rPr>
          <w:rFonts w:hint="default"/>
          <w:b w:val="0"/>
          <w:bCs w:val="0"/>
          <w:lang w:val="en-US" w:eastAsia="zh-CN"/>
        </w:rPr>
      </w:pPr>
      <w:r>
        <w:rPr>
          <w:rFonts w:hint="default"/>
          <w:b w:val="0"/>
          <w:bCs w:val="0"/>
          <w:lang w:val="en-US" w:eastAsia="zh-CN"/>
        </w:rPr>
        <w:t xml:space="preserve">        时间标签1       1D 34 0B 10 06 15</w:t>
      </w:r>
    </w:p>
    <w:p>
      <w:pPr>
        <w:rPr>
          <w:rFonts w:hint="default"/>
          <w:b w:val="0"/>
          <w:bCs w:val="0"/>
          <w:lang w:val="en-US" w:eastAsia="zh-CN"/>
        </w:rPr>
      </w:pPr>
      <w:r>
        <w:rPr>
          <w:rFonts w:hint="default"/>
          <w:b w:val="0"/>
          <w:bCs w:val="0"/>
          <w:lang w:val="en-US" w:eastAsia="zh-CN"/>
        </w:rPr>
        <w:t xml:space="preserve">校验和（1字节）    </w:t>
      </w:r>
      <w:r>
        <w:rPr>
          <w:rFonts w:hint="eastAsia"/>
          <w:b w:val="0"/>
          <w:bCs w:val="0"/>
          <w:lang w:val="en-US" w:eastAsia="zh-CN"/>
        </w:rPr>
        <w:t>9A</w:t>
      </w:r>
    </w:p>
    <w:p>
      <w:pPr>
        <w:rPr>
          <w:rFonts w:hint="default"/>
          <w:b w:val="0"/>
          <w:bCs w:val="0"/>
          <w:lang w:val="en-US" w:eastAsia="zh-CN"/>
        </w:rPr>
      </w:pPr>
      <w:r>
        <w:rPr>
          <w:rFonts w:hint="default"/>
          <w:b w:val="0"/>
          <w:bCs w:val="0"/>
          <w:lang w:val="en-US" w:eastAsia="zh-CN"/>
        </w:rPr>
        <w:t>结束符（2字节）    2323</w:t>
      </w:r>
    </w:p>
    <w:p>
      <w:pPr>
        <w:rPr>
          <w:rFonts w:hint="eastAsia"/>
          <w:lang w:val="en-US" w:eastAsia="zh-CN"/>
        </w:rPr>
      </w:pPr>
    </w:p>
    <w:p>
      <w:pPr>
        <w:rPr>
          <w:rFonts w:hint="default"/>
          <w:b/>
          <w:bCs/>
          <w:lang w:val="en-US" w:eastAsia="zh-CN"/>
        </w:rPr>
      </w:pPr>
      <w:r>
        <w:rPr>
          <w:rFonts w:hint="default"/>
          <w:b/>
          <w:bCs/>
          <w:lang w:val="en-US" w:eastAsia="zh-CN"/>
        </w:rPr>
        <w:t>平台应答：</w:t>
      </w:r>
    </w:p>
    <w:p>
      <w:pPr>
        <w:rPr>
          <w:rFonts w:hint="default"/>
          <w:lang w:val="en-US" w:eastAsia="zh-CN"/>
        </w:rPr>
      </w:pPr>
      <w:r>
        <w:rPr>
          <w:rFonts w:hint="default"/>
          <w:lang w:val="en-US" w:eastAsia="zh-CN"/>
        </w:rPr>
        <w:t xml:space="preserve">40 40 01 00 02 03 1D 34 0B 10 06 15 00 00 00 00 00 00 10 46 94 50 61 FF 00 00 03 2A 23 23 </w:t>
      </w:r>
    </w:p>
    <w:p>
      <w:pPr>
        <w:rPr>
          <w:rFonts w:hint="default"/>
          <w:lang w:val="en-US" w:eastAsia="zh-CN"/>
        </w:rPr>
      </w:pPr>
      <w:r>
        <w:rPr>
          <w:rFonts w:hint="default"/>
          <w:lang w:val="en-US" w:eastAsia="zh-CN"/>
        </w:rPr>
        <w:t>启动符（2字节）        40 40</w:t>
      </w:r>
    </w:p>
    <w:p>
      <w:pPr>
        <w:rPr>
          <w:rFonts w:hint="default"/>
          <w:lang w:val="en-US" w:eastAsia="zh-CN"/>
        </w:rPr>
      </w:pPr>
      <w:r>
        <w:rPr>
          <w:rFonts w:hint="default"/>
          <w:lang w:val="en-US" w:eastAsia="zh-CN"/>
        </w:rPr>
        <w:t>业务流水号（2字节）    01 00</w:t>
      </w:r>
    </w:p>
    <w:p>
      <w:pPr>
        <w:rPr>
          <w:rFonts w:hint="default"/>
          <w:lang w:val="en-US" w:eastAsia="zh-CN"/>
        </w:rPr>
      </w:pPr>
      <w:r>
        <w:rPr>
          <w:rFonts w:hint="default"/>
          <w:lang w:val="en-US" w:eastAsia="zh-CN"/>
        </w:rPr>
        <w:t>协议版本号（2字节）    02 03</w:t>
      </w:r>
    </w:p>
    <w:p>
      <w:pPr>
        <w:rPr>
          <w:rFonts w:hint="default"/>
          <w:lang w:val="en-US" w:eastAsia="zh-CN"/>
        </w:rPr>
      </w:pPr>
      <w:r>
        <w:rPr>
          <w:rFonts w:hint="default"/>
          <w:lang w:val="en-US" w:eastAsia="zh-CN"/>
        </w:rPr>
        <w:t>时间标签（6字节）      1D 34 0B 10 06 15</w:t>
      </w:r>
    </w:p>
    <w:p>
      <w:pPr>
        <w:rPr>
          <w:rFonts w:hint="default"/>
          <w:lang w:val="en-US" w:eastAsia="zh-CN"/>
        </w:rPr>
      </w:pPr>
      <w:r>
        <w:rPr>
          <w:rFonts w:hint="default"/>
          <w:lang w:val="en-US" w:eastAsia="zh-CN"/>
        </w:rPr>
        <w:t>源地址（6字节）        00 00 00 00 00 00</w:t>
      </w:r>
    </w:p>
    <w:p>
      <w:pPr>
        <w:rPr>
          <w:rFonts w:hint="default"/>
          <w:lang w:val="en-US" w:eastAsia="zh-CN"/>
        </w:rPr>
      </w:pPr>
      <w:r>
        <w:rPr>
          <w:rFonts w:hint="default"/>
          <w:lang w:val="en-US" w:eastAsia="zh-CN"/>
        </w:rPr>
        <w:t>目的地址（6字节）      10 46 94 50 61 FF</w:t>
      </w:r>
    </w:p>
    <w:p>
      <w:pPr>
        <w:rPr>
          <w:rFonts w:hint="default"/>
          <w:lang w:val="en-US" w:eastAsia="zh-CN"/>
        </w:rPr>
      </w:pPr>
      <w:r>
        <w:rPr>
          <w:rFonts w:hint="default"/>
          <w:lang w:val="en-US" w:eastAsia="zh-CN"/>
        </w:rPr>
        <w:t>应用数据单元长度（2字节）   00 00</w:t>
      </w:r>
    </w:p>
    <w:p>
      <w:pPr>
        <w:rPr>
          <w:rFonts w:hint="default"/>
          <w:lang w:val="en-US" w:eastAsia="zh-CN"/>
        </w:rPr>
      </w:pPr>
      <w:r>
        <w:rPr>
          <w:rFonts w:hint="default"/>
          <w:lang w:val="en-US" w:eastAsia="zh-CN"/>
        </w:rPr>
        <w:t>命令字节（1字节）      03</w:t>
      </w:r>
    </w:p>
    <w:p>
      <w:pPr>
        <w:rPr>
          <w:rFonts w:hint="default"/>
          <w:lang w:val="en-US" w:eastAsia="zh-CN"/>
        </w:rPr>
      </w:pPr>
      <w:r>
        <w:rPr>
          <w:rFonts w:hint="default"/>
          <w:lang w:val="en-US" w:eastAsia="zh-CN"/>
        </w:rPr>
        <w:t>应用数据单元           无</w:t>
      </w:r>
    </w:p>
    <w:p>
      <w:pPr>
        <w:rPr>
          <w:rFonts w:hint="default"/>
          <w:lang w:val="en-US" w:eastAsia="zh-CN"/>
        </w:rPr>
      </w:pPr>
      <w:r>
        <w:rPr>
          <w:rFonts w:hint="default"/>
          <w:lang w:val="en-US" w:eastAsia="zh-CN"/>
        </w:rPr>
        <w:t>校验和（1字节）        2A</w:t>
      </w:r>
    </w:p>
    <w:p>
      <w:pPr>
        <w:rPr>
          <w:rFonts w:hint="default"/>
          <w:lang w:val="en-US" w:eastAsia="zh-CN"/>
        </w:rPr>
      </w:pPr>
      <w:r>
        <w:rPr>
          <w:rFonts w:hint="default"/>
          <w:lang w:val="en-US" w:eastAsia="zh-CN"/>
        </w:rPr>
        <w:t>结束符（2字节）        23 23</w:t>
      </w:r>
    </w:p>
    <w:p>
      <w:pPr>
        <w:rPr>
          <w:rFonts w:hint="eastAsia"/>
          <w:lang w:val="en-US" w:eastAsia="zh-CN"/>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02" name="文本框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11</w:t>
                          </w:r>
                          <w:r>
                            <w:rPr>
                              <w:rFonts w:hint="eastAsia"/>
                              <w:lang w:eastAsia="zh-CN"/>
                            </w:rPr>
                            <w:fldChar w:fldCharType="end"/>
                          </w:r>
                          <w:r>
                            <w:rPr>
                              <w:rFonts w:hint="eastAsia"/>
                              <w:lang w:eastAsia="zh-CN"/>
                            </w:rPr>
                            <w:t xml:space="preserve"> 页</w:t>
                          </w:r>
                        </w:p>
                      </w:txbxContent>
                    </wps:txbx>
                    <wps:bodyPr vert="horz" wrap="none" lIns="0" tIns="0" rIns="0" bIns="0" anchor="t" upright="0">
                      <a:spAutoFit/>
                    </wps:bodyPr>
                  </wps:wsp>
                </a:graphicData>
              </a:graphic>
            </wp:anchor>
          </w:drawing>
        </mc:Choice>
        <mc:Fallback>
          <w:pict>
            <v:rect id="文本框 1"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5dblS0AAAAAUBAAAPAAAAAAAAAAEAIAAAACIAAABkcnMv&#10;ZG93bnJldi54bWxQSwECFAAUAAAACACHTuJAae7ATNIBAACeAwAADgAAAAAAAAABACAAAAAfAQAA&#10;ZHJzL2Uyb0RvYy54bWxQSwUGAAAAAAYABgBZAQAAYwUAAAAA&#10;">
              <v:fill on="f" focussize="0,0"/>
              <v:stroke on="f"/>
              <v:imagedata o:title=""/>
              <o:lock v:ext="edit" aspectratio="f"/>
              <v:textbox inset="0mm,0mm,0mm,0mm" style="mso-fit-shape-to-text:t;">
                <w:txbxContent>
                  <w:p>
                    <w:pPr>
                      <w:pStyle w:val="12"/>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11</w:t>
                    </w:r>
                    <w:r>
                      <w:rPr>
                        <w:rFonts w:hint="eastAsia"/>
                        <w:lang w:eastAsia="zh-CN"/>
                      </w:rPr>
                      <w:fldChar w:fldCharType="end"/>
                    </w:r>
                    <w:r>
                      <w:rPr>
                        <w:rFonts w:hint="eastAsia"/>
                        <w:lang w:eastAsia="zh-CN"/>
                      </w:rPr>
                      <w:t xml:space="preserve"> 页</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01"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11</w:t>
                          </w:r>
                          <w:r>
                            <w:rPr>
                              <w:rFonts w:hint="eastAsia"/>
                              <w:lang w:eastAsia="zh-CN"/>
                            </w:rPr>
                            <w:fldChar w:fldCharType="end"/>
                          </w:r>
                          <w:r>
                            <w:rPr>
                              <w:rFonts w:hint="eastAsia"/>
                              <w:lang w:eastAsia="zh-CN"/>
                            </w:rPr>
                            <w:t xml:space="preserve"> 页</w:t>
                          </w:r>
                        </w:p>
                      </w:txbxContent>
                    </wps:txbx>
                    <wps:bodyPr vert="horz" wrap="none" lIns="0" tIns="0" rIns="0" bIns="0" anchor="t" upright="0">
                      <a:spAutoFit/>
                    </wps:bodyPr>
                  </wps:wsp>
                </a:graphicData>
              </a:graphic>
            </wp:anchor>
          </w:drawing>
        </mc:Choice>
        <mc:Fallback>
          <w:pict>
            <v:rect id="文本框 2"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5dblS0AAAAAUBAAAPAAAAAAAAAAEAIAAAACIAAABkcnMv&#10;ZG93bnJldi54bWxQSwECFAAUAAAACACHTuJAgd4GR9IBAACeAwAADgAAAAAAAAABACAAAAAfAQAA&#10;ZHJzL2Uyb0RvYy54bWxQSwUGAAAAAAYABgBZAQAAYwUAAAAA&#10;">
              <v:fill on="f" focussize="0,0"/>
              <v:stroke on="f"/>
              <v:imagedata o:title=""/>
              <o:lock v:ext="edit" aspectratio="f"/>
              <v:textbox inset="0mm,0mm,0mm,0mm" style="mso-fit-shape-to-text:t;">
                <w:txbxContent>
                  <w:p>
                    <w:pPr>
                      <w:pStyle w:val="12"/>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11</w:t>
                    </w:r>
                    <w:r>
                      <w:rPr>
                        <w:rFonts w:hint="eastAsia"/>
                        <w:lang w:eastAsia="zh-CN"/>
                      </w:rPr>
                      <w:fldChar w:fldCharType="end"/>
                    </w:r>
                    <w:r>
                      <w:rPr>
                        <w:rFonts w:hint="eastAsia"/>
                        <w:lang w:eastAsia="zh-CN"/>
                      </w:rPr>
                      <w:t xml:space="preserve"> 页</w:t>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05" name="文本框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2"/>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11</w:t>
                          </w:r>
                          <w:r>
                            <w:rPr>
                              <w:rFonts w:hint="eastAsia"/>
                              <w:lang w:eastAsia="zh-CN"/>
                            </w:rPr>
                            <w:fldChar w:fldCharType="end"/>
                          </w:r>
                          <w:r>
                            <w:rPr>
                              <w:rFonts w:hint="eastAsia"/>
                              <w:lang w:eastAsia="zh-CN"/>
                            </w:rPr>
                            <w:t xml:space="preserve"> 页</w:t>
                          </w:r>
                        </w:p>
                      </w:txbxContent>
                    </wps:txbx>
                    <wps:bodyPr vert="horz" wrap="none" lIns="0" tIns="0" rIns="0" bIns="0" anchor="t" upright="0">
                      <a:spAutoFit/>
                    </wps:bodyPr>
                  </wps:wsp>
                </a:graphicData>
              </a:graphic>
            </wp:anchor>
          </w:drawing>
        </mc:Choice>
        <mc:Fallback>
          <w:pict>
            <v:rect id="文本框 4"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5dblS0AAAAAUBAAAPAAAAAAAAAAEAIAAAACIAAABkcnMv&#10;ZG93bnJldi54bWxQSwECFAAUAAAACACHTuJAxKN61NIBAACeAwAADgAAAAAAAAABACAAAAAfAQAA&#10;ZHJzL2Uyb0RvYy54bWxQSwUGAAAAAAYABgBZAQAAYwUAAAAA&#10;">
              <v:fill on="f" focussize="0,0"/>
              <v:stroke on="f"/>
              <v:imagedata o:title=""/>
              <o:lock v:ext="edit" aspectratio="f"/>
              <v:textbox inset="0mm,0mm,0mm,0mm" style="mso-fit-shape-to-text:t;">
                <w:txbxContent>
                  <w:p>
                    <w:pPr>
                      <w:pStyle w:val="12"/>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11</w:t>
                    </w:r>
                    <w:r>
                      <w:rPr>
                        <w:rFonts w:hint="eastAsia"/>
                        <w:lang w:eastAsia="zh-CN"/>
                      </w:rPr>
                      <w:fldChar w:fldCharType="end"/>
                    </w:r>
                    <w:r>
                      <w:rPr>
                        <w:rFonts w:hint="eastAsia"/>
                        <w:lang w:eastAsia="zh-CN"/>
                      </w:rPr>
                      <w:t xml:space="preserve"> 页</w:t>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8"/>
      <w:tblpPr w:leftFromText="180" w:rightFromText="180" w:vertAnchor="text" w:tblpXSpec="left" w:tblpY="1"/>
      <w:tblOverlap w:val="never"/>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87"/>
      <w:gridCol w:w="31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6" w:hRule="atLeast"/>
      </w:trPr>
      <w:tc>
        <w:tcPr>
          <w:tcW w:w="5187" w:type="dxa"/>
          <w:vMerge w:val="restart"/>
          <w:tcBorders>
            <w:tl2br w:val="nil"/>
            <w:tr2bl w:val="nil"/>
          </w:tcBorders>
        </w:tcPr>
        <w:p>
          <w:pPr>
            <w:pStyle w:val="13"/>
            <w:pBdr>
              <w:top w:val="none" w:color="auto" w:sz="0" w:space="0"/>
              <w:left w:val="none" w:color="auto" w:sz="0" w:space="0"/>
              <w:bottom w:val="none" w:color="auto" w:sz="0" w:space="0"/>
              <w:right w:val="none" w:color="auto" w:sz="0" w:space="0"/>
            </w:pBdr>
            <w:jc w:val="left"/>
            <w:rPr>
              <w:vertAlign w:val="baseline"/>
            </w:rPr>
          </w:pPr>
          <w:r>
            <w:drawing>
              <wp:inline distT="0" distB="0" distL="0" distR="0">
                <wp:extent cx="1172845" cy="259715"/>
                <wp:effectExtent l="0" t="0" r="8255" b="6350"/>
                <wp:docPr id="4099" name="图片 14" descr="四信LOGO 横版"/>
                <wp:cNvGraphicFramePr/>
                <a:graphic xmlns:a="http://schemas.openxmlformats.org/drawingml/2006/main">
                  <a:graphicData uri="http://schemas.openxmlformats.org/drawingml/2006/picture">
                    <pic:pic xmlns:pic="http://schemas.openxmlformats.org/drawingml/2006/picture">
                      <pic:nvPicPr>
                        <pic:cNvPr id="4099" name="图片 14" descr="四信LOGO 横版"/>
                        <pic:cNvPicPr/>
                      </pic:nvPicPr>
                      <pic:blipFill>
                        <a:blip r:embed="rId1" cstate="print"/>
                        <a:srcRect/>
                        <a:stretch>
                          <a:fillRect/>
                        </a:stretch>
                      </pic:blipFill>
                      <pic:spPr>
                        <a:xfrm>
                          <a:off x="0" y="0"/>
                          <a:ext cx="1172845" cy="260349"/>
                        </a:xfrm>
                        <a:prstGeom prst="rect">
                          <a:avLst/>
                        </a:prstGeom>
                        <a:ln>
                          <a:noFill/>
                        </a:ln>
                      </pic:spPr>
                    </pic:pic>
                  </a:graphicData>
                </a:graphic>
              </wp:inline>
            </w:drawing>
          </w:r>
        </w:p>
      </w:tc>
      <w:tc>
        <w:tcPr>
          <w:tcW w:w="3113" w:type="dxa"/>
          <w:tcBorders>
            <w:tl2br w:val="nil"/>
            <w:tr2bl w:val="nil"/>
          </w:tcBorders>
        </w:tcPr>
        <w:p>
          <w:pPr>
            <w:pStyle w:val="13"/>
            <w:pBdr>
              <w:top w:val="none" w:color="auto" w:sz="0" w:space="0"/>
              <w:left w:val="none" w:color="auto" w:sz="0" w:space="0"/>
              <w:bottom w:val="none" w:color="auto" w:sz="0" w:space="0"/>
              <w:right w:val="none" w:color="auto" w:sz="0" w:space="0"/>
            </w:pBdr>
            <w:jc w:val="left"/>
            <w:rPr>
              <w:rFonts w:hint="default"/>
              <w:vertAlign w:val="baseline"/>
              <w:lang w:val="en-US"/>
            </w:rPr>
          </w:pPr>
          <w:r>
            <w:rPr>
              <w:rFonts w:hint="eastAsia"/>
              <w:lang w:val="en-US" w:eastAsia="zh-CN"/>
            </w:rPr>
            <w:t>Lora终端通信控制协议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4" w:hRule="atLeast"/>
      </w:trPr>
      <w:tc>
        <w:tcPr>
          <w:tcW w:w="5187" w:type="dxa"/>
          <w:vMerge w:val="continue"/>
          <w:tcBorders>
            <w:tl2br w:val="nil"/>
            <w:tr2bl w:val="nil"/>
          </w:tcBorders>
        </w:tcPr>
        <w:p>
          <w:pPr>
            <w:pStyle w:val="13"/>
            <w:pBdr>
              <w:top w:val="none" w:color="auto" w:sz="0" w:space="0"/>
              <w:left w:val="none" w:color="auto" w:sz="0" w:space="0"/>
              <w:bottom w:val="none" w:color="auto" w:sz="0" w:space="0"/>
              <w:right w:val="none" w:color="auto" w:sz="0" w:space="0"/>
            </w:pBdr>
            <w:jc w:val="left"/>
          </w:pPr>
        </w:p>
      </w:tc>
      <w:tc>
        <w:tcPr>
          <w:tcW w:w="3113" w:type="dxa"/>
          <w:tcBorders>
            <w:tl2br w:val="nil"/>
            <w:tr2bl w:val="nil"/>
          </w:tcBorders>
        </w:tcPr>
        <w:p>
          <w:pPr>
            <w:pStyle w:val="13"/>
            <w:pBdr>
              <w:top w:val="none" w:color="auto" w:sz="0" w:space="0"/>
              <w:left w:val="none" w:color="auto" w:sz="0" w:space="0"/>
              <w:bottom w:val="none" w:color="auto" w:sz="0" w:space="0"/>
              <w:right w:val="none" w:color="auto" w:sz="0" w:space="0"/>
            </w:pBdr>
            <w:jc w:val="left"/>
            <w:rPr>
              <w:rFonts w:hint="eastAsia" w:eastAsia="宋体"/>
              <w:lang w:val="en-US" w:eastAsia="zh-CN"/>
            </w:rPr>
          </w:pPr>
          <w:r>
            <w:rPr>
              <w:rFonts w:hint="eastAsia"/>
              <w:lang w:val="en-US" w:eastAsia="zh-CN"/>
            </w:rPr>
            <w:t>文件编号：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84" w:hRule="atLeast"/>
      </w:trPr>
      <w:tc>
        <w:tcPr>
          <w:tcW w:w="5187" w:type="dxa"/>
          <w:vMerge w:val="continue"/>
          <w:tcBorders>
            <w:tl2br w:val="nil"/>
            <w:tr2bl w:val="nil"/>
          </w:tcBorders>
        </w:tcPr>
        <w:p>
          <w:pPr>
            <w:pStyle w:val="13"/>
            <w:pBdr>
              <w:top w:val="none" w:color="auto" w:sz="0" w:space="0"/>
              <w:left w:val="none" w:color="auto" w:sz="0" w:space="0"/>
              <w:bottom w:val="none" w:color="auto" w:sz="0" w:space="0"/>
              <w:right w:val="none" w:color="auto" w:sz="0" w:space="0"/>
            </w:pBdr>
            <w:jc w:val="left"/>
          </w:pPr>
        </w:p>
      </w:tc>
      <w:tc>
        <w:tcPr>
          <w:tcW w:w="3113" w:type="dxa"/>
          <w:tcBorders>
            <w:tl2br w:val="nil"/>
            <w:tr2bl w:val="nil"/>
          </w:tcBorders>
        </w:tcPr>
        <w:p>
          <w:pPr>
            <w:pStyle w:val="13"/>
            <w:pBdr>
              <w:top w:val="none" w:color="auto" w:sz="0" w:space="0"/>
              <w:left w:val="none" w:color="auto" w:sz="0" w:space="0"/>
              <w:bottom w:val="none" w:color="auto" w:sz="0" w:space="0"/>
              <w:right w:val="none" w:color="auto" w:sz="0" w:space="0"/>
            </w:pBdr>
            <w:jc w:val="left"/>
            <w:rPr>
              <w:rFonts w:hint="default"/>
              <w:lang w:val="en-US" w:eastAsia="zh-CN"/>
            </w:rPr>
          </w:pPr>
          <w:r>
            <w:rPr>
              <w:rFonts w:hint="eastAsia"/>
              <w:lang w:val="en-US" w:eastAsia="zh-CN"/>
            </w:rPr>
            <w:t>模板版本：V1.0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300" w:type="dxa"/>
          <w:gridSpan w:val="2"/>
          <w:tcBorders>
            <w:tl2br w:val="nil"/>
            <w:tr2bl w:val="nil"/>
          </w:tcBorders>
        </w:tcPr>
        <w:p>
          <w:pPr>
            <w:pStyle w:val="13"/>
            <w:pBdr>
              <w:top w:val="none" w:color="auto" w:sz="0" w:space="0"/>
              <w:left w:val="none" w:color="auto" w:sz="0" w:space="0"/>
              <w:bottom w:val="none" w:color="auto" w:sz="0" w:space="0"/>
              <w:right w:val="none" w:color="auto" w:sz="0" w:space="0"/>
            </w:pBdr>
            <w:jc w:val="right"/>
            <w:rPr>
              <w:rFonts w:hint="eastAsia"/>
              <w:lang w:val="en-US" w:eastAsia="zh-CN"/>
            </w:rPr>
          </w:pPr>
          <w:r>
            <w:rPr>
              <w:rFonts w:hint="eastAsia"/>
            </w:rPr>
            <w:drawing>
              <wp:inline distT="0" distB="0" distL="0" distR="0">
                <wp:extent cx="5268595" cy="150495"/>
                <wp:effectExtent l="0" t="0" r="8255" b="1905"/>
                <wp:docPr id="4100" name="图片 15"/>
                <wp:cNvGraphicFramePr/>
                <a:graphic xmlns:a="http://schemas.openxmlformats.org/drawingml/2006/main">
                  <a:graphicData uri="http://schemas.openxmlformats.org/drawingml/2006/picture">
                    <pic:pic xmlns:pic="http://schemas.openxmlformats.org/drawingml/2006/picture">
                      <pic:nvPicPr>
                        <pic:cNvPr id="4100" name="图片 15"/>
                        <pic:cNvPicPr/>
                      </pic:nvPicPr>
                      <pic:blipFill>
                        <a:blip r:embed="rId2" cstate="print"/>
                        <a:srcRect/>
                        <a:stretch>
                          <a:fillRect/>
                        </a:stretch>
                      </pic:blipFill>
                      <pic:spPr>
                        <a:xfrm>
                          <a:off x="0" y="0"/>
                          <a:ext cx="5268595" cy="150495"/>
                        </a:xfrm>
                        <a:prstGeom prst="rect">
                          <a:avLst/>
                        </a:prstGeom>
                        <a:ln>
                          <a:noFill/>
                        </a:ln>
                      </pic:spPr>
                    </pic:pic>
                  </a:graphicData>
                </a:graphic>
              </wp:inline>
            </w:drawing>
          </w:r>
        </w:p>
      </w:tc>
    </w:tr>
  </w:tbl>
  <w:p>
    <w:pPr>
      <w:pStyle w:val="13"/>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8"/>
      <w:tblpPr w:leftFromText="180" w:rightFromText="180" w:vertAnchor="text" w:tblpXSpec="left" w:tblpY="1"/>
      <w:tblOverlap w:val="never"/>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87"/>
      <w:gridCol w:w="31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87" w:type="dxa"/>
          <w:vMerge w:val="restart"/>
          <w:tcBorders>
            <w:tl2br w:val="nil"/>
            <w:tr2bl w:val="nil"/>
          </w:tcBorders>
        </w:tcPr>
        <w:p>
          <w:pPr>
            <w:pStyle w:val="13"/>
            <w:pBdr>
              <w:top w:val="none" w:color="auto" w:sz="0" w:space="0"/>
              <w:left w:val="none" w:color="auto" w:sz="0" w:space="0"/>
              <w:bottom w:val="none" w:color="auto" w:sz="0" w:space="0"/>
              <w:right w:val="none" w:color="auto" w:sz="0" w:space="0"/>
            </w:pBdr>
            <w:jc w:val="left"/>
            <w:rPr>
              <w:vertAlign w:val="baseline"/>
            </w:rPr>
          </w:pPr>
          <w:r>
            <w:drawing>
              <wp:inline distT="0" distB="0" distL="0" distR="0">
                <wp:extent cx="1172845" cy="259715"/>
                <wp:effectExtent l="0" t="0" r="8255" b="6350"/>
                <wp:docPr id="4097" name="图片 12" descr="四信LOGO 横版"/>
                <wp:cNvGraphicFramePr/>
                <a:graphic xmlns:a="http://schemas.openxmlformats.org/drawingml/2006/main">
                  <a:graphicData uri="http://schemas.openxmlformats.org/drawingml/2006/picture">
                    <pic:pic xmlns:pic="http://schemas.openxmlformats.org/drawingml/2006/picture">
                      <pic:nvPicPr>
                        <pic:cNvPr id="4097" name="图片 12" descr="四信LOGO 横版"/>
                        <pic:cNvPicPr/>
                      </pic:nvPicPr>
                      <pic:blipFill>
                        <a:blip r:embed="rId1" cstate="print"/>
                        <a:srcRect/>
                        <a:stretch>
                          <a:fillRect/>
                        </a:stretch>
                      </pic:blipFill>
                      <pic:spPr>
                        <a:xfrm>
                          <a:off x="0" y="0"/>
                          <a:ext cx="1172845" cy="260349"/>
                        </a:xfrm>
                        <a:prstGeom prst="rect">
                          <a:avLst/>
                        </a:prstGeom>
                        <a:ln>
                          <a:noFill/>
                        </a:ln>
                      </pic:spPr>
                    </pic:pic>
                  </a:graphicData>
                </a:graphic>
              </wp:inline>
            </w:drawing>
          </w:r>
        </w:p>
      </w:tc>
      <w:tc>
        <w:tcPr>
          <w:tcW w:w="3113" w:type="dxa"/>
          <w:tcBorders>
            <w:tl2br w:val="nil"/>
            <w:tr2bl w:val="nil"/>
          </w:tcBorders>
        </w:tcPr>
        <w:p>
          <w:pPr>
            <w:pStyle w:val="13"/>
            <w:pBdr>
              <w:top w:val="none" w:color="auto" w:sz="0" w:space="0"/>
              <w:left w:val="none" w:color="auto" w:sz="0" w:space="0"/>
              <w:bottom w:val="none" w:color="auto" w:sz="0" w:space="0"/>
              <w:right w:val="none" w:color="auto" w:sz="0" w:space="0"/>
            </w:pBdr>
            <w:jc w:val="left"/>
            <w:rPr>
              <w:rFonts w:hint="default"/>
              <w:vertAlign w:val="baseline"/>
              <w:lang w:val="en-US"/>
            </w:rPr>
          </w:pPr>
          <w:r>
            <w:rPr>
              <w:rFonts w:hint="eastAsia"/>
              <w:lang w:val="en-US" w:eastAsia="zh-CN"/>
            </w:rPr>
            <w:t>Lora终端通信控制协议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4" w:hRule="atLeast"/>
      </w:trPr>
      <w:tc>
        <w:tcPr>
          <w:tcW w:w="5187" w:type="dxa"/>
          <w:vMerge w:val="continue"/>
          <w:tcBorders>
            <w:tl2br w:val="nil"/>
            <w:tr2bl w:val="nil"/>
          </w:tcBorders>
        </w:tcPr>
        <w:p>
          <w:pPr>
            <w:pStyle w:val="13"/>
            <w:pBdr>
              <w:top w:val="none" w:color="auto" w:sz="0" w:space="0"/>
              <w:left w:val="none" w:color="auto" w:sz="0" w:space="0"/>
              <w:bottom w:val="none" w:color="auto" w:sz="0" w:space="0"/>
              <w:right w:val="none" w:color="auto" w:sz="0" w:space="0"/>
            </w:pBdr>
            <w:jc w:val="left"/>
          </w:pPr>
        </w:p>
      </w:tc>
      <w:tc>
        <w:tcPr>
          <w:tcW w:w="3113" w:type="dxa"/>
          <w:tcBorders>
            <w:tl2br w:val="nil"/>
            <w:tr2bl w:val="nil"/>
          </w:tcBorders>
        </w:tcPr>
        <w:p>
          <w:pPr>
            <w:pStyle w:val="13"/>
            <w:pBdr>
              <w:top w:val="none" w:color="auto" w:sz="0" w:space="0"/>
              <w:left w:val="none" w:color="auto" w:sz="0" w:space="0"/>
              <w:bottom w:val="none" w:color="auto" w:sz="0" w:space="0"/>
              <w:right w:val="none" w:color="auto" w:sz="0" w:space="0"/>
            </w:pBdr>
            <w:jc w:val="left"/>
            <w:rPr>
              <w:rFonts w:hint="eastAsia" w:eastAsia="宋体"/>
              <w:lang w:val="en-US" w:eastAsia="zh-CN"/>
            </w:rPr>
          </w:pPr>
          <w:r>
            <w:rPr>
              <w:rFonts w:hint="eastAsia"/>
              <w:lang w:val="en-US" w:eastAsia="zh-CN"/>
            </w:rPr>
            <w:t>文件编号：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4" w:hRule="atLeast"/>
      </w:trPr>
      <w:tc>
        <w:tcPr>
          <w:tcW w:w="5187" w:type="dxa"/>
          <w:vMerge w:val="continue"/>
          <w:tcBorders>
            <w:tl2br w:val="nil"/>
            <w:tr2bl w:val="nil"/>
          </w:tcBorders>
        </w:tcPr>
        <w:p>
          <w:pPr>
            <w:pStyle w:val="13"/>
            <w:pBdr>
              <w:top w:val="none" w:color="auto" w:sz="0" w:space="0"/>
              <w:left w:val="none" w:color="auto" w:sz="0" w:space="0"/>
              <w:bottom w:val="none" w:color="auto" w:sz="0" w:space="0"/>
              <w:right w:val="none" w:color="auto" w:sz="0" w:space="0"/>
            </w:pBdr>
            <w:jc w:val="left"/>
          </w:pPr>
        </w:p>
      </w:tc>
      <w:tc>
        <w:tcPr>
          <w:tcW w:w="3113" w:type="dxa"/>
          <w:tcBorders>
            <w:tl2br w:val="nil"/>
            <w:tr2bl w:val="nil"/>
          </w:tcBorders>
        </w:tcPr>
        <w:p>
          <w:pPr>
            <w:pStyle w:val="13"/>
            <w:pBdr>
              <w:top w:val="none" w:color="auto" w:sz="0" w:space="0"/>
              <w:left w:val="none" w:color="auto" w:sz="0" w:space="0"/>
              <w:bottom w:val="none" w:color="auto" w:sz="0" w:space="0"/>
              <w:right w:val="none" w:color="auto" w:sz="0" w:space="0"/>
            </w:pBdr>
            <w:jc w:val="left"/>
            <w:rPr>
              <w:rFonts w:hint="default"/>
              <w:lang w:val="en-US" w:eastAsia="zh-CN"/>
            </w:rPr>
          </w:pPr>
          <w:r>
            <w:rPr>
              <w:rFonts w:hint="eastAsia"/>
              <w:lang w:val="en-US" w:eastAsia="zh-CN"/>
            </w:rPr>
            <w:t>模板版本：V1.0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0" w:type="dxa"/>
          <w:gridSpan w:val="2"/>
          <w:tcBorders>
            <w:tl2br w:val="nil"/>
            <w:tr2bl w:val="nil"/>
          </w:tcBorders>
        </w:tcPr>
        <w:p>
          <w:pPr>
            <w:pStyle w:val="13"/>
            <w:pBdr>
              <w:top w:val="none" w:color="auto" w:sz="0" w:space="0"/>
              <w:left w:val="none" w:color="auto" w:sz="0" w:space="0"/>
              <w:bottom w:val="none" w:color="auto" w:sz="0" w:space="0"/>
              <w:right w:val="none" w:color="auto" w:sz="0" w:space="0"/>
            </w:pBdr>
            <w:jc w:val="right"/>
            <w:rPr>
              <w:rFonts w:hint="eastAsia"/>
              <w:lang w:val="en-US" w:eastAsia="zh-CN"/>
            </w:rPr>
          </w:pPr>
          <w:r>
            <w:rPr>
              <w:rFonts w:hint="eastAsia"/>
            </w:rPr>
            <w:drawing>
              <wp:inline distT="0" distB="0" distL="0" distR="0">
                <wp:extent cx="5268595" cy="150495"/>
                <wp:effectExtent l="0" t="0" r="8255" b="1905"/>
                <wp:docPr id="4098" name="图片 13"/>
                <wp:cNvGraphicFramePr/>
                <a:graphic xmlns:a="http://schemas.openxmlformats.org/drawingml/2006/main">
                  <a:graphicData uri="http://schemas.openxmlformats.org/drawingml/2006/picture">
                    <pic:pic xmlns:pic="http://schemas.openxmlformats.org/drawingml/2006/picture">
                      <pic:nvPicPr>
                        <pic:cNvPr id="4098" name="图片 13"/>
                        <pic:cNvPicPr/>
                      </pic:nvPicPr>
                      <pic:blipFill>
                        <a:blip r:embed="rId2" cstate="print"/>
                        <a:srcRect/>
                        <a:stretch>
                          <a:fillRect/>
                        </a:stretch>
                      </pic:blipFill>
                      <pic:spPr>
                        <a:xfrm>
                          <a:off x="0" y="0"/>
                          <a:ext cx="5268595" cy="150495"/>
                        </a:xfrm>
                        <a:prstGeom prst="rect">
                          <a:avLst/>
                        </a:prstGeom>
                        <a:ln>
                          <a:noFill/>
                        </a:ln>
                      </pic:spPr>
                    </pic:pic>
                  </a:graphicData>
                </a:graphic>
              </wp:inline>
            </w:drawing>
          </w:r>
        </w:p>
      </w:tc>
    </w:tr>
  </w:tbl>
  <w:p>
    <w:pPr>
      <w:pStyle w:val="13"/>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8"/>
      <w:tblpPr w:leftFromText="180" w:rightFromText="180" w:vertAnchor="text" w:tblpXSpec="left" w:tblpY="1"/>
      <w:tblOverlap w:val="never"/>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87"/>
      <w:gridCol w:w="31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87" w:type="dxa"/>
          <w:vMerge w:val="restart"/>
          <w:tcBorders>
            <w:tl2br w:val="nil"/>
            <w:tr2bl w:val="nil"/>
          </w:tcBorders>
        </w:tcPr>
        <w:p>
          <w:pPr>
            <w:pStyle w:val="13"/>
            <w:pBdr>
              <w:top w:val="none" w:color="auto" w:sz="0" w:space="0"/>
              <w:left w:val="none" w:color="auto" w:sz="0" w:space="0"/>
              <w:bottom w:val="none" w:color="auto" w:sz="0" w:space="0"/>
              <w:right w:val="none" w:color="auto" w:sz="0" w:space="0"/>
            </w:pBdr>
            <w:jc w:val="left"/>
            <w:rPr>
              <w:vertAlign w:val="baseline"/>
            </w:rPr>
          </w:pPr>
          <w:r>
            <w:drawing>
              <wp:inline distT="0" distB="0" distL="0" distR="0">
                <wp:extent cx="1172845" cy="259715"/>
                <wp:effectExtent l="0" t="0" r="8255" b="6350"/>
                <wp:docPr id="4103" name="图片 5" descr="四信LOGO 横版"/>
                <wp:cNvGraphicFramePr/>
                <a:graphic xmlns:a="http://schemas.openxmlformats.org/drawingml/2006/main">
                  <a:graphicData uri="http://schemas.openxmlformats.org/drawingml/2006/picture">
                    <pic:pic xmlns:pic="http://schemas.openxmlformats.org/drawingml/2006/picture">
                      <pic:nvPicPr>
                        <pic:cNvPr id="4103" name="图片 5" descr="四信LOGO 横版"/>
                        <pic:cNvPicPr/>
                      </pic:nvPicPr>
                      <pic:blipFill>
                        <a:blip r:embed="rId1" cstate="print"/>
                        <a:srcRect/>
                        <a:stretch>
                          <a:fillRect/>
                        </a:stretch>
                      </pic:blipFill>
                      <pic:spPr>
                        <a:xfrm>
                          <a:off x="0" y="0"/>
                          <a:ext cx="1172845" cy="260349"/>
                        </a:xfrm>
                        <a:prstGeom prst="rect">
                          <a:avLst/>
                        </a:prstGeom>
                        <a:ln>
                          <a:noFill/>
                        </a:ln>
                      </pic:spPr>
                    </pic:pic>
                  </a:graphicData>
                </a:graphic>
              </wp:inline>
            </w:drawing>
          </w:r>
        </w:p>
      </w:tc>
      <w:tc>
        <w:tcPr>
          <w:tcW w:w="3113" w:type="dxa"/>
          <w:tcBorders>
            <w:tl2br w:val="nil"/>
            <w:tr2bl w:val="nil"/>
          </w:tcBorders>
        </w:tcPr>
        <w:p>
          <w:pPr>
            <w:pStyle w:val="13"/>
            <w:pBdr>
              <w:top w:val="none" w:color="auto" w:sz="0" w:space="0"/>
              <w:left w:val="none" w:color="auto" w:sz="0" w:space="0"/>
              <w:bottom w:val="none" w:color="auto" w:sz="0" w:space="0"/>
              <w:right w:val="none" w:color="auto" w:sz="0" w:space="0"/>
            </w:pBdr>
            <w:jc w:val="left"/>
            <w:rPr>
              <w:rFonts w:hint="default"/>
              <w:vertAlign w:val="baseline"/>
              <w:lang w:val="en-US"/>
            </w:rPr>
          </w:pPr>
          <w:r>
            <w:rPr>
              <w:rFonts w:hint="eastAsia"/>
              <w:lang w:val="en-US" w:eastAsia="zh-CN"/>
            </w:rPr>
            <w:t>Lora终端通信控制协议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4" w:hRule="atLeast"/>
      </w:trPr>
      <w:tc>
        <w:tcPr>
          <w:tcW w:w="5187" w:type="dxa"/>
          <w:vMerge w:val="continue"/>
          <w:tcBorders>
            <w:tl2br w:val="nil"/>
            <w:tr2bl w:val="nil"/>
          </w:tcBorders>
        </w:tcPr>
        <w:p>
          <w:pPr>
            <w:pStyle w:val="13"/>
            <w:pBdr>
              <w:top w:val="none" w:color="auto" w:sz="0" w:space="0"/>
              <w:left w:val="none" w:color="auto" w:sz="0" w:space="0"/>
              <w:bottom w:val="none" w:color="auto" w:sz="0" w:space="0"/>
              <w:right w:val="none" w:color="auto" w:sz="0" w:space="0"/>
            </w:pBdr>
            <w:jc w:val="left"/>
          </w:pPr>
        </w:p>
      </w:tc>
      <w:tc>
        <w:tcPr>
          <w:tcW w:w="3113" w:type="dxa"/>
          <w:tcBorders>
            <w:tl2br w:val="nil"/>
            <w:tr2bl w:val="nil"/>
          </w:tcBorders>
        </w:tcPr>
        <w:p>
          <w:pPr>
            <w:pStyle w:val="13"/>
            <w:pBdr>
              <w:top w:val="none" w:color="auto" w:sz="0" w:space="0"/>
              <w:left w:val="none" w:color="auto" w:sz="0" w:space="0"/>
              <w:bottom w:val="none" w:color="auto" w:sz="0" w:space="0"/>
              <w:right w:val="none" w:color="auto" w:sz="0" w:space="0"/>
            </w:pBdr>
            <w:jc w:val="left"/>
            <w:rPr>
              <w:rFonts w:hint="eastAsia" w:eastAsia="宋体"/>
              <w:lang w:val="en-US" w:eastAsia="zh-CN"/>
            </w:rPr>
          </w:pPr>
          <w:r>
            <w:rPr>
              <w:rFonts w:hint="eastAsia"/>
              <w:lang w:val="en-US" w:eastAsia="zh-CN"/>
            </w:rPr>
            <w:t>文件编号：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4" w:hRule="atLeast"/>
      </w:trPr>
      <w:tc>
        <w:tcPr>
          <w:tcW w:w="5187" w:type="dxa"/>
          <w:vMerge w:val="continue"/>
          <w:tcBorders>
            <w:tl2br w:val="nil"/>
            <w:tr2bl w:val="nil"/>
          </w:tcBorders>
        </w:tcPr>
        <w:p>
          <w:pPr>
            <w:pStyle w:val="13"/>
            <w:pBdr>
              <w:top w:val="none" w:color="auto" w:sz="0" w:space="0"/>
              <w:left w:val="none" w:color="auto" w:sz="0" w:space="0"/>
              <w:bottom w:val="none" w:color="auto" w:sz="0" w:space="0"/>
              <w:right w:val="none" w:color="auto" w:sz="0" w:space="0"/>
            </w:pBdr>
            <w:jc w:val="left"/>
          </w:pPr>
        </w:p>
      </w:tc>
      <w:tc>
        <w:tcPr>
          <w:tcW w:w="3113" w:type="dxa"/>
          <w:tcBorders>
            <w:tl2br w:val="nil"/>
            <w:tr2bl w:val="nil"/>
          </w:tcBorders>
        </w:tcPr>
        <w:p>
          <w:pPr>
            <w:pStyle w:val="13"/>
            <w:pBdr>
              <w:top w:val="none" w:color="auto" w:sz="0" w:space="0"/>
              <w:left w:val="none" w:color="auto" w:sz="0" w:space="0"/>
              <w:bottom w:val="none" w:color="auto" w:sz="0" w:space="0"/>
              <w:right w:val="none" w:color="auto" w:sz="0" w:space="0"/>
            </w:pBdr>
            <w:jc w:val="left"/>
            <w:rPr>
              <w:rFonts w:hint="default"/>
              <w:lang w:val="en-US" w:eastAsia="zh-CN"/>
            </w:rPr>
          </w:pPr>
          <w:r>
            <w:rPr>
              <w:rFonts w:hint="eastAsia"/>
              <w:lang w:val="en-US" w:eastAsia="zh-CN"/>
            </w:rPr>
            <w:t>模板版本：V1.0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0" w:type="dxa"/>
          <w:gridSpan w:val="2"/>
          <w:tcBorders>
            <w:tl2br w:val="nil"/>
            <w:tr2bl w:val="nil"/>
          </w:tcBorders>
        </w:tcPr>
        <w:p>
          <w:pPr>
            <w:pStyle w:val="13"/>
            <w:pBdr>
              <w:top w:val="none" w:color="auto" w:sz="0" w:space="0"/>
              <w:left w:val="none" w:color="auto" w:sz="0" w:space="0"/>
              <w:bottom w:val="none" w:color="auto" w:sz="0" w:space="0"/>
              <w:right w:val="none" w:color="auto" w:sz="0" w:space="0"/>
            </w:pBdr>
            <w:jc w:val="right"/>
            <w:rPr>
              <w:rFonts w:hint="eastAsia"/>
              <w:lang w:val="en-US" w:eastAsia="zh-CN"/>
            </w:rPr>
          </w:pPr>
          <w:r>
            <w:rPr>
              <w:rFonts w:hint="eastAsia"/>
            </w:rPr>
            <w:drawing>
              <wp:inline distT="0" distB="0" distL="0" distR="0">
                <wp:extent cx="5268595" cy="150495"/>
                <wp:effectExtent l="0" t="0" r="8255" b="1905"/>
                <wp:docPr id="4104" name="图片 6"/>
                <wp:cNvGraphicFramePr/>
                <a:graphic xmlns:a="http://schemas.openxmlformats.org/drawingml/2006/main">
                  <a:graphicData uri="http://schemas.openxmlformats.org/drawingml/2006/picture">
                    <pic:pic xmlns:pic="http://schemas.openxmlformats.org/drawingml/2006/picture">
                      <pic:nvPicPr>
                        <pic:cNvPr id="4104" name="图片 6"/>
                        <pic:cNvPicPr/>
                      </pic:nvPicPr>
                      <pic:blipFill>
                        <a:blip r:embed="rId2" cstate="print"/>
                        <a:srcRect/>
                        <a:stretch>
                          <a:fillRect/>
                        </a:stretch>
                      </pic:blipFill>
                      <pic:spPr>
                        <a:xfrm>
                          <a:off x="0" y="0"/>
                          <a:ext cx="5268595" cy="150495"/>
                        </a:xfrm>
                        <a:prstGeom prst="rect">
                          <a:avLst/>
                        </a:prstGeom>
                        <a:ln>
                          <a:noFill/>
                        </a:ln>
                      </pic:spPr>
                    </pic:pic>
                  </a:graphicData>
                </a:graphic>
              </wp:inline>
            </w:drawing>
          </w:r>
        </w:p>
      </w:tc>
    </w:tr>
  </w:tbl>
  <w:p>
    <w:pPr>
      <w:pStyle w:val="13"/>
      <w:pBdr>
        <w:bottom w:val="none" w:color="auto" w:sz="0" w:space="1"/>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doNotDisplayPageBoundaries w:val="1"/>
  <w:embedSystemFonts/>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1C34D5"/>
    <w:rsid w:val="02C53698"/>
    <w:rsid w:val="0365274F"/>
    <w:rsid w:val="04981515"/>
    <w:rsid w:val="04FA35CC"/>
    <w:rsid w:val="05A153AF"/>
    <w:rsid w:val="095A0140"/>
    <w:rsid w:val="0AFD2D63"/>
    <w:rsid w:val="0D436322"/>
    <w:rsid w:val="140D288B"/>
    <w:rsid w:val="177A7517"/>
    <w:rsid w:val="183D2517"/>
    <w:rsid w:val="18B77E0D"/>
    <w:rsid w:val="18FB75C5"/>
    <w:rsid w:val="1A2F4520"/>
    <w:rsid w:val="1A902C4C"/>
    <w:rsid w:val="1B8B46F2"/>
    <w:rsid w:val="1C133A27"/>
    <w:rsid w:val="1C1A2BED"/>
    <w:rsid w:val="1D3A6286"/>
    <w:rsid w:val="2087203F"/>
    <w:rsid w:val="21B4149A"/>
    <w:rsid w:val="22D45430"/>
    <w:rsid w:val="23467EEE"/>
    <w:rsid w:val="23FE6B67"/>
    <w:rsid w:val="24F22B45"/>
    <w:rsid w:val="279D6885"/>
    <w:rsid w:val="27DF361E"/>
    <w:rsid w:val="28B9320D"/>
    <w:rsid w:val="294738E7"/>
    <w:rsid w:val="29FF7E50"/>
    <w:rsid w:val="2E27255A"/>
    <w:rsid w:val="2E275FF2"/>
    <w:rsid w:val="2E515963"/>
    <w:rsid w:val="2EDD1926"/>
    <w:rsid w:val="2EE71E4B"/>
    <w:rsid w:val="317E7414"/>
    <w:rsid w:val="318C18E4"/>
    <w:rsid w:val="32811F56"/>
    <w:rsid w:val="32B3002B"/>
    <w:rsid w:val="35776C05"/>
    <w:rsid w:val="357B34DA"/>
    <w:rsid w:val="3BF22158"/>
    <w:rsid w:val="425714BE"/>
    <w:rsid w:val="43D31D6B"/>
    <w:rsid w:val="44A646B9"/>
    <w:rsid w:val="44FC0376"/>
    <w:rsid w:val="45A006B6"/>
    <w:rsid w:val="45CA3685"/>
    <w:rsid w:val="464C09FA"/>
    <w:rsid w:val="468A3180"/>
    <w:rsid w:val="47C2584F"/>
    <w:rsid w:val="48826665"/>
    <w:rsid w:val="49007465"/>
    <w:rsid w:val="49370074"/>
    <w:rsid w:val="4A585AD6"/>
    <w:rsid w:val="4BEA3FD3"/>
    <w:rsid w:val="4C6E493C"/>
    <w:rsid w:val="4E4568C4"/>
    <w:rsid w:val="4F9C241C"/>
    <w:rsid w:val="50BE7E3F"/>
    <w:rsid w:val="51784289"/>
    <w:rsid w:val="53263827"/>
    <w:rsid w:val="53A818FC"/>
    <w:rsid w:val="5A762A81"/>
    <w:rsid w:val="5B6875EF"/>
    <w:rsid w:val="64AA1E1A"/>
    <w:rsid w:val="661C46E0"/>
    <w:rsid w:val="66D20835"/>
    <w:rsid w:val="678652EF"/>
    <w:rsid w:val="68633609"/>
    <w:rsid w:val="697076D5"/>
    <w:rsid w:val="6B9E23A6"/>
    <w:rsid w:val="6D893AE3"/>
    <w:rsid w:val="6F2A685C"/>
    <w:rsid w:val="6F883018"/>
    <w:rsid w:val="72070137"/>
    <w:rsid w:val="730C74D4"/>
    <w:rsid w:val="76EF667E"/>
    <w:rsid w:val="792C6EB3"/>
    <w:rsid w:val="7AC8646C"/>
    <w:rsid w:val="7AFE0CE2"/>
    <w:rsid w:val="7E86250F"/>
    <w:rsid w:val="7ED541BB"/>
    <w:rsid w:val="7F175542"/>
    <w:rsid w:val="7F6F77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Autospacing="0" w:after="330" w:afterAutospacing="0" w:line="576" w:lineRule="auto"/>
      <w:outlineLvl w:val="0"/>
    </w:pPr>
    <w:rPr>
      <w:b/>
      <w:kern w:val="44"/>
      <w:sz w:val="44"/>
    </w:rPr>
  </w:style>
  <w:style w:type="paragraph" w:styleId="3">
    <w:name w:val="heading 2"/>
    <w:basedOn w:val="1"/>
    <w:next w:val="1"/>
    <w:qFormat/>
    <w:uiPriority w:val="0"/>
    <w:pPr>
      <w:keepNext/>
      <w:keepLines/>
      <w:spacing w:before="260" w:beforeAutospacing="0" w:after="260" w:afterAutospacing="0" w:line="413" w:lineRule="auto"/>
      <w:outlineLvl w:val="1"/>
    </w:pPr>
    <w:rPr>
      <w:rFonts w:ascii="Arial" w:hAnsi="Arial" w:eastAsia="黑体"/>
      <w:b/>
      <w:sz w:val="32"/>
    </w:rPr>
  </w:style>
  <w:style w:type="paragraph" w:styleId="4">
    <w:name w:val="heading 3"/>
    <w:basedOn w:val="1"/>
    <w:next w:val="1"/>
    <w:qFormat/>
    <w:uiPriority w:val="0"/>
    <w:pPr>
      <w:keepNext/>
      <w:keepLines/>
      <w:spacing w:before="260" w:beforeAutospacing="0" w:after="260" w:afterAutospacing="0" w:line="413" w:lineRule="auto"/>
      <w:outlineLvl w:val="2"/>
    </w:pPr>
    <w:rPr>
      <w:b/>
      <w:sz w:val="32"/>
    </w:rPr>
  </w:style>
  <w:style w:type="paragraph" w:styleId="5">
    <w:name w:val="heading 4"/>
    <w:basedOn w:val="1"/>
    <w:next w:val="1"/>
    <w:qFormat/>
    <w:uiPriority w:val="0"/>
    <w:pPr>
      <w:keepNext/>
      <w:keepLines/>
      <w:spacing w:before="280" w:beforeAutospacing="0" w:after="290" w:afterAutospacing="0" w:line="372" w:lineRule="auto"/>
      <w:outlineLvl w:val="3"/>
    </w:pPr>
    <w:rPr>
      <w:rFonts w:ascii="Arial" w:hAnsi="Arial" w:eastAsia="黑体"/>
      <w:b/>
      <w:sz w:val="28"/>
    </w:rPr>
  </w:style>
  <w:style w:type="paragraph" w:styleId="6">
    <w:name w:val="heading 5"/>
    <w:basedOn w:val="1"/>
    <w:next w:val="1"/>
    <w:link w:val="23"/>
    <w:qFormat/>
    <w:uiPriority w:val="0"/>
    <w:pPr>
      <w:keepNext/>
      <w:keepLines/>
      <w:spacing w:beforeAutospacing="0" w:afterAutospacing="0" w:line="240" w:lineRule="auto"/>
      <w:jc w:val="center"/>
      <w:outlineLvl w:val="4"/>
    </w:pPr>
    <w:rPr>
      <w:rFonts w:ascii="Times New Roman" w:hAnsi="Times New Roman"/>
      <w:sz w:val="18"/>
    </w:rPr>
  </w:style>
  <w:style w:type="paragraph" w:styleId="7">
    <w:name w:val="heading 6"/>
    <w:basedOn w:val="1"/>
    <w:next w:val="1"/>
    <w:qFormat/>
    <w:uiPriority w:val="0"/>
    <w:pPr>
      <w:keepNext/>
      <w:keepLines/>
      <w:spacing w:before="240" w:beforeAutospacing="0" w:after="64" w:afterAutospacing="0" w:line="317" w:lineRule="auto"/>
      <w:outlineLvl w:val="5"/>
    </w:pPr>
    <w:rPr>
      <w:rFonts w:ascii="Arial" w:hAnsi="Arial" w:eastAsia="黑体"/>
      <w:b/>
      <w:sz w:val="24"/>
    </w:rPr>
  </w:style>
  <w:style w:type="paragraph" w:styleId="8">
    <w:name w:val="heading 7"/>
    <w:basedOn w:val="1"/>
    <w:next w:val="1"/>
    <w:qFormat/>
    <w:uiPriority w:val="0"/>
    <w:pPr>
      <w:keepNext/>
      <w:keepLines/>
      <w:spacing w:before="240" w:beforeAutospacing="0" w:after="64" w:afterAutospacing="0" w:line="317" w:lineRule="auto"/>
      <w:outlineLvl w:val="6"/>
    </w:pPr>
    <w:rPr>
      <w:b/>
      <w:sz w:val="24"/>
    </w:rPr>
  </w:style>
  <w:style w:type="character" w:default="1" w:styleId="19">
    <w:name w:val="Default Paragraph Font"/>
    <w:qFormat/>
    <w:uiPriority w:val="0"/>
  </w:style>
  <w:style w:type="table" w:default="1" w:styleId="17">
    <w:name w:val="Normal Table"/>
    <w:qFormat/>
    <w:uiPriority w:val="0"/>
    <w:tblPr>
      <w:tblCellMar>
        <w:top w:w="0" w:type="dxa"/>
        <w:left w:w="108" w:type="dxa"/>
        <w:bottom w:w="0" w:type="dxa"/>
        <w:right w:w="108" w:type="dxa"/>
      </w:tblCellMar>
    </w:tblPr>
  </w:style>
  <w:style w:type="paragraph" w:styleId="9">
    <w:name w:val="toc 5"/>
    <w:basedOn w:val="1"/>
    <w:next w:val="1"/>
    <w:qFormat/>
    <w:uiPriority w:val="0"/>
    <w:pPr>
      <w:ind w:left="1680" w:leftChars="800"/>
    </w:pPr>
  </w:style>
  <w:style w:type="paragraph" w:styleId="10">
    <w:name w:val="toc 3"/>
    <w:basedOn w:val="1"/>
    <w:next w:val="1"/>
    <w:qFormat/>
    <w:uiPriority w:val="0"/>
    <w:pPr>
      <w:ind w:left="840" w:leftChars="400"/>
    </w:pPr>
  </w:style>
  <w:style w:type="paragraph" w:styleId="11">
    <w:name w:val="Date"/>
    <w:basedOn w:val="1"/>
    <w:next w:val="1"/>
    <w:qFormat/>
    <w:uiPriority w:val="0"/>
    <w:rPr>
      <w:rFonts w:ascii="黑体" w:eastAsia="黑体"/>
      <w:szCs w:val="20"/>
    </w:r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0"/>
  </w:style>
  <w:style w:type="paragraph" w:styleId="15">
    <w:name w:val="toc 4"/>
    <w:basedOn w:val="1"/>
    <w:next w:val="1"/>
    <w:qFormat/>
    <w:uiPriority w:val="0"/>
    <w:pPr>
      <w:ind w:left="1260" w:leftChars="600"/>
    </w:pPr>
  </w:style>
  <w:style w:type="paragraph" w:styleId="16">
    <w:name w:val="toc 2"/>
    <w:basedOn w:val="1"/>
    <w:next w:val="1"/>
    <w:qFormat/>
    <w:uiPriority w:val="0"/>
    <w:pPr>
      <w:ind w:left="420" w:leftChars="200"/>
    </w:p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FollowedHyperlink"/>
    <w:basedOn w:val="19"/>
    <w:qFormat/>
    <w:uiPriority w:val="0"/>
    <w:rPr>
      <w:color w:val="800080"/>
      <w:u w:val="single"/>
    </w:rPr>
  </w:style>
  <w:style w:type="character" w:styleId="21">
    <w:name w:val="Hyperlink"/>
    <w:basedOn w:val="19"/>
    <w:qFormat/>
    <w:uiPriority w:val="0"/>
    <w:rPr>
      <w:color w:val="0000FF"/>
      <w:u w:val="single"/>
    </w:rPr>
  </w:style>
  <w:style w:type="paragraph" w:customStyle="1" w:styleId="22">
    <w:name w:val="普通(网站) Char"/>
    <w:basedOn w:val="1"/>
    <w:qFormat/>
    <w:uiPriority w:val="0"/>
    <w:pPr>
      <w:spacing w:before="0" w:beforeAutospacing="0" w:after="0" w:afterAutospacing="0"/>
      <w:ind w:left="0" w:right="0"/>
      <w:jc w:val="left"/>
    </w:pPr>
    <w:rPr>
      <w:rFonts w:hint="eastAsia" w:ascii="宋体" w:hAnsi="宋体" w:eastAsia="宋体" w:cs="宋体"/>
      <w:kern w:val="0"/>
      <w:sz w:val="24"/>
    </w:rPr>
  </w:style>
  <w:style w:type="character" w:customStyle="1" w:styleId="23">
    <w:name w:val="标题 5 Char"/>
    <w:link w:val="6"/>
    <w:qFormat/>
    <w:uiPriority w:val="0"/>
    <w:rPr>
      <w:rFonts w:ascii="Times New Roman" w:hAnsi="Times New Roman"/>
      <w:sz w:val="18"/>
    </w:rPr>
  </w:style>
  <w:style w:type="character" w:customStyle="1" w:styleId="24">
    <w:name w:val="41"/>
    <w:basedOn w:val="19"/>
    <w:qFormat/>
    <w:uiPriority w:val="0"/>
    <w:rPr>
      <w:rFonts w:hint="default" w:ascii="Times New Roman" w:hAnsi="Times New Roman" w:cs="Times New Roman"/>
      <w:b/>
    </w:rPr>
  </w:style>
  <w:style w:type="paragraph" w:customStyle="1" w:styleId="25">
    <w:name w:val="表格"/>
    <w:basedOn w:val="1"/>
    <w:next w:val="1"/>
    <w:qFormat/>
    <w:uiPriority w:val="0"/>
    <w:pPr>
      <w:jc w:val="center"/>
    </w:pPr>
    <w:rPr>
      <w:rFonts w:hint="eastAsia" w:ascii="Times New Roman" w:hAnsi="Times New Roman"/>
      <w:sz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7.emf"/><Relationship Id="rId28" Type="http://schemas.openxmlformats.org/officeDocument/2006/relationships/oleObject" Target="embeddings/oleObject4.bin"/><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emf"/><Relationship Id="rId17" Type="http://schemas.openxmlformats.org/officeDocument/2006/relationships/oleObject" Target="embeddings/oleObject3.bin"/><Relationship Id="rId16" Type="http://schemas.openxmlformats.org/officeDocument/2006/relationships/image" Target="media/image6.emf"/><Relationship Id="rId15" Type="http://schemas.openxmlformats.org/officeDocument/2006/relationships/oleObject" Target="embeddings/oleObject2.bin"/><Relationship Id="rId14" Type="http://schemas.openxmlformats.org/officeDocument/2006/relationships/image" Target="media/image5.emf"/><Relationship Id="rId13" Type="http://schemas.openxmlformats.org/officeDocument/2006/relationships/oleObject" Target="embeddings/oleObject1.bin"/><Relationship Id="rId12"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2801</Words>
  <Characters>9118</Characters>
  <Paragraphs>502</Paragraphs>
  <TotalTime>1</TotalTime>
  <ScaleCrop>false</ScaleCrop>
  <LinksUpToDate>false</LinksUpToDate>
  <CharactersWithSpaces>9553</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2021-01-23T12:18:00Z</dcterms:created>
  <dc:creator>吴荣兴</dc:creator>
  <cp:lastModifiedBy>Administrator</cp:lastModifiedBy>
  <dcterms:modified xsi:type="dcterms:W3CDTF">2021-06-16T09:36:21Z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AE7E6DB50A314D54A553E652D24FE008</vt:lpwstr>
  </property>
</Properties>
</file>