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8月16日，上海开往成都西的K1156次列车6号车厢内，有一排三连座：005、006、007。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这三个座位，检票上车的只有两位女孩，她们坐在005和007号。006号座位对应的那张票，自始至终无人前来兑现。空座上堆放着零食。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一位买了无座票的大姐站久了，想在这个空座上歇一歇。商量未果后，她请来了列车员。列车员核实车票后，说了一句后来传遍全网的话：“座位是她们的，跟我说没用。”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视频上网后，话题冲上热搜榜首。多数人把这道题当成道德题来答：让是情分，不让是本分，她们到底该不该让？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但接下来一周的走向，完全出乎意料。8月21日，成都铁路局发布情况说明：那两个女孩，“也不能占用和处置该席位”；因服务不到位向旅客道歉的，是铁路部门自己。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占座的没被指责，想坐的没被安抚，先道歉的反而是铁路方。这算不上剧情反转，只能说是官媒集体换了一张考卷：人民日报连发两篇评论，把题目从“她们该不该让座”，改成了“规则该不该补课”。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这篇文章讲三件事：官媒为何这样分析，这场舆情是如何一步步形成闭环的，以及它背后那套能搬进申论和面试的治理逻辑。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车票买的是“人被运送”的合同权利，不是座位的所有权。席位跟着检票上车的人走，不跟着出钱的订单走；权利归位之后，服务要补位，规则要进位。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一、官方通报的三段论：这个座位，谁说了都不算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先来看这场争论最初的样子。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事件发酵后，有记者致电12306。接线工作人员回应称：正常情况下，一个人只能购买一张车票；对于此类情况，需要看座位车票是否在本人名下。如果乘客购买了几张车票，这几张票就属于购票者，其他人若要使用座位，必须征得本人同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这个口径被舆论简化成一句话：“花钱买的座位，我有权自由支配。”再加上列车员那句“座位是她们的”，看上去两个女孩稳操胜券。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然而两天后，成都铁路局的通报给出了完全不同的答案，并且是一套严谨的三段论：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大前提</w:t>
      </w:r>
      <w:r>
        <w:rPr>
          <w:rFonts w:ascii="Hiragino Sans GB" w:hAnsi="Hiragino Sans GB" w:eastAsia="Hiragino Sans GB"/>
          <w:sz w:val="24"/>
        </w:rPr>
        <w:t>：《民法典》第815条规定，旅客应当按照有效客票记载的时间、班次和座位号乘坐；第816条规定，旅客因自身原因不能按客票记载时间乘坐的，应当在约定期限内办理退票或变更手续。《铁路旅客运输规程》进一步明确，铁路运输企业按车票记载运输旅客，旅客按车票记载乘车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小前提</w:t>
      </w:r>
      <w:r>
        <w:rPr>
          <w:rFonts w:ascii="Hiragino Sans GB" w:hAnsi="Hiragino Sans GB" w:eastAsia="Hiragino Sans GB"/>
          <w:sz w:val="24"/>
        </w:rPr>
        <w:t>：006号席位对应的旅客，购票后并未检票上车。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结论</w:t>
      </w:r>
      <w:r>
        <w:rPr>
          <w:rFonts w:ascii="Hiragino Sans GB" w:hAnsi="Hiragino Sans GB" w:eastAsia="Hiragino Sans GB"/>
          <w:sz w:val="24"/>
        </w:rPr>
        <w:t>：该旅客已放弃本次列车运行区段的席位使用权。基于合同相对性原理，第三方——包括同行的另外两名旅客——不能占用和处置该席位；列车工作人员应根据现场实际情况协调处置。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三段论中最锋利的，是“合同相对性”这五个字。国铁集团企法部门负责人后来把这个逻辑讲得更透彻：如果支持购票人可以支配空座，理论上这名旅客买一张车票，就能享受两张车票的权利——一张是未检票却仍可支配的空闲席位，另一张是开车后还能免费改签的车票。这既浪费公共资源，也会形成“一人多票占座”的负面示范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《今晚报》的评论则点破了另一层要害：拥有座位使用权的，是检票上车后的旅客，而非不在场的购票者。</w:t>
      </w:r>
      <w:r>
        <w:rPr>
          <w:rFonts w:ascii="Hiragino Sans GB" w:hAnsi="Hiragino Sans GB" w:eastAsia="Hiragino Sans GB"/>
          <w:b/>
          <w:sz w:val="24"/>
        </w:rPr>
        <w:t>如果买了票不上车，还能把座位“转让”给同行的人，黄牛完全可以借“这是我朋友”之名，把囤积的座位倒卖出去，实名制购票就成了一纸空文。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所以，这场争论带来的第一个认知升级是：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车票是实名制的客运合同，不是可以自由流转的商品。权利的锚点是人，不是钱。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顺带地，“无座票”也被这场讨论讲清楚了：</w:t>
      </w:r>
      <w:r>
        <w:rPr>
          <w:rFonts w:ascii="Hiragino Sans GB" w:hAnsi="Hiragino Sans GB" w:eastAsia="Hiragino Sans GB"/>
          <w:b/>
          <w:sz w:val="24"/>
        </w:rPr>
        <w:t>无座票不是“没有座位”，而是系统不分配固定座位号的车票</w:t>
      </w:r>
      <w:r>
        <w:rPr>
          <w:rFonts w:ascii="Hiragino Sans GB" w:hAnsi="Hiragino Sans GB" w:eastAsia="Hiragino Sans GB"/>
          <w:sz w:val="24"/>
        </w:rPr>
        <w:t>，持票人可以临时使用车厢内无人占用的空位；一旦对应席位的旅客检票上车，就应当让出。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二、人民日报的两篇评论：没站队，把题目改了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8月21日的人民锐评《座位讨论背后是规则共识》，值得整段细读。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文章先将网上的声音梳理为三种：一种认为无座乘客在搞“道德绑架”——人家花钱买的票，让是情分，不让是本分；一种认为两个女孩“挤占公共资源”——如果有人钱多任性，把全车厢的坐票都买了，别人还怎么出行；还有一种认为乘务员应该处理得更主动——在实名制下，既然有一位持票人没上车，这个座位就该重新配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三种声音吵得不可开交，但这篇锐评没有裁决谁对谁错，而是指出：不管持何种态度，大家普遍认可“以座位使用权为根据”。接下来那段话，几乎是一份公共规则治理的行动清单：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如有明确处置规则，那就依规行事；如果规则缺失或模糊，正好借此契机建立或完善；如果规则存在但不为人知，这也是一个加强宣传的好机会。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第二天，人民日报客户端再发《让座之争，症结在哪儿？》，把矛盾拆成两块“症结”。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第一块，道德与法治的“龃龉”。</w:t>
      </w:r>
      <w:r>
        <w:rPr>
          <w:rFonts w:ascii="Hiragino Sans GB" w:hAnsi="Hiragino Sans GB" w:eastAsia="Hiragino Sans GB"/>
          <w:sz w:val="24"/>
        </w:rPr>
        <w:t xml:space="preserve"> 从道德角度看，把零食拿开、让空座给久站疲惫的乘客，是美德，会得到同车人点赞；从法治角度看，只要不违法，行为就不应遭受非议，如果规则本身不当，“板子应该打在‘规则’而非‘行为’上”。文章还给出一个动态视角：随着国民素质提升，日常行为会逐步向“道德高线”跃升，“法治底线”也就更易守住。两套标准是分层关系，不是对错关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第二块，公共资源相对稀缺与“多买多占”之间的矛盾。</w:t>
      </w:r>
      <w:r>
        <w:rPr>
          <w:rFonts w:ascii="Hiragino Sans GB" w:hAnsi="Hiragino Sans GB" w:eastAsia="Hiragino Sans GB"/>
          <w:sz w:val="24"/>
        </w:rPr>
        <w:t xml:space="preserve"> 中国铁路路网四通八达、班次稠密，但人口基数大、出行需求旺也是客观现实。今年春运，全社会跨区域人员流动量预计达95亿人次，有望再创历史新高。人民日报当时的报道列了一整套应对动作：强化客流动态研判、加大重点线路高峰时段运力供给、优化线上购票和候乘换乘服务。运力管理本就是一根绷紧的弦。在这样的盘子面前，“今天买三座放零食，春运时买一排放行李”的担忧，就显得合理且有必要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所以人民日报的落点不是道德审判，而是一句分量很重的话：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说千道万，公共交通是为了满足群众的出行需求，火车上的座位，归根是要给人坐的。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回过头看，人民日报其实只做了一件事：</w:t>
      </w:r>
      <w:r>
        <w:rPr>
          <w:rFonts w:ascii="Hiragino Sans GB" w:hAnsi="Hiragino Sans GB" w:eastAsia="Hiragino Sans GB"/>
          <w:b/>
          <w:sz w:val="24"/>
        </w:rPr>
        <w:t>把一道“她们该不该让座”的道德题，改成了“规则该不该补课”的治理题</w:t>
      </w:r>
      <w:r>
        <w:rPr>
          <w:rFonts w:ascii="Hiragino Sans GB" w:hAnsi="Hiragino Sans GB" w:eastAsia="Hiragino Sans GB"/>
          <w:sz w:val="24"/>
        </w:rPr>
        <w:t>。这正是申论里“由点及面”的标准动作——</w:t>
      </w:r>
      <w:r>
        <w:rPr>
          <w:rFonts w:ascii="Hiragino Sans GB" w:hAnsi="Hiragino Sans GB" w:eastAsia="Hiragino Sans GB"/>
          <w:b/>
          <w:sz w:val="24"/>
        </w:rPr>
        <w:t>个案争议只问对错，而治理思维问的是规则有没有、清不清楚、谁来执行、以及如何迭代</w:t>
      </w:r>
      <w:r>
        <w:rPr>
          <w:rFonts w:ascii="Hiragino Sans GB" w:hAnsi="Hiragino Sans GB" w:eastAsia="Hiragino Sans GB"/>
          <w:sz w:val="24"/>
        </w:rPr>
        <w:t>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三、母亲的“土办法”：特殊需求为什么只能钻规则的空子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就在舆论准备给两个女孩下结论时，孩子的母亲发声了。这段陈述让事件的层次一下子加深了。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母亲解释道：她没请到假，只能让两个女儿独自坐27个小时的绿皮车回四川老家。由于儿童不能单独购票，必须绑定成人票购买，所以那张成人票是购票规则下的必需，并非故意多买。没抢到卧铺票，考虑到两个女孩夜里睡着后，旁边若坐着陌生男性，家长实在放心不下，于是宁可白白损失236元也不退这张票。多出来的座位，夜里孩子还能躺一躺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更关键的是12306的一句回复：如果退掉成人票、只留儿童票让孩子单独乘车，列车工作人员有权要求儿童下车。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也就是说，这位母亲面对的是一道“三无”选题：想请假陪孩子，请不了；想买儿童托管服务，铁路没有；想把成人票退了，孩子又可能被请下车。</w:t>
      </w:r>
      <w:r>
        <w:rPr>
          <w:rFonts w:ascii="Hiragino Sans GB" w:hAnsi="Hiragino Sans GB" w:eastAsia="Hiragino Sans GB"/>
          <w:b/>
          <w:sz w:val="24"/>
        </w:rPr>
        <w:t>最后剩下的唯一选项，就是花钱买一份“安全冗余”</w:t>
      </w:r>
      <w:r>
        <w:rPr>
          <w:rFonts w:ascii="Hiragino Sans GB" w:hAnsi="Hiragino Sans GB" w:eastAsia="Hiragino Sans GB"/>
          <w:sz w:val="24"/>
        </w:rPr>
        <w:t>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这时候再听铁路部门的回应，就更有意思了。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据《工人日报》报道，针对“先买成人票和儿童票、上车前再退掉成人票”的操作，国铁集团相关人士专门说明：现行购票规则确实没有禁止这种操作，“这并不是制度漏洞，而是为了方便广大旅客的个性化出行需求”。同时明确：铁路运输站点多、停站短、车厢人员流动性大，乘务人员要为全列旅客提供在途服务，不具备一对一全程看护单独出行儿童的条件，目前没有设立未成年人专属看护、托管等个性化服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一边承认“多买票”是规则为个性化需求留的口子，一边承认“儿童托管”是服务空白，矛盾不就清清楚楚了吗？</w:t>
      </w:r>
      <w:r>
        <w:rPr>
          <w:rFonts w:ascii="Hiragino Sans GB" w:hAnsi="Hiragino Sans GB" w:eastAsia="Hiragino Sans GB"/>
          <w:b/>
          <w:sz w:val="24"/>
        </w:rPr>
        <w:t>乘客用“土办法”钻规则的空子，恰恰是因为正规出口没有开。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这个判断有三组可以对照的素材：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看民航</w:t>
      </w:r>
      <w:r>
        <w:rPr>
          <w:rFonts w:ascii="Hiragino Sans GB" w:hAnsi="Hiragino Sans GB" w:eastAsia="Hiragino Sans GB"/>
          <w:sz w:val="24"/>
        </w:rPr>
        <w:t>：各大航空公司提供成熟的“无成人陪伴儿童托管服务”。5至12岁的孩子，如果家长无法随行，可以申请这项服务，多数免费，少数收取数百元服务费。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看铁路自身</w:t>
      </w:r>
      <w:r>
        <w:rPr>
          <w:rFonts w:ascii="Hiragino Sans GB" w:hAnsi="Hiragino Sans GB" w:eastAsia="Hiragino Sans GB"/>
          <w:sz w:val="24"/>
        </w:rPr>
        <w:t>：2026年4月，铁路部门在高铁宠物托运基础上，推出了“爱宠行”服务。办理宠物托运的高铁车站增至121座、列车增至228趟。连携宠出行这种更小众的需求，都能被制度接住。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看先例</w:t>
      </w:r>
      <w:r>
        <w:rPr>
          <w:rFonts w:ascii="Hiragino Sans GB" w:hAnsi="Hiragino Sans GB" w:eastAsia="Hiragino Sans GB"/>
          <w:sz w:val="24"/>
        </w:rPr>
        <w:t>：2023年8月，山东一趟列车上，一位母亲带着刚做完手术的儿子乘车。母子二人用三个身份信息买了三张连座票，让孩子能平躺休养。同样是“两人占三座”，因为属于医疗特殊需求，公众的包容度就高得多。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国铁集团后来也给出了明确的出口：旅客如因自身疾病或陪护病人等特殊需求，可以购买多于实际乘车人数的车票。上车后向列车工作人员说明情况，铁路会提供重点旅客服务，并协助向其他旅客解释。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这一层给申论的启示很直接：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规则出口开得越明确，乘客钻空子的“土办法”就越少。公共服务的水平，不在口号里，而在需求提出来的时候，有没有一条说得清楚的正路。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四、规则与人情：不是二选一，是分层的两件事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写到这里，必须先澄清一个流行误解：很多人把这场争论总结为“规则与人情的对抗”，好像守住规则就必然冷漠，讲人情就必然破坏规则。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人民日报的两篇评论都没这么写。人民锐评专门区分了两种拉扯：“有时是让渡个人权利的取舍，有时又是同理心的叩问。</w:t>
      </w:r>
      <w:r>
        <w:rPr>
          <w:rFonts w:ascii="Hiragino Sans GB" w:hAnsi="Hiragino Sans GB" w:eastAsia="Hiragino Sans GB"/>
          <w:b/>
          <w:sz w:val="24"/>
        </w:rPr>
        <w:t>前者基于规则，而后者指向沟通。</w:t>
      </w:r>
      <w:r>
        <w:rPr>
          <w:rFonts w:ascii="Hiragino Sans GB" w:hAnsi="Hiragino Sans GB" w:eastAsia="Hiragino Sans GB"/>
          <w:sz w:val="24"/>
        </w:rPr>
        <w:t>”它还举了一串例子：卧铺车厢里买到上铺的老人希望换到下铺，航班上有人想换到靠窗或过道，大巴上座椅靠背向后放倒多少才合理——这些场景没有一起是靠“谁嗓门大”解决的，绝大多数都在商量中达成了平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换句话说：</w:t>
      </w:r>
      <w:r>
        <w:rPr>
          <w:rFonts w:ascii="Hiragino Sans GB" w:hAnsi="Hiragino Sans GB" w:eastAsia="Hiragino Sans GB"/>
          <w:b/>
          <w:sz w:val="24"/>
        </w:rPr>
        <w:t>规则划定的是底线，沟通解决的是底线之上的余地。</w:t>
      </w:r>
      <w:r>
        <w:rPr>
          <w:rFonts w:ascii="Hiragino Sans GB" w:hAnsi="Hiragino Sans GB" w:eastAsia="Hiragino Sans GB"/>
          <w:sz w:val="24"/>
        </w:rPr>
        <w:t xml:space="preserve"> </w:t>
      </w:r>
      <w:r>
        <w:rPr>
          <w:rFonts w:ascii="Hiragino Sans GB" w:hAnsi="Hiragino Sans GB" w:eastAsia="Hiragino Sans GB"/>
          <w:b/>
          <w:sz w:val="24"/>
        </w:rPr>
        <w:t>让不让座在规则层面是权利问题，在规则没有覆盖的空白处才是道德问题</w:t>
      </w:r>
      <w:r>
        <w:rPr>
          <w:rFonts w:ascii="Hiragino Sans GB" w:hAnsi="Hiragino Sans GB" w:eastAsia="Hiragino Sans GB"/>
          <w:sz w:val="24"/>
        </w:rPr>
        <w:t>。把两者混在一起吵，才会越吵越乱。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还有一层提醒值得写进申论素材库。四川日报在官方回应之后，点名批评了部分自媒体的做法：不关心法律和规则，只抓情绪钩子煽动对立，比如把普通硬座强行类比成商务座，宣称“买了票也能被强制收回”。一场有质量的公共讨论，贵在理性，落在“更好”；被流量带着走的讨论，只会滑向撕裂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好在这一次，讨论的主体部分守住了理性。为什么能守住？这要回到官媒的分析框架：因为人民日报等媒体从一开始就没有选边站，而是将所有人的目光引向了规则本身。</w:t>
      </w:r>
      <w:r>
        <w:rPr>
          <w:rFonts w:ascii="Hiragino Sans GB" w:hAnsi="Hiragino Sans GB" w:eastAsia="Hiragino Sans GB"/>
          <w:b/>
          <w:sz w:val="24"/>
        </w:rPr>
        <w:t>当矛盾被翻译成“规则如何完善”，情绪就有了出口；当矛盾停留在“谁对谁错”，情绪只会互相加码。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五、从流量漩涡到治理增量：一场舆情的标准闭环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把这十几天的过程串联起来看，这场舆情的处理本身就是一个可复制的治理样本。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时间线很清晰：8月16日事件发生；8月18日媒体报道，话题登上热搜；8月19日12306首次回应，但口径含糊（“具体问题具体分析”），光明网随后刊文直接质疑“12306的回应值得商榷”；8月21日晚，成都铁路局发布正式情况说明，援引法条、厘清权责，承认“列车员应主动协调处置”并向旅客致歉；同一天，人民锐评发声；8月22日，人民日报客户端“症结”评论跟进；8月23日，国铁集团进一步表态，回应“有特殊需求能否多购票”，并集中解答儿童乘车规则；8月27日起，工人日报、四川日报陆续刊发评论，完成沉淀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四川日报评论员的总结很精准：</w:t>
      </w:r>
      <w:r>
        <w:rPr>
          <w:rFonts w:ascii="Hiragino Sans GB" w:hAnsi="Hiragino Sans GB" w:eastAsia="Hiragino Sans GB"/>
          <w:b/>
          <w:sz w:val="24"/>
        </w:rPr>
        <w:t>共识生于讨论，分歧止于规则。当舆情事件从“流量漩涡”变为“治理增量”，就成为推动社会进步、守护公共温暖的力量。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这个闭环里有三个关键动作，每一个都能搬进应急处置和面试答题。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第一，把情绪接住。</w:t>
      </w:r>
      <w:r>
        <w:rPr>
          <w:rFonts w:ascii="Hiragino Sans GB" w:hAnsi="Hiragino Sans GB" w:eastAsia="Hiragino Sans GB"/>
          <w:sz w:val="24"/>
        </w:rPr>
        <w:t xml:space="preserve"> 公众基于日常出行的朴素公平感首先发声，主流媒体及时跟进梳理焦点，铁路部门接住情绪、快速研判，把法律依据和权利义务摆到台面上，将争论拉回制度轨道。而不是捂、拖、删。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第二，把口径统一。</w:t>
      </w:r>
      <w:r>
        <w:rPr>
          <w:rFonts w:ascii="Hiragino Sans GB" w:hAnsi="Hiragino Sans GB" w:eastAsia="Hiragino Sans GB"/>
          <w:sz w:val="24"/>
        </w:rPr>
        <w:t xml:space="preserve"> 12306接线员的模糊回应和成都铁路局的正式通报之间存在温差，光明网第一时间指出问题：服务热线的口径不能各说各话。</w:t>
      </w:r>
      <w:r>
        <w:rPr>
          <w:rFonts w:ascii="Hiragino Sans GB" w:hAnsi="Hiragino Sans GB" w:eastAsia="Hiragino Sans GB"/>
          <w:b/>
          <w:sz w:val="24"/>
        </w:rPr>
        <w:t>规则解释权分散，等于没有规则</w:t>
      </w:r>
      <w:r>
        <w:rPr>
          <w:rFonts w:ascii="Hiragino Sans GB" w:hAnsi="Hiragino Sans GB" w:eastAsia="Hiragino Sans GB"/>
          <w:sz w:val="24"/>
        </w:rPr>
        <w:t>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第三，把改进落到制度。</w:t>
      </w:r>
      <w:r>
        <w:rPr>
          <w:rFonts w:ascii="Hiragino Sans GB" w:hAnsi="Hiragino Sans GB" w:eastAsia="Hiragino Sans GB"/>
          <w:sz w:val="24"/>
        </w:rPr>
        <w:t xml:space="preserve"> 成都铁路局通报的结尾不是表态结束，而是三件事：强化员工培训、完善客运规章制度、优化客运服务产品体系。四川日报还补充了一个历史纵深：过去火车开车后没赶上车，车票作废；现在未检票旅客可免费改签当日车次。规则不是终极完美的答案，但它一直在迭代，后续讨论中“不一样的想法”，恰恰可以成为制度优化的参考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这套逻辑，人民日报今年早些时候的文章就曾阐述过。2月的今日谈《多想一步 多做一点》讲到春运服务时指出：互联网误购火车票限时免费退票、“门到门”行李寄送等服务，体现的是“替民排忧靠前一步、为民解难先行一程”的理念。3月的暖闻热评《为‘永不发车’的列车点赞》介绍了杭州东站的“星辰守护号”：4节车厢设有126个可躺卧的电动沙发，并专门设置了“女性友好车厢”，每天20时至次日8时为深夜抵达、无处歇脚的旅客保留一列火车。那篇文章的评价一针见血：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真正的服务意识，源于对群众急难愁盼的敏锐感知与提前回应——从被动响应走向主动发现。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回头看这次的006号座位事件：</w:t>
      </w:r>
      <w:r>
        <w:rPr>
          <w:rFonts w:ascii="Hiragino Sans GB" w:hAnsi="Hiragino Sans GB" w:eastAsia="Hiragino Sans GB"/>
          <w:b/>
          <w:sz w:val="24"/>
        </w:rPr>
        <w:t>乘客在钻规则空子之前，需求其实早已出现</w:t>
      </w:r>
      <w:r>
        <w:rPr>
          <w:rFonts w:ascii="Hiragino Sans GB" w:hAnsi="Hiragino Sans GB" w:eastAsia="Hiragino Sans GB"/>
          <w:sz w:val="24"/>
        </w:rPr>
        <w:t>；只是这一次，这个需求终于被看见了，也被接住了。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六、国考省考申论面试怎么用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先记住这个总公式：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座位之争的治理链 = 权利归位（依法界定）+ 服务补位（承接需求）+ 规则进位（制度迭代）。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申论如果遇到公共服务、社会治理、规则意识、舆情应对、交通治理这类主题，可以直接运用这几句话：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公共空间的治理，应先划清权利边界，再补上服务供给，最后完善规则本身——这个顺序不能颠倒。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规则的意义，不在于惩罚谁，而在于让守规则的人不必事事依靠道德博弈。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最好的舆情处置，是把个案争议转化为制度完善的契机。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服务的高下，不在于大厅里贴了多少标语，而在于需求出现的那一刻，有没有一条说得清楚的正路</w:t>
      </w:r>
      <w:r>
        <w:rPr>
          <w:rFonts w:ascii="Hiragino Sans GB" w:hAnsi="Hiragino Sans GB" w:eastAsia="Hiragino Sans GB"/>
          <w:sz w:val="24"/>
        </w:rPr>
        <w:t>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再看一道面试题：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列车上，有乘客用多买的车票占座放置物品，与无座乘客发生争执。列车员核票后说“座位是购票人的，你们自行协商”，视频传到网上引发热议。如果你是本次列车的列车长，你会怎么处理？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普通的答法是“维持秩序、劝导双方、上报领导”，这没有大错，但缺乏区分度。运用今天的分析链条，可以拆解为五步：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第一步，先到现场、核实事实。</w:t>
      </w:r>
      <w:r>
        <w:rPr>
          <w:rFonts w:ascii="Hiragino Sans GB" w:hAnsi="Hiragino Sans GB" w:eastAsia="Hiragino Sans GB"/>
          <w:sz w:val="24"/>
        </w:rPr>
        <w:t xml:space="preserve"> 先分开争执双方，平复情绪，然后查验几张车票的实名信息和检票状态。</w:t>
      </w:r>
      <w:r>
        <w:rPr>
          <w:rFonts w:ascii="Hiragino Sans GB" w:hAnsi="Hiragino Sans GB" w:eastAsia="Hiragino Sans GB"/>
          <w:b/>
          <w:sz w:val="24"/>
        </w:rPr>
        <w:t>关键动作是确认座位对应的旅客是否已检票上车——这决定了后续处置的法律基础</w:t>
      </w:r>
      <w:r>
        <w:rPr>
          <w:rFonts w:ascii="Hiragino Sans GB" w:hAnsi="Hiragino Sans GB" w:eastAsia="Hiragino Sans GB"/>
          <w:sz w:val="24"/>
        </w:rPr>
        <w:t>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第二步，依法界定、把话说清。</w:t>
      </w:r>
      <w:r>
        <w:rPr>
          <w:rFonts w:ascii="Hiragino Sans GB" w:hAnsi="Hiragino Sans GB" w:eastAsia="Hiragino Sans GB"/>
          <w:sz w:val="24"/>
        </w:rPr>
        <w:t xml:space="preserve"> 向双方明确说明规则：未检票的旅客视为放弃该区段席位使用权，同行人不能占用；无座旅客可以临时使用无人占用的席位，但对应旅客上车后须让出。界定规则本身就是在化解矛盾——大部分冲突源于双方都以为自己有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第三步，主动协调、避免乘客博弈。</w:t>
      </w:r>
      <w:r>
        <w:rPr>
          <w:rFonts w:ascii="Hiragino Sans GB" w:hAnsi="Hiragino Sans GB" w:eastAsia="Hiragino Sans GB"/>
          <w:sz w:val="24"/>
        </w:rPr>
        <w:t xml:space="preserve"> 对于已确认无人使用的席位，应由乘务方根据现场情况主动安排，而不是用一句“你们自行协商”把矛盾推回给乘客。这正是成都铁路局通报中最明确的自我纠偏。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第四步，服务补位、为特殊需求留出口。</w:t>
      </w:r>
      <w:r>
        <w:rPr>
          <w:rFonts w:ascii="Hiragino Sans GB" w:hAnsi="Hiragino Sans GB" w:eastAsia="Hiragino Sans GB"/>
          <w:sz w:val="24"/>
        </w:rPr>
        <w:t xml:space="preserve"> 如果当事人说明有儿童出行、术后休养等特殊情况，应登记为重点旅客，提供相应照料并协助向其他旅客解释——把“钻空子”的动机，转化为可管理的服务场景。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第五步，事后复盘、推动流程固化。</w:t>
      </w:r>
      <w:r>
        <w:rPr>
          <w:rFonts w:ascii="Hiragino Sans GB" w:hAnsi="Hiragino Sans GB" w:eastAsia="Hiragino Sans GB"/>
          <w:sz w:val="24"/>
        </w:rPr>
        <w:t xml:space="preserve"> 下车后形成处置记录，向单位反馈：如何在购票提示中加注说明、如何补充乘务员培训、如何逐级反映儿童托管这类服务空白。个案处理完毕，机制完善才刚刚开始。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答到这一层，你处理的就不是一次争吵，而是一个流程的缺口</w:t>
      </w:r>
      <w:r>
        <w:rPr>
          <w:rFonts w:ascii="Hiragino Sans GB" w:hAnsi="Hiragino Sans GB" w:eastAsia="Hiragino Sans GB"/>
          <w:sz w:val="24"/>
        </w:rPr>
        <w:t>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七、结尾：一个空座，考验的不是人心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回过头来看，这场争议里其实没有坏人。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那两个女孩并非恶人：她们背后是一位没抢到卧铺的母亲，花了236元买一份安心。无座的大姐也不是刁民：她只是站久了，想找个地方歇一歇。列车员同样不是坏人：他核验了车票，说了规则允许他说的大实话。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真正缺位的，是三样东西：一条说得清楚的规则，一个开着的出口，一位敢于当场拍板的人</w:t>
      </w:r>
      <w:r>
        <w:rPr>
          <w:rFonts w:ascii="Hiragino Sans GB" w:hAnsi="Hiragino Sans GB" w:eastAsia="Hiragino Sans GB"/>
          <w:sz w:val="24"/>
        </w:rPr>
        <w:t>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中国日报网的评论指出，这背后是普通人最朴素的心声：既希望出行有规则、讲公平，也期待旅途有温度、有人情味。人民锐评则把镜头拉得更远：十几年前我们讨论火车，讨论的是速度慢、买票难、黄牛党；今天讨论的是乘车舒适度，是一个座位空出来之后如何安排。这是层次差异很大的两类问题，而解法就在提出问题、分析问题、解决问题的共识之中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问题的层次变了，治理的层次也要跟着升级。</w:t>
      </w:r>
      <w:r>
        <w:rPr>
          <w:rFonts w:ascii="Hiragino Sans GB" w:hAnsi="Hiragino Sans GB" w:eastAsia="Hiragino Sans GB"/>
          <w:sz w:val="24"/>
        </w:rPr>
        <w:t xml:space="preserve"> 以前靠发展运力、完善购票规则，解决“走得了”；往后要靠更精细的权利界定、更主动的服务供给、更透明的规则宣传，解决“走得舒心、走得公平、走得安心”。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一个座位空出来，考验的不是人心，是制度。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车票买的是“人被运送”的合同权利，不是座位的所有权；席位跟着检票上车的人走，不跟着出钱的订单走。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车票是实名制的客运合同，不是可以自由流转的商品。权利的锚点是人，不是钱。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如果买了票不上车，还能把座位“转让”给同行的人，实名制购票就成了一纸空文。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火车上的座位，归根到底是要给人坐的。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道德高线要跃升，法治底线要守住——两套标准是分层关系，不是对错关系。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乘客用“土办法”钻规则的空子，恰恰是因为正规出口没有开。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规则出口开得越明确，钻空子的“土办法”就越少。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服务的水平，不在口号里，而在需求提出来的时候，有没有一条说得清楚的正路。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规则划定的是底线，沟通解决的是底线之上的余地。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共识生于讨论，分歧止于规则。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当舆情事件从“流量漩涡”变为“治理增量”，就成为推动社会进步的力量。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真正的服务意识，源于对群众急难愁盼的敏锐感知与提前回应——从被动响应走向主动发现。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规则的意义，不在于惩罚谁，而在于让守规则的人不必事事依靠道德博弈。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问题的层次变了，治理的层次也要跟着升级。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一个座位空出来，考验的不是人心，而是制度。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参考文章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辛晓睿：《人民锐评：座位讨论背后是规则共识》，人民日报客户端，2026年8月21日。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《让座之争，症结在哪儿？》，人民日报客户端，2026年8月22日。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中国铁路成都局集团有限公司：《关于“旅客买票占座放零食”网络信息情况说明》，“西南铁路”微博，2026年8月21日。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《国铁集团表态：有特殊需求可多购买车票》，上观新闻，2026年8月23日。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《“两女孩买三张票占座放零食”，孩子妈妈发声》，中国妇女报，2026年8月23日。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张雪飞：《“两人占三座”事件 争议背后的规则之思》，今晚报，2026年8月24日。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《2人买3张车票空座放零食，12306的回应值得商榷》，光明网，2026年8月25日。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刘静：《铁路部门解答儿童乘车问题》，工人日报，2026年8月27日。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周丽萍：《“占座之争”共识生于讨论，分歧止于规则》，四川日报，2026年8月27日。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余意枫：《从车厢“空座”热议，读懂席位权责背后的温情与公平》，中国日报网，2026年8月28日。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东方匀：《多想一步 多做一点（今日谈）》，《人民日报》2026年2月6日，第01版。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李心萍：《为“永不发车”的列车点赞（暖闻热评）》，《人民日报》2026年3月25日，第05版。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《高铁宠物出行服务升级》，《人民日报》2026年4月9日，第14版。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《跨区域人员流动量和铁路民航客运量今年春运期间均有望创新高》，《人民日报》2026年1月22日，第14版。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