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代码说明</w:t>
      </w:r>
      <w:r>
        <w:rPr>
          <w:rFonts w:hint="eastAsia"/>
          <w:lang w:val="en-US" w:eastAsia="zh-CN"/>
        </w:rPr>
        <w:t>(注释较详细，主要内容在注释中):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608455"/>
            <wp:effectExtent l="0" t="0" r="1270" b="6985"/>
            <wp:docPr id="2" name="图片 2" descr="(DWO`@C01BJ()Q2E`J6ZN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DWO`@C01BJ()Q2E`J6ZN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密文为:</w:t>
      </w:r>
    </w:p>
    <w:p>
      <w:r>
        <w:drawing>
          <wp:inline distT="0" distB="0" distL="114300" distR="114300">
            <wp:extent cx="4411980" cy="464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只需编写代码生成该密文，然后编写代码解密、验证签名即可，具体内容结合代码与注释可知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运行指导: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我们可以修改会话密钥和发送的消息，修改后，运行代码，最后会输出签名验证结果，若验证成功，则代码成功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6AE2699C"/>
    <w:rsid w:val="6D812FC8"/>
    <w:rsid w:val="715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107</Characters>
  <Lines>0</Lines>
  <Paragraphs>0</Paragraphs>
  <TotalTime>2</TotalTime>
  <ScaleCrop>false</ScaleCrop>
  <LinksUpToDate>false</LinksUpToDate>
  <CharactersWithSpaces>107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2022-07-31T00:29:00Z</dcterms:created>
  <dc:creator>41231</dc:creator>
  <cp:lastModifiedBy>Joker</cp:lastModifiedBy>
  <dcterms:modified xsi:type="dcterms:W3CDTF">2022-07-31T03:48:02Z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593E0C73A7F74C3E9793672C6061E004</vt:lpwstr>
  </property>
</Properties>
</file>