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203CF" w14:textId="77777777" w:rsidR="00CB463A" w:rsidRPr="001053E0" w:rsidRDefault="00CB463A" w:rsidP="00CB463A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9"/>
      </w:tblGrid>
      <w:tr w:rsidR="00CB463A" w14:paraId="09AC56EB" w14:textId="77777777" w:rsidTr="00CB463A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91F79" w14:textId="6237776B" w:rsidR="00CB463A" w:rsidRDefault="00CB463A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BB94C53" wp14:editId="214153C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947CA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453DA4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FE919EC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высшего образования</w:t>
            </w:r>
          </w:p>
          <w:p w14:paraId="5C946DEA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499B86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имени Н.Э. Баумана</w:t>
            </w:r>
          </w:p>
          <w:p w14:paraId="33E044A3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DB5FCB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(МГТУ им. Н.Э. Баумана)</w:t>
            </w:r>
          </w:p>
        </w:tc>
      </w:tr>
    </w:tbl>
    <w:p w14:paraId="338F1A76" w14:textId="77777777" w:rsidR="00CB463A" w:rsidRDefault="00CB463A" w:rsidP="00CB463A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bCs/>
          <w:sz w:val="12"/>
          <w:szCs w:val="28"/>
        </w:rPr>
      </w:pPr>
    </w:p>
    <w:p w14:paraId="13F6F756" w14:textId="77777777" w:rsidR="00CB463A" w:rsidRDefault="00CB463A" w:rsidP="00CB463A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8168E9" w14:textId="76B776CF" w:rsidR="00CB463A" w:rsidRDefault="00CB463A" w:rsidP="00CB463A">
      <w:pPr>
        <w:rPr>
          <w:rFonts w:ascii="Times New Roman" w:hAnsi="Times New Roman" w:cs="Times New Roman"/>
          <w:sz w:val="24"/>
        </w:rPr>
      </w:pPr>
    </w:p>
    <w:p w14:paraId="7755CA26" w14:textId="77777777" w:rsidR="002E6448" w:rsidRDefault="002E6448" w:rsidP="00CB463A">
      <w:pPr>
        <w:rPr>
          <w:rFonts w:ascii="Times New Roman" w:hAnsi="Times New Roman" w:cs="Times New Roman"/>
          <w:sz w:val="24"/>
        </w:rPr>
      </w:pPr>
    </w:p>
    <w:p w14:paraId="4AAFF3D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2B37C8" w14:textId="1671DA6F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Основы электроники.</w:t>
      </w:r>
    </w:p>
    <w:p w14:paraId="2407CCF9" w14:textId="375A3BF4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Лабораторный практикум №1.</w:t>
      </w:r>
    </w:p>
    <w:p w14:paraId="1BBACE78" w14:textId="04C2224A" w:rsidR="00FC2E79" w:rsidRPr="00FC2E79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«Исследование характеристик и параметров полупроводниковых диодов»</w:t>
      </w:r>
    </w:p>
    <w:p w14:paraId="2B7FC35B" w14:textId="313903D3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547E68" w14:textId="77777777" w:rsidR="002E6448" w:rsidRDefault="002E6448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7645A9" w14:textId="77777777" w:rsidR="00CB463A" w:rsidRDefault="00CB463A" w:rsidP="00CB46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Студент    </w:t>
      </w:r>
      <w:r>
        <w:rPr>
          <w:rFonts w:ascii="Times New Roman" w:hAnsi="Times New Roman" w:cs="Times New Roman"/>
          <w:b/>
          <w:sz w:val="28"/>
          <w:szCs w:val="28"/>
        </w:rPr>
        <w:t>Леонов Владислав Вячеславович</w:t>
      </w:r>
    </w:p>
    <w:p w14:paraId="575B48CC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404A33B" w14:textId="5E3A77D5" w:rsidR="00CB463A" w:rsidRDefault="00CB463A" w:rsidP="00CB463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Группа    </w:t>
      </w:r>
      <w:r>
        <w:rPr>
          <w:rFonts w:ascii="Times New Roman" w:hAnsi="Times New Roman" w:cs="Times New Roman"/>
          <w:b/>
          <w:sz w:val="28"/>
          <w:szCs w:val="28"/>
        </w:rPr>
        <w:t>ИУ7-</w:t>
      </w:r>
      <w:r w:rsidR="00475E17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6Б</w:t>
      </w:r>
    </w:p>
    <w:p w14:paraId="20F70892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107F5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F2E0B6" w14:textId="77777777" w:rsidR="00CB463A" w:rsidRDefault="00CB463A" w:rsidP="00CB463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Студент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  </w:t>
      </w:r>
      <w:r>
        <w:rPr>
          <w:rFonts w:ascii="Times New Roman" w:hAnsi="Times New Roman" w:cs="Times New Roman"/>
          <w:bCs/>
          <w:sz w:val="28"/>
        </w:rPr>
        <w:t>Леонов В.В.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27A37C5D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45E6B1E2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E430A7C" w14:textId="35B6DA69" w:rsidR="00CB463A" w:rsidRPr="00475E17" w:rsidRDefault="00CB463A" w:rsidP="00CB463A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Преподаватель              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</w:t>
      </w:r>
      <w:r w:rsidRPr="00475E17">
        <w:rPr>
          <w:rFonts w:ascii="Times New Roman" w:hAnsi="Times New Roman" w:cs="Times New Roman"/>
          <w:bCs/>
          <w:sz w:val="28"/>
        </w:rPr>
        <w:t xml:space="preserve">Оглоблин Д.И. </w:t>
      </w:r>
    </w:p>
    <w:p w14:paraId="2CF619A7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7842F701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C0ACB50" w14:textId="77777777" w:rsidR="00CB463A" w:rsidRDefault="00CB463A" w:rsidP="00CB463A">
      <w:pPr>
        <w:rPr>
          <w:rFonts w:ascii="Times New Roman" w:hAnsi="Times New Roman" w:cs="Times New Roman"/>
          <w:i/>
        </w:rPr>
      </w:pPr>
    </w:p>
    <w:p w14:paraId="3CB20BC3" w14:textId="157A1B33" w:rsidR="00D87766" w:rsidRDefault="00CB463A" w:rsidP="00D87766">
      <w:pPr>
        <w:jc w:val="center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i/>
          <w:sz w:val="28"/>
        </w:rPr>
        <w:t>2020  г.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D87766">
        <w:rPr>
          <w:rFonts w:ascii="Times New Roman" w:hAnsi="Times New Roman" w:cs="Times New Roman"/>
          <w:lang w:val="en-US"/>
        </w:rPr>
        <w:br w:type="page"/>
      </w:r>
    </w:p>
    <w:p w14:paraId="0562118A" w14:textId="77777777" w:rsidR="00CB463A" w:rsidRDefault="00CB463A" w:rsidP="00CB463A">
      <w:pPr>
        <w:jc w:val="center"/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65124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4BF23D" w14:textId="746AB9FD" w:rsidR="00522FB4" w:rsidRPr="00213EEB" w:rsidRDefault="00522FB4" w:rsidP="0017131A">
          <w:pPr>
            <w:pStyle w:val="a4"/>
            <w:spacing w:line="480" w:lineRule="aut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13EEB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7A10745" w14:textId="397BF985" w:rsidR="00213EEB" w:rsidRPr="00213EEB" w:rsidRDefault="00522FB4" w:rsidP="0017131A">
          <w:pPr>
            <w:pStyle w:val="11"/>
            <w:tabs>
              <w:tab w:val="right" w:leader="dot" w:pos="10456"/>
            </w:tabs>
            <w:spacing w:line="48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r w:rsidRPr="00213E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213E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3E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51102296" w:history="1">
            <w:r w:rsidR="00213EEB" w:rsidRPr="00213EEB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Цель практикума</w: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_Toc51102296 \h </w:instrTex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C570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A09D0A" w14:textId="0C36E508" w:rsidR="00213EEB" w:rsidRPr="00213EEB" w:rsidRDefault="001C570A" w:rsidP="0017131A">
          <w:pPr>
            <w:pStyle w:val="11"/>
            <w:tabs>
              <w:tab w:val="right" w:leader="dot" w:pos="10456"/>
            </w:tabs>
            <w:spacing w:line="48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102297" w:history="1">
            <w:r w:rsidR="00213EEB" w:rsidRPr="00213EEB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Моделирование лабораторного стенда в программе </w:t>
            </w:r>
            <w:r w:rsidR="00213EEB" w:rsidRPr="00213EEB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de-DE"/>
              </w:rPr>
              <w:t>Microcap</w:t>
            </w:r>
            <w:r w:rsidR="00213EEB" w:rsidRPr="00213EEB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.</w: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_Toc51102297 \h </w:instrTex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B53A3D" w14:textId="7A066A4B" w:rsidR="00213EEB" w:rsidRPr="00213EEB" w:rsidRDefault="001C570A" w:rsidP="0017131A">
          <w:pPr>
            <w:pStyle w:val="21"/>
            <w:spacing w:line="480" w:lineRule="auto"/>
            <w:rPr>
              <w:rFonts w:eastAsiaTheme="minorEastAsia"/>
              <w:lang w:eastAsia="ru-RU"/>
            </w:rPr>
          </w:pPr>
          <w:hyperlink w:anchor="_Toc51102298" w:history="1">
            <w:r w:rsidR="00213EEB" w:rsidRPr="00213EEB">
              <w:rPr>
                <w:rStyle w:val="a5"/>
                <w:color w:val="000000" w:themeColor="text1"/>
              </w:rPr>
              <w:t>Снятие ВАХ с прямой ветви</w:t>
            </w:r>
            <w:r w:rsidR="00213EEB" w:rsidRPr="00213EEB">
              <w:rPr>
                <w:webHidden/>
              </w:rPr>
              <w:tab/>
            </w:r>
            <w:r w:rsidR="00213EEB" w:rsidRPr="00213EEB">
              <w:rPr>
                <w:webHidden/>
              </w:rPr>
              <w:fldChar w:fldCharType="begin"/>
            </w:r>
            <w:r w:rsidR="00213EEB" w:rsidRPr="00213EEB">
              <w:rPr>
                <w:webHidden/>
              </w:rPr>
              <w:instrText xml:space="preserve"> PAGEREF _Toc51102298 \h </w:instrText>
            </w:r>
            <w:r w:rsidR="00213EEB" w:rsidRPr="00213EEB">
              <w:rPr>
                <w:webHidden/>
              </w:rPr>
            </w:r>
            <w:r w:rsidR="00213EEB" w:rsidRPr="00213EEB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13EEB" w:rsidRPr="00213EEB">
              <w:rPr>
                <w:webHidden/>
              </w:rPr>
              <w:fldChar w:fldCharType="end"/>
            </w:r>
          </w:hyperlink>
        </w:p>
        <w:p w14:paraId="4E87F314" w14:textId="2D98CCB3" w:rsidR="00213EEB" w:rsidRPr="00213EEB" w:rsidRDefault="001C570A" w:rsidP="0017131A">
          <w:pPr>
            <w:pStyle w:val="21"/>
            <w:spacing w:line="480" w:lineRule="auto"/>
            <w:rPr>
              <w:rFonts w:eastAsiaTheme="minorEastAsia"/>
              <w:lang w:eastAsia="ru-RU"/>
            </w:rPr>
          </w:pPr>
          <w:hyperlink w:anchor="_Toc51102299" w:history="1">
            <w:r w:rsidR="00213EEB" w:rsidRPr="00213EEB">
              <w:rPr>
                <w:rStyle w:val="a5"/>
                <w:color w:val="000000" w:themeColor="text1"/>
              </w:rPr>
              <w:t>Снятие ВАХ с обратной ветви</w:t>
            </w:r>
            <w:r w:rsidR="00213EEB" w:rsidRPr="00213EEB">
              <w:rPr>
                <w:webHidden/>
              </w:rPr>
              <w:tab/>
            </w:r>
            <w:r w:rsidR="00213EEB" w:rsidRPr="00213EEB">
              <w:rPr>
                <w:webHidden/>
              </w:rPr>
              <w:fldChar w:fldCharType="begin"/>
            </w:r>
            <w:r w:rsidR="00213EEB" w:rsidRPr="00213EEB">
              <w:rPr>
                <w:webHidden/>
              </w:rPr>
              <w:instrText xml:space="preserve"> PAGEREF _Toc51102299 \h </w:instrText>
            </w:r>
            <w:r w:rsidR="00213EEB" w:rsidRPr="00213EEB">
              <w:rPr>
                <w:webHidden/>
              </w:rPr>
            </w:r>
            <w:r w:rsidR="00213EEB" w:rsidRPr="00213EEB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13EEB" w:rsidRPr="00213EEB">
              <w:rPr>
                <w:webHidden/>
              </w:rPr>
              <w:fldChar w:fldCharType="end"/>
            </w:r>
          </w:hyperlink>
        </w:p>
        <w:p w14:paraId="50851397" w14:textId="2AF8E6BA" w:rsidR="00213EEB" w:rsidRPr="00213EEB" w:rsidRDefault="001C570A" w:rsidP="0017131A">
          <w:pPr>
            <w:pStyle w:val="11"/>
            <w:tabs>
              <w:tab w:val="right" w:leader="dot" w:pos="10456"/>
            </w:tabs>
            <w:spacing w:line="48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102300" w:history="1">
            <w:r w:rsidR="00213EEB" w:rsidRPr="00213EEB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Подготовка данных для импорта в </w:t>
            </w:r>
            <w:r w:rsidR="00213EEB" w:rsidRPr="00213EEB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de-DE"/>
              </w:rPr>
              <w:t>Mathcad</w: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_Toc51102300 \h </w:instrTex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4D7315" w14:textId="1D6D3AC2" w:rsidR="00213EEB" w:rsidRPr="00213EEB" w:rsidRDefault="001C570A" w:rsidP="0017131A">
          <w:pPr>
            <w:pStyle w:val="11"/>
            <w:tabs>
              <w:tab w:val="right" w:leader="dot" w:pos="10456"/>
            </w:tabs>
            <w:spacing w:line="48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102301" w:history="1">
            <w:r w:rsidR="00213EEB" w:rsidRPr="00213EEB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Обработка данных в </w:t>
            </w:r>
            <w:r w:rsidR="00213EEB" w:rsidRPr="00213EEB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de-DE"/>
              </w:rPr>
              <w:t>Mathcad</w: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_Toc51102301 \h </w:instrTex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213EEB" w:rsidRPr="00213EEB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449D55" w14:textId="34A2F59C" w:rsidR="00213EEB" w:rsidRPr="00213EEB" w:rsidRDefault="001C570A" w:rsidP="0017131A">
          <w:pPr>
            <w:pStyle w:val="21"/>
            <w:spacing w:line="480" w:lineRule="auto"/>
            <w:rPr>
              <w:rFonts w:eastAsiaTheme="minorEastAsia"/>
              <w:lang w:eastAsia="ru-RU"/>
            </w:rPr>
          </w:pPr>
          <w:hyperlink w:anchor="_Toc51102302" w:history="1">
            <w:r w:rsidR="00213EEB" w:rsidRPr="00213EEB">
              <w:rPr>
                <w:rStyle w:val="a5"/>
                <w:color w:val="000000" w:themeColor="text1"/>
              </w:rPr>
              <w:t>Метод трех ординат</w:t>
            </w:r>
            <w:r w:rsidR="00213EEB" w:rsidRPr="00213EEB">
              <w:rPr>
                <w:webHidden/>
              </w:rPr>
              <w:tab/>
            </w:r>
            <w:r w:rsidR="00213EEB" w:rsidRPr="00213EEB">
              <w:rPr>
                <w:webHidden/>
              </w:rPr>
              <w:fldChar w:fldCharType="begin"/>
            </w:r>
            <w:r w:rsidR="00213EEB" w:rsidRPr="00213EEB">
              <w:rPr>
                <w:webHidden/>
              </w:rPr>
              <w:instrText xml:space="preserve"> PAGEREF _Toc51102302 \h </w:instrText>
            </w:r>
            <w:r w:rsidR="00213EEB" w:rsidRPr="00213EEB">
              <w:rPr>
                <w:webHidden/>
              </w:rPr>
            </w:r>
            <w:r w:rsidR="00213EEB" w:rsidRPr="00213EEB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13EEB" w:rsidRPr="00213EEB">
              <w:rPr>
                <w:webHidden/>
              </w:rPr>
              <w:fldChar w:fldCharType="end"/>
            </w:r>
          </w:hyperlink>
        </w:p>
        <w:p w14:paraId="7D54A243" w14:textId="45C7589E" w:rsidR="00213EEB" w:rsidRPr="00213EEB" w:rsidRDefault="001C570A" w:rsidP="0017131A">
          <w:pPr>
            <w:pStyle w:val="21"/>
            <w:spacing w:line="480" w:lineRule="auto"/>
            <w:rPr>
              <w:rFonts w:eastAsiaTheme="minorEastAsia"/>
              <w:lang w:eastAsia="ru-RU"/>
            </w:rPr>
          </w:pPr>
          <w:hyperlink w:anchor="_Toc51102303" w:history="1">
            <w:r w:rsidR="00213EEB" w:rsidRPr="00213EEB">
              <w:rPr>
                <w:rStyle w:val="a5"/>
                <w:color w:val="000000" w:themeColor="text1"/>
              </w:rPr>
              <w:t xml:space="preserve">Метод </w:t>
            </w:r>
            <w:r w:rsidR="00213EEB" w:rsidRPr="00213EEB">
              <w:rPr>
                <w:rStyle w:val="a5"/>
                <w:color w:val="000000" w:themeColor="text1"/>
                <w:lang w:val="de-DE"/>
              </w:rPr>
              <w:t>Given</w:t>
            </w:r>
            <w:r w:rsidR="00213EEB" w:rsidRPr="00213EEB">
              <w:rPr>
                <w:rStyle w:val="a5"/>
                <w:color w:val="000000" w:themeColor="text1"/>
              </w:rPr>
              <w:t xml:space="preserve"> </w:t>
            </w:r>
            <w:r w:rsidR="00213EEB" w:rsidRPr="00213EEB">
              <w:rPr>
                <w:rStyle w:val="a5"/>
                <w:color w:val="000000" w:themeColor="text1"/>
                <w:lang w:val="de-DE"/>
              </w:rPr>
              <w:t>Minerr</w:t>
            </w:r>
            <w:r w:rsidR="00213EEB" w:rsidRPr="00213EEB">
              <w:rPr>
                <w:webHidden/>
              </w:rPr>
              <w:tab/>
            </w:r>
            <w:r w:rsidR="00213EEB" w:rsidRPr="00213EEB">
              <w:rPr>
                <w:webHidden/>
              </w:rPr>
              <w:fldChar w:fldCharType="begin"/>
            </w:r>
            <w:r w:rsidR="00213EEB" w:rsidRPr="00213EEB">
              <w:rPr>
                <w:webHidden/>
              </w:rPr>
              <w:instrText xml:space="preserve"> PAGEREF _Toc51102303 \h </w:instrText>
            </w:r>
            <w:r w:rsidR="00213EEB" w:rsidRPr="00213EEB">
              <w:rPr>
                <w:webHidden/>
              </w:rPr>
            </w:r>
            <w:r w:rsidR="00213EEB" w:rsidRPr="00213EEB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213EEB" w:rsidRPr="00213EEB">
              <w:rPr>
                <w:webHidden/>
              </w:rPr>
              <w:fldChar w:fldCharType="end"/>
            </w:r>
          </w:hyperlink>
        </w:p>
        <w:p w14:paraId="32E1E31F" w14:textId="021D4A9C" w:rsidR="00213EEB" w:rsidRPr="00213EEB" w:rsidRDefault="001C570A" w:rsidP="0017131A">
          <w:pPr>
            <w:pStyle w:val="21"/>
            <w:spacing w:line="480" w:lineRule="auto"/>
            <w:rPr>
              <w:rFonts w:eastAsiaTheme="minorEastAsia"/>
              <w:lang w:eastAsia="ru-RU"/>
            </w:rPr>
          </w:pPr>
          <w:hyperlink w:anchor="_Toc51102304" w:history="1">
            <w:r w:rsidR="00213EEB" w:rsidRPr="00213EEB">
              <w:rPr>
                <w:rStyle w:val="a5"/>
                <w:color w:val="000000" w:themeColor="text1"/>
              </w:rPr>
              <w:t>Сравнение графиков</w:t>
            </w:r>
            <w:r w:rsidR="00213EEB" w:rsidRPr="00213EEB">
              <w:rPr>
                <w:webHidden/>
              </w:rPr>
              <w:tab/>
            </w:r>
            <w:r w:rsidR="00213EEB" w:rsidRPr="00213EEB">
              <w:rPr>
                <w:webHidden/>
              </w:rPr>
              <w:fldChar w:fldCharType="begin"/>
            </w:r>
            <w:r w:rsidR="00213EEB" w:rsidRPr="00213EEB">
              <w:rPr>
                <w:webHidden/>
              </w:rPr>
              <w:instrText xml:space="preserve"> PAGEREF _Toc51102304 \h </w:instrText>
            </w:r>
            <w:r w:rsidR="00213EEB" w:rsidRPr="00213EEB">
              <w:rPr>
                <w:webHidden/>
              </w:rPr>
            </w:r>
            <w:r w:rsidR="00213EEB" w:rsidRPr="00213EEB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13EEB" w:rsidRPr="00213EEB">
              <w:rPr>
                <w:webHidden/>
              </w:rPr>
              <w:fldChar w:fldCharType="end"/>
            </w:r>
          </w:hyperlink>
        </w:p>
        <w:p w14:paraId="1D567326" w14:textId="1ED2DCA1" w:rsidR="00213EEB" w:rsidRDefault="00522FB4" w:rsidP="0017131A">
          <w:pPr>
            <w:spacing w:line="480" w:lineRule="auto"/>
            <w:rPr>
              <w:b/>
              <w:bCs/>
            </w:rPr>
          </w:pPr>
          <w:r w:rsidRPr="00213E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0270432" w14:textId="186F0178" w:rsidR="00213EEB" w:rsidRPr="00213EEB" w:rsidRDefault="00213EEB" w:rsidP="00213EEB"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4CFB41C9" w14:textId="0F383A00" w:rsidR="00665306" w:rsidRPr="0006165C" w:rsidRDefault="0006165C" w:rsidP="0006165C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5110229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Цель практикума</w:t>
      </w:r>
      <w:bookmarkEnd w:id="0"/>
    </w:p>
    <w:p w14:paraId="1114B9D2" w14:textId="77777777" w:rsidR="0006165C" w:rsidRPr="0006165C" w:rsidRDefault="0006165C" w:rsidP="0006165C"/>
    <w:p w14:paraId="38DBA65B" w14:textId="39DE54E8" w:rsidR="00665306" w:rsidRPr="00665306" w:rsidRDefault="00665306" w:rsidP="0006165C">
      <w:pPr>
        <w:spacing w:line="48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65306">
        <w:rPr>
          <w:rFonts w:ascii="Times New Roman" w:hAnsi="Times New Roman" w:cs="Times New Roman"/>
          <w:sz w:val="28"/>
          <w:szCs w:val="28"/>
        </w:rPr>
        <w:t xml:space="preserve">Получение в программе схемотехнического анализа </w:t>
      </w:r>
      <w:proofErr w:type="spellStart"/>
      <w:r w:rsidRPr="00665306">
        <w:rPr>
          <w:rFonts w:ascii="Times New Roman" w:hAnsi="Times New Roman" w:cs="Times New Roman"/>
          <w:sz w:val="28"/>
          <w:szCs w:val="28"/>
        </w:rPr>
        <w:t>Microcap</w:t>
      </w:r>
      <w:proofErr w:type="spellEnd"/>
      <w:r w:rsidRPr="00665306">
        <w:rPr>
          <w:rFonts w:ascii="Times New Roman" w:hAnsi="Times New Roman" w:cs="Times New Roman"/>
          <w:sz w:val="28"/>
          <w:szCs w:val="28"/>
        </w:rPr>
        <w:t xml:space="preserve"> и исследование статических и динамических характеристик германиевого или кремниевого полупроводниковых диодов с целью определения по ним параметров модели полупроводниковых диодов, размещения моделей в базе данных. Освоение программы </w:t>
      </w:r>
      <w:proofErr w:type="spellStart"/>
      <w:r w:rsidRPr="00665306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665306">
        <w:rPr>
          <w:rFonts w:ascii="Times New Roman" w:hAnsi="Times New Roman" w:cs="Times New Roman"/>
          <w:sz w:val="28"/>
          <w:szCs w:val="28"/>
        </w:rPr>
        <w:t xml:space="preserve"> для расчёта параметров модели полупроводниковых приборов на основе данных экспериментальных исследований.</w:t>
      </w:r>
    </w:p>
    <w:p w14:paraId="2B8C2AC7" w14:textId="3B51E60A" w:rsidR="00665306" w:rsidRPr="0017131A" w:rsidRDefault="00665306">
      <w:pPr>
        <w:rPr>
          <w:rFonts w:ascii="Times New Roman" w:hAnsi="Times New Roman" w:cs="Times New Roman"/>
          <w:b/>
          <w:bCs/>
        </w:rPr>
      </w:pPr>
    </w:p>
    <w:p w14:paraId="1B0DF61B" w14:textId="6A26525B" w:rsidR="00C860F1" w:rsidRDefault="00C860F1" w:rsidP="0006165C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51102297"/>
      <w:r w:rsidRPr="0006165C">
        <w:rPr>
          <w:rFonts w:ascii="Times New Roman" w:hAnsi="Times New Roman" w:cs="Times New Roman"/>
          <w:b/>
          <w:bCs/>
          <w:color w:val="000000" w:themeColor="text1"/>
        </w:rPr>
        <w:t xml:space="preserve">Моделирование лабораторного стенда в программе </w:t>
      </w:r>
      <w:proofErr w:type="spellStart"/>
      <w:r w:rsidRPr="0006165C">
        <w:rPr>
          <w:rFonts w:ascii="Times New Roman" w:hAnsi="Times New Roman" w:cs="Times New Roman"/>
          <w:b/>
          <w:bCs/>
          <w:color w:val="000000" w:themeColor="text1"/>
          <w:lang w:val="de-DE"/>
        </w:rPr>
        <w:t>Microcap</w:t>
      </w:r>
      <w:proofErr w:type="spellEnd"/>
      <w:r w:rsidR="00B1689C" w:rsidRPr="0006165C">
        <w:rPr>
          <w:rFonts w:ascii="Times New Roman" w:hAnsi="Times New Roman" w:cs="Times New Roman"/>
          <w:b/>
          <w:bCs/>
          <w:color w:val="000000" w:themeColor="text1"/>
        </w:rPr>
        <w:t>.</w:t>
      </w:r>
      <w:bookmarkEnd w:id="1"/>
    </w:p>
    <w:p w14:paraId="5B325F66" w14:textId="77777777" w:rsidR="0006165C" w:rsidRPr="0006165C" w:rsidRDefault="0006165C" w:rsidP="0006165C"/>
    <w:p w14:paraId="7FFDDEA2" w14:textId="54C416B8" w:rsidR="00B1689C" w:rsidRPr="0006165C" w:rsidRDefault="00194275" w:rsidP="0006165C">
      <w:pPr>
        <w:spacing w:line="48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6165C">
        <w:rPr>
          <w:rFonts w:ascii="Times New Roman" w:hAnsi="Times New Roman" w:cs="Times New Roman"/>
          <w:sz w:val="28"/>
          <w:szCs w:val="28"/>
        </w:rPr>
        <w:t>Согласно моему варианту,</w:t>
      </w:r>
      <w:r w:rsidR="00B1689C" w:rsidRPr="0006165C">
        <w:rPr>
          <w:rFonts w:ascii="Times New Roman" w:hAnsi="Times New Roman" w:cs="Times New Roman"/>
          <w:sz w:val="28"/>
          <w:szCs w:val="28"/>
        </w:rPr>
        <w:t xml:space="preserve"> необходимо исследовать диод марки </w:t>
      </w:r>
      <w:r w:rsidR="00B1689C" w:rsidRPr="0006165C">
        <w:rPr>
          <w:rFonts w:ascii="Times New Roman" w:hAnsi="Times New Roman" w:cs="Times New Roman"/>
          <w:b/>
          <w:bCs/>
          <w:sz w:val="28"/>
          <w:szCs w:val="28"/>
        </w:rPr>
        <w:t>KD906B</w:t>
      </w:r>
      <w:r w:rsidR="00B1689C" w:rsidRPr="0006165C">
        <w:rPr>
          <w:rFonts w:ascii="Times New Roman" w:hAnsi="Times New Roman" w:cs="Times New Roman"/>
          <w:sz w:val="28"/>
          <w:szCs w:val="28"/>
        </w:rPr>
        <w:t xml:space="preserve">. </w:t>
      </w:r>
      <w:r w:rsidR="00B1689C" w:rsidRPr="0006165C">
        <w:rPr>
          <w:rFonts w:ascii="Times New Roman" w:hAnsi="Times New Roman" w:cs="Times New Roman"/>
          <w:color w:val="000000"/>
          <w:sz w:val="28"/>
          <w:szCs w:val="28"/>
        </w:rPr>
        <w:t xml:space="preserve">Проведем моделирование лабораторного стенда для получения ВАХ диода в программе </w:t>
      </w:r>
      <w:proofErr w:type="spellStart"/>
      <w:r w:rsidR="00B1689C" w:rsidRPr="0006165C">
        <w:rPr>
          <w:rFonts w:ascii="Times New Roman" w:hAnsi="Times New Roman" w:cs="Times New Roman"/>
          <w:color w:val="000000"/>
          <w:sz w:val="28"/>
          <w:szCs w:val="28"/>
        </w:rPr>
        <w:t>MicroСap</w:t>
      </w:r>
      <w:proofErr w:type="spellEnd"/>
      <w:r w:rsidR="00B1689C" w:rsidRPr="0006165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6817C32" w14:textId="43FEC609" w:rsidR="00E2248E" w:rsidRPr="00C46C8C" w:rsidRDefault="00E2248E" w:rsidP="00E2248E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C46C8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C46C8C">
        <w:rPr>
          <w:rFonts w:ascii="Times New Roman" w:hAnsi="Times New Roman" w:cs="Times New Roman"/>
          <w:sz w:val="20"/>
          <w:szCs w:val="20"/>
        </w:rPr>
        <w:fldChar w:fldCharType="begin"/>
      </w:r>
      <w:r w:rsidRPr="00C46C8C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C46C8C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1</w:t>
      </w:r>
      <w:r w:rsidRPr="00C46C8C">
        <w:rPr>
          <w:rFonts w:ascii="Times New Roman" w:hAnsi="Times New Roman" w:cs="Times New Roman"/>
          <w:sz w:val="20"/>
          <w:szCs w:val="20"/>
        </w:rPr>
        <w:fldChar w:fldCharType="end"/>
      </w:r>
      <w:r w:rsidRPr="00C46C8C">
        <w:rPr>
          <w:rFonts w:ascii="Times New Roman" w:hAnsi="Times New Roman" w:cs="Times New Roman"/>
          <w:sz w:val="20"/>
          <w:szCs w:val="20"/>
        </w:rPr>
        <w:t>. Характеристики диода</w:t>
      </w:r>
    </w:p>
    <w:p w14:paraId="577A485A" w14:textId="04638776" w:rsidR="00F979F5" w:rsidRDefault="00E2248E" w:rsidP="00E2248E">
      <w:pPr>
        <w:jc w:val="right"/>
        <w:rPr>
          <w:rFonts w:ascii="Times New Roman" w:hAnsi="Times New Roman" w:cs="Times New Roman"/>
          <w:b/>
          <w:bCs/>
          <w:lang w:val="de-DE"/>
        </w:rPr>
      </w:pPr>
      <w:r>
        <w:rPr>
          <w:rFonts w:ascii="Times New Roman" w:hAnsi="Times New Roman" w:cs="Times New Roman"/>
          <w:b/>
          <w:bCs/>
          <w:noProof/>
          <w:lang w:val="de-DE"/>
        </w:rPr>
        <w:drawing>
          <wp:inline distT="0" distB="0" distL="0" distR="0" wp14:anchorId="2DCA81D9" wp14:editId="3286E84E">
            <wp:extent cx="6364432" cy="905766"/>
            <wp:effectExtent l="114300" t="114300" r="113030" b="142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"/>
                    <a:stretch/>
                  </pic:blipFill>
                  <pic:spPr bwMode="auto">
                    <a:xfrm>
                      <a:off x="0" y="0"/>
                      <a:ext cx="6478769" cy="9220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0713C" w14:textId="69605C86" w:rsidR="00C46C8C" w:rsidRPr="000E5B27" w:rsidRDefault="00C46C8C" w:rsidP="000E5B27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1102298"/>
      <w:r w:rsidRPr="000E5B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Снятие ВАХ с прямой ветви</w:t>
      </w:r>
      <w:bookmarkEnd w:id="2"/>
    </w:p>
    <w:p w14:paraId="7128EAD4" w14:textId="01A8825D" w:rsidR="00E2248E" w:rsidRPr="00C46C8C" w:rsidRDefault="00E2248E" w:rsidP="00E2248E">
      <w:pPr>
        <w:jc w:val="right"/>
        <w:rPr>
          <w:rFonts w:ascii="Times New Roman" w:hAnsi="Times New Roman" w:cs="Times New Roman"/>
          <w:b/>
          <w:bCs/>
        </w:rPr>
      </w:pPr>
    </w:p>
    <w:p w14:paraId="67774485" w14:textId="36DC02B7" w:rsidR="00E2248E" w:rsidRPr="00C46C8C" w:rsidRDefault="00E2248E" w:rsidP="00FB5389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C46C8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C46C8C">
        <w:rPr>
          <w:rFonts w:ascii="Times New Roman" w:hAnsi="Times New Roman" w:cs="Times New Roman"/>
          <w:sz w:val="20"/>
          <w:szCs w:val="20"/>
        </w:rPr>
        <w:fldChar w:fldCharType="begin"/>
      </w:r>
      <w:r w:rsidRPr="00C46C8C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C46C8C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2</w:t>
      </w:r>
      <w:r w:rsidRPr="00C46C8C">
        <w:rPr>
          <w:rFonts w:ascii="Times New Roman" w:hAnsi="Times New Roman" w:cs="Times New Roman"/>
          <w:sz w:val="20"/>
          <w:szCs w:val="20"/>
        </w:rPr>
        <w:fldChar w:fldCharType="end"/>
      </w:r>
      <w:r w:rsidRPr="00C46C8C">
        <w:rPr>
          <w:rFonts w:ascii="Times New Roman" w:hAnsi="Times New Roman" w:cs="Times New Roman"/>
          <w:sz w:val="20"/>
          <w:szCs w:val="20"/>
        </w:rPr>
        <w:t>. Схема для снятия ВАХ с прямой ветви</w:t>
      </w:r>
    </w:p>
    <w:p w14:paraId="7B3FB17E" w14:textId="77777777" w:rsidR="00B1689C" w:rsidRPr="00B1689C" w:rsidRDefault="00194275" w:rsidP="00360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47516C" wp14:editId="19B571AB">
            <wp:extent cx="3849832" cy="1840265"/>
            <wp:effectExtent l="152400" t="114300" r="151130" b="1600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83" cy="18513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CFE37E" w14:textId="23F630A3" w:rsidR="00C860F1" w:rsidRPr="00C860F1" w:rsidRDefault="00C860F1">
      <w:pPr>
        <w:rPr>
          <w:rFonts w:ascii="Times New Roman" w:hAnsi="Times New Roman" w:cs="Times New Roman"/>
        </w:rPr>
      </w:pPr>
    </w:p>
    <w:p w14:paraId="1E88E451" w14:textId="6924D94F" w:rsidR="000E5B27" w:rsidRDefault="000E5B27" w:rsidP="000E5B27">
      <w:pPr>
        <w:pStyle w:val="a3"/>
        <w:keepNext/>
        <w:jc w:val="right"/>
      </w:pPr>
      <w:r w:rsidRPr="00FB538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FB5389">
        <w:rPr>
          <w:rFonts w:ascii="Times New Roman" w:hAnsi="Times New Roman" w:cs="Times New Roman"/>
          <w:sz w:val="20"/>
          <w:szCs w:val="20"/>
        </w:rPr>
        <w:fldChar w:fldCharType="begin"/>
      </w:r>
      <w:r w:rsidRPr="00FB5389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FB5389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3</w:t>
      </w:r>
      <w:r w:rsidRPr="00FB5389">
        <w:rPr>
          <w:rFonts w:ascii="Times New Roman" w:hAnsi="Times New Roman" w:cs="Times New Roman"/>
          <w:sz w:val="20"/>
          <w:szCs w:val="20"/>
        </w:rPr>
        <w:fldChar w:fldCharType="end"/>
      </w:r>
      <w:r w:rsidRPr="00FB5389">
        <w:rPr>
          <w:rFonts w:ascii="Times New Roman" w:hAnsi="Times New Roman" w:cs="Times New Roman"/>
          <w:sz w:val="20"/>
          <w:szCs w:val="20"/>
        </w:rPr>
        <w:t xml:space="preserve">. Параметры </w:t>
      </w:r>
      <w:r w:rsidR="00FB5389" w:rsidRPr="00FB5389">
        <w:rPr>
          <w:rFonts w:ascii="Times New Roman" w:hAnsi="Times New Roman" w:cs="Times New Roman"/>
          <w:sz w:val="20"/>
          <w:szCs w:val="20"/>
        </w:rPr>
        <w:t>построения</w:t>
      </w:r>
      <w:r w:rsidRPr="00FB5389">
        <w:rPr>
          <w:rFonts w:ascii="Times New Roman" w:hAnsi="Times New Roman" w:cs="Times New Roman"/>
          <w:sz w:val="20"/>
          <w:szCs w:val="20"/>
        </w:rPr>
        <w:t xml:space="preserve"> графика для прямой ветв</w:t>
      </w:r>
      <w:r>
        <w:t>и</w:t>
      </w:r>
    </w:p>
    <w:p w14:paraId="650E28A9" w14:textId="00145252" w:rsidR="00665306" w:rsidRDefault="000E5B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8DEB67" wp14:editId="23D6BCC3">
            <wp:extent cx="6643370" cy="3179445"/>
            <wp:effectExtent l="114300" t="114300" r="100330" b="154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179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633011" w14:textId="3B27F2BE" w:rsidR="00DB01F5" w:rsidRPr="00EB7980" w:rsidRDefault="00DB01F5" w:rsidP="00EB7980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EB7980">
        <w:rPr>
          <w:rFonts w:ascii="Times New Roman" w:hAnsi="Times New Roman" w:cs="Times New Roman"/>
          <w:sz w:val="20"/>
          <w:szCs w:val="20"/>
        </w:rPr>
        <w:t xml:space="preserve">График </w:t>
      </w:r>
      <w:r w:rsidRPr="00EB7980">
        <w:rPr>
          <w:rFonts w:ascii="Times New Roman" w:hAnsi="Times New Roman" w:cs="Times New Roman"/>
          <w:sz w:val="20"/>
          <w:szCs w:val="20"/>
        </w:rPr>
        <w:fldChar w:fldCharType="begin"/>
      </w:r>
      <w:r w:rsidRPr="00EB7980">
        <w:rPr>
          <w:rFonts w:ascii="Times New Roman" w:hAnsi="Times New Roman" w:cs="Times New Roman"/>
          <w:sz w:val="20"/>
          <w:szCs w:val="20"/>
        </w:rPr>
        <w:instrText xml:space="preserve"> SEQ График \* ARABIC </w:instrText>
      </w:r>
      <w:r w:rsidRPr="00EB7980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1</w:t>
      </w:r>
      <w:r w:rsidRPr="00EB7980">
        <w:rPr>
          <w:rFonts w:ascii="Times New Roman" w:hAnsi="Times New Roman" w:cs="Times New Roman"/>
          <w:sz w:val="20"/>
          <w:szCs w:val="20"/>
        </w:rPr>
        <w:fldChar w:fldCharType="end"/>
      </w:r>
      <w:r w:rsidRPr="00EB7980">
        <w:rPr>
          <w:rFonts w:ascii="Times New Roman" w:hAnsi="Times New Roman" w:cs="Times New Roman"/>
          <w:sz w:val="20"/>
          <w:szCs w:val="20"/>
        </w:rPr>
        <w:t>. ВАХ с прямой ветви</w:t>
      </w:r>
    </w:p>
    <w:p w14:paraId="26A6C039" w14:textId="5501898F" w:rsidR="00DB01F5" w:rsidRDefault="00DB01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4824A6" wp14:editId="5480A1B6">
            <wp:extent cx="6636385" cy="3719830"/>
            <wp:effectExtent l="133350" t="114300" r="126365" b="1663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19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721C5" w14:textId="79B21158" w:rsidR="00EB7980" w:rsidRDefault="00BD7F7B" w:rsidP="00BD7F7B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1102299"/>
      <w:r w:rsidRPr="00BD7F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Снятие ВАХ с обратной ветви</w:t>
      </w:r>
      <w:bookmarkEnd w:id="3"/>
    </w:p>
    <w:p w14:paraId="5A03BCC2" w14:textId="75535C0B" w:rsidR="00496F84" w:rsidRPr="00496F84" w:rsidRDefault="00496F84" w:rsidP="00496F84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496F84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496F84">
        <w:rPr>
          <w:rFonts w:ascii="Times New Roman" w:hAnsi="Times New Roman" w:cs="Times New Roman"/>
          <w:sz w:val="20"/>
          <w:szCs w:val="20"/>
        </w:rPr>
        <w:fldChar w:fldCharType="begin"/>
      </w:r>
      <w:r w:rsidRPr="00496F84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496F84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4</w:t>
      </w:r>
      <w:r w:rsidRPr="00496F84">
        <w:rPr>
          <w:rFonts w:ascii="Times New Roman" w:hAnsi="Times New Roman" w:cs="Times New Roman"/>
          <w:sz w:val="20"/>
          <w:szCs w:val="20"/>
        </w:rPr>
        <w:fldChar w:fldCharType="end"/>
      </w:r>
      <w:r w:rsidRPr="00496F84">
        <w:rPr>
          <w:rFonts w:ascii="Times New Roman" w:hAnsi="Times New Roman" w:cs="Times New Roman"/>
          <w:sz w:val="20"/>
          <w:szCs w:val="20"/>
        </w:rPr>
        <w:t>. Схема для снятия ВАХ с обратной ветви</w:t>
      </w:r>
    </w:p>
    <w:p w14:paraId="3F50518F" w14:textId="07AFF4EA" w:rsidR="001C52C1" w:rsidRDefault="001C52C1" w:rsidP="00360C7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8B07F74" wp14:editId="54BDC8A9">
            <wp:extent cx="3674533" cy="1986708"/>
            <wp:effectExtent l="133350" t="114300" r="135890" b="1663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37" cy="19911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C23D72" w14:textId="738B942A" w:rsidR="00D93BFF" w:rsidRPr="00D93BFF" w:rsidRDefault="00D93BFF" w:rsidP="00D93BFF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D93BF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93BFF">
        <w:rPr>
          <w:rFonts w:ascii="Times New Roman" w:hAnsi="Times New Roman" w:cs="Times New Roman"/>
          <w:sz w:val="20"/>
          <w:szCs w:val="20"/>
        </w:rPr>
        <w:fldChar w:fldCharType="begin"/>
      </w:r>
      <w:r w:rsidRPr="00D93BFF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D93BFF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5</w:t>
      </w:r>
      <w:r w:rsidRPr="00D93BFF">
        <w:rPr>
          <w:rFonts w:ascii="Times New Roman" w:hAnsi="Times New Roman" w:cs="Times New Roman"/>
          <w:sz w:val="20"/>
          <w:szCs w:val="20"/>
        </w:rPr>
        <w:fldChar w:fldCharType="end"/>
      </w:r>
      <w:r w:rsidRPr="00D93BFF">
        <w:rPr>
          <w:rFonts w:ascii="Times New Roman" w:hAnsi="Times New Roman" w:cs="Times New Roman"/>
          <w:sz w:val="20"/>
          <w:szCs w:val="20"/>
        </w:rPr>
        <w:t>. Параметры построения графика для обратной цепи</w:t>
      </w:r>
    </w:p>
    <w:p w14:paraId="045364BE" w14:textId="49DEE591" w:rsidR="00D93BFF" w:rsidRDefault="00D93BFF" w:rsidP="00360C7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518BB0D" wp14:editId="008D83B8">
            <wp:extent cx="6629400" cy="3124200"/>
            <wp:effectExtent l="133350" t="114300" r="133350" b="1714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770D7B" w14:textId="2E96FD73" w:rsidR="00D93BFF" w:rsidRPr="00D93BFF" w:rsidRDefault="00D93BFF" w:rsidP="00D93BFF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D93BFF">
        <w:rPr>
          <w:rFonts w:ascii="Times New Roman" w:hAnsi="Times New Roman" w:cs="Times New Roman"/>
          <w:sz w:val="20"/>
          <w:szCs w:val="20"/>
        </w:rPr>
        <w:t xml:space="preserve">График </w:t>
      </w:r>
      <w:r w:rsidRPr="00D93BFF">
        <w:rPr>
          <w:rFonts w:ascii="Times New Roman" w:hAnsi="Times New Roman" w:cs="Times New Roman"/>
          <w:sz w:val="20"/>
          <w:szCs w:val="20"/>
        </w:rPr>
        <w:fldChar w:fldCharType="begin"/>
      </w:r>
      <w:r w:rsidRPr="00D93BFF">
        <w:rPr>
          <w:rFonts w:ascii="Times New Roman" w:hAnsi="Times New Roman" w:cs="Times New Roman"/>
          <w:sz w:val="20"/>
          <w:szCs w:val="20"/>
        </w:rPr>
        <w:instrText xml:space="preserve"> SEQ График \* ARABIC </w:instrText>
      </w:r>
      <w:r w:rsidRPr="00D93BFF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2</w:t>
      </w:r>
      <w:r w:rsidRPr="00D93BFF">
        <w:rPr>
          <w:rFonts w:ascii="Times New Roman" w:hAnsi="Times New Roman" w:cs="Times New Roman"/>
          <w:sz w:val="20"/>
          <w:szCs w:val="20"/>
        </w:rPr>
        <w:fldChar w:fldCharType="end"/>
      </w:r>
      <w:r w:rsidRPr="001C570A">
        <w:rPr>
          <w:rFonts w:ascii="Times New Roman" w:hAnsi="Times New Roman" w:cs="Times New Roman"/>
          <w:sz w:val="20"/>
          <w:szCs w:val="20"/>
        </w:rPr>
        <w:t xml:space="preserve">. </w:t>
      </w:r>
      <w:r w:rsidRPr="00D93BFF">
        <w:rPr>
          <w:rFonts w:ascii="Times New Roman" w:hAnsi="Times New Roman" w:cs="Times New Roman"/>
          <w:sz w:val="20"/>
          <w:szCs w:val="20"/>
        </w:rPr>
        <w:t>ВАХ с обратной ветви</w:t>
      </w:r>
    </w:p>
    <w:p w14:paraId="4066DCB6" w14:textId="1D3D40A4" w:rsidR="005113AF" w:rsidRDefault="00BD5950" w:rsidP="005113AF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ED04188" wp14:editId="33F6CC44">
            <wp:extent cx="6629400" cy="259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3AF">
        <w:rPr>
          <w:lang w:val="de-DE"/>
        </w:rPr>
        <w:br w:type="page"/>
      </w:r>
    </w:p>
    <w:p w14:paraId="47C6ABDC" w14:textId="65E522A9" w:rsidR="00BD5950" w:rsidRPr="005113AF" w:rsidRDefault="00EB0BF2" w:rsidP="00FB1052">
      <w:pPr>
        <w:pStyle w:val="1"/>
        <w:spacing w:line="48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51102300"/>
      <w:r w:rsidRPr="006233F5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Подготовка данных для импорта в </w:t>
      </w:r>
      <w:proofErr w:type="spellStart"/>
      <w:r w:rsidRPr="006233F5">
        <w:rPr>
          <w:rFonts w:ascii="Times New Roman" w:hAnsi="Times New Roman" w:cs="Times New Roman"/>
          <w:b/>
          <w:bCs/>
          <w:color w:val="000000" w:themeColor="text1"/>
          <w:lang w:val="de-DE"/>
        </w:rPr>
        <w:t>Mathcad</w:t>
      </w:r>
      <w:bookmarkEnd w:id="4"/>
      <w:proofErr w:type="spellEnd"/>
    </w:p>
    <w:p w14:paraId="7D673AD2" w14:textId="77777777" w:rsidR="005113AF" w:rsidRDefault="006233F5" w:rsidP="005113AF">
      <w:pPr>
        <w:spacing w:line="480" w:lineRule="auto"/>
        <w:ind w:firstLine="709"/>
      </w:pPr>
      <w:r w:rsidRPr="00FB1052">
        <w:rPr>
          <w:rFonts w:ascii="Times New Roman" w:hAnsi="Times New Roman" w:cs="Times New Roman"/>
          <w:sz w:val="28"/>
          <w:szCs w:val="28"/>
        </w:rPr>
        <w:t xml:space="preserve">Для дальнейшей обработки данных </w:t>
      </w:r>
      <w:r w:rsidR="00FB1052" w:rsidRPr="00FB1052">
        <w:rPr>
          <w:rFonts w:ascii="Times New Roman" w:hAnsi="Times New Roman" w:cs="Times New Roman"/>
          <w:sz w:val="28"/>
          <w:szCs w:val="28"/>
        </w:rPr>
        <w:t>необходимо подготовить их в соответствующем формате.</w:t>
      </w:r>
    </w:p>
    <w:p w14:paraId="7C4897C0" w14:textId="3F9D7869" w:rsidR="005113AF" w:rsidRPr="005113AF" w:rsidRDefault="005113AF" w:rsidP="005113AF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5113A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5113AF">
        <w:rPr>
          <w:rFonts w:ascii="Times New Roman" w:hAnsi="Times New Roman" w:cs="Times New Roman"/>
          <w:sz w:val="20"/>
          <w:szCs w:val="20"/>
        </w:rPr>
        <w:fldChar w:fldCharType="begin"/>
      </w:r>
      <w:r w:rsidRPr="005113AF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5113AF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6</w:t>
      </w:r>
      <w:r w:rsidRPr="005113AF">
        <w:rPr>
          <w:rFonts w:ascii="Times New Roman" w:hAnsi="Times New Roman" w:cs="Times New Roman"/>
          <w:sz w:val="20"/>
          <w:szCs w:val="20"/>
        </w:rPr>
        <w:fldChar w:fldCharType="end"/>
      </w:r>
      <w:r w:rsidRPr="005113AF">
        <w:rPr>
          <w:rFonts w:ascii="Times New Roman" w:hAnsi="Times New Roman" w:cs="Times New Roman"/>
          <w:sz w:val="20"/>
          <w:szCs w:val="20"/>
        </w:rPr>
        <w:t>. Параметры форматирования файла с данными</w:t>
      </w:r>
    </w:p>
    <w:p w14:paraId="16F01BF8" w14:textId="1FB97C8D" w:rsidR="005113AF" w:rsidRDefault="00DC520B" w:rsidP="00DC520B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BF30F" wp14:editId="5BD84503">
            <wp:extent cx="6172200" cy="4724400"/>
            <wp:effectExtent l="133350" t="114300" r="133350" b="152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72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E01F9E" w14:textId="7B10EAE2" w:rsidR="005113AF" w:rsidRPr="005113AF" w:rsidRDefault="005113AF" w:rsidP="005113AF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5113A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5113AF">
        <w:rPr>
          <w:rFonts w:ascii="Times New Roman" w:hAnsi="Times New Roman" w:cs="Times New Roman"/>
          <w:sz w:val="20"/>
          <w:szCs w:val="20"/>
        </w:rPr>
        <w:fldChar w:fldCharType="begin"/>
      </w:r>
      <w:r w:rsidRPr="005113AF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5113AF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7</w:t>
      </w:r>
      <w:r w:rsidRPr="005113AF">
        <w:rPr>
          <w:rFonts w:ascii="Times New Roman" w:hAnsi="Times New Roman" w:cs="Times New Roman"/>
          <w:sz w:val="20"/>
          <w:szCs w:val="20"/>
        </w:rPr>
        <w:fldChar w:fldCharType="end"/>
      </w:r>
      <w:r w:rsidRPr="005113AF">
        <w:rPr>
          <w:rFonts w:ascii="Times New Roman" w:hAnsi="Times New Roman" w:cs="Times New Roman"/>
          <w:sz w:val="20"/>
          <w:szCs w:val="20"/>
        </w:rPr>
        <w:t>. Пример содержания текстового файла</w:t>
      </w:r>
    </w:p>
    <w:p w14:paraId="09F28AF9" w14:textId="7C325C29" w:rsidR="005113AF" w:rsidRDefault="005113AF" w:rsidP="005113AF">
      <w:pPr>
        <w:spacing w:line="480" w:lineRule="auto"/>
        <w:ind w:firstLine="709"/>
        <w:jc w:val="center"/>
      </w:pPr>
      <w:r>
        <w:rPr>
          <w:noProof/>
        </w:rPr>
        <w:drawing>
          <wp:inline distT="0" distB="0" distL="0" distR="0" wp14:anchorId="605C74D5" wp14:editId="255F116F">
            <wp:extent cx="1905000" cy="1295400"/>
            <wp:effectExtent l="152400" t="114300" r="152400" b="1714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95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br w:type="page"/>
      </w:r>
    </w:p>
    <w:p w14:paraId="70CDCF7A" w14:textId="7D0CE168" w:rsidR="005113AF" w:rsidRPr="0017131A" w:rsidRDefault="005113AF" w:rsidP="005113AF">
      <w:pPr>
        <w:pStyle w:val="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" w:name="_Toc51102301"/>
      <w:r w:rsidRPr="005113AF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Обработка данных в </w:t>
      </w:r>
      <w:proofErr w:type="spellStart"/>
      <w:r w:rsidRPr="005113AF">
        <w:rPr>
          <w:rFonts w:ascii="Times New Roman" w:hAnsi="Times New Roman" w:cs="Times New Roman"/>
          <w:b/>
          <w:bCs/>
          <w:color w:val="000000" w:themeColor="text1"/>
          <w:lang w:val="de-DE"/>
        </w:rPr>
        <w:t>Mathcad</w:t>
      </w:r>
      <w:bookmarkEnd w:id="5"/>
      <w:proofErr w:type="spellEnd"/>
    </w:p>
    <w:p w14:paraId="63EA0D4A" w14:textId="7831A126" w:rsidR="00DB600C" w:rsidRPr="00DB600C" w:rsidRDefault="00DB600C" w:rsidP="00DB600C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DB600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B600C">
        <w:rPr>
          <w:rFonts w:ascii="Times New Roman" w:hAnsi="Times New Roman" w:cs="Times New Roman"/>
          <w:sz w:val="20"/>
          <w:szCs w:val="20"/>
        </w:rPr>
        <w:fldChar w:fldCharType="begin"/>
      </w:r>
      <w:r w:rsidRPr="00DB600C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DB600C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8</w:t>
      </w:r>
      <w:r w:rsidRPr="00DB600C">
        <w:rPr>
          <w:rFonts w:ascii="Times New Roman" w:hAnsi="Times New Roman" w:cs="Times New Roman"/>
          <w:sz w:val="20"/>
          <w:szCs w:val="20"/>
        </w:rPr>
        <w:fldChar w:fldCharType="end"/>
      </w:r>
      <w:r w:rsidRPr="00DB600C">
        <w:rPr>
          <w:rFonts w:ascii="Times New Roman" w:hAnsi="Times New Roman" w:cs="Times New Roman"/>
          <w:sz w:val="20"/>
          <w:szCs w:val="20"/>
        </w:rPr>
        <w:t xml:space="preserve">. Импорт данных в </w:t>
      </w:r>
      <w:proofErr w:type="spellStart"/>
      <w:r w:rsidRPr="00DB600C">
        <w:rPr>
          <w:rFonts w:ascii="Times New Roman" w:hAnsi="Times New Roman" w:cs="Times New Roman"/>
          <w:sz w:val="20"/>
          <w:szCs w:val="20"/>
          <w:lang w:val="de-DE"/>
        </w:rPr>
        <w:t>Mathcad</w:t>
      </w:r>
      <w:proofErr w:type="spellEnd"/>
    </w:p>
    <w:p w14:paraId="6F21573F" w14:textId="6EF81D14" w:rsidR="001C5C45" w:rsidRDefault="00DB600C" w:rsidP="001C5C45">
      <w:r>
        <w:rPr>
          <w:noProof/>
          <w:lang w:val="de-DE"/>
        </w:rPr>
        <w:drawing>
          <wp:inline distT="0" distB="0" distL="0" distR="0" wp14:anchorId="4F0A4071" wp14:editId="5B655A74">
            <wp:extent cx="6636385" cy="3179445"/>
            <wp:effectExtent l="114300" t="114300" r="107315" b="1543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179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807237" w14:textId="2F4BC7D4" w:rsidR="001C5C45" w:rsidRPr="001C5C45" w:rsidRDefault="001C5C45" w:rsidP="001C5C45">
      <w:pPr>
        <w:pStyle w:val="2"/>
        <w:rPr>
          <w:rFonts w:ascii="Times New Roman" w:hAnsi="Times New Roman" w:cs="Times New Roman"/>
          <w:b/>
          <w:bCs/>
          <w:sz w:val="22"/>
          <w:szCs w:val="22"/>
        </w:rPr>
      </w:pPr>
      <w:bookmarkStart w:id="6" w:name="_Toc51102302"/>
      <w:r w:rsidRPr="001C5C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трех ординат</w:t>
      </w:r>
      <w:bookmarkEnd w:id="6"/>
    </w:p>
    <w:p w14:paraId="54309660" w14:textId="3626FFE5" w:rsidR="00DC520B" w:rsidRPr="00DC520B" w:rsidRDefault="00DC520B" w:rsidP="00DC520B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DC520B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C520B">
        <w:rPr>
          <w:rFonts w:ascii="Times New Roman" w:hAnsi="Times New Roman" w:cs="Times New Roman"/>
          <w:sz w:val="20"/>
          <w:szCs w:val="20"/>
        </w:rPr>
        <w:fldChar w:fldCharType="begin"/>
      </w:r>
      <w:r w:rsidRPr="00DC520B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DC520B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9</w:t>
      </w:r>
      <w:r w:rsidRPr="00DC520B">
        <w:rPr>
          <w:rFonts w:ascii="Times New Roman" w:hAnsi="Times New Roman" w:cs="Times New Roman"/>
          <w:sz w:val="20"/>
          <w:szCs w:val="20"/>
        </w:rPr>
        <w:fldChar w:fldCharType="end"/>
      </w:r>
      <w:r w:rsidRPr="00DC520B">
        <w:rPr>
          <w:rFonts w:ascii="Times New Roman" w:hAnsi="Times New Roman" w:cs="Times New Roman"/>
          <w:sz w:val="20"/>
          <w:szCs w:val="20"/>
        </w:rPr>
        <w:t>. Расчет параметров модели полупроводникового диода методом трех ординат</w:t>
      </w:r>
    </w:p>
    <w:p w14:paraId="09D2EA39" w14:textId="35980442" w:rsidR="001C5C45" w:rsidRDefault="00DC520B" w:rsidP="00DC520B">
      <w:pPr>
        <w:jc w:val="center"/>
      </w:pPr>
      <w:r>
        <w:rPr>
          <w:noProof/>
        </w:rPr>
        <w:drawing>
          <wp:inline distT="0" distB="0" distL="0" distR="0" wp14:anchorId="78535368" wp14:editId="10114829">
            <wp:extent cx="4177030" cy="3373755"/>
            <wp:effectExtent l="133350" t="114300" r="147320" b="1695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3373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E8356A" w14:textId="77777777" w:rsidR="001C5C45" w:rsidRDefault="001C5C45">
      <w:pPr>
        <w:spacing w:line="259" w:lineRule="auto"/>
      </w:pPr>
      <w:r>
        <w:br w:type="page"/>
      </w:r>
    </w:p>
    <w:p w14:paraId="550EA697" w14:textId="4B8B7CAC" w:rsidR="001C5C45" w:rsidRPr="0017131A" w:rsidRDefault="001C5C45" w:rsidP="001C5C4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51102303"/>
      <w:r w:rsidRPr="001C5C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Метод </w:t>
      </w:r>
      <w:r w:rsidRPr="001C5C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de-DE"/>
        </w:rPr>
        <w:t>Given</w:t>
      </w:r>
      <w:r w:rsidRPr="001C5C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C5C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de-DE"/>
        </w:rPr>
        <w:t>Minerr</w:t>
      </w:r>
      <w:bookmarkEnd w:id="7"/>
      <w:proofErr w:type="spellEnd"/>
    </w:p>
    <w:p w14:paraId="413AB83D" w14:textId="04BAC944" w:rsidR="001C5C45" w:rsidRPr="0017131A" w:rsidRDefault="001C5C45" w:rsidP="001C5C45"/>
    <w:p w14:paraId="0DBD8233" w14:textId="7B4663CD" w:rsidR="001C5C45" w:rsidRPr="001C5C45" w:rsidRDefault="001C5C45" w:rsidP="001C5C45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1C5C45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1C5C45">
        <w:rPr>
          <w:rFonts w:ascii="Times New Roman" w:hAnsi="Times New Roman" w:cs="Times New Roman"/>
          <w:sz w:val="20"/>
          <w:szCs w:val="20"/>
        </w:rPr>
        <w:fldChar w:fldCharType="begin"/>
      </w:r>
      <w:r w:rsidRPr="001C5C45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1C5C45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10</w:t>
      </w:r>
      <w:r w:rsidRPr="001C5C45">
        <w:rPr>
          <w:rFonts w:ascii="Times New Roman" w:hAnsi="Times New Roman" w:cs="Times New Roman"/>
          <w:sz w:val="20"/>
          <w:szCs w:val="20"/>
        </w:rPr>
        <w:fldChar w:fldCharType="end"/>
      </w:r>
      <w:r w:rsidRPr="001C5C45">
        <w:rPr>
          <w:rFonts w:ascii="Times New Roman" w:hAnsi="Times New Roman" w:cs="Times New Roman"/>
          <w:sz w:val="20"/>
          <w:szCs w:val="20"/>
        </w:rPr>
        <w:t>. Начальные приближения из библиотеки диодов</w:t>
      </w:r>
    </w:p>
    <w:p w14:paraId="0CC7E5A9" w14:textId="57021F7A" w:rsidR="001C5C45" w:rsidRDefault="001C5C45" w:rsidP="001C5C45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CA5348F" wp14:editId="71AAC037">
            <wp:extent cx="6643370" cy="401955"/>
            <wp:effectExtent l="133350" t="114300" r="119380" b="150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401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8F7812" w14:textId="2437AA38" w:rsidR="00B6302C" w:rsidRPr="00B6302C" w:rsidRDefault="00B6302C" w:rsidP="00B6302C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B6302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6302C">
        <w:rPr>
          <w:rFonts w:ascii="Times New Roman" w:hAnsi="Times New Roman" w:cs="Times New Roman"/>
          <w:sz w:val="20"/>
          <w:szCs w:val="20"/>
        </w:rPr>
        <w:fldChar w:fldCharType="begin"/>
      </w:r>
      <w:r w:rsidRPr="00B6302C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6302C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11</w:t>
      </w:r>
      <w:r w:rsidRPr="00B6302C">
        <w:rPr>
          <w:rFonts w:ascii="Times New Roman" w:hAnsi="Times New Roman" w:cs="Times New Roman"/>
          <w:sz w:val="20"/>
          <w:szCs w:val="20"/>
        </w:rPr>
        <w:fldChar w:fldCharType="end"/>
      </w:r>
      <w:r w:rsidRPr="00B6302C">
        <w:rPr>
          <w:rFonts w:ascii="Times New Roman" w:hAnsi="Times New Roman" w:cs="Times New Roman"/>
          <w:sz w:val="20"/>
          <w:szCs w:val="20"/>
        </w:rPr>
        <w:t xml:space="preserve">.Вычисление методом </w:t>
      </w:r>
      <w:r w:rsidRPr="00B6302C">
        <w:rPr>
          <w:rFonts w:ascii="Times New Roman" w:hAnsi="Times New Roman" w:cs="Times New Roman"/>
          <w:sz w:val="20"/>
          <w:szCs w:val="20"/>
          <w:lang w:val="de-DE"/>
        </w:rPr>
        <w:t>Given</w:t>
      </w:r>
      <w:r w:rsidRPr="00B630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302C">
        <w:rPr>
          <w:rFonts w:ascii="Times New Roman" w:hAnsi="Times New Roman" w:cs="Times New Roman"/>
          <w:sz w:val="20"/>
          <w:szCs w:val="20"/>
          <w:lang w:val="de-DE"/>
        </w:rPr>
        <w:t>Minerr</w:t>
      </w:r>
      <w:proofErr w:type="spellEnd"/>
    </w:p>
    <w:p w14:paraId="077E6876" w14:textId="08DBF556" w:rsidR="00B6302C" w:rsidRDefault="00B6302C" w:rsidP="00B6302C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604D538" wp14:editId="57664117">
            <wp:extent cx="3615520" cy="4100946"/>
            <wp:effectExtent l="152400" t="114300" r="137795" b="1663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05" cy="41137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61D89" w14:textId="51F937E5" w:rsidR="00B6302C" w:rsidRPr="00B6302C" w:rsidRDefault="00B6302C" w:rsidP="00B6302C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B6302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6302C">
        <w:rPr>
          <w:rFonts w:ascii="Times New Roman" w:hAnsi="Times New Roman" w:cs="Times New Roman"/>
          <w:sz w:val="20"/>
          <w:szCs w:val="20"/>
        </w:rPr>
        <w:fldChar w:fldCharType="begin"/>
      </w:r>
      <w:r w:rsidRPr="00B6302C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6302C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12</w:t>
      </w:r>
      <w:r w:rsidRPr="00B6302C">
        <w:rPr>
          <w:rFonts w:ascii="Times New Roman" w:hAnsi="Times New Roman" w:cs="Times New Roman"/>
          <w:sz w:val="20"/>
          <w:szCs w:val="20"/>
        </w:rPr>
        <w:fldChar w:fldCharType="end"/>
      </w:r>
      <w:r w:rsidRPr="00B6302C">
        <w:rPr>
          <w:rFonts w:ascii="Times New Roman" w:hAnsi="Times New Roman" w:cs="Times New Roman"/>
          <w:sz w:val="20"/>
          <w:szCs w:val="20"/>
          <w:lang w:val="de-DE"/>
        </w:rPr>
        <w:t>.</w:t>
      </w:r>
      <w:r w:rsidRPr="00B6302C">
        <w:rPr>
          <w:rFonts w:ascii="Times New Roman" w:hAnsi="Times New Roman" w:cs="Times New Roman"/>
          <w:sz w:val="20"/>
          <w:szCs w:val="20"/>
        </w:rPr>
        <w:t>Проверка результатов вычислений</w:t>
      </w:r>
    </w:p>
    <w:p w14:paraId="795F9FE2" w14:textId="772ED274" w:rsidR="00727A4F" w:rsidRDefault="00B6302C" w:rsidP="00B6302C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AB23B3E" wp14:editId="50447B60">
            <wp:extent cx="4618759" cy="2558014"/>
            <wp:effectExtent l="133350" t="114300" r="125095" b="1663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620" cy="25607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4C9DCE" w14:textId="77777777" w:rsidR="00727A4F" w:rsidRDefault="00727A4F">
      <w:pPr>
        <w:spacing w:line="259" w:lineRule="auto"/>
        <w:rPr>
          <w:lang w:val="de-DE"/>
        </w:rPr>
      </w:pPr>
      <w:r>
        <w:rPr>
          <w:lang w:val="de-DE"/>
        </w:rPr>
        <w:br w:type="page"/>
      </w:r>
    </w:p>
    <w:p w14:paraId="6CEA64ED" w14:textId="755853A9" w:rsidR="00B6302C" w:rsidRDefault="00727A4F" w:rsidP="00727A4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51102304"/>
      <w:r w:rsidRPr="00727A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Сравнение графиков</w:t>
      </w:r>
      <w:bookmarkEnd w:id="8"/>
    </w:p>
    <w:p w14:paraId="0864ECBF" w14:textId="2C36D2D8" w:rsidR="00727A4F" w:rsidRPr="00727A4F" w:rsidRDefault="00727A4F" w:rsidP="00727A4F">
      <w:pPr>
        <w:pStyle w:val="a3"/>
        <w:keepNext/>
        <w:jc w:val="right"/>
        <w:rPr>
          <w:rFonts w:ascii="Times New Roman" w:hAnsi="Times New Roman" w:cs="Times New Roman"/>
          <w:sz w:val="20"/>
          <w:szCs w:val="20"/>
        </w:rPr>
      </w:pPr>
      <w:r w:rsidRPr="00727A4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727A4F">
        <w:rPr>
          <w:rFonts w:ascii="Times New Roman" w:hAnsi="Times New Roman" w:cs="Times New Roman"/>
          <w:sz w:val="20"/>
          <w:szCs w:val="20"/>
        </w:rPr>
        <w:fldChar w:fldCharType="begin"/>
      </w:r>
      <w:r w:rsidRPr="00727A4F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727A4F">
        <w:rPr>
          <w:rFonts w:ascii="Times New Roman" w:hAnsi="Times New Roman" w:cs="Times New Roman"/>
          <w:sz w:val="20"/>
          <w:szCs w:val="20"/>
        </w:rPr>
        <w:fldChar w:fldCharType="separate"/>
      </w:r>
      <w:r w:rsidR="001C570A">
        <w:rPr>
          <w:rFonts w:ascii="Times New Roman" w:hAnsi="Times New Roman" w:cs="Times New Roman"/>
          <w:noProof/>
          <w:sz w:val="20"/>
          <w:szCs w:val="20"/>
        </w:rPr>
        <w:t>13</w:t>
      </w:r>
      <w:r w:rsidRPr="00727A4F">
        <w:rPr>
          <w:rFonts w:ascii="Times New Roman" w:hAnsi="Times New Roman" w:cs="Times New Roman"/>
          <w:sz w:val="20"/>
          <w:szCs w:val="20"/>
        </w:rPr>
        <w:fldChar w:fldCharType="end"/>
      </w:r>
      <w:r w:rsidRPr="00727A4F">
        <w:rPr>
          <w:rFonts w:ascii="Times New Roman" w:hAnsi="Times New Roman" w:cs="Times New Roman"/>
          <w:sz w:val="20"/>
          <w:szCs w:val="20"/>
        </w:rPr>
        <w:t>.Построение ВАХ заданной таблицей и функциональной зависимостью</w:t>
      </w:r>
    </w:p>
    <w:p w14:paraId="588E725B" w14:textId="25C963C3" w:rsidR="00727A4F" w:rsidRPr="00727A4F" w:rsidRDefault="00727A4F" w:rsidP="00727A4F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7E44381" wp14:editId="68F60792">
            <wp:extent cx="6637655" cy="3454400"/>
            <wp:effectExtent l="133350" t="114300" r="125095" b="165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45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727A4F" w:rsidRPr="00727A4F" w:rsidSect="00CB46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AC"/>
    <w:rsid w:val="0000008A"/>
    <w:rsid w:val="00040DFC"/>
    <w:rsid w:val="0006165C"/>
    <w:rsid w:val="000A52F2"/>
    <w:rsid w:val="000C49D4"/>
    <w:rsid w:val="000E5B27"/>
    <w:rsid w:val="001053E0"/>
    <w:rsid w:val="0017131A"/>
    <w:rsid w:val="00171560"/>
    <w:rsid w:val="00194275"/>
    <w:rsid w:val="001C52C1"/>
    <w:rsid w:val="001C570A"/>
    <w:rsid w:val="001C5C45"/>
    <w:rsid w:val="00213EEB"/>
    <w:rsid w:val="002E6448"/>
    <w:rsid w:val="00360C77"/>
    <w:rsid w:val="003A58AC"/>
    <w:rsid w:val="00475E17"/>
    <w:rsid w:val="00496F84"/>
    <w:rsid w:val="004E5BA1"/>
    <w:rsid w:val="005113AF"/>
    <w:rsid w:val="00522FB4"/>
    <w:rsid w:val="006233F5"/>
    <w:rsid w:val="00665306"/>
    <w:rsid w:val="00727A4F"/>
    <w:rsid w:val="007C42C9"/>
    <w:rsid w:val="008D0D1B"/>
    <w:rsid w:val="009C7B2E"/>
    <w:rsid w:val="00A46CA3"/>
    <w:rsid w:val="00B1689C"/>
    <w:rsid w:val="00B6302C"/>
    <w:rsid w:val="00BD5950"/>
    <w:rsid w:val="00BD7F7B"/>
    <w:rsid w:val="00C46C8C"/>
    <w:rsid w:val="00C860F1"/>
    <w:rsid w:val="00CB463A"/>
    <w:rsid w:val="00D64225"/>
    <w:rsid w:val="00D87766"/>
    <w:rsid w:val="00D93BFF"/>
    <w:rsid w:val="00DB01F5"/>
    <w:rsid w:val="00DB600C"/>
    <w:rsid w:val="00DC520B"/>
    <w:rsid w:val="00E2248E"/>
    <w:rsid w:val="00EB0BF2"/>
    <w:rsid w:val="00EB7980"/>
    <w:rsid w:val="00F979F5"/>
    <w:rsid w:val="00FB1052"/>
    <w:rsid w:val="00FB5389"/>
    <w:rsid w:val="00FC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577DB"/>
  <w15:chartTrackingRefBased/>
  <w15:docId w15:val="{DAD4AD4A-BEB4-4BF4-9A3E-492E3C1E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63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61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5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942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61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E5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522FB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2FB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3EEB"/>
    <w:pPr>
      <w:tabs>
        <w:tab w:val="right" w:leader="dot" w:pos="10456"/>
      </w:tabs>
      <w:spacing w:after="100"/>
      <w:ind w:left="22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styleId="a5">
    <w:name w:val="Hyperlink"/>
    <w:basedOn w:val="a0"/>
    <w:uiPriority w:val="99"/>
    <w:unhideWhenUsed/>
    <w:rsid w:val="00522F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0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A9E89-5FAC-4823-9D15-E95DFDF9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44</cp:revision>
  <cp:lastPrinted>2020-09-16T12:34:00Z</cp:lastPrinted>
  <dcterms:created xsi:type="dcterms:W3CDTF">2020-09-15T12:34:00Z</dcterms:created>
  <dcterms:modified xsi:type="dcterms:W3CDTF">2020-09-16T12:40:00Z</dcterms:modified>
</cp:coreProperties>
</file>