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C730" w14:textId="77777777" w:rsidR="00A51CD7" w:rsidRPr="00E50D3A" w:rsidRDefault="00A51CD7" w:rsidP="00A51CD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Cs w:val="28"/>
        </w:rPr>
      </w:pPr>
    </w:p>
    <w:p w14:paraId="396732A8" w14:textId="600448FE" w:rsidR="00A51CD7" w:rsidRDefault="00A51CD7" w:rsidP="00A51CD7">
      <w:pPr>
        <w:jc w:val="center"/>
        <w:rPr>
          <w:bCs/>
          <w:szCs w:val="28"/>
        </w:rPr>
      </w:pPr>
    </w:p>
    <w:p w14:paraId="1F713362" w14:textId="77777777" w:rsidR="007003A9" w:rsidRPr="00E50D3A" w:rsidRDefault="007003A9" w:rsidP="00A51CD7">
      <w:pPr>
        <w:jc w:val="center"/>
        <w:rPr>
          <w:bCs/>
          <w:szCs w:val="28"/>
        </w:rPr>
      </w:pPr>
    </w:p>
    <w:p w14:paraId="1DB9CA60" w14:textId="101EEF15" w:rsidR="00D02D7D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Лабораторная работа №</w:t>
      </w:r>
      <w:r w:rsidR="00AD2FDB">
        <w:rPr>
          <w:b/>
          <w:bCs/>
          <w:sz w:val="36"/>
          <w:szCs w:val="28"/>
          <w:u w:val="single"/>
        </w:rPr>
        <w:t>6</w:t>
      </w:r>
      <w:r>
        <w:rPr>
          <w:b/>
          <w:bCs/>
          <w:sz w:val="36"/>
          <w:szCs w:val="28"/>
          <w:u w:val="single"/>
        </w:rPr>
        <w:t>.</w:t>
      </w:r>
    </w:p>
    <w:p w14:paraId="7B9592CC" w14:textId="38A2B382" w:rsidR="00D02D7D" w:rsidRPr="00FC2E79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</w:t>
      </w:r>
      <w:r w:rsidR="00871446">
        <w:rPr>
          <w:b/>
          <w:bCs/>
          <w:sz w:val="36"/>
          <w:szCs w:val="28"/>
          <w:u w:val="single"/>
        </w:rPr>
        <w:t xml:space="preserve">Построение и программная реализация алгоритмов численного </w:t>
      </w:r>
      <w:r w:rsidR="00DA5651">
        <w:rPr>
          <w:b/>
          <w:bCs/>
          <w:sz w:val="36"/>
          <w:szCs w:val="28"/>
          <w:u w:val="single"/>
        </w:rPr>
        <w:t>дифференцирования</w:t>
      </w:r>
      <w:r>
        <w:rPr>
          <w:b/>
          <w:bCs/>
          <w:sz w:val="36"/>
          <w:szCs w:val="28"/>
          <w:u w:val="single"/>
        </w:rPr>
        <w:t>»</w:t>
      </w:r>
    </w:p>
    <w:p w14:paraId="29C1EFFE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4F12E09A" w14:textId="7AC3E0E7" w:rsidR="00A51CD7" w:rsidRPr="00054BA9" w:rsidRDefault="00A51CD7" w:rsidP="00A51CD7">
      <w:pPr>
        <w:rPr>
          <w:b/>
          <w:szCs w:val="28"/>
        </w:rPr>
      </w:pPr>
      <w:r w:rsidRPr="00E50D3A">
        <w:rPr>
          <w:bCs/>
          <w:szCs w:val="28"/>
        </w:rPr>
        <w:t>Студент</w:t>
      </w:r>
      <w:r>
        <w:rPr>
          <w:bCs/>
          <w:szCs w:val="28"/>
        </w:rPr>
        <w:t xml:space="preserve">    </w:t>
      </w:r>
      <w:r>
        <w:rPr>
          <w:b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6FD49DFE" w14:textId="18CC2785" w:rsidR="00A51CD7" w:rsidRPr="00E50D3A" w:rsidRDefault="00A51CD7" w:rsidP="00A51CD7">
      <w:pPr>
        <w:rPr>
          <w:bCs/>
          <w:szCs w:val="28"/>
        </w:rPr>
      </w:pPr>
      <w:r w:rsidRPr="00E50D3A">
        <w:rPr>
          <w:bCs/>
          <w:szCs w:val="28"/>
        </w:rPr>
        <w:t>Группа</w:t>
      </w:r>
      <w:r>
        <w:rPr>
          <w:bCs/>
          <w:szCs w:val="28"/>
        </w:rPr>
        <w:t xml:space="preserve">    </w:t>
      </w:r>
      <w:r w:rsidRPr="00054BA9">
        <w:rPr>
          <w:b/>
          <w:szCs w:val="28"/>
        </w:rPr>
        <w:t>ИУ7-</w:t>
      </w:r>
      <w:r w:rsidR="003D6F16">
        <w:rPr>
          <w:b/>
          <w:szCs w:val="28"/>
        </w:rPr>
        <w:t>4</w:t>
      </w:r>
      <w:r w:rsidRPr="00054BA9">
        <w:rPr>
          <w:b/>
          <w:szCs w:val="28"/>
        </w:rPr>
        <w:t>6Б</w:t>
      </w:r>
    </w:p>
    <w:p w14:paraId="4ABE13DB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0CEDD872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7F5B401E" w14:textId="67C8202F" w:rsidR="00A51CD7" w:rsidRPr="006F7B35" w:rsidRDefault="00A51CD7" w:rsidP="00A51CD7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      </w:t>
      </w:r>
      <w:r>
        <w:rPr>
          <w:bCs/>
        </w:rPr>
        <w:t>Леонов В.В.</w:t>
      </w:r>
      <w:r w:rsidRPr="006F7B35">
        <w:rPr>
          <w:b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/>
    <w:p w14:paraId="62667249" w14:textId="4DBCA9E1" w:rsidR="00A51CD7" w:rsidRPr="006F7B35" w:rsidRDefault="004D6E57" w:rsidP="00A51CD7">
      <w:pPr>
        <w:rPr>
          <w:b/>
        </w:rPr>
      </w:pPr>
      <w:r>
        <w:t>Преподаватель</w:t>
      </w:r>
      <w:r w:rsidR="0034305D">
        <w:tab/>
      </w:r>
      <w:r w:rsidR="00A51CD7" w:rsidRPr="006F7B35">
        <w:tab/>
      </w:r>
      <w:r w:rsidR="00A51CD7" w:rsidRPr="006F7B35">
        <w:tab/>
      </w:r>
      <w:r w:rsidR="00A51CD7" w:rsidRPr="006F7B35">
        <w:tab/>
      </w:r>
      <w:r w:rsidR="00A51CD7" w:rsidRPr="00B05832">
        <w:rPr>
          <w:bCs/>
        </w:rPr>
        <w:t xml:space="preserve">_________________ </w:t>
      </w:r>
      <w:r w:rsidR="00A51CD7" w:rsidRPr="006F7B35">
        <w:rPr>
          <w:b/>
        </w:rPr>
        <w:t xml:space="preserve"> </w:t>
      </w:r>
      <w:r w:rsidR="00A51CD7">
        <w:rPr>
          <w:b/>
        </w:rPr>
        <w:t xml:space="preserve">    </w:t>
      </w:r>
      <w:r w:rsidR="00D02D7D">
        <w:rPr>
          <w:b/>
        </w:rPr>
        <w:t xml:space="preserve">  </w:t>
      </w:r>
      <w:r w:rsidR="00A51CD7">
        <w:rPr>
          <w:b/>
        </w:rPr>
        <w:t xml:space="preserve"> </w:t>
      </w:r>
      <w:r w:rsidR="00D02D7D">
        <w:rPr>
          <w:bCs/>
        </w:rPr>
        <w:t>Градов В</w:t>
      </w:r>
      <w:r w:rsidR="006757A0">
        <w:rPr>
          <w:bCs/>
        </w:rPr>
        <w:t>.</w:t>
      </w:r>
      <w:r w:rsidR="00D02D7D">
        <w:rPr>
          <w:bCs/>
        </w:rPr>
        <w:t>М.</w:t>
      </w:r>
      <w:r w:rsidR="00A51CD7" w:rsidRPr="006F7B35">
        <w:rPr>
          <w:b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/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Cs w:val="28"/>
        </w:rPr>
      </w:pPr>
      <w:proofErr w:type="gramStart"/>
      <w:r>
        <w:rPr>
          <w:szCs w:val="28"/>
        </w:rPr>
        <w:t>Оценка  _</w:t>
      </w:r>
      <w:proofErr w:type="gramEnd"/>
      <w:r>
        <w:rPr>
          <w:szCs w:val="28"/>
        </w:rPr>
        <w:t xml:space="preserve">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430027E1" w:rsidR="00A51CD7" w:rsidRDefault="00A51CD7" w:rsidP="00A51CD7">
      <w:pPr>
        <w:jc w:val="center"/>
        <w:rPr>
          <w:i/>
          <w:sz w:val="22"/>
        </w:rPr>
      </w:pPr>
    </w:p>
    <w:p w14:paraId="7806BA8D" w14:textId="77777777" w:rsidR="0024062C" w:rsidRPr="005F0707" w:rsidRDefault="0024062C" w:rsidP="00A51CD7">
      <w:pPr>
        <w:jc w:val="center"/>
        <w:rPr>
          <w:i/>
          <w:sz w:val="22"/>
        </w:rPr>
      </w:pPr>
    </w:p>
    <w:p w14:paraId="31945D79" w14:textId="352FAEEE" w:rsidR="00A51CD7" w:rsidRDefault="007A7BCD" w:rsidP="0024062C">
      <w:pPr>
        <w:jc w:val="center"/>
        <w:rPr>
          <w:lang w:val="en-US"/>
        </w:rPr>
      </w:pPr>
      <w:r>
        <w:rPr>
          <w:i/>
        </w:rPr>
        <w:t xml:space="preserve">Москва, </w:t>
      </w:r>
      <w:r w:rsidR="00A51CD7">
        <w:rPr>
          <w:i/>
        </w:rPr>
        <w:t>20</w:t>
      </w:r>
      <w:r>
        <w:rPr>
          <w:i/>
        </w:rPr>
        <w:t>21</w:t>
      </w:r>
      <w:r w:rsidR="00A51CD7">
        <w:rPr>
          <w:i/>
        </w:rPr>
        <w:t xml:space="preserve"> г.</w:t>
      </w:r>
      <w:r w:rsidR="00A51CD7">
        <w:rPr>
          <w:lang w:val="en-US"/>
        </w:rPr>
        <w:t xml:space="preserve"> 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515AC1A0" w14:textId="7EBFC1CF" w:rsidR="00EC5A2C" w:rsidRDefault="00AE51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8330" w:history="1">
            <w:r w:rsidR="00EC5A2C" w:rsidRPr="00855025">
              <w:rPr>
                <w:rStyle w:val="a3"/>
                <w:noProof/>
              </w:rPr>
              <w:t>Цель работы</w:t>
            </w:r>
            <w:r w:rsidR="00EC5A2C">
              <w:rPr>
                <w:noProof/>
                <w:webHidden/>
              </w:rPr>
              <w:tab/>
            </w:r>
            <w:r w:rsidR="00EC5A2C">
              <w:rPr>
                <w:noProof/>
                <w:webHidden/>
              </w:rPr>
              <w:fldChar w:fldCharType="begin"/>
            </w:r>
            <w:r w:rsidR="00EC5A2C">
              <w:rPr>
                <w:noProof/>
                <w:webHidden/>
              </w:rPr>
              <w:instrText xml:space="preserve"> PAGEREF _Toc69758330 \h </w:instrText>
            </w:r>
            <w:r w:rsidR="00EC5A2C">
              <w:rPr>
                <w:noProof/>
                <w:webHidden/>
              </w:rPr>
            </w:r>
            <w:r w:rsidR="00EC5A2C">
              <w:rPr>
                <w:noProof/>
                <w:webHidden/>
              </w:rPr>
              <w:fldChar w:fldCharType="separate"/>
            </w:r>
            <w:r w:rsidR="00EC5A2C">
              <w:rPr>
                <w:noProof/>
                <w:webHidden/>
              </w:rPr>
              <w:t>3</w:t>
            </w:r>
            <w:r w:rsidR="00EC5A2C">
              <w:rPr>
                <w:noProof/>
                <w:webHidden/>
              </w:rPr>
              <w:fldChar w:fldCharType="end"/>
            </w:r>
          </w:hyperlink>
        </w:p>
        <w:p w14:paraId="21C30233" w14:textId="2945728A" w:rsidR="00EC5A2C" w:rsidRDefault="00EC5A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58331" w:history="1">
            <w:r w:rsidRPr="00855025">
              <w:rPr>
                <w:rStyle w:val="a3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827A8" w14:textId="26664551" w:rsidR="00EC5A2C" w:rsidRDefault="00EC5A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58332" w:history="1">
            <w:r w:rsidRPr="00855025">
              <w:rPr>
                <w:rStyle w:val="a3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63CA8" w14:textId="4AF33881" w:rsidR="00EC5A2C" w:rsidRDefault="00EC5A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58333" w:history="1">
            <w:r w:rsidRPr="00855025">
              <w:rPr>
                <w:rStyle w:val="a3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F70F" w14:textId="6E8852B9" w:rsidR="00EC5A2C" w:rsidRDefault="00EC5A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58334" w:history="1">
            <w:r w:rsidRPr="00855025">
              <w:rPr>
                <w:rStyle w:val="a3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E85E" w14:textId="1E5DB700" w:rsidR="00EC5A2C" w:rsidRDefault="00EC5A2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58335" w:history="1">
            <w:r w:rsidRPr="00855025">
              <w:rPr>
                <w:rStyle w:val="a3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1EDD" w14:textId="529249F8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018C27D2" w14:textId="77777777" w:rsidR="00201175" w:rsidRDefault="00201175">
      <w:pPr>
        <w:spacing w:after="160" w:line="259" w:lineRule="auto"/>
        <w:jc w:val="left"/>
        <w:rPr>
          <w:b/>
          <w:bCs/>
          <w:sz w:val="36"/>
          <w:szCs w:val="36"/>
        </w:rPr>
      </w:pPr>
      <w:r>
        <w:br w:type="page"/>
      </w:r>
    </w:p>
    <w:p w14:paraId="21869C9F" w14:textId="166A27F9" w:rsidR="00844B11" w:rsidRDefault="007003A9" w:rsidP="00F5220B">
      <w:pPr>
        <w:pStyle w:val="1"/>
        <w:spacing w:line="360" w:lineRule="auto"/>
      </w:pPr>
      <w:bookmarkStart w:id="2" w:name="_Toc69758330"/>
      <w:r>
        <w:lastRenderedPageBreak/>
        <w:t>Цель работы</w:t>
      </w:r>
      <w:bookmarkEnd w:id="2"/>
    </w:p>
    <w:p w14:paraId="786FF3C1" w14:textId="40AB4170" w:rsidR="007003A9" w:rsidRDefault="006A7510" w:rsidP="00F5220B">
      <w:pPr>
        <w:spacing w:line="360" w:lineRule="auto"/>
      </w:pPr>
      <w:r>
        <w:t xml:space="preserve">Получение навыков построения алгоритма </w:t>
      </w:r>
      <w:r w:rsidR="005275DA">
        <w:t>вычисления производных от сеточных функций</w:t>
      </w:r>
      <w:r>
        <w:t>.</w:t>
      </w:r>
    </w:p>
    <w:p w14:paraId="621D6F48" w14:textId="3D2A8AB1" w:rsidR="0024062C" w:rsidRDefault="0024062C" w:rsidP="00F5220B">
      <w:pPr>
        <w:pStyle w:val="1"/>
        <w:spacing w:line="360" w:lineRule="auto"/>
      </w:pPr>
      <w:bookmarkStart w:id="3" w:name="_Toc69758331"/>
      <w:r>
        <w:t>Исходные данные</w:t>
      </w:r>
      <w:bookmarkEnd w:id="3"/>
    </w:p>
    <w:p w14:paraId="349A0B7B" w14:textId="1345B57D" w:rsidR="00A40107" w:rsidRDefault="005275DA" w:rsidP="00F5220B">
      <w:pPr>
        <w:spacing w:line="360" w:lineRule="auto"/>
      </w:pPr>
      <w:r>
        <w:t>Задана табличная функция. Имеется информация, что закономерность, представленная этой таблицей, может быть описана формулой:</w:t>
      </w:r>
    </w:p>
    <w:p w14:paraId="74502EFC" w14:textId="5C59CEEB" w:rsidR="005275DA" w:rsidRPr="006C2D2D" w:rsidRDefault="005275DA" w:rsidP="00F5220B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C64010F" w14:textId="5F7A738F" w:rsidR="006C2D2D" w:rsidRDefault="006C2D2D" w:rsidP="00F5220B">
      <w:pPr>
        <w:spacing w:line="360" w:lineRule="auto"/>
        <w:rPr>
          <w:iCs/>
        </w:rPr>
      </w:pPr>
      <w:r>
        <w:rPr>
          <w:iCs/>
        </w:rPr>
        <w:t>Параметры функции неизвестны и определять их не нужно.</w:t>
      </w:r>
    </w:p>
    <w:p w14:paraId="77B01DFF" w14:textId="37EBD59A" w:rsidR="00E6386D" w:rsidRDefault="00E6386D" w:rsidP="00F5220B">
      <w:pPr>
        <w:spacing w:line="360" w:lineRule="auto"/>
        <w:rPr>
          <w:iCs/>
        </w:rPr>
      </w:pPr>
      <w:r>
        <w:rPr>
          <w:iCs/>
        </w:rPr>
        <w:t>Вычислить значения производных и занести их в таблицу:</w:t>
      </w:r>
    </w:p>
    <w:p w14:paraId="6D6E3D53" w14:textId="17FA8E3C" w:rsidR="009B17D0" w:rsidRPr="004D255C" w:rsidRDefault="009B17D0" w:rsidP="00F5220B">
      <w:pPr>
        <w:pStyle w:val="a5"/>
        <w:numPr>
          <w:ilvl w:val="0"/>
          <w:numId w:val="7"/>
        </w:numPr>
        <w:spacing w:line="360" w:lineRule="auto"/>
        <w:rPr>
          <w:iCs/>
        </w:rPr>
      </w:pPr>
      <w:r w:rsidRPr="004D255C">
        <w:rPr>
          <w:iCs/>
        </w:rPr>
        <w:t>1 столбец – односторонняя разностная производная.</w:t>
      </w:r>
    </w:p>
    <w:p w14:paraId="3344A411" w14:textId="022F42A2" w:rsidR="009B17D0" w:rsidRPr="004D255C" w:rsidRDefault="009B17D0" w:rsidP="00F5220B">
      <w:pPr>
        <w:pStyle w:val="a5"/>
        <w:numPr>
          <w:ilvl w:val="0"/>
          <w:numId w:val="7"/>
        </w:numPr>
        <w:spacing w:line="360" w:lineRule="auto"/>
        <w:rPr>
          <w:iCs/>
        </w:rPr>
      </w:pPr>
      <w:r w:rsidRPr="004D255C">
        <w:rPr>
          <w:iCs/>
        </w:rPr>
        <w:t>2 столбец – центральная разностная производная.</w:t>
      </w:r>
    </w:p>
    <w:p w14:paraId="6A1BE21E" w14:textId="391E1DD7" w:rsidR="009B17D0" w:rsidRPr="004D255C" w:rsidRDefault="009B17D0" w:rsidP="00F5220B">
      <w:pPr>
        <w:pStyle w:val="a5"/>
        <w:numPr>
          <w:ilvl w:val="0"/>
          <w:numId w:val="7"/>
        </w:numPr>
        <w:spacing w:line="360" w:lineRule="auto"/>
        <w:rPr>
          <w:iCs/>
        </w:rPr>
      </w:pPr>
      <w:r w:rsidRPr="004D255C">
        <w:rPr>
          <w:iCs/>
        </w:rPr>
        <w:t>3 столбец – вторая формула Рунге с односторонней производной.</w:t>
      </w:r>
    </w:p>
    <w:p w14:paraId="350F75D5" w14:textId="7E32A7CF" w:rsidR="009B17D0" w:rsidRPr="004D255C" w:rsidRDefault="009B17D0" w:rsidP="00F5220B">
      <w:pPr>
        <w:pStyle w:val="a5"/>
        <w:numPr>
          <w:ilvl w:val="0"/>
          <w:numId w:val="7"/>
        </w:numPr>
        <w:spacing w:line="360" w:lineRule="auto"/>
        <w:rPr>
          <w:iCs/>
        </w:rPr>
      </w:pPr>
      <w:r w:rsidRPr="004D255C">
        <w:rPr>
          <w:iCs/>
        </w:rPr>
        <w:t>4 столбец – введены выравнивающие переменные.</w:t>
      </w:r>
    </w:p>
    <w:p w14:paraId="785CADDA" w14:textId="4280D541" w:rsidR="009B17D0" w:rsidRPr="004D255C" w:rsidRDefault="009B17D0" w:rsidP="00F5220B">
      <w:pPr>
        <w:pStyle w:val="a5"/>
        <w:numPr>
          <w:ilvl w:val="0"/>
          <w:numId w:val="7"/>
        </w:numPr>
        <w:spacing w:line="360" w:lineRule="auto"/>
        <w:rPr>
          <w:iCs/>
        </w:rPr>
      </w:pPr>
      <w:r w:rsidRPr="004D255C">
        <w:rPr>
          <w:iCs/>
        </w:rPr>
        <w:t>5 столбец – вторая разностная производная.</w:t>
      </w:r>
    </w:p>
    <w:p w14:paraId="569AAA05" w14:textId="40F543AE" w:rsidR="00D6159C" w:rsidRDefault="00D6159C" w:rsidP="00F5220B">
      <w:pPr>
        <w:pStyle w:val="1"/>
        <w:spacing w:line="360" w:lineRule="auto"/>
      </w:pPr>
      <w:bookmarkStart w:id="4" w:name="_Toc69758332"/>
      <w:r>
        <w:t>Описание алгоритма</w:t>
      </w:r>
      <w:bookmarkEnd w:id="4"/>
    </w:p>
    <w:p w14:paraId="1E5C2260" w14:textId="77777777" w:rsidR="00900B7B" w:rsidRDefault="00900B7B" w:rsidP="00F5220B">
      <w:pPr>
        <w:spacing w:after="160" w:line="360" w:lineRule="auto"/>
        <w:rPr>
          <w:rStyle w:val="af0"/>
        </w:rPr>
      </w:pPr>
      <w:r>
        <w:rPr>
          <w:rStyle w:val="af0"/>
        </w:rPr>
        <w:t xml:space="preserve">Выполним разложение функции в ряд Тейлора, приняв за центр разложения точку </w:t>
      </w:r>
      <m:oMath>
        <m:sSub>
          <m:sSubPr>
            <m:ctrlPr>
              <w:rPr>
                <w:rStyle w:val="af0"/>
                <w:rFonts w:ascii="Cambria Math" w:hAnsi="Cambria Math"/>
                <w:i/>
              </w:rPr>
            </m:ctrlPr>
          </m:sSubPr>
          <m:e>
            <m:r>
              <w:rPr>
                <w:rStyle w:val="af0"/>
                <w:rFonts w:ascii="Cambria Math" w:hAnsi="Cambria Math"/>
              </w:rPr>
              <m:t>x</m:t>
            </m:r>
          </m:e>
          <m:sub>
            <m:r>
              <w:rPr>
                <w:rStyle w:val="af0"/>
                <w:rFonts w:ascii="Cambria Math" w:hAnsi="Cambria Math"/>
              </w:rPr>
              <m:t>n</m:t>
            </m:r>
          </m:sub>
        </m:sSub>
      </m:oMath>
    </w:p>
    <w:p w14:paraId="29E0F33D" w14:textId="77777777" w:rsidR="00AD5FE3" w:rsidRDefault="002A6CD1" w:rsidP="00F5220B">
      <w:pPr>
        <w:spacing w:after="160" w:line="360" w:lineRule="auto"/>
        <w:rPr>
          <w:rStyle w:val="af0"/>
        </w:rPr>
      </w:pPr>
      <m:oMathPara>
        <m:oMath>
          <m:sSub>
            <m:sSubPr>
              <m:ctrlPr>
                <w:rPr>
                  <w:rStyle w:val="af0"/>
                  <w:rFonts w:ascii="Cambria Math" w:hAnsi="Cambria Math"/>
                  <w:i/>
                </w:rPr>
              </m:ctrlPr>
            </m:sSub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n+1</m:t>
              </m:r>
            </m:sub>
          </m:sSub>
          <m:r>
            <w:rPr>
              <w:rStyle w:val="af0"/>
              <w:rFonts w:ascii="Cambria Math" w:hAnsi="Cambria Math"/>
            </w:rPr>
            <m:t>=</m:t>
          </m:r>
          <m:sSub>
            <m:sSubPr>
              <m:ctrlPr>
                <w:rPr>
                  <w:rStyle w:val="af0"/>
                  <w:rFonts w:ascii="Cambria Math" w:hAnsi="Cambria Math"/>
                  <w:i/>
                </w:rPr>
              </m:ctrlPr>
            </m:sSub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</m:sSub>
          <m:r>
            <w:rPr>
              <w:rStyle w:val="af0"/>
              <w:rFonts w:ascii="Cambria Math" w:hAnsi="Cambria Math"/>
            </w:rPr>
            <m:t>+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r>
                <w:rPr>
                  <w:rStyle w:val="af0"/>
                  <w:rFonts w:ascii="Cambria Math" w:hAnsi="Cambria Math"/>
                </w:rPr>
                <m:t>h</m:t>
              </m:r>
            </m:num>
            <m:den>
              <m:r>
                <w:rPr>
                  <w:rStyle w:val="af0"/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</w:rPr>
            <m:t>+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af0"/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''</m:t>
              </m:r>
            </m:sup>
          </m:sSubSup>
          <m:r>
            <w:rPr>
              <w:rStyle w:val="af0"/>
              <w:rFonts w:ascii="Cambria Math" w:hAnsi="Cambria Math"/>
            </w:rPr>
            <m:t>+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Style w:val="af0"/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'''</m:t>
              </m:r>
            </m:sup>
          </m:sSubSup>
          <m:r>
            <w:rPr>
              <w:rStyle w:val="af0"/>
              <w:rFonts w:ascii="Cambria Math" w:hAnsi="Cambria Math"/>
            </w:rPr>
            <m:t xml:space="preserve">+ … </m:t>
          </m:r>
        </m:oMath>
      </m:oMathPara>
    </w:p>
    <w:p w14:paraId="43670E21" w14:textId="77777777" w:rsidR="003E2047" w:rsidRDefault="002A6CD1" w:rsidP="00F5220B">
      <w:pPr>
        <w:spacing w:after="160" w:line="360" w:lineRule="auto"/>
        <w:rPr>
          <w:rStyle w:val="af0"/>
        </w:rPr>
      </w:pPr>
      <m:oMathPara>
        <m:oMath>
          <m:sSub>
            <m:sSubPr>
              <m:ctrlPr>
                <w:rPr>
                  <w:rStyle w:val="af0"/>
                  <w:rFonts w:ascii="Cambria Math" w:hAnsi="Cambria Math"/>
                  <w:i/>
                </w:rPr>
              </m:ctrlPr>
            </m:sSub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n-1</m:t>
              </m:r>
            </m:sub>
          </m:sSub>
          <m:r>
            <w:rPr>
              <w:rStyle w:val="af0"/>
              <w:rFonts w:ascii="Cambria Math" w:hAnsi="Cambria Math"/>
            </w:rPr>
            <m:t xml:space="preserve">= </m:t>
          </m:r>
          <m:sSub>
            <m:sSubPr>
              <m:ctrlPr>
                <w:rPr>
                  <w:rStyle w:val="af0"/>
                  <w:rFonts w:ascii="Cambria Math" w:hAnsi="Cambria Math"/>
                  <w:i/>
                </w:rPr>
              </m:ctrlPr>
            </m:sSub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</m:sSub>
          <m:r>
            <w:rPr>
              <w:rStyle w:val="af0"/>
              <w:rFonts w:ascii="Cambria Math" w:hAnsi="Cambria Math"/>
            </w:rPr>
            <m:t>-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r>
                <w:rPr>
                  <w:rStyle w:val="af0"/>
                  <w:rFonts w:ascii="Cambria Math" w:hAnsi="Cambria Math"/>
                </w:rPr>
                <m:t>h</m:t>
              </m:r>
            </m:num>
            <m:den>
              <m:r>
                <w:rPr>
                  <w:rStyle w:val="af0"/>
                  <w:rFonts w:ascii="Cambria Math" w:hAnsi="Cambria Math"/>
                </w:rPr>
                <m:t>1!</m:t>
              </m:r>
            </m:den>
          </m:f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</w:rPr>
            <m:t>+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Style w:val="af0"/>
                  <w:rFonts w:ascii="Cambria Math" w:hAnsi="Cambria Math"/>
                </w:rPr>
                <m:t>2!</m:t>
              </m:r>
            </m:den>
          </m:f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''</m:t>
              </m:r>
            </m:sup>
          </m:sSubSup>
          <m:r>
            <w:rPr>
              <w:rStyle w:val="af0"/>
              <w:rFonts w:ascii="Cambria Math" w:hAnsi="Cambria Math"/>
            </w:rPr>
            <m:t>-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Style w:val="af0"/>
                  <w:rFonts w:ascii="Cambria Math" w:hAnsi="Cambria Math"/>
                </w:rPr>
                <m:t>3!</m:t>
              </m:r>
            </m:den>
          </m:f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'''</m:t>
              </m:r>
            </m:sup>
          </m:sSubSup>
          <m:r>
            <w:rPr>
              <w:rStyle w:val="af0"/>
              <w:rFonts w:ascii="Cambria Math" w:hAnsi="Cambria Math"/>
            </w:rPr>
            <m:t>+ …</m:t>
          </m:r>
        </m:oMath>
      </m:oMathPara>
    </w:p>
    <w:p w14:paraId="06E3675C" w14:textId="77777777" w:rsidR="00E042F5" w:rsidRDefault="00E042F5" w:rsidP="00F5220B">
      <w:pPr>
        <w:spacing w:after="160" w:line="360" w:lineRule="auto"/>
        <w:rPr>
          <w:rStyle w:val="af0"/>
        </w:rPr>
      </w:pPr>
      <w:r>
        <w:rPr>
          <w:rStyle w:val="af0"/>
        </w:rPr>
        <w:t>Получаем формулы для вычисления первых производных:</w:t>
      </w:r>
    </w:p>
    <w:p w14:paraId="258A5E36" w14:textId="64F029E3" w:rsidR="00572DFB" w:rsidRPr="00DE679B" w:rsidRDefault="002A6CD1" w:rsidP="00F5220B">
      <w:pPr>
        <w:spacing w:after="160" w:line="360" w:lineRule="auto"/>
        <w:rPr>
          <w:rStyle w:val="af0"/>
        </w:rPr>
      </w:pPr>
      <m:oMathPara>
        <m:oMath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</w:rPr>
            <m:t>=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Style w:val="af0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Style w:val="af0"/>
                  <w:rFonts w:ascii="Cambria Math" w:hAnsi="Cambria Math"/>
                </w:rPr>
                <m:t>h</m:t>
              </m:r>
            </m:den>
          </m:f>
          <m:r>
            <w:rPr>
              <w:rStyle w:val="af0"/>
              <w:rFonts w:ascii="Cambria Math" w:hAnsi="Cambria Math"/>
            </w:rPr>
            <m:t>+O</m:t>
          </m:r>
          <m:d>
            <m:dPr>
              <m:ctrlPr>
                <w:rPr>
                  <w:rStyle w:val="af0"/>
                  <w:rFonts w:ascii="Cambria Math" w:hAnsi="Cambria Math"/>
                  <w:i/>
                </w:rPr>
              </m:ctrlPr>
            </m:dPr>
            <m:e>
              <m:r>
                <w:rPr>
                  <w:rStyle w:val="af0"/>
                  <w:rFonts w:ascii="Cambria Math" w:hAnsi="Cambria Math"/>
                </w:rPr>
                <m:t>h</m:t>
              </m:r>
            </m:e>
          </m:d>
        </m:oMath>
      </m:oMathPara>
    </w:p>
    <w:p w14:paraId="6C83DC41" w14:textId="240A2ED0" w:rsidR="00DE679B" w:rsidRDefault="00DE679B" w:rsidP="00F5220B">
      <w:pPr>
        <w:spacing w:after="160" w:line="360" w:lineRule="auto"/>
        <w:rPr>
          <w:rStyle w:val="af0"/>
          <w:lang w:val="de-DE"/>
        </w:rPr>
      </w:pPr>
      <w:r>
        <w:rPr>
          <w:rStyle w:val="af0"/>
        </w:rPr>
        <w:t xml:space="preserve">или </w:t>
      </w:r>
    </w:p>
    <w:p w14:paraId="35B2A885" w14:textId="3AE00667" w:rsidR="00DE679B" w:rsidRPr="00E34FD7" w:rsidRDefault="002A6CD1" w:rsidP="00F5220B">
      <w:pPr>
        <w:spacing w:after="160" w:line="360" w:lineRule="auto"/>
        <w:rPr>
          <w:rStyle w:val="af0"/>
          <w:lang w:val="de-DE"/>
        </w:rPr>
      </w:pPr>
      <m:oMathPara>
        <m:oMath>
          <m:sSubSup>
            <m:sSubSupPr>
              <m:ctrlPr>
                <w:rPr>
                  <w:rStyle w:val="af0"/>
                  <w:rFonts w:ascii="Cambria Math" w:hAnsi="Cambria Math"/>
                  <w:i/>
                  <w:lang w:val="de-DE"/>
                </w:rPr>
              </m:ctrlPr>
            </m:sSubSupPr>
            <m:e>
              <m:r>
                <w:rPr>
                  <w:rStyle w:val="af0"/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  <w:lang w:val="de-DE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  <w:lang w:val="de-DE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Style w:val="af0"/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n</m:t>
                  </m:r>
                </m:sub>
              </m:sSub>
              <m:r>
                <w:rPr>
                  <w:rStyle w:val="af0"/>
                  <w:rFonts w:ascii="Cambria Math" w:hAnsi="Cambria Math"/>
                  <w:lang w:val="de-DE"/>
                </w:rPr>
                <m:t>-</m:t>
              </m:r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n-1</m:t>
                  </m:r>
                </m:sub>
              </m:sSub>
            </m:num>
            <m:den>
              <m:r>
                <w:rPr>
                  <w:rStyle w:val="af0"/>
                  <w:rFonts w:ascii="Cambria Math" w:hAnsi="Cambria Math"/>
                  <w:lang w:val="de-DE"/>
                </w:rPr>
                <m:t>h</m:t>
              </m:r>
            </m:den>
          </m:f>
          <m:r>
            <w:rPr>
              <w:rStyle w:val="af0"/>
              <w:rFonts w:ascii="Cambria Math" w:hAnsi="Cambria Math"/>
              <w:lang w:val="de-DE"/>
            </w:rPr>
            <m:t>+O(h)</m:t>
          </m:r>
        </m:oMath>
      </m:oMathPara>
    </w:p>
    <w:p w14:paraId="3F626978" w14:textId="03A10521" w:rsidR="00E34FD7" w:rsidRDefault="00E34FD7" w:rsidP="00F5220B">
      <w:pPr>
        <w:spacing w:after="160" w:line="360" w:lineRule="auto"/>
        <w:rPr>
          <w:rStyle w:val="af0"/>
        </w:rPr>
      </w:pPr>
      <w:r>
        <w:rPr>
          <w:rStyle w:val="af0"/>
        </w:rPr>
        <w:lastRenderedPageBreak/>
        <w:t xml:space="preserve">Первое выражение – </w:t>
      </w:r>
      <w:r w:rsidRPr="00DE60FF">
        <w:rPr>
          <w:rStyle w:val="af0"/>
          <w:b/>
          <w:bCs/>
        </w:rPr>
        <w:t>правая разностная производная</w:t>
      </w:r>
      <w:r>
        <w:rPr>
          <w:rStyle w:val="af0"/>
        </w:rPr>
        <w:t xml:space="preserve">, второе – </w:t>
      </w:r>
      <w:r w:rsidRPr="00DE60FF">
        <w:rPr>
          <w:rStyle w:val="af0"/>
          <w:b/>
          <w:bCs/>
        </w:rPr>
        <w:t>левая разностная производная</w:t>
      </w:r>
      <w:r>
        <w:rPr>
          <w:rStyle w:val="af0"/>
        </w:rPr>
        <w:t>. Эти формулы имеют самый низкий, первый порядок точности.</w:t>
      </w:r>
    </w:p>
    <w:p w14:paraId="534E8693" w14:textId="28AD44A6" w:rsidR="00E13668" w:rsidRDefault="00E13668" w:rsidP="00F5220B">
      <w:pPr>
        <w:spacing w:after="160" w:line="360" w:lineRule="auto"/>
        <w:rPr>
          <w:rStyle w:val="af0"/>
        </w:rPr>
      </w:pPr>
      <w:r>
        <w:rPr>
          <w:rStyle w:val="af0"/>
        </w:rPr>
        <w:t xml:space="preserve">Аналогичным образом, можно получить </w:t>
      </w:r>
      <w:r w:rsidRPr="004F591A">
        <w:rPr>
          <w:rStyle w:val="af0"/>
          <w:b/>
          <w:bCs/>
        </w:rPr>
        <w:t>центральную формулу</w:t>
      </w:r>
      <w:r>
        <w:rPr>
          <w:rStyle w:val="af0"/>
        </w:rPr>
        <w:t xml:space="preserve"> для первой производной:</w:t>
      </w:r>
    </w:p>
    <w:p w14:paraId="1A2F5FFC" w14:textId="1487BE43" w:rsidR="00E13668" w:rsidRPr="00E85AE7" w:rsidRDefault="002A6CD1" w:rsidP="00F5220B">
      <w:pPr>
        <w:spacing w:after="160" w:line="360" w:lineRule="auto"/>
        <w:rPr>
          <w:rStyle w:val="af0"/>
        </w:rPr>
      </w:pPr>
      <m:oMathPara>
        <m:oMath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</w:rPr>
            <m:t>=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Style w:val="af0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Style w:val="af0"/>
                  <w:rFonts w:ascii="Cambria Math" w:hAnsi="Cambria Math"/>
                </w:rPr>
                <m:t>2</m:t>
              </m:r>
              <m:r>
                <w:rPr>
                  <w:rStyle w:val="af0"/>
                  <w:rFonts w:ascii="Cambria Math" w:hAnsi="Cambria Math"/>
                </w:rPr>
                <m:t>h</m:t>
              </m:r>
            </m:den>
          </m:f>
          <m:r>
            <w:rPr>
              <w:rStyle w:val="af0"/>
              <w:rFonts w:ascii="Cambria Math" w:hAnsi="Cambria Math"/>
            </w:rPr>
            <m:t>+O</m:t>
          </m:r>
          <m:d>
            <m:dPr>
              <m:ctrlPr>
                <w:rPr>
                  <w:rStyle w:val="af0"/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4081F78" w14:textId="77D380D4" w:rsidR="00D30266" w:rsidRDefault="00E85AE7" w:rsidP="00F5220B">
      <w:pPr>
        <w:spacing w:after="160" w:line="360" w:lineRule="auto"/>
        <w:rPr>
          <w:rStyle w:val="af0"/>
        </w:rPr>
      </w:pPr>
      <w:r>
        <w:rPr>
          <w:rStyle w:val="af0"/>
        </w:rPr>
        <w:t>Данная формула имеет более высокий, второй порядок точности.</w:t>
      </w:r>
      <w:r w:rsidR="000F47D6" w:rsidRPr="000F47D6">
        <w:rPr>
          <w:rStyle w:val="af0"/>
        </w:rPr>
        <w:t xml:space="preserve"> </w:t>
      </w:r>
      <w:r w:rsidR="00D30266">
        <w:rPr>
          <w:rStyle w:val="af0"/>
        </w:rPr>
        <w:t xml:space="preserve">Точно так же, получим </w:t>
      </w:r>
      <w:r w:rsidR="00372868" w:rsidRPr="004F591A">
        <w:rPr>
          <w:rStyle w:val="af0"/>
          <w:b/>
          <w:bCs/>
        </w:rPr>
        <w:t>разностный аналог второй производной</w:t>
      </w:r>
      <w:r w:rsidR="00372868">
        <w:rPr>
          <w:rStyle w:val="af0"/>
        </w:rPr>
        <w:t>:</w:t>
      </w:r>
    </w:p>
    <w:p w14:paraId="5028AD12" w14:textId="67A920C9" w:rsidR="00372868" w:rsidRPr="000A48C8" w:rsidRDefault="002A6CD1" w:rsidP="00F5220B">
      <w:pPr>
        <w:spacing w:after="160" w:line="360" w:lineRule="auto"/>
        <w:rPr>
          <w:rStyle w:val="af0"/>
          <w:i/>
        </w:rPr>
      </w:pPr>
      <m:oMathPara>
        <m:oMath>
          <m:sSubSup>
            <m:sSubSupPr>
              <m:ctrlPr>
                <w:rPr>
                  <w:rStyle w:val="af0"/>
                  <w:rFonts w:ascii="Cambria Math" w:hAnsi="Cambria Math"/>
                  <w:i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n</m:t>
              </m:r>
            </m:sub>
            <m:sup>
              <m:r>
                <w:rPr>
                  <w:rStyle w:val="af0"/>
                  <w:rFonts w:ascii="Cambria Math" w:hAnsi="Cambria Math"/>
                </w:rPr>
                <m:t>''</m:t>
              </m:r>
            </m:sup>
          </m:sSubSup>
          <m:r>
            <w:rPr>
              <w:rStyle w:val="af0"/>
              <w:rFonts w:ascii="Cambria Math" w:hAnsi="Cambria Math"/>
            </w:rPr>
            <m:t>=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Style w:val="af0"/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Style w:val="af0"/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n+1</m:t>
                  </m:r>
                </m:sub>
              </m:sSub>
            </m:num>
            <m:den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5BBE19" w14:textId="16911F98" w:rsidR="000A48C8" w:rsidRDefault="00742637" w:rsidP="00F5220B">
      <w:pPr>
        <w:spacing w:after="160" w:line="360" w:lineRule="auto"/>
        <w:rPr>
          <w:rStyle w:val="af0"/>
          <w:b/>
          <w:bCs/>
          <w:iCs/>
        </w:rPr>
      </w:pPr>
      <w:r>
        <w:rPr>
          <w:rStyle w:val="af0"/>
          <w:iCs/>
        </w:rPr>
        <w:t xml:space="preserve">Из разности двух рядов Тейлора можно вывести </w:t>
      </w:r>
      <w:r w:rsidRPr="00742637">
        <w:rPr>
          <w:rStyle w:val="af0"/>
          <w:b/>
          <w:bCs/>
          <w:iCs/>
        </w:rPr>
        <w:t>первую формулу Рунге</w:t>
      </w:r>
      <w:r>
        <w:rPr>
          <w:rStyle w:val="af0"/>
          <w:b/>
          <w:bCs/>
          <w:iCs/>
        </w:rPr>
        <w:t>:</w:t>
      </w:r>
    </w:p>
    <w:p w14:paraId="5875D645" w14:textId="16EF245B" w:rsidR="00742637" w:rsidRPr="00D23120" w:rsidRDefault="00742637" w:rsidP="00F5220B">
      <w:pPr>
        <w:spacing w:after="160" w:line="360" w:lineRule="auto"/>
        <w:rPr>
          <w:rStyle w:val="af0"/>
          <w:i/>
          <w:iCs/>
        </w:rPr>
      </w:pPr>
      <m:oMathPara>
        <m:oMath>
          <m:r>
            <w:rPr>
              <w:rStyle w:val="af0"/>
              <w:rFonts w:ascii="Cambria Math" w:hAnsi="Cambria Math"/>
            </w:rPr>
            <m:t>ψ</m:t>
          </m:r>
          <m:d>
            <m:d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f0"/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Style w:val="af0"/>
                  <w:rFonts w:ascii="Cambria Math" w:hAnsi="Cambria Math"/>
                </w:rPr>
                <m:t>h</m:t>
              </m:r>
            </m:e>
            <m:sup>
              <m:r>
                <w:rPr>
                  <w:rStyle w:val="af0"/>
                  <w:rFonts w:ascii="Cambria Math" w:hAnsi="Cambria Math"/>
                </w:rPr>
                <m:t>p</m:t>
              </m:r>
            </m:sup>
          </m:sSup>
          <m:r>
            <w:rPr>
              <w:rStyle w:val="af0"/>
              <w:rFonts w:ascii="Cambria Math" w:hAnsi="Cambria Math"/>
            </w:rPr>
            <m:t>=</m:t>
          </m:r>
          <m:f>
            <m:fPr>
              <m:ctrlPr>
                <w:rPr>
                  <w:rStyle w:val="af0"/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Style w:val="af0"/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Style w:val="af0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</m:d>
              <m:r>
                <w:rPr>
                  <w:rStyle w:val="af0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af0"/>
                  <w:rFonts w:ascii="Cambria Math" w:hAnsi="Cambria Math"/>
                </w:rPr>
                <m:t>Φ</m:t>
              </m:r>
              <m:r>
                <w:rPr>
                  <w:rStyle w:val="af0"/>
                  <w:rFonts w:ascii="Cambria Math" w:hAnsi="Cambria Math"/>
                </w:rPr>
                <m:t>(mh)</m:t>
              </m: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Style w:val="af0"/>
                  <w:rFonts w:ascii="Cambria Math" w:hAnsi="Cambria Math"/>
                </w:rPr>
                <m:t>-1</m:t>
              </m:r>
            </m:den>
          </m:f>
        </m:oMath>
      </m:oMathPara>
    </w:p>
    <w:p w14:paraId="6F5276AC" w14:textId="7A10E698" w:rsidR="00D23120" w:rsidRDefault="00D23120" w:rsidP="00F5220B">
      <w:pPr>
        <w:spacing w:after="160" w:line="360" w:lineRule="auto"/>
        <w:rPr>
          <w:rStyle w:val="af0"/>
        </w:rPr>
      </w:pPr>
      <w:r>
        <w:rPr>
          <w:rStyle w:val="af0"/>
        </w:rPr>
        <w:t>Комбинируя следующие формулы получим вторую формулу Рунге:</w:t>
      </w:r>
    </w:p>
    <w:p w14:paraId="756B411D" w14:textId="3487A27A" w:rsidR="00EA49DA" w:rsidRPr="00951C04" w:rsidRDefault="002A6CD1" w:rsidP="00F5220B">
      <w:pPr>
        <w:spacing w:after="160" w:line="360" w:lineRule="auto"/>
        <w:rPr>
          <w:rStyle w:val="af0"/>
          <w:i/>
        </w:rPr>
      </w:pPr>
      <m:oMathPara>
        <m:oMath>
          <m:d>
            <m:dPr>
              <m:begChr m:val="{"/>
              <m:endChr m:val=""/>
              <m:ctrlPr>
                <w:rPr>
                  <w:rStyle w:val="af0"/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Style w:val="af0"/>
                      <w:rFonts w:ascii="Cambria Math" w:hAnsi="Cambria Math"/>
                      <w:lang w:val="de-DE"/>
                    </w:rPr>
                    <m:t>Ω</m:t>
                  </m:r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af0"/>
                      <w:rFonts w:ascii="Cambria Math" w:hAnsi="Cambria Math"/>
                      <w:lang w:val="de-DE"/>
                    </w:rPr>
                    <m:t>Φ</m:t>
                  </m:r>
                  <m:d>
                    <m:dPr>
                      <m:ctrlPr>
                        <w:rPr>
                          <w:rStyle w:val="af0"/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Style w:val="af0"/>
                          <w:rFonts w:ascii="Cambria Math" w:hAnsi="Cambria Math"/>
                          <w:lang w:val="de-DE"/>
                        </w:rPr>
                        <m:t>h</m:t>
                      </m:r>
                    </m:e>
                  </m:d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+ψ</m:t>
                  </m:r>
                  <m:d>
                    <m:dPr>
                      <m:ctrlPr>
                        <w:rPr>
                          <w:rStyle w:val="af0"/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Style w:val="af0"/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Style w:val="af0"/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Style w:val="af0"/>
                          <w:rFonts w:ascii="Cambria Math" w:hAnsi="Cambria Math"/>
                          <w:lang w:val="de-DE"/>
                        </w:rPr>
                        <m:t>h</m:t>
                      </m:r>
                    </m:e>
                    <m:sup>
                      <m:r>
                        <w:rPr>
                          <w:rStyle w:val="af0"/>
                          <w:rFonts w:ascii="Cambria Math" w:hAnsi="Cambria Math"/>
                          <w:lang w:val="de-DE"/>
                        </w:rPr>
                        <m:t>p</m:t>
                      </m:r>
                    </m:sup>
                  </m:sSup>
                  <m:r>
                    <w:rPr>
                      <w:rStyle w:val="af0"/>
                      <w:rFonts w:ascii="Cambria Math" w:hAnsi="Cambria Math"/>
                      <w:lang w:val="de-DE"/>
                    </w:rPr>
                    <m:t>+O</m:t>
                  </m:r>
                  <m:d>
                    <m:dPr>
                      <m:ctrlPr>
                        <w:rPr>
                          <w:rStyle w:val="af0"/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  <w:lang w:val="de-DE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  <w:lang w:val="de-DE"/>
                            </w:rPr>
                            <m:t>p+1</m:t>
                          </m:r>
                        </m:sup>
                      </m:sSup>
                    </m:e>
                  </m:d>
                </m:e>
                <m:e>
                  <m:r>
                    <m:rPr>
                      <m:sty m:val="p"/>
                    </m:rPr>
                    <w:rPr>
                      <w:rStyle w:val="af0"/>
                      <w:rFonts w:ascii="Cambria Math" w:hAnsi="Cambria Math"/>
                    </w:rPr>
                    <m:t>Ω</m:t>
                  </m:r>
                  <m:r>
                    <w:rPr>
                      <w:rStyle w:val="af0"/>
                      <w:rFonts w:ascii="Cambria Math" w:hAnsi="Cambria Math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Style w:val="af0"/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mh</m:t>
                      </m:r>
                    </m:e>
                  </m:d>
                  <m:r>
                    <w:rPr>
                      <w:rStyle w:val="af0"/>
                      <w:rFonts w:ascii="Cambria Math" w:hAnsi="Cambria Math"/>
                    </w:rPr>
                    <m:t>+ψ</m:t>
                  </m:r>
                  <m:d>
                    <m:d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mh</m:t>
                          </m:r>
                        </m:e>
                      </m:d>
                    </m:e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p</m:t>
                      </m:r>
                    </m:sup>
                  </m:sSup>
                  <m:r>
                    <w:rPr>
                      <w:rStyle w:val="af0"/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p+1</m:t>
                          </m:r>
                        </m:sup>
                      </m:sSup>
                    </m:e>
                  </m:d>
                </m:e>
              </m:eqArr>
            </m:e>
          </m:d>
          <m:r>
            <w:rPr>
              <w:rStyle w:val="af0"/>
              <w:rFonts w:ascii="Cambria Math" w:hAnsi="Cambria Math"/>
            </w:rPr>
            <m:t>⟹</m:t>
          </m:r>
          <m:r>
            <m:rPr>
              <m:sty m:val="p"/>
            </m:rPr>
            <w:rPr>
              <w:rStyle w:val="af0"/>
              <w:rFonts w:ascii="Cambria Math" w:hAnsi="Cambria Math"/>
            </w:rPr>
            <w:br/>
          </m:r>
        </m:oMath>
        <m:oMath>
          <m:r>
            <w:rPr>
              <w:rStyle w:val="af0"/>
              <w:rFonts w:ascii="Cambria Math" w:hAnsi="Cambria Math"/>
            </w:rPr>
            <m:t>⟹</m:t>
          </m:r>
          <m:r>
            <m:rPr>
              <m:sty m:val="p"/>
            </m:rPr>
            <w:rPr>
              <w:rStyle w:val="af0"/>
              <w:rFonts w:ascii="Cambria Math" w:hAnsi="Cambria Math"/>
            </w:rPr>
            <m:t>Ω</m:t>
          </m:r>
          <m:r>
            <w:rPr>
              <w:rStyle w:val="af0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af0"/>
              <w:rFonts w:ascii="Cambria Math" w:hAnsi="Cambria Math"/>
            </w:rPr>
            <m:t>Φ</m:t>
          </m:r>
          <m:d>
            <m:dPr>
              <m:ctrlPr>
                <w:rPr>
                  <w:rStyle w:val="af0"/>
                  <w:rFonts w:ascii="Cambria Math" w:hAnsi="Cambria Math"/>
                  <w:i/>
                </w:rPr>
              </m:ctrlPr>
            </m:dPr>
            <m:e>
              <m:r>
                <w:rPr>
                  <w:rStyle w:val="af0"/>
                  <w:rFonts w:ascii="Cambria Math" w:hAnsi="Cambria Math"/>
                </w:rPr>
                <m:t>h</m:t>
              </m:r>
            </m:e>
          </m:d>
          <m:r>
            <w:rPr>
              <w:rStyle w:val="af0"/>
              <w:rFonts w:ascii="Cambria Math" w:hAnsi="Cambria Math"/>
            </w:rPr>
            <m:t>+</m:t>
          </m:r>
          <m:f>
            <m:fPr>
              <m:ctrlPr>
                <w:rPr>
                  <w:rStyle w:val="af0"/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Style w:val="af0"/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af0"/>
                      <w:rFonts w:ascii="Cambria Math" w:hAnsi="Cambria Math"/>
                    </w:rPr>
                    <m:t>h</m:t>
                  </m:r>
                </m:e>
              </m:d>
              <m:r>
                <w:rPr>
                  <w:rStyle w:val="af0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af0"/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af0"/>
                      <w:rFonts w:ascii="Cambria Math" w:hAnsi="Cambria Math"/>
                    </w:rPr>
                    <m:t>mh</m:t>
                  </m:r>
                </m:e>
              </m:d>
            </m:num>
            <m:den>
              <m:sSup>
                <m:sSupPr>
                  <m:ctrlPr>
                    <w:rPr>
                      <w:rStyle w:val="af0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af0"/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Style w:val="af0"/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Style w:val="af0"/>
                  <w:rFonts w:ascii="Cambria Math" w:hAnsi="Cambria Math"/>
                </w:rPr>
                <m:t>-1</m:t>
              </m:r>
            </m:den>
          </m:f>
          <m:r>
            <w:rPr>
              <w:rStyle w:val="af0"/>
              <w:rFonts w:ascii="Cambria Math" w:hAnsi="Cambria Math"/>
            </w:rPr>
            <m:t>+O(</m:t>
          </m:r>
          <m:sSup>
            <m:sSupPr>
              <m:ctrlPr>
                <w:rPr>
                  <w:rStyle w:val="af0"/>
                  <w:rFonts w:ascii="Cambria Math" w:hAnsi="Cambria Math"/>
                  <w:i/>
                </w:rPr>
              </m:ctrlPr>
            </m:sSupPr>
            <m:e>
              <m:r>
                <w:rPr>
                  <w:rStyle w:val="af0"/>
                  <w:rFonts w:ascii="Cambria Math" w:hAnsi="Cambria Math"/>
                </w:rPr>
                <m:t>h</m:t>
              </m:r>
            </m:e>
            <m:sup>
              <m:r>
                <w:rPr>
                  <w:rStyle w:val="af0"/>
                  <w:rFonts w:ascii="Cambria Math" w:hAnsi="Cambria Math"/>
                </w:rPr>
                <m:t>p+1</m:t>
              </m:r>
            </m:sup>
          </m:sSup>
          <m:r>
            <w:rPr>
              <w:rStyle w:val="af0"/>
              <w:rFonts w:ascii="Cambria Math" w:hAnsi="Cambria Math"/>
            </w:rPr>
            <m:t>)</m:t>
          </m:r>
        </m:oMath>
      </m:oMathPara>
    </w:p>
    <w:p w14:paraId="7E4BFF2F" w14:textId="53E87E83" w:rsidR="00372868" w:rsidRDefault="00F6326B" w:rsidP="00F5220B">
      <w:pPr>
        <w:spacing w:after="160" w:line="360" w:lineRule="auto"/>
        <w:rPr>
          <w:rStyle w:val="af0"/>
          <w:iCs/>
        </w:rPr>
      </w:pPr>
      <w:r>
        <w:rPr>
          <w:rStyle w:val="af0"/>
          <w:iCs/>
        </w:rPr>
        <w:t>Заметим, что вывод формулы Рунге мы провели на</w:t>
      </w:r>
      <w:r w:rsidR="006C5F84" w:rsidRPr="006C5F84">
        <w:rPr>
          <w:rStyle w:val="af0"/>
          <w:iCs/>
        </w:rPr>
        <w:t xml:space="preserve"> </w:t>
      </w:r>
      <w:r w:rsidR="006C5F84">
        <w:rPr>
          <w:rStyle w:val="af0"/>
          <w:iCs/>
        </w:rPr>
        <w:t xml:space="preserve">примере операции дифференцирования. Однако все выкладки справедливы для любых других приближенных вычислений. Важно только, чтобы погрешность применяемых формул имела вид </w:t>
      </w:r>
      <m:oMath>
        <m:r>
          <w:rPr>
            <w:rStyle w:val="af0"/>
            <w:rFonts w:ascii="Cambria Math" w:hAnsi="Cambria Math"/>
          </w:rPr>
          <m:t>R=ψ</m:t>
        </m:r>
        <m:d>
          <m:dPr>
            <m:ctrlPr>
              <w:rPr>
                <w:rStyle w:val="af0"/>
                <w:rFonts w:ascii="Cambria Math" w:hAnsi="Cambria Math"/>
                <w:i/>
                <w:iCs/>
              </w:rPr>
            </m:ctrlPr>
          </m:dPr>
          <m:e>
            <m:r>
              <w:rPr>
                <w:rStyle w:val="af0"/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Style w:val="af0"/>
                <w:rFonts w:ascii="Cambria Math" w:hAnsi="Cambria Math"/>
                <w:i/>
                <w:iCs/>
              </w:rPr>
            </m:ctrlPr>
          </m:sSupPr>
          <m:e>
            <m:r>
              <w:rPr>
                <w:rStyle w:val="af0"/>
                <w:rFonts w:ascii="Cambria Math" w:hAnsi="Cambria Math"/>
              </w:rPr>
              <m:t>h</m:t>
            </m:r>
          </m:e>
          <m:sup>
            <m:r>
              <w:rPr>
                <w:rStyle w:val="af0"/>
                <w:rFonts w:ascii="Cambria Math" w:hAnsi="Cambria Math"/>
              </w:rPr>
              <m:t>p</m:t>
            </m:r>
          </m:sup>
        </m:sSup>
      </m:oMath>
      <w:r w:rsidR="00F9343C" w:rsidRPr="00F9343C">
        <w:rPr>
          <w:rStyle w:val="af0"/>
          <w:iCs/>
        </w:rPr>
        <w:t>.</w:t>
      </w:r>
    </w:p>
    <w:p w14:paraId="194A4FAB" w14:textId="59E1A84B" w:rsidR="00E61885" w:rsidRDefault="00CA21E9" w:rsidP="00F5220B">
      <w:pPr>
        <w:spacing w:after="160" w:line="360" w:lineRule="auto"/>
        <w:rPr>
          <w:rStyle w:val="af0"/>
          <w:iCs/>
        </w:rPr>
      </w:pPr>
      <w:r>
        <w:rPr>
          <w:rStyle w:val="af0"/>
          <w:iCs/>
        </w:rPr>
        <w:t xml:space="preserve">Идея </w:t>
      </w:r>
      <w:r w:rsidRPr="002B49EC">
        <w:rPr>
          <w:rStyle w:val="af0"/>
          <w:b/>
          <w:bCs/>
          <w:iCs/>
        </w:rPr>
        <w:t>введения выравнивающих переменных</w:t>
      </w:r>
      <w:r>
        <w:rPr>
          <w:rStyle w:val="af0"/>
          <w:iCs/>
        </w:rPr>
        <w:t>, рассмотренная при изучении аппроксимации функций, очень хорошо работает при проведении операций дифференцирования. Действительно, при удачном выборе этих переменных исходная кривая может быть преобразована в прямую линию, производная от которой вычисляется точно по самым простым формулам.</w:t>
      </w:r>
      <w:r w:rsidR="00EC11E3">
        <w:rPr>
          <w:rStyle w:val="af0"/>
          <w:iCs/>
        </w:rPr>
        <w:t xml:space="preserve"> Итак, пусть задана </w:t>
      </w:r>
      <w:r w:rsidR="00EC11E3">
        <w:rPr>
          <w:rStyle w:val="af0"/>
          <w:iCs/>
        </w:rPr>
        <w:lastRenderedPageBreak/>
        <w:t xml:space="preserve">функция </w:t>
      </w:r>
      <m:oMath>
        <m:r>
          <w:rPr>
            <w:rStyle w:val="af0"/>
            <w:rFonts w:ascii="Cambria Math" w:hAnsi="Cambria Math"/>
          </w:rPr>
          <m:t>y</m:t>
        </m:r>
        <m:d>
          <m:dPr>
            <m:ctrlPr>
              <w:rPr>
                <w:rStyle w:val="af0"/>
                <w:rFonts w:ascii="Cambria Math" w:hAnsi="Cambria Math"/>
                <w:i/>
                <w:iCs/>
              </w:rPr>
            </m:ctrlPr>
          </m:dPr>
          <m:e>
            <m:r>
              <w:rPr>
                <w:rStyle w:val="af0"/>
                <w:rFonts w:ascii="Cambria Math" w:hAnsi="Cambria Math"/>
              </w:rPr>
              <m:t>x</m:t>
            </m:r>
          </m:e>
        </m:d>
      </m:oMath>
      <w:r w:rsidR="00EC11E3" w:rsidRPr="00EC11E3">
        <w:rPr>
          <w:rStyle w:val="af0"/>
          <w:iCs/>
        </w:rPr>
        <w:t xml:space="preserve"> </w:t>
      </w:r>
      <w:r w:rsidR="00EC11E3">
        <w:rPr>
          <w:rStyle w:val="af0"/>
          <w:iCs/>
        </w:rPr>
        <w:t xml:space="preserve">и введены выравнивающие переменные </w:t>
      </w:r>
      <m:oMath>
        <m:r>
          <w:rPr>
            <w:rStyle w:val="af0"/>
            <w:rFonts w:ascii="Cambria Math" w:hAnsi="Cambria Math"/>
          </w:rPr>
          <m:t>ξ=ξ</m:t>
        </m:r>
        <m:d>
          <m:dPr>
            <m:ctrlPr>
              <w:rPr>
                <w:rStyle w:val="af0"/>
                <w:rFonts w:ascii="Cambria Math" w:hAnsi="Cambria Math"/>
                <w:i/>
                <w:iCs/>
              </w:rPr>
            </m:ctrlPr>
          </m:dPr>
          <m:e>
            <m:r>
              <w:rPr>
                <w:rStyle w:val="af0"/>
                <w:rFonts w:ascii="Cambria Math" w:hAnsi="Cambria Math"/>
              </w:rPr>
              <m:t>x</m:t>
            </m:r>
          </m:e>
        </m:d>
        <m:r>
          <w:rPr>
            <w:rStyle w:val="af0"/>
            <w:rFonts w:ascii="Cambria Math" w:hAnsi="Cambria Math"/>
          </w:rPr>
          <m:t>, η=η(y)</m:t>
        </m:r>
      </m:oMath>
      <w:r w:rsidR="00D84417" w:rsidRPr="00D84417">
        <w:rPr>
          <w:rStyle w:val="af0"/>
          <w:iCs/>
        </w:rPr>
        <w:t>.</w:t>
      </w:r>
      <w:r w:rsidR="00D84417">
        <w:rPr>
          <w:rStyle w:val="af0"/>
          <w:iCs/>
        </w:rPr>
        <w:t xml:space="preserve"> После вычисления производной в новых</w:t>
      </w:r>
      <w:r w:rsidR="00DA1B32">
        <w:rPr>
          <w:rStyle w:val="af0"/>
          <w:iCs/>
        </w:rPr>
        <w:t xml:space="preserve"> </w:t>
      </w:r>
      <w:r w:rsidR="00D84417">
        <w:rPr>
          <w:rStyle w:val="af0"/>
          <w:iCs/>
        </w:rPr>
        <w:t xml:space="preserve">переменных </w:t>
      </w:r>
      <m:oMath>
        <m:sSubSup>
          <m:sSubSupPr>
            <m:ctrlPr>
              <w:rPr>
                <w:rStyle w:val="af0"/>
                <w:rFonts w:ascii="Cambria Math" w:hAnsi="Cambria Math"/>
                <w:i/>
                <w:iCs/>
              </w:rPr>
            </m:ctrlPr>
          </m:sSubSupPr>
          <m:e>
            <m:r>
              <w:rPr>
                <w:rStyle w:val="af0"/>
                <w:rFonts w:ascii="Cambria Math" w:hAnsi="Cambria Math"/>
              </w:rPr>
              <m:t>η</m:t>
            </m:r>
          </m:e>
          <m:sub>
            <m:r>
              <w:rPr>
                <w:rStyle w:val="af0"/>
                <w:rFonts w:ascii="Cambria Math" w:hAnsi="Cambria Math"/>
              </w:rPr>
              <m:t>ξ</m:t>
            </m:r>
          </m:sub>
          <m:sup>
            <m:r>
              <w:rPr>
                <w:rStyle w:val="af0"/>
                <w:rFonts w:ascii="Cambria Math" w:hAnsi="Cambria Math"/>
              </w:rPr>
              <m:t>'</m:t>
            </m:r>
          </m:sup>
        </m:sSubSup>
      </m:oMath>
      <w:r w:rsidR="00D84417">
        <w:rPr>
          <w:rStyle w:val="af0"/>
          <w:iCs/>
        </w:rPr>
        <w:t xml:space="preserve"> возврат к</w:t>
      </w:r>
      <w:r w:rsidR="00DA1B32">
        <w:rPr>
          <w:rStyle w:val="af0"/>
          <w:iCs/>
        </w:rPr>
        <w:t xml:space="preserve"> </w:t>
      </w:r>
      <w:r w:rsidR="00D84417">
        <w:rPr>
          <w:rStyle w:val="af0"/>
          <w:iCs/>
        </w:rPr>
        <w:t>предыдущим   переменным</w:t>
      </w:r>
      <w:r>
        <w:rPr>
          <w:rStyle w:val="af0"/>
          <w:iCs/>
        </w:rPr>
        <w:t xml:space="preserve"> </w:t>
      </w:r>
      <w:r w:rsidR="00DA1B32">
        <w:rPr>
          <w:rStyle w:val="af0"/>
          <w:iCs/>
        </w:rPr>
        <w:t>осуще</w:t>
      </w:r>
      <w:r w:rsidR="004B79B1">
        <w:rPr>
          <w:rStyle w:val="af0"/>
          <w:iCs/>
        </w:rPr>
        <w:t>ствляется следующим образом:</w:t>
      </w:r>
    </w:p>
    <w:p w14:paraId="410218F1" w14:textId="6F14326C" w:rsidR="004B79B1" w:rsidRPr="00FE3921" w:rsidRDefault="002A6CD1" w:rsidP="00F5220B">
      <w:pPr>
        <w:spacing w:after="160" w:line="360" w:lineRule="auto"/>
        <w:rPr>
          <w:rStyle w:val="af0"/>
          <w:i/>
          <w:iCs/>
        </w:rPr>
      </w:pPr>
      <m:oMathPara>
        <m:oMath>
          <m:sSubSup>
            <m:sSubSup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x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</w:rPr>
            <m:t>=</m:t>
          </m:r>
          <m:sSubSup>
            <m:sSubSup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y</m:t>
              </m:r>
            </m:e>
            <m:sub>
              <m:r>
                <w:rPr>
                  <w:rStyle w:val="af0"/>
                  <w:rFonts w:ascii="Cambria Math" w:hAnsi="Cambria Math"/>
                </w:rPr>
                <m:t>η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η</m:t>
              </m:r>
            </m:e>
            <m:sub>
              <m:r>
                <w:rPr>
                  <w:rStyle w:val="af0"/>
                  <w:rFonts w:ascii="Cambria Math" w:hAnsi="Cambria Math"/>
                </w:rPr>
                <m:t>ξ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Style w:val="af0"/>
                  <w:rFonts w:ascii="Cambria Math" w:hAnsi="Cambria Math"/>
                </w:rPr>
                <m:t>ξ</m:t>
              </m:r>
            </m:e>
            <m:sub>
              <m:r>
                <w:rPr>
                  <w:rStyle w:val="af0"/>
                  <w:rFonts w:ascii="Cambria Math" w:hAnsi="Cambria Math"/>
                </w:rPr>
                <m:t>x</m:t>
              </m:r>
            </m:sub>
            <m:sup>
              <m:r>
                <w:rPr>
                  <w:rStyle w:val="af0"/>
                  <w:rFonts w:ascii="Cambria Math" w:hAnsi="Cambria Math"/>
                </w:rPr>
                <m:t>'</m:t>
              </m:r>
            </m:sup>
          </m:sSubSup>
          <m:r>
            <w:rPr>
              <w:rStyle w:val="af0"/>
              <w:rFonts w:ascii="Cambria Math" w:hAnsi="Cambria Math"/>
            </w:rPr>
            <m:t>=</m:t>
          </m:r>
          <m:f>
            <m:fPr>
              <m:ctrlPr>
                <w:rPr>
                  <w:rStyle w:val="af0"/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Style w:val="af0"/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Style w:val="af0"/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ξ</m:t>
                  </m:r>
                </m:sub>
                <m:sup>
                  <m:r>
                    <w:rPr>
                      <w:rStyle w:val="af0"/>
                      <w:rFonts w:ascii="Cambria Math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Style w:val="af0"/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Style w:val="af0"/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Style w:val="af0"/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Style w:val="af0"/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Style w:val="af0"/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Style w:val="af0"/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Style w:val="af0"/>
                      <w:rFonts w:ascii="Cambria Math" w:hAnsi="Cambria Math"/>
                    </w:rPr>
                    <m:t>'</m:t>
                  </m:r>
                </m:sup>
              </m:sSubSup>
            </m:den>
          </m:f>
        </m:oMath>
      </m:oMathPara>
    </w:p>
    <w:p w14:paraId="74DF5DDB" w14:textId="0208EA13" w:rsidR="00FE3921" w:rsidRPr="00FE3921" w:rsidRDefault="00FE3921" w:rsidP="00F5220B">
      <w:pPr>
        <w:spacing w:after="160" w:line="360" w:lineRule="auto"/>
        <w:rPr>
          <w:rStyle w:val="af0"/>
        </w:rPr>
      </w:pPr>
      <w:r>
        <w:rPr>
          <w:rStyle w:val="af0"/>
        </w:rPr>
        <w:t>В новых переменных значение производной можно вычислить по любой односторонней формуле.</w:t>
      </w:r>
    </w:p>
    <w:p w14:paraId="0BE5BB72" w14:textId="13EDD17D" w:rsidR="001C3D82" w:rsidRPr="00572DFB" w:rsidRDefault="00AD5FE3" w:rsidP="00F5220B">
      <w:pPr>
        <w:spacing w:after="160" w:line="360" w:lineRule="auto"/>
        <w:rPr>
          <w:rStyle w:val="af0"/>
        </w:rPr>
      </w:pPr>
      <w:r w:rsidRPr="00AD5FE3">
        <w:rPr>
          <w:rStyle w:val="af0"/>
        </w:rPr>
        <w:t xml:space="preserve"> </w:t>
      </w:r>
      <w:r w:rsidR="001C3D82">
        <w:rPr>
          <w:rStyle w:val="af0"/>
        </w:rPr>
        <w:br w:type="page"/>
      </w:r>
    </w:p>
    <w:p w14:paraId="6C31EA9F" w14:textId="2D6A004F" w:rsidR="000F588D" w:rsidRDefault="000F588D" w:rsidP="00C04EA6">
      <w:pPr>
        <w:pStyle w:val="1"/>
        <w:spacing w:line="360" w:lineRule="auto"/>
      </w:pPr>
      <w:bookmarkStart w:id="5" w:name="_Toc69758333"/>
      <w:r>
        <w:lastRenderedPageBreak/>
        <w:t>Код программы</w:t>
      </w:r>
      <w:bookmarkEnd w:id="5"/>
    </w:p>
    <w:p w14:paraId="622F9654" w14:textId="16A1B99B" w:rsidR="000F588D" w:rsidRDefault="000F588D" w:rsidP="00C04EA6">
      <w:pPr>
        <w:spacing w:line="360" w:lineRule="auto"/>
      </w:pPr>
      <w:r>
        <w:t>Код программы представлен ниже.</w:t>
      </w:r>
    </w:p>
    <w:p w14:paraId="7E167101" w14:textId="6FF494F1" w:rsidR="00960876" w:rsidRPr="00960876" w:rsidRDefault="00960876" w:rsidP="009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9A" w14:paraId="63A93A82" w14:textId="77777777" w:rsidTr="0096209A">
        <w:tc>
          <w:tcPr>
            <w:tcW w:w="9628" w:type="dxa"/>
          </w:tcPr>
          <w:p w14:paraId="113CC6F4" w14:textId="4453FC92" w:rsidR="0096209A" w:rsidRPr="0096209A" w:rsidRDefault="0096209A" w:rsidP="000F588D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Pr="00F51473">
              <w:rPr>
                <w:b/>
                <w:bCs/>
                <w:i/>
                <w:iCs/>
                <w:lang w:val="en-US"/>
              </w:rPr>
              <w:t>main.py</w:t>
            </w:r>
          </w:p>
        </w:tc>
      </w:tr>
      <w:tr w:rsidR="0096209A" w14:paraId="38DD602F" w14:textId="77777777" w:rsidTr="0096209A">
        <w:tc>
          <w:tcPr>
            <w:tcW w:w="9628" w:type="dxa"/>
          </w:tcPr>
          <w:p w14:paraId="48E0830A" w14:textId="77777777" w:rsidR="009B2E9A" w:rsidRDefault="009B2E9A" w:rsidP="009B2E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15618C68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config </w:t>
            </w: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DATA_FILE</w:t>
            </w:r>
          </w:p>
          <w:p w14:paraId="5A542DF3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 </w:t>
            </w: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data_read</w:t>
            </w:r>
            <w:proofErr w:type="spellEnd"/>
            <w:r w:rsidRPr="00F92641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data_print</w:t>
            </w:r>
            <w:proofErr w:type="spellEnd"/>
          </w:p>
          <w:p w14:paraId="6A7397A5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differ_methods</w:t>
            </w:r>
            <w:proofErr w:type="spellEnd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differ_methods</w:t>
            </w:r>
            <w:proofErr w:type="spellEnd"/>
          </w:p>
          <w:p w14:paraId="6F8D8302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2E7DD6A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3425DE63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main</w:t>
            </w:r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BD13C41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data </w:t>
            </w:r>
            <w:r w:rsidRPr="00F92641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</w:t>
            </w:r>
            <w:proofErr w:type="gram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read</w:t>
            </w:r>
            <w:proofErr w:type="spellEnd"/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DATA_FILE</w:t>
            </w:r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15015D9C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data_print</w:t>
            </w:r>
            <w:proofErr w:type="spellEnd"/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</w:t>
            </w:r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070F4E6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differ_methods</w:t>
            </w:r>
            <w:proofErr w:type="spellEnd"/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</w:t>
            </w:r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870037B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3C425D20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8FB6D7D" w14:textId="77777777" w:rsidR="00F92641" w:rsidRPr="00F92641" w:rsidRDefault="00F92641" w:rsidP="00F92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F92641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eastAsia="ru-RU"/>
              </w:rPr>
              <w:t>if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 xml:space="preserve"> __name__ </w:t>
            </w:r>
            <w:r w:rsidRPr="00F92641">
              <w:rPr>
                <w:rFonts w:ascii="Courier New" w:hAnsi="Courier New" w:cs="Courier New"/>
                <w:color w:val="66CC66"/>
                <w:sz w:val="22"/>
                <w:szCs w:val="22"/>
                <w:lang w:eastAsia="ru-RU"/>
              </w:rPr>
              <w:t>==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 xml:space="preserve"> </w:t>
            </w:r>
            <w:r w:rsidRPr="00F92641">
              <w:rPr>
                <w:rFonts w:ascii="Courier New" w:hAnsi="Courier New" w:cs="Courier New"/>
                <w:color w:val="483D8B"/>
                <w:sz w:val="22"/>
                <w:szCs w:val="22"/>
                <w:lang w:eastAsia="ru-RU"/>
              </w:rPr>
              <w:t>"__</w:t>
            </w:r>
            <w:proofErr w:type="spellStart"/>
            <w:r w:rsidRPr="00F92641">
              <w:rPr>
                <w:rFonts w:ascii="Courier New" w:hAnsi="Courier New" w:cs="Courier New"/>
                <w:color w:val="483D8B"/>
                <w:sz w:val="22"/>
                <w:szCs w:val="22"/>
                <w:lang w:eastAsia="ru-RU"/>
              </w:rPr>
              <w:t>main</w:t>
            </w:r>
            <w:proofErr w:type="spellEnd"/>
            <w:r w:rsidRPr="00F92641">
              <w:rPr>
                <w:rFonts w:ascii="Courier New" w:hAnsi="Courier New" w:cs="Courier New"/>
                <w:color w:val="483D8B"/>
                <w:sz w:val="22"/>
                <w:szCs w:val="22"/>
                <w:lang w:eastAsia="ru-RU"/>
              </w:rPr>
              <w:t>__"</w:t>
            </w: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:</w:t>
            </w:r>
          </w:p>
          <w:p w14:paraId="1C1C8AC6" w14:textId="77777777" w:rsidR="009B2E9A" w:rsidRDefault="00F92641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</w:pPr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 xml:space="preserve">    </w:t>
            </w:r>
            <w:proofErr w:type="spellStart"/>
            <w:proofErr w:type="gramStart"/>
            <w:r w:rsidRPr="00F92641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main</w:t>
            </w:r>
            <w:proofErr w:type="spellEnd"/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(</w:t>
            </w:r>
            <w:proofErr w:type="gramEnd"/>
            <w:r w:rsidRPr="00F92641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)</w:t>
            </w:r>
          </w:p>
          <w:p w14:paraId="6E366C15" w14:textId="26DD8AA4" w:rsidR="00424739" w:rsidRPr="0035548C" w:rsidRDefault="00424739" w:rsidP="00EC17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</w:p>
        </w:tc>
      </w:tr>
    </w:tbl>
    <w:p w14:paraId="08C4EC3F" w14:textId="0C92CC77" w:rsidR="00960876" w:rsidRDefault="00960876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56B9DAAE" w14:textId="77777777" w:rsidTr="005E5920">
        <w:tc>
          <w:tcPr>
            <w:tcW w:w="9628" w:type="dxa"/>
          </w:tcPr>
          <w:p w14:paraId="02BE39BE" w14:textId="45885A80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ED4A9F" w:rsidRPr="00ED4A9F">
              <w:rPr>
                <w:b/>
                <w:bCs/>
                <w:i/>
                <w:iCs/>
                <w:lang w:val="en-US"/>
              </w:rPr>
              <w:t>config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14:paraId="21AC2E82" w14:textId="77777777" w:rsidTr="005E5920">
        <w:tc>
          <w:tcPr>
            <w:tcW w:w="9628" w:type="dxa"/>
          </w:tcPr>
          <w:p w14:paraId="330728F2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5E0BA98C" w14:textId="54E25666" w:rsidR="00ED4A9F" w:rsidRPr="00ED4A9F" w:rsidRDefault="0012329A" w:rsidP="00ED4A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12329A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 xml:space="preserve">DATA_FILE </w:t>
            </w:r>
            <w:r w:rsidRPr="0012329A">
              <w:rPr>
                <w:rFonts w:ascii="Courier New" w:hAnsi="Courier New" w:cs="Courier New"/>
                <w:color w:val="66CC66"/>
                <w:sz w:val="22"/>
                <w:szCs w:val="22"/>
                <w:lang w:eastAsia="ru-RU"/>
              </w:rPr>
              <w:t>=</w:t>
            </w:r>
            <w:r w:rsidRPr="0012329A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 xml:space="preserve"> </w:t>
            </w:r>
            <w:r w:rsidRPr="0012329A">
              <w:rPr>
                <w:rFonts w:ascii="Courier New" w:hAnsi="Courier New" w:cs="Courier New"/>
                <w:color w:val="483D8B"/>
                <w:sz w:val="22"/>
                <w:szCs w:val="22"/>
                <w:lang w:eastAsia="ru-RU"/>
              </w:rPr>
              <w:t>"data.txt"</w:t>
            </w:r>
          </w:p>
          <w:p w14:paraId="0E244D0A" w14:textId="77777777" w:rsidR="00EB631F" w:rsidRPr="00EC17A5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</w:p>
        </w:tc>
      </w:tr>
    </w:tbl>
    <w:p w14:paraId="76BA9BB6" w14:textId="6580FBB4" w:rsidR="0096209A" w:rsidRDefault="0096209A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693E815D" w14:textId="77777777" w:rsidTr="005E5920">
        <w:tc>
          <w:tcPr>
            <w:tcW w:w="9628" w:type="dxa"/>
          </w:tcPr>
          <w:p w14:paraId="159DFEA3" w14:textId="72F0142F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9810A4">
              <w:rPr>
                <w:b/>
                <w:bCs/>
                <w:i/>
                <w:iCs/>
                <w:lang w:val="en-US"/>
              </w:rPr>
              <w:t>data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:rsidRPr="006C5F84" w14:paraId="1E6B85C6" w14:textId="77777777" w:rsidTr="005E5920">
        <w:tc>
          <w:tcPr>
            <w:tcW w:w="9628" w:type="dxa"/>
          </w:tcPr>
          <w:p w14:paraId="1DF5B7EF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152A02F8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dataclasses</w:t>
            </w:r>
            <w:proofErr w:type="spell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</w:t>
            </w:r>
            <w:proofErr w:type="spellEnd"/>
          </w:p>
          <w:p w14:paraId="07C0A775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4E4F24C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E300953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@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dataclass</w:t>
            </w:r>
          </w:p>
          <w:p w14:paraId="73E2AC6F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class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9FE251E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X: 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list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</w:p>
          <w:p w14:paraId="05E2E76A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Y: 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list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</w:p>
          <w:p w14:paraId="6CD4761E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DC447F9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__</w:t>
            </w:r>
            <w:proofErr w:type="spellStart"/>
            <w:r w:rsidRPr="00CF3762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init</w:t>
            </w:r>
            <w:proofErr w:type="spellEnd"/>
            <w:r w:rsidRPr="00CF3762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__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E09E4A9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[]</w:t>
            </w:r>
          </w:p>
          <w:p w14:paraId="3C9612FE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[]</w:t>
            </w:r>
          </w:p>
          <w:p w14:paraId="64636DD1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578D912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append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x: 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y: 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82C61D5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proofErr w:type="gramStart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proofErr w:type="gram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x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6971A61" w14:textId="73AF0AEB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proofErr w:type="gramStart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proofErr w:type="gram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y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5DDBCBC9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425C1F9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</w:t>
            </w:r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read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filename: 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str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478F5322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data 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0752BD9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A1FFE46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f 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open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filename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"r"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086A8020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line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f:</w:t>
            </w:r>
          </w:p>
          <w:p w14:paraId="78C2040B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line 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line.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replace</w:t>
            </w:r>
            <w:proofErr w:type="spellEnd"/>
            <w:proofErr w:type="gram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</w:t>
            </w:r>
            <w:r w:rsidRPr="00CF3762">
              <w:rPr>
                <w:rFonts w:ascii="Courier New" w:hAnsi="Courier New" w:cs="Courier New"/>
                <w:b/>
                <w:bCs/>
                <w:color w:val="000099"/>
                <w:sz w:val="22"/>
                <w:szCs w:val="22"/>
                <w:lang w:val="en-US" w:eastAsia="ru-RU"/>
              </w:rPr>
              <w:t>\n</w:t>
            </w:r>
            <w:r w:rsidRPr="00CF376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""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split(</w:t>
            </w:r>
            <w:r w:rsidRPr="00CF376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 "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6221195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x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 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num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num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line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</w:p>
          <w:p w14:paraId="24095713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proofErr w:type="gram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x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155E347E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close</w:t>
            </w:r>
            <w:proofErr w:type="spellEnd"/>
            <w:proofErr w:type="gram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()</w:t>
            </w:r>
          </w:p>
          <w:p w14:paraId="5A108F47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485577E6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</w:t>
            </w:r>
          </w:p>
          <w:p w14:paraId="11E59BFB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lastRenderedPageBreak/>
              <w:t> </w:t>
            </w:r>
          </w:p>
          <w:p w14:paraId="309DB577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D47626F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data_</w:t>
            </w:r>
            <w:proofErr w:type="gram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print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data: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None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6980BC0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x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CF376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zip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2078CE8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CF376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eastAsia="ru-RU"/>
              </w:rPr>
              <w:t>print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(</w:t>
            </w:r>
            <w:proofErr w:type="gramEnd"/>
            <w:r w:rsidRPr="00CF3762">
              <w:rPr>
                <w:rFonts w:ascii="Courier New" w:hAnsi="Courier New" w:cs="Courier New"/>
                <w:color w:val="483D8B"/>
                <w:sz w:val="22"/>
                <w:szCs w:val="22"/>
                <w:lang w:eastAsia="ru-RU"/>
              </w:rPr>
              <w:t>"X = {:.3f}, Y = {:.3f}"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.</w:t>
            </w:r>
            <w:proofErr w:type="spellStart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format</w:t>
            </w:r>
            <w:proofErr w:type="spellEnd"/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(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x</w:t>
            </w:r>
            <w:r w:rsidRPr="00CF3762">
              <w:rPr>
                <w:rFonts w:ascii="Courier New" w:hAnsi="Courier New" w:cs="Courier New"/>
                <w:color w:val="66CC66"/>
                <w:sz w:val="22"/>
                <w:szCs w:val="22"/>
                <w:lang w:eastAsia="ru-RU"/>
              </w:rPr>
              <w:t>,</w:t>
            </w: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 xml:space="preserve"> y</w:t>
            </w:r>
            <w:r w:rsidRPr="00CF3762">
              <w:rPr>
                <w:rFonts w:ascii="Courier New" w:hAnsi="Courier New" w:cs="Courier New"/>
                <w:color w:val="000000"/>
                <w:sz w:val="22"/>
                <w:szCs w:val="22"/>
                <w:lang w:eastAsia="ru-RU"/>
              </w:rPr>
              <w:t>))</w:t>
            </w:r>
          </w:p>
          <w:p w14:paraId="66B5770C" w14:textId="77777777" w:rsidR="00CF3762" w:rsidRPr="00CF3762" w:rsidRDefault="00CF3762" w:rsidP="00CF37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</w:pPr>
            <w:r w:rsidRPr="00CF3762">
              <w:rPr>
                <w:rFonts w:ascii="Courier New" w:hAnsi="Courier New" w:cs="Courier New"/>
                <w:color w:val="212529"/>
                <w:sz w:val="22"/>
                <w:szCs w:val="22"/>
                <w:lang w:eastAsia="ru-RU"/>
              </w:rPr>
              <w:t> </w:t>
            </w:r>
          </w:p>
          <w:p w14:paraId="2D5E86F1" w14:textId="77777777" w:rsidR="00EB631F" w:rsidRPr="002463D5" w:rsidRDefault="00EB631F" w:rsidP="000A1E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2045175D" w14:textId="1DF7B594" w:rsidR="00EB631F" w:rsidRPr="002463D5" w:rsidRDefault="00EB631F" w:rsidP="000F588D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B631F" w14:paraId="171E8BA0" w14:textId="77777777" w:rsidTr="005E5920">
        <w:tc>
          <w:tcPr>
            <w:tcW w:w="9628" w:type="dxa"/>
          </w:tcPr>
          <w:p w14:paraId="191D60FD" w14:textId="45970CF8" w:rsidR="00EB631F" w:rsidRPr="0096209A" w:rsidRDefault="00EB631F" w:rsidP="005E5920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="0027505E">
              <w:rPr>
                <w:b/>
                <w:bCs/>
                <w:i/>
                <w:iCs/>
                <w:lang w:val="en-US"/>
              </w:rPr>
              <w:t>differ_methods</w:t>
            </w:r>
            <w:r w:rsidRPr="00F51473">
              <w:rPr>
                <w:b/>
                <w:bCs/>
                <w:i/>
                <w:iCs/>
                <w:lang w:val="en-US"/>
              </w:rPr>
              <w:t>.py</w:t>
            </w:r>
          </w:p>
        </w:tc>
      </w:tr>
      <w:tr w:rsidR="00EB631F" w:rsidRPr="00F2283C" w14:paraId="03C238F2" w14:textId="77777777" w:rsidTr="005E5920">
        <w:tc>
          <w:tcPr>
            <w:tcW w:w="9628" w:type="dxa"/>
          </w:tcPr>
          <w:p w14:paraId="09DF3812" w14:textId="77777777" w:rsidR="00EB631F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b/>
                <w:bCs/>
                <w:color w:val="FF7700"/>
                <w:sz w:val="18"/>
                <w:szCs w:val="18"/>
                <w:lang w:val="en-US" w:eastAsia="ru-RU"/>
              </w:rPr>
            </w:pPr>
          </w:p>
          <w:p w14:paraId="01A9584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from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import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</w:p>
          <w:p w14:paraId="58AD6B5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FFB1178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DD9DE05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y1: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y2: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A272CDA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y2 - y1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</w:p>
          <w:p w14:paraId="6BF06229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7FF2BD38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E521724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y1: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y2: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y3: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4E4E750D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return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y1 -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y2 + y3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</w:p>
          <w:p w14:paraId="32ED5DAC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72F632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4FFCB16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class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Derivative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C2F9B0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__</w:t>
            </w:r>
            <w:proofErr w:type="spellStart"/>
            <w:r w:rsidRPr="00833682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init</w:t>
            </w:r>
            <w:proofErr w:type="spellEnd"/>
            <w:r w:rsidRPr="00833682">
              <w:rPr>
                <w:rFonts w:ascii="Courier New" w:hAnsi="Courier New" w:cs="Courier New"/>
                <w:color w:val="0000CD"/>
                <w:sz w:val="22"/>
                <w:szCs w:val="22"/>
                <w:lang w:val="en-US" w:eastAsia="ru-RU"/>
              </w:rPr>
              <w:t>__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95A7198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: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list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[]</w:t>
            </w:r>
          </w:p>
          <w:p w14:paraId="5DC4B433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E41FC84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clear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48134B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clear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()</w:t>
            </w:r>
          </w:p>
          <w:p w14:paraId="0BCF0A86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0D36E34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prnt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6A378B38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value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6FE4C46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print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"{:10.5f}</w:t>
            </w:r>
            <w:proofErr w:type="gram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format</w:t>
            </w:r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end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 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64E7955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gramStart"/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print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B917F6D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7D278BA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left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06E426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proofErr w:type="gramStart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</w:p>
          <w:p w14:paraId="20F714AF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41E1432F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79DB3D99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AD6FEB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4F7385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proofErr w:type="spell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NaN</w:t>
            </w:r>
            <w:proofErr w:type="spellEnd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B39CE9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3B7D817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EE9C4A5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right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929C31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proofErr w:type="gramStart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</w:p>
          <w:p w14:paraId="222CFD7A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30501C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&lt;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6222A5B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f_der_value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63CE0B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4886520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proofErr w:type="spell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NaN</w:t>
            </w:r>
            <w:proofErr w:type="spellEnd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406C10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228BAA7" w14:textId="30340195" w:rsid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62D801A" w14:textId="2A985085" w:rsidR="00A521DF" w:rsidRDefault="00A521DF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3055C773" w14:textId="65D1450A" w:rsidR="00A521DF" w:rsidRDefault="00A521DF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28528EAA" w14:textId="0237D72B" w:rsidR="00A521DF" w:rsidRDefault="00A521DF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33464412" w14:textId="29AE29E7" w:rsidR="00A521DF" w:rsidRDefault="00A521DF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198A58B7" w14:textId="77777777" w:rsidR="00A521DF" w:rsidRPr="00833682" w:rsidRDefault="00A521DF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</w:p>
          <w:p w14:paraId="5EDB81BB" w14:textId="77777777" w:rsid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</w:p>
          <w:p w14:paraId="1F8D9BF2" w14:textId="6052AD9E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lastRenderedPageBreak/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center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6A44F6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proofErr w:type="gramStart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</w:p>
          <w:p w14:paraId="38862C7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E654846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and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&lt;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E9253E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EA8F69F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309EC5C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proofErr w:type="spell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NaN</w:t>
            </w:r>
            <w:proofErr w:type="spellEnd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EBD3A8C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4C7BDE6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470F210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runge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2A73EC8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proofErr w:type="gramStart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</w:p>
          <w:p w14:paraId="3C46CE97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37049E1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5CEFA1C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d1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05DAE94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d2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54FF5CA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d1 - d2</w:t>
            </w:r>
          </w:p>
          <w:p w14:paraId="63913F83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63E792D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proofErr w:type="spell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NaN</w:t>
            </w:r>
            <w:proofErr w:type="spellEnd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5BBA577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AC79234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5540DC23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align_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var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449FF4F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5D4565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&lt;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0E000206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eta_ksi_diff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</w:p>
          <w:p w14:paraId="315A542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   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proofErr w:type="gramStart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</w:p>
          <w:p w14:paraId="715C44CC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eta_ksi_diff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*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**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/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**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</w:p>
          <w:p w14:paraId="7BC82903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48DA4F4D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proofErr w:type="spell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NaN</w:t>
            </w:r>
            <w:proofErr w:type="spellEnd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7A21168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62697BC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3BD5EC7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scnd_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diff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12E9AC99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proofErr w:type="gramStart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gramEnd"/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X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**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2</w:t>
            </w:r>
          </w:p>
          <w:p w14:paraId="298F14D1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range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711E6858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0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and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&lt;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len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13F0EAA" w14:textId="4A524E85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s_der_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Y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i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+ </w:t>
            </w:r>
            <w:r w:rsidRPr="00833682">
              <w:rPr>
                <w:rFonts w:ascii="Courier New" w:hAnsi="Courier New" w:cs="Courier New"/>
                <w:color w:val="FF4500"/>
                <w:sz w:val="22"/>
                <w:szCs w:val="22"/>
                <w:lang w:val="en-US" w:eastAsia="ru-RU"/>
              </w:rPr>
              <w:t>1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st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5B226639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else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51B88A13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    value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float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proofErr w:type="spell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NaN</w:t>
            </w:r>
            <w:proofErr w:type="spellEnd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'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F95CDED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self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values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append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value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2109BA77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0D433802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2DD2E13D" w14:textId="4A7D9F68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def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differ_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methods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data: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FunctionData</w:t>
            </w:r>
            <w:proofErr w:type="spell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-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&gt;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8000"/>
                <w:sz w:val="22"/>
                <w:szCs w:val="22"/>
                <w:lang w:val="en-US" w:eastAsia="ru-RU"/>
              </w:rPr>
              <w:t>None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:</w:t>
            </w:r>
          </w:p>
          <w:p w14:paraId="3CA4E0BF" w14:textId="6524058F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Derivative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1C4ECAFE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methods 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[</w:t>
            </w:r>
          </w:p>
          <w:p w14:paraId="15CE3051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left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right</w:t>
            </w:r>
            <w:proofErr w:type="spellEnd"/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center</w:t>
            </w:r>
            <w:proofErr w:type="spellEnd"/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runge</w:t>
            </w:r>
            <w:proofErr w:type="spellEnd"/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align_var</w:t>
            </w:r>
            <w:proofErr w:type="spellEnd"/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</w:p>
          <w:p w14:paraId="2220563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scnd</w:t>
            </w:r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_diff</w:t>
            </w:r>
            <w:proofErr w:type="spellEnd"/>
          </w:p>
          <w:p w14:paraId="4D974335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]</w:t>
            </w:r>
          </w:p>
          <w:p w14:paraId="3EFA24F1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 </w:t>
            </w:r>
          </w:p>
          <w:p w14:paraId="1D67FF7B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for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method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in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methods:</w:t>
            </w:r>
          </w:p>
          <w:p w14:paraId="39C0C19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r w:rsidRPr="00833682">
              <w:rPr>
                <w:rFonts w:ascii="Courier New" w:hAnsi="Courier New" w:cs="Courier New"/>
                <w:b/>
                <w:bCs/>
                <w:color w:val="FF7700"/>
                <w:sz w:val="22"/>
                <w:szCs w:val="22"/>
                <w:lang w:val="en-US" w:eastAsia="ru-RU"/>
              </w:rPr>
              <w:t>print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"{:15}</w:t>
            </w:r>
            <w:proofErr w:type="gramStart"/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format</w:t>
            </w:r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proofErr w:type="spell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method.__name</w:t>
            </w:r>
            <w:proofErr w:type="spellEnd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__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,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end</w:t>
            </w:r>
            <w:r w:rsidRPr="00833682">
              <w:rPr>
                <w:rFonts w:ascii="Courier New" w:hAnsi="Courier New" w:cs="Courier New"/>
                <w:color w:val="66CC66"/>
                <w:sz w:val="22"/>
                <w:szCs w:val="22"/>
                <w:lang w:val="en-US" w:eastAsia="ru-RU"/>
              </w:rPr>
              <w:t>=</w:t>
            </w:r>
            <w:r w:rsidRPr="00833682">
              <w:rPr>
                <w:rFonts w:ascii="Courier New" w:hAnsi="Courier New" w:cs="Courier New"/>
                <w:color w:val="483D8B"/>
                <w:sz w:val="22"/>
                <w:szCs w:val="22"/>
                <w:lang w:val="en-US" w:eastAsia="ru-RU"/>
              </w:rPr>
              <w:t>" "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2CE8DC6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method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</w:t>
            </w: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data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)</w:t>
            </w:r>
          </w:p>
          <w:p w14:paraId="3921C450" w14:textId="77777777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prnt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()</w:t>
            </w:r>
          </w:p>
          <w:p w14:paraId="29806276" w14:textId="08E97015" w:rsidR="00833682" w:rsidRPr="00833682" w:rsidRDefault="00833682" w:rsidP="008336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</w:pPr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33682">
              <w:rPr>
                <w:rFonts w:ascii="Courier New" w:hAnsi="Courier New" w:cs="Courier New"/>
                <w:color w:val="212529"/>
                <w:sz w:val="22"/>
                <w:szCs w:val="22"/>
                <w:lang w:val="en-US" w:eastAsia="ru-RU"/>
              </w:rPr>
              <w:t>deriv.</w:t>
            </w:r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clear</w:t>
            </w:r>
            <w:proofErr w:type="spellEnd"/>
            <w:proofErr w:type="gramEnd"/>
            <w:r w:rsidRPr="00833682">
              <w:rPr>
                <w:rFonts w:ascii="Courier New" w:hAnsi="Courier New" w:cs="Courier New"/>
                <w:color w:val="000000"/>
                <w:sz w:val="22"/>
                <w:szCs w:val="22"/>
                <w:lang w:val="en-US" w:eastAsia="ru-RU"/>
              </w:rPr>
              <w:t>()</w:t>
            </w:r>
          </w:p>
          <w:p w14:paraId="671AA1E8" w14:textId="77777777" w:rsidR="00EB631F" w:rsidRPr="0055631A" w:rsidRDefault="00EB631F" w:rsidP="005E59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</w:tc>
      </w:tr>
    </w:tbl>
    <w:p w14:paraId="3E20D1B5" w14:textId="77777777" w:rsidR="00C07E21" w:rsidRPr="00757B81" w:rsidRDefault="00C07E21" w:rsidP="0011193B">
      <w:pPr>
        <w:rPr>
          <w:sz w:val="36"/>
          <w:szCs w:val="36"/>
          <w:lang w:val="en-US"/>
        </w:rPr>
      </w:pPr>
      <w:r w:rsidRPr="00757B81">
        <w:rPr>
          <w:lang w:val="en-US"/>
        </w:rPr>
        <w:lastRenderedPageBreak/>
        <w:br w:type="page"/>
      </w:r>
    </w:p>
    <w:p w14:paraId="398455C7" w14:textId="09BC956A" w:rsidR="00DC3640" w:rsidRDefault="008A5E45" w:rsidP="00CA5744">
      <w:pPr>
        <w:pStyle w:val="1"/>
        <w:spacing w:line="360" w:lineRule="auto"/>
      </w:pPr>
      <w:bookmarkStart w:id="6" w:name="_Toc69758334"/>
      <w:r>
        <w:lastRenderedPageBreak/>
        <w:t>Результаты работы</w:t>
      </w:r>
      <w:bookmarkEnd w:id="6"/>
    </w:p>
    <w:p w14:paraId="08C27231" w14:textId="203E00C7" w:rsidR="003B1353" w:rsidRDefault="00416531" w:rsidP="00E91049">
      <w:pPr>
        <w:spacing w:after="160" w:line="360" w:lineRule="auto"/>
        <w:jc w:val="left"/>
        <w:rPr>
          <w:iCs/>
        </w:rPr>
      </w:pPr>
      <w:r>
        <w:rPr>
          <w:iCs/>
        </w:rPr>
        <w:t>В результате работы программы получаем таблицу производных: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6539D9" w14:paraId="203FF9AB" w14:textId="77777777" w:rsidTr="000E3F11">
        <w:tc>
          <w:tcPr>
            <w:tcW w:w="1375" w:type="dxa"/>
            <w:vAlign w:val="center"/>
          </w:tcPr>
          <w:p w14:paraId="209F24C9" w14:textId="41C460E5" w:rsidR="006539D9" w:rsidRPr="006539D9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X</w:t>
            </w:r>
          </w:p>
        </w:tc>
        <w:tc>
          <w:tcPr>
            <w:tcW w:w="1375" w:type="dxa"/>
            <w:vAlign w:val="center"/>
          </w:tcPr>
          <w:p w14:paraId="14530512" w14:textId="200991BB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Y</w:t>
            </w:r>
          </w:p>
        </w:tc>
        <w:tc>
          <w:tcPr>
            <w:tcW w:w="1375" w:type="dxa"/>
            <w:vAlign w:val="center"/>
          </w:tcPr>
          <w:p w14:paraId="4FF6330B" w14:textId="2A2878FE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1</w:t>
            </w:r>
          </w:p>
        </w:tc>
        <w:tc>
          <w:tcPr>
            <w:tcW w:w="1375" w:type="dxa"/>
            <w:vAlign w:val="center"/>
          </w:tcPr>
          <w:p w14:paraId="33110CFB" w14:textId="6DB67BBE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2</w:t>
            </w:r>
          </w:p>
        </w:tc>
        <w:tc>
          <w:tcPr>
            <w:tcW w:w="1376" w:type="dxa"/>
            <w:vAlign w:val="center"/>
          </w:tcPr>
          <w:p w14:paraId="302BC6D0" w14:textId="0CB60F34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3</w:t>
            </w:r>
          </w:p>
        </w:tc>
        <w:tc>
          <w:tcPr>
            <w:tcW w:w="1376" w:type="dxa"/>
            <w:vAlign w:val="center"/>
          </w:tcPr>
          <w:p w14:paraId="1A76D3EF" w14:textId="3F71F603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4</w:t>
            </w:r>
          </w:p>
        </w:tc>
        <w:tc>
          <w:tcPr>
            <w:tcW w:w="1376" w:type="dxa"/>
            <w:vAlign w:val="center"/>
          </w:tcPr>
          <w:p w14:paraId="5BAD3E68" w14:textId="11F7ACCE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5</w:t>
            </w:r>
          </w:p>
        </w:tc>
      </w:tr>
      <w:tr w:rsidR="006539D9" w14:paraId="0716059E" w14:textId="77777777" w:rsidTr="000E3F11">
        <w:tc>
          <w:tcPr>
            <w:tcW w:w="1375" w:type="dxa"/>
            <w:vAlign w:val="center"/>
          </w:tcPr>
          <w:p w14:paraId="5159DF73" w14:textId="65AD1AE6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1</w:t>
            </w:r>
          </w:p>
        </w:tc>
        <w:tc>
          <w:tcPr>
            <w:tcW w:w="1375" w:type="dxa"/>
            <w:vAlign w:val="center"/>
          </w:tcPr>
          <w:p w14:paraId="7FDE1FCE" w14:textId="1C5F91F7" w:rsidR="006539D9" w:rsidRPr="00D72924" w:rsidRDefault="00D7292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0.571</w:t>
            </w:r>
          </w:p>
        </w:tc>
        <w:tc>
          <w:tcPr>
            <w:tcW w:w="1375" w:type="dxa"/>
            <w:vAlign w:val="center"/>
          </w:tcPr>
          <w:p w14:paraId="07772AA9" w14:textId="0F9B1C5C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  <w:tc>
          <w:tcPr>
            <w:tcW w:w="1375" w:type="dxa"/>
            <w:vAlign w:val="center"/>
          </w:tcPr>
          <w:p w14:paraId="01AC3C96" w14:textId="00AD902D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  <w:tc>
          <w:tcPr>
            <w:tcW w:w="1376" w:type="dxa"/>
            <w:vAlign w:val="center"/>
          </w:tcPr>
          <w:p w14:paraId="479CF9E5" w14:textId="6670CEF0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  <w:tc>
          <w:tcPr>
            <w:tcW w:w="1376" w:type="dxa"/>
            <w:vAlign w:val="center"/>
          </w:tcPr>
          <w:p w14:paraId="6C2B90E5" w14:textId="43B4F4C6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0.409</w:t>
            </w:r>
          </w:p>
        </w:tc>
        <w:tc>
          <w:tcPr>
            <w:tcW w:w="1376" w:type="dxa"/>
            <w:vAlign w:val="center"/>
          </w:tcPr>
          <w:p w14:paraId="5E6295B4" w14:textId="184E5DE5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</w:tr>
      <w:tr w:rsidR="006539D9" w14:paraId="414B136C" w14:textId="77777777" w:rsidTr="000E3F11">
        <w:tc>
          <w:tcPr>
            <w:tcW w:w="1375" w:type="dxa"/>
            <w:vAlign w:val="center"/>
          </w:tcPr>
          <w:p w14:paraId="72E22F19" w14:textId="3CEDCF02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2</w:t>
            </w:r>
          </w:p>
        </w:tc>
        <w:tc>
          <w:tcPr>
            <w:tcW w:w="1375" w:type="dxa"/>
            <w:vAlign w:val="center"/>
          </w:tcPr>
          <w:p w14:paraId="6A35D4D4" w14:textId="427A4E0D" w:rsidR="006539D9" w:rsidRPr="00D72924" w:rsidRDefault="00D7292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0.889</w:t>
            </w:r>
          </w:p>
        </w:tc>
        <w:tc>
          <w:tcPr>
            <w:tcW w:w="1375" w:type="dxa"/>
            <w:vAlign w:val="center"/>
          </w:tcPr>
          <w:p w14:paraId="2E32C7DF" w14:textId="695281EC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0.318</w:t>
            </w:r>
          </w:p>
        </w:tc>
        <w:tc>
          <w:tcPr>
            <w:tcW w:w="1375" w:type="dxa"/>
            <w:vAlign w:val="center"/>
          </w:tcPr>
          <w:p w14:paraId="6D2A7D57" w14:textId="6A2E20C0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0.260</w:t>
            </w:r>
          </w:p>
        </w:tc>
        <w:tc>
          <w:tcPr>
            <w:tcW w:w="1376" w:type="dxa"/>
            <w:vAlign w:val="center"/>
          </w:tcPr>
          <w:p w14:paraId="12176FD0" w14:textId="79D7CA17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  <w:tc>
          <w:tcPr>
            <w:tcW w:w="1376" w:type="dxa"/>
            <w:vAlign w:val="center"/>
          </w:tcPr>
          <w:p w14:paraId="2829461F" w14:textId="0AC97B52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0.247</w:t>
            </w:r>
          </w:p>
        </w:tc>
        <w:tc>
          <w:tcPr>
            <w:tcW w:w="1376" w:type="dxa"/>
            <w:vAlign w:val="center"/>
          </w:tcPr>
          <w:p w14:paraId="5273D8A5" w14:textId="0B120441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-0.116</w:t>
            </w:r>
          </w:p>
        </w:tc>
      </w:tr>
      <w:tr w:rsidR="006539D9" w14:paraId="1E1FBF7E" w14:textId="77777777" w:rsidTr="000E3F11">
        <w:tc>
          <w:tcPr>
            <w:tcW w:w="1375" w:type="dxa"/>
            <w:vAlign w:val="center"/>
          </w:tcPr>
          <w:p w14:paraId="7834FC22" w14:textId="0A2B5752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3</w:t>
            </w:r>
          </w:p>
        </w:tc>
        <w:tc>
          <w:tcPr>
            <w:tcW w:w="1375" w:type="dxa"/>
            <w:vAlign w:val="center"/>
          </w:tcPr>
          <w:p w14:paraId="23B9A5C1" w14:textId="1445BEDF" w:rsidR="006539D9" w:rsidRPr="00D72924" w:rsidRDefault="00D7292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1.091</w:t>
            </w:r>
          </w:p>
        </w:tc>
        <w:tc>
          <w:tcPr>
            <w:tcW w:w="1375" w:type="dxa"/>
            <w:vAlign w:val="center"/>
          </w:tcPr>
          <w:p w14:paraId="2418AB44" w14:textId="1A08736C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0.202</w:t>
            </w:r>
          </w:p>
        </w:tc>
        <w:tc>
          <w:tcPr>
            <w:tcW w:w="1375" w:type="dxa"/>
            <w:vAlign w:val="center"/>
          </w:tcPr>
          <w:p w14:paraId="616F147C" w14:textId="7F1698CF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0.171</w:t>
            </w:r>
          </w:p>
        </w:tc>
        <w:tc>
          <w:tcPr>
            <w:tcW w:w="1376" w:type="dxa"/>
            <w:vAlign w:val="center"/>
          </w:tcPr>
          <w:p w14:paraId="7D71CF81" w14:textId="2873B2C6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0.144</w:t>
            </w:r>
          </w:p>
        </w:tc>
        <w:tc>
          <w:tcPr>
            <w:tcW w:w="1376" w:type="dxa"/>
            <w:vAlign w:val="center"/>
          </w:tcPr>
          <w:p w14:paraId="12328EBD" w14:textId="47E75B52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0.166</w:t>
            </w:r>
          </w:p>
        </w:tc>
        <w:tc>
          <w:tcPr>
            <w:tcW w:w="1376" w:type="dxa"/>
            <w:vAlign w:val="center"/>
          </w:tcPr>
          <w:p w14:paraId="389A9A57" w14:textId="0996EACE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-0.062</w:t>
            </w:r>
          </w:p>
        </w:tc>
      </w:tr>
      <w:tr w:rsidR="006539D9" w14:paraId="5C772E5B" w14:textId="77777777" w:rsidTr="000E3F11">
        <w:tc>
          <w:tcPr>
            <w:tcW w:w="1375" w:type="dxa"/>
            <w:vAlign w:val="center"/>
          </w:tcPr>
          <w:p w14:paraId="43020DFB" w14:textId="3BC1A53A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4</w:t>
            </w:r>
          </w:p>
        </w:tc>
        <w:tc>
          <w:tcPr>
            <w:tcW w:w="1375" w:type="dxa"/>
            <w:vAlign w:val="center"/>
          </w:tcPr>
          <w:p w14:paraId="40DF1B6B" w14:textId="2F7F9F7D" w:rsidR="006539D9" w:rsidRPr="00F152AE" w:rsidRDefault="00F152AE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1.231</w:t>
            </w:r>
          </w:p>
        </w:tc>
        <w:tc>
          <w:tcPr>
            <w:tcW w:w="1375" w:type="dxa"/>
            <w:vAlign w:val="center"/>
          </w:tcPr>
          <w:p w14:paraId="4A2BAB6A" w14:textId="009BF007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0.140</w:t>
            </w:r>
          </w:p>
        </w:tc>
        <w:tc>
          <w:tcPr>
            <w:tcW w:w="1375" w:type="dxa"/>
            <w:vAlign w:val="center"/>
          </w:tcPr>
          <w:p w14:paraId="085BEFA8" w14:textId="683CE9FF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0.121</w:t>
            </w:r>
          </w:p>
        </w:tc>
        <w:tc>
          <w:tcPr>
            <w:tcW w:w="1376" w:type="dxa"/>
            <w:vAlign w:val="center"/>
          </w:tcPr>
          <w:p w14:paraId="4A05B3F5" w14:textId="6E111F6C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0.109</w:t>
            </w:r>
          </w:p>
        </w:tc>
        <w:tc>
          <w:tcPr>
            <w:tcW w:w="1376" w:type="dxa"/>
            <w:vAlign w:val="center"/>
          </w:tcPr>
          <w:p w14:paraId="57D5931F" w14:textId="27CFCF39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0.118</w:t>
            </w:r>
          </w:p>
        </w:tc>
        <w:tc>
          <w:tcPr>
            <w:tcW w:w="1376" w:type="dxa"/>
            <w:vAlign w:val="center"/>
          </w:tcPr>
          <w:p w14:paraId="3779F34A" w14:textId="2B8219E9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-0.038</w:t>
            </w:r>
          </w:p>
        </w:tc>
      </w:tr>
      <w:tr w:rsidR="006539D9" w14:paraId="0CFDB30C" w14:textId="77777777" w:rsidTr="000E3F11">
        <w:tc>
          <w:tcPr>
            <w:tcW w:w="1375" w:type="dxa"/>
            <w:vAlign w:val="center"/>
          </w:tcPr>
          <w:p w14:paraId="633A360B" w14:textId="0EEC8401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5</w:t>
            </w:r>
          </w:p>
        </w:tc>
        <w:tc>
          <w:tcPr>
            <w:tcW w:w="1375" w:type="dxa"/>
            <w:vAlign w:val="center"/>
          </w:tcPr>
          <w:p w14:paraId="4B382DCB" w14:textId="33347AD6" w:rsidR="006539D9" w:rsidRPr="00F152AE" w:rsidRDefault="00F152AE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1.333</w:t>
            </w:r>
          </w:p>
        </w:tc>
        <w:tc>
          <w:tcPr>
            <w:tcW w:w="1375" w:type="dxa"/>
            <w:vAlign w:val="center"/>
          </w:tcPr>
          <w:p w14:paraId="4541B0DE" w14:textId="50D84579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0.102</w:t>
            </w:r>
          </w:p>
        </w:tc>
        <w:tc>
          <w:tcPr>
            <w:tcW w:w="1375" w:type="dxa"/>
            <w:vAlign w:val="center"/>
          </w:tcPr>
          <w:p w14:paraId="042B129D" w14:textId="550A8A3F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0.091</w:t>
            </w:r>
          </w:p>
        </w:tc>
        <w:tc>
          <w:tcPr>
            <w:tcW w:w="1376" w:type="dxa"/>
            <w:vAlign w:val="center"/>
          </w:tcPr>
          <w:p w14:paraId="0375BBF9" w14:textId="3AFAFBAC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0.083</w:t>
            </w:r>
          </w:p>
        </w:tc>
        <w:tc>
          <w:tcPr>
            <w:tcW w:w="1376" w:type="dxa"/>
            <w:vAlign w:val="center"/>
          </w:tcPr>
          <w:p w14:paraId="56B8F601" w14:textId="298E18D7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0.090</w:t>
            </w:r>
          </w:p>
        </w:tc>
        <w:tc>
          <w:tcPr>
            <w:tcW w:w="1376" w:type="dxa"/>
            <w:vAlign w:val="center"/>
          </w:tcPr>
          <w:p w14:paraId="10C26732" w14:textId="69DDE00A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-0.023</w:t>
            </w:r>
          </w:p>
        </w:tc>
      </w:tr>
      <w:tr w:rsidR="006539D9" w14:paraId="5B390D1D" w14:textId="77777777" w:rsidTr="000E3F11">
        <w:tc>
          <w:tcPr>
            <w:tcW w:w="1375" w:type="dxa"/>
            <w:vAlign w:val="center"/>
          </w:tcPr>
          <w:p w14:paraId="7BCA8A94" w14:textId="2290DD5A" w:rsidR="006539D9" w:rsidRPr="004D2697" w:rsidRDefault="004D2697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6</w:t>
            </w:r>
          </w:p>
        </w:tc>
        <w:tc>
          <w:tcPr>
            <w:tcW w:w="1375" w:type="dxa"/>
            <w:vAlign w:val="center"/>
          </w:tcPr>
          <w:p w14:paraId="24334AF3" w14:textId="6F3352E8" w:rsidR="006539D9" w:rsidRPr="00F152AE" w:rsidRDefault="00F152AE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1.412</w:t>
            </w:r>
          </w:p>
        </w:tc>
        <w:tc>
          <w:tcPr>
            <w:tcW w:w="1375" w:type="dxa"/>
            <w:vAlign w:val="center"/>
          </w:tcPr>
          <w:p w14:paraId="5ECF176E" w14:textId="12166857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0.079</w:t>
            </w:r>
          </w:p>
        </w:tc>
        <w:tc>
          <w:tcPr>
            <w:tcW w:w="1375" w:type="dxa"/>
            <w:vAlign w:val="center"/>
          </w:tcPr>
          <w:p w14:paraId="49C2B7EB" w14:textId="106663F6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  <w:tc>
          <w:tcPr>
            <w:tcW w:w="1376" w:type="dxa"/>
            <w:vAlign w:val="center"/>
          </w:tcPr>
          <w:p w14:paraId="4E168DDC" w14:textId="51530AF2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0.068</w:t>
            </w:r>
          </w:p>
        </w:tc>
        <w:tc>
          <w:tcPr>
            <w:tcW w:w="1376" w:type="dxa"/>
            <w:vAlign w:val="center"/>
          </w:tcPr>
          <w:p w14:paraId="524D0271" w14:textId="4B5BB57D" w:rsidR="006539D9" w:rsidRPr="008F5E94" w:rsidRDefault="008F5E94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  <w:tc>
          <w:tcPr>
            <w:tcW w:w="1376" w:type="dxa"/>
            <w:vAlign w:val="center"/>
          </w:tcPr>
          <w:p w14:paraId="6F639ADD" w14:textId="3DA0C2CD" w:rsidR="006539D9" w:rsidRPr="00DB0C0B" w:rsidRDefault="00DB0C0B" w:rsidP="00B121EA">
            <w:pPr>
              <w:spacing w:after="160" w:line="360" w:lineRule="auto"/>
              <w:jc w:val="center"/>
              <w:rPr>
                <w:iCs/>
                <w:lang w:val="de-DE"/>
              </w:rPr>
            </w:pPr>
            <w:r>
              <w:rPr>
                <w:iCs/>
                <w:lang w:val="de-DE"/>
              </w:rPr>
              <w:t>-</w:t>
            </w:r>
          </w:p>
        </w:tc>
      </w:tr>
    </w:tbl>
    <w:p w14:paraId="05B0A58B" w14:textId="70CBE96F" w:rsidR="00345207" w:rsidRDefault="00345207" w:rsidP="00E91049">
      <w:pPr>
        <w:spacing w:after="160" w:line="360" w:lineRule="auto"/>
        <w:jc w:val="left"/>
        <w:rPr>
          <w:iCs/>
        </w:rPr>
      </w:pPr>
    </w:p>
    <w:p w14:paraId="5E5D9FFF" w14:textId="300BCFCF" w:rsidR="00FC78E4" w:rsidRPr="004A2CA4" w:rsidRDefault="00FC78E4" w:rsidP="00FC78E4">
      <w:pPr>
        <w:spacing w:after="160" w:line="360" w:lineRule="auto"/>
        <w:ind w:firstLine="708"/>
        <w:jc w:val="left"/>
        <w:rPr>
          <w:b/>
          <w:bCs/>
          <w:i/>
        </w:rPr>
      </w:pPr>
      <w:r w:rsidRPr="004A2CA4">
        <w:rPr>
          <w:b/>
          <w:bCs/>
          <w:i/>
        </w:rPr>
        <w:t>Первый столбец:</w:t>
      </w:r>
    </w:p>
    <w:p w14:paraId="503000E1" w14:textId="33E86DF3" w:rsidR="00514DA6" w:rsidRDefault="00514DA6" w:rsidP="005F79F1">
      <w:pPr>
        <w:spacing w:after="160" w:line="360" w:lineRule="auto"/>
        <w:rPr>
          <w:iCs/>
        </w:rPr>
      </w:pPr>
      <w:r>
        <w:rPr>
          <w:iCs/>
        </w:rPr>
        <w:t xml:space="preserve">Используем левостороннюю формулу, в точке </w:t>
      </w:r>
      <m:oMath>
        <m:r>
          <w:rPr>
            <w:rFonts w:ascii="Cambria Math" w:hAnsi="Cambria Math"/>
          </w:rPr>
          <m:t>x=1</m:t>
        </m:r>
      </m:oMath>
      <w:r w:rsidRPr="00514DA6">
        <w:rPr>
          <w:iCs/>
        </w:rPr>
        <w:t xml:space="preserve"> </w:t>
      </w:r>
      <w:r>
        <w:rPr>
          <w:iCs/>
        </w:rPr>
        <w:t xml:space="preserve">производная не определена. Фактическая точность совпадает с ожидаемой </w:t>
      </w:r>
      <m:oMath>
        <m:r>
          <w:rPr>
            <w:rFonts w:ascii="Cambria Math" w:hAnsi="Cambria Math"/>
          </w:rPr>
          <m:t>O(h)</m:t>
        </m:r>
      </m:oMath>
      <w:r w:rsidR="00D33800" w:rsidRPr="00757B81">
        <w:rPr>
          <w:iCs/>
        </w:rPr>
        <w:t>.</w:t>
      </w:r>
      <w:r>
        <w:rPr>
          <w:iCs/>
        </w:rPr>
        <w:t xml:space="preserve"> </w:t>
      </w:r>
    </w:p>
    <w:p w14:paraId="76CEE176" w14:textId="67B29DED" w:rsidR="00A509F9" w:rsidRDefault="004A4D5D" w:rsidP="005F79F1">
      <w:pPr>
        <w:spacing w:after="160" w:line="360" w:lineRule="auto"/>
        <w:rPr>
          <w:iCs/>
        </w:rPr>
      </w:pPr>
      <w:r>
        <w:rPr>
          <w:iCs/>
        </w:rPr>
        <w:tab/>
      </w:r>
      <w:r w:rsidRPr="004A2CA4">
        <w:rPr>
          <w:b/>
          <w:bCs/>
          <w:i/>
        </w:rPr>
        <w:t>Второй столбец</w:t>
      </w:r>
      <w:r w:rsidR="00282C2E" w:rsidRPr="004A2CA4">
        <w:rPr>
          <w:b/>
          <w:bCs/>
          <w:i/>
        </w:rPr>
        <w:t>:</w:t>
      </w:r>
    </w:p>
    <w:p w14:paraId="46DBB4F9" w14:textId="77777777" w:rsidR="002846EF" w:rsidRPr="00757B81" w:rsidRDefault="005F2635" w:rsidP="005F79F1">
      <w:pPr>
        <w:spacing w:after="160" w:line="360" w:lineRule="auto"/>
        <w:rPr>
          <w:iCs/>
        </w:rPr>
      </w:pPr>
      <w:r>
        <w:rPr>
          <w:iCs/>
        </w:rPr>
        <w:t xml:space="preserve">Используем центральную формулу, в точках </w:t>
      </w:r>
      <m:oMath>
        <m:r>
          <w:rPr>
            <w:rFonts w:ascii="Cambria Math" w:hAnsi="Cambria Math"/>
          </w:rPr>
          <m:t>x=1</m:t>
        </m:r>
      </m:oMath>
      <w:r>
        <w:rPr>
          <w:iCs/>
        </w:rPr>
        <w:t xml:space="preserve"> и </w:t>
      </w:r>
      <m:oMath>
        <m:r>
          <w:rPr>
            <w:rFonts w:ascii="Cambria Math" w:hAnsi="Cambria Math"/>
          </w:rPr>
          <m:t>x=6</m:t>
        </m:r>
      </m:oMath>
      <w:r w:rsidRPr="005F2635">
        <w:rPr>
          <w:iCs/>
        </w:rPr>
        <w:t xml:space="preserve"> </w:t>
      </w:r>
      <w:r>
        <w:rPr>
          <w:iCs/>
        </w:rPr>
        <w:t xml:space="preserve">производная не определена. Можно заметить, что точность </w:t>
      </w:r>
      <m:oMath>
        <m:r>
          <w:rPr>
            <w:rFonts w:ascii="Cambria Math" w:hAnsi="Cambria Math"/>
            <w:lang w:val="de-DE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lang w:val="de-DE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5D4CCC" w:rsidRPr="00757B81">
        <w:rPr>
          <w:iCs/>
        </w:rPr>
        <w:t>.</w:t>
      </w:r>
    </w:p>
    <w:p w14:paraId="6875F073" w14:textId="77777777" w:rsidR="002846EF" w:rsidRPr="004A2CA4" w:rsidRDefault="002846EF" w:rsidP="005F79F1">
      <w:pPr>
        <w:spacing w:after="160" w:line="360" w:lineRule="auto"/>
        <w:rPr>
          <w:b/>
          <w:bCs/>
          <w:i/>
        </w:rPr>
      </w:pPr>
      <w:r w:rsidRPr="00757B81">
        <w:rPr>
          <w:iCs/>
        </w:rPr>
        <w:tab/>
      </w:r>
      <w:r w:rsidRPr="004A2CA4">
        <w:rPr>
          <w:b/>
          <w:bCs/>
          <w:i/>
        </w:rPr>
        <w:t>Третий столбец:</w:t>
      </w:r>
    </w:p>
    <w:p w14:paraId="19868E1F" w14:textId="5844A257" w:rsidR="009B0D83" w:rsidRDefault="002846EF" w:rsidP="005F79F1">
      <w:pPr>
        <w:spacing w:after="160" w:line="360" w:lineRule="auto"/>
        <w:rPr>
          <w:iCs/>
        </w:rPr>
      </w:pPr>
      <w:r>
        <w:rPr>
          <w:iCs/>
        </w:rPr>
        <w:t>Используем вторую формулу Рунге на основе</w:t>
      </w:r>
      <w:r w:rsidR="005F2635" w:rsidRPr="002846EF">
        <w:rPr>
          <w:iCs/>
        </w:rPr>
        <w:t xml:space="preserve"> </w:t>
      </w:r>
      <w:r>
        <w:rPr>
          <w:iCs/>
        </w:rPr>
        <w:t>левой разностной производной.</w:t>
      </w:r>
      <w:r w:rsidR="00BD02AF">
        <w:rPr>
          <w:iCs/>
        </w:rPr>
        <w:t xml:space="preserve"> </w:t>
      </w:r>
      <w:r w:rsidR="00483FB0">
        <w:rPr>
          <w:iCs/>
        </w:rPr>
        <w:t xml:space="preserve">Т.к. формула Рунге повышает точность на один порядок, а левая разностная формула обеспечивает первый порядок точности, то в итоге получаем второй порядок точности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483FB0" w:rsidRPr="00483FB0">
        <w:rPr>
          <w:iCs/>
        </w:rPr>
        <w:t xml:space="preserve">. </w:t>
      </w:r>
      <w:r w:rsidR="00483FB0">
        <w:rPr>
          <w:iCs/>
        </w:rPr>
        <w:t>Это можно подтвердить тем, что результат довольно близок по значению к центральной формуле.</w:t>
      </w:r>
    </w:p>
    <w:p w14:paraId="5C14B62D" w14:textId="219DBCA2" w:rsidR="00B121EA" w:rsidRDefault="00B121EA" w:rsidP="005F79F1">
      <w:pPr>
        <w:spacing w:after="160" w:line="360" w:lineRule="auto"/>
        <w:rPr>
          <w:iCs/>
        </w:rPr>
      </w:pPr>
    </w:p>
    <w:p w14:paraId="3B5A55FD" w14:textId="77777777" w:rsidR="00B121EA" w:rsidRDefault="00B121EA" w:rsidP="005F79F1">
      <w:pPr>
        <w:spacing w:after="160" w:line="360" w:lineRule="auto"/>
        <w:rPr>
          <w:iCs/>
        </w:rPr>
      </w:pPr>
    </w:p>
    <w:p w14:paraId="4A617612" w14:textId="2DC1BAC0" w:rsidR="005F2635" w:rsidRDefault="005848E4" w:rsidP="005F79F1">
      <w:pPr>
        <w:spacing w:after="160" w:line="360" w:lineRule="auto"/>
        <w:rPr>
          <w:b/>
          <w:bCs/>
          <w:i/>
        </w:rPr>
      </w:pPr>
      <w:r>
        <w:rPr>
          <w:iCs/>
        </w:rPr>
        <w:lastRenderedPageBreak/>
        <w:tab/>
      </w:r>
      <w:r w:rsidRPr="004A2CA4">
        <w:rPr>
          <w:b/>
          <w:bCs/>
          <w:i/>
        </w:rPr>
        <w:t>Четвертый столбец:</w:t>
      </w:r>
      <w:r w:rsidR="00483FB0" w:rsidRPr="004A2CA4">
        <w:rPr>
          <w:b/>
          <w:bCs/>
          <w:i/>
        </w:rPr>
        <w:t xml:space="preserve"> </w:t>
      </w:r>
    </w:p>
    <w:p w14:paraId="7C261616" w14:textId="051A7239" w:rsidR="00B354C7" w:rsidRDefault="00E50B41" w:rsidP="005F79F1">
      <w:pPr>
        <w:spacing w:after="160" w:line="360" w:lineRule="auto"/>
        <w:rPr>
          <w:iCs/>
        </w:rPr>
      </w:pPr>
      <w:r>
        <w:rPr>
          <w:iCs/>
        </w:rPr>
        <w:t>Используем выравнивающие переменные.</w:t>
      </w:r>
      <w:r w:rsidR="000E43A7">
        <w:rPr>
          <w:iCs/>
        </w:rPr>
        <w:t xml:space="preserve"> </w:t>
      </w:r>
      <w:r w:rsidR="00E92346">
        <w:rPr>
          <w:iCs/>
        </w:rPr>
        <w:t xml:space="preserve">Исходя из того, что значения производной близки по значению </w:t>
      </w:r>
      <w:r w:rsidR="00D00BAF">
        <w:rPr>
          <w:iCs/>
        </w:rPr>
        <w:t>к производным,</w:t>
      </w:r>
      <w:r w:rsidR="00E92346">
        <w:rPr>
          <w:iCs/>
        </w:rPr>
        <w:t xml:space="preserve"> вычисленным через центральную формулу и формулу Рунге, можно предположить в данном конкретном случае данный метод схожую точность </w:t>
      </w:r>
      <m:oMath>
        <m:r>
          <w:rPr>
            <w:rFonts w:ascii="Cambria Math" w:hAnsi="Cambria Math"/>
          </w:rPr>
          <m:t>≈O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00BAF" w:rsidRPr="00D00BAF">
        <w:rPr>
          <w:iCs/>
        </w:rPr>
        <w:t>.</w:t>
      </w:r>
    </w:p>
    <w:p w14:paraId="629CA64F" w14:textId="172AC070" w:rsidR="00D00BAF" w:rsidRDefault="00F80590" w:rsidP="005F79F1">
      <w:pPr>
        <w:spacing w:after="160" w:line="360" w:lineRule="auto"/>
        <w:rPr>
          <w:b/>
          <w:bCs/>
          <w:i/>
        </w:rPr>
      </w:pPr>
      <w:r>
        <w:rPr>
          <w:iCs/>
        </w:rPr>
        <w:tab/>
      </w:r>
      <w:r w:rsidRPr="00F80590">
        <w:rPr>
          <w:b/>
          <w:bCs/>
          <w:i/>
        </w:rPr>
        <w:t>Пятый столбец:</w:t>
      </w:r>
    </w:p>
    <w:p w14:paraId="5FAAFBCE" w14:textId="32DD2FE9" w:rsidR="00F8541D" w:rsidRPr="00F8541D" w:rsidRDefault="00757B81" w:rsidP="005F79F1">
      <w:pPr>
        <w:spacing w:after="160" w:line="360" w:lineRule="auto"/>
        <w:rPr>
          <w:iCs/>
        </w:rPr>
      </w:pPr>
      <w:r>
        <w:rPr>
          <w:iCs/>
        </w:rPr>
        <w:t>Используем разностную формулу второй производной.</w:t>
      </w:r>
      <w:r w:rsidR="00663823" w:rsidRPr="00663823">
        <w:rPr>
          <w:iCs/>
        </w:rPr>
        <w:t xml:space="preserve"> </w:t>
      </w:r>
      <w:r w:rsidR="00663823">
        <w:rPr>
          <w:iCs/>
        </w:rPr>
        <w:t xml:space="preserve">Данная формула обеспечивает второй порядок точности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iCs/>
        </w:rPr>
        <w:t xml:space="preserve"> </w:t>
      </w:r>
    </w:p>
    <w:p w14:paraId="0D7230EF" w14:textId="77777777" w:rsidR="00FC78E4" w:rsidRPr="00416531" w:rsidRDefault="00FC78E4" w:rsidP="00E91049">
      <w:pPr>
        <w:spacing w:after="160" w:line="360" w:lineRule="auto"/>
        <w:jc w:val="left"/>
        <w:rPr>
          <w:iCs/>
        </w:rPr>
      </w:pPr>
    </w:p>
    <w:p w14:paraId="1E1AACAB" w14:textId="1AF37454" w:rsidR="00453DC8" w:rsidRPr="00533C0F" w:rsidRDefault="00453DC8" w:rsidP="00873047">
      <w:pPr>
        <w:spacing w:after="160" w:line="360" w:lineRule="auto"/>
        <w:jc w:val="left"/>
        <w:rPr>
          <w:b/>
          <w:bCs/>
          <w:i/>
        </w:rPr>
      </w:pPr>
      <w:r w:rsidRPr="00533C0F">
        <w:rPr>
          <w:b/>
          <w:bCs/>
          <w:i/>
        </w:rPr>
        <w:br w:type="page"/>
      </w:r>
    </w:p>
    <w:p w14:paraId="3E2F9CBA" w14:textId="00BEC490" w:rsidR="00842E67" w:rsidRDefault="00F63769" w:rsidP="001A44AF">
      <w:pPr>
        <w:pStyle w:val="1"/>
        <w:spacing w:line="360" w:lineRule="auto"/>
      </w:pPr>
      <w:bookmarkStart w:id="7" w:name="_Toc69758335"/>
      <w:r>
        <w:lastRenderedPageBreak/>
        <w:t>Ответы на контрольные вопросы</w:t>
      </w:r>
      <w:bookmarkEnd w:id="7"/>
    </w:p>
    <w:bookmarkEnd w:id="0"/>
    <w:bookmarkEnd w:id="1"/>
    <w:p w14:paraId="2FD63630" w14:textId="3BAF42BB" w:rsidR="001F56F5" w:rsidRDefault="008E4440" w:rsidP="001A44AF">
      <w:pPr>
        <w:spacing w:line="360" w:lineRule="auto"/>
        <w:rPr>
          <w:b/>
          <w:bCs/>
          <w:i/>
          <w:iCs/>
        </w:rPr>
      </w:pPr>
      <w:r w:rsidRPr="00E866FE">
        <w:rPr>
          <w:b/>
          <w:bCs/>
          <w:i/>
          <w:iCs/>
        </w:rPr>
        <w:t xml:space="preserve">1. 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E866FE">
        <w:rPr>
          <w:b/>
          <w:bCs/>
          <w:i/>
          <w:iCs/>
        </w:rPr>
        <w:t xml:space="preserve"> для первой разностной производной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Pr="00E866FE">
        <w:rPr>
          <w:b/>
          <w:bCs/>
          <w:i/>
          <w:iCs/>
        </w:rPr>
        <w:t xml:space="preserve"> в крайнем правом узле</w:t>
      </w:r>
      <w:r w:rsidR="00D05ACB">
        <w:rPr>
          <w:b/>
          <w:bCs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E866FE">
        <w:rPr>
          <w:b/>
          <w:bCs/>
          <w:i/>
          <w:iCs/>
        </w:rPr>
        <w:t>.</w:t>
      </w:r>
    </w:p>
    <w:p w14:paraId="186CC037" w14:textId="1F16CA69" w:rsidR="00A157C4" w:rsidRPr="00053E55" w:rsidRDefault="002A6CD1" w:rsidP="001A44AF">
      <w:pPr>
        <w:spacing w:line="360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2</m:t>
                      </m:r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f0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f0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</m:oMath>
      </m:oMathPara>
    </w:p>
    <w:p w14:paraId="410E1EE5" w14:textId="5473E2C6" w:rsidR="00053E55" w:rsidRPr="00053E55" w:rsidRDefault="002A6CD1" w:rsidP="001A44AF">
      <w:pPr>
        <w:spacing w:line="360" w:lineRule="auto"/>
        <w:rPr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B9E3614" w14:textId="2E3D7717" w:rsidR="00D05ACB" w:rsidRDefault="00D05ACB" w:rsidP="001A44AF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2. </w:t>
      </w:r>
      <w:r w:rsidR="00D933A8" w:rsidRPr="00D933A8">
        <w:rPr>
          <w:b/>
          <w:bCs/>
          <w:i/>
          <w:iCs/>
        </w:rPr>
        <w:t xml:space="preserve"> </w:t>
      </w:r>
      <w:r w:rsidR="00D933A8">
        <w:rPr>
          <w:b/>
          <w:bCs/>
          <w:i/>
          <w:iCs/>
        </w:rPr>
        <w:t xml:space="preserve">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933A8" w:rsidRPr="00D933A8">
        <w:rPr>
          <w:b/>
          <w:bCs/>
          <w:i/>
          <w:iCs/>
        </w:rPr>
        <w:t xml:space="preserve"> </w:t>
      </w:r>
      <w:r w:rsidR="00D933A8">
        <w:rPr>
          <w:b/>
          <w:bCs/>
          <w:i/>
          <w:iCs/>
        </w:rPr>
        <w:t xml:space="preserve">для второй разностной производной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bSup>
      </m:oMath>
      <w:r w:rsidR="00D933A8" w:rsidRPr="00D933A8">
        <w:rPr>
          <w:b/>
          <w:bCs/>
          <w:i/>
          <w:iCs/>
        </w:rPr>
        <w:t xml:space="preserve"> </w:t>
      </w:r>
      <w:r w:rsidR="00D933A8">
        <w:rPr>
          <w:b/>
          <w:bCs/>
          <w:i/>
          <w:iCs/>
        </w:rPr>
        <w:t xml:space="preserve">в крайнем левом узле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E9712F" w:rsidRPr="00E9712F">
        <w:rPr>
          <w:b/>
          <w:bCs/>
          <w:i/>
          <w:iCs/>
        </w:rPr>
        <w:t>.</w:t>
      </w:r>
    </w:p>
    <w:p w14:paraId="070E7F68" w14:textId="5BD28F0B" w:rsidR="00C957BA" w:rsidRPr="00CD3096" w:rsidRDefault="002A6CD1" w:rsidP="001A44AF">
      <w:pPr>
        <w:spacing w:line="360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2</m:t>
                      </m:r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h)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h)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⟹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2B202DA" w14:textId="453FBAD2" w:rsidR="00101E0C" w:rsidRDefault="00101E0C" w:rsidP="001A44AF">
      <w:pPr>
        <w:spacing w:line="360" w:lineRule="auto"/>
        <w:rPr>
          <w:b/>
          <w:bCs/>
          <w:i/>
          <w:iCs/>
        </w:rPr>
      </w:pPr>
      <w:r w:rsidRPr="001A65D6">
        <w:rPr>
          <w:b/>
          <w:bCs/>
          <w:i/>
          <w:iCs/>
        </w:rPr>
        <w:t xml:space="preserve">3. </w:t>
      </w:r>
      <w:r w:rsidR="001A65D6">
        <w:rPr>
          <w:b/>
          <w:bCs/>
          <w:i/>
          <w:iCs/>
        </w:rPr>
        <w:t xml:space="preserve">Используя вторую формулу Рунге, дать вывод выражения (7) из лекции №7 для первой производной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1A65D6" w:rsidRPr="001A65D6">
        <w:rPr>
          <w:b/>
          <w:bCs/>
          <w:i/>
          <w:iCs/>
        </w:rPr>
        <w:t xml:space="preserve"> </w:t>
      </w:r>
      <w:r w:rsidR="001A65D6">
        <w:rPr>
          <w:b/>
          <w:bCs/>
          <w:i/>
          <w:iCs/>
        </w:rPr>
        <w:t>в левом узле.</w:t>
      </w:r>
    </w:p>
    <w:p w14:paraId="38EEE840" w14:textId="2F51DC76" w:rsidR="00DF4816" w:rsidRPr="00DC0EAF" w:rsidRDefault="002A6CD1" w:rsidP="001A44AF">
      <w:pPr>
        <w:spacing w:line="360" w:lineRule="auto"/>
        <w:rPr>
          <w:b/>
          <w:bCs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2836C76" w14:textId="77777777" w:rsidR="00DC0EAF" w:rsidRPr="00372BAD" w:rsidRDefault="00DC0EAF" w:rsidP="001A44AF">
      <w:pPr>
        <w:spacing w:line="360" w:lineRule="auto"/>
        <w:rPr>
          <w:b/>
          <w:bCs/>
          <w:i/>
          <w:iCs/>
        </w:rPr>
      </w:pPr>
    </w:p>
    <w:p w14:paraId="31990525" w14:textId="68B09F41" w:rsidR="00385D52" w:rsidRPr="00DC0EAF" w:rsidRDefault="00DA0724" w:rsidP="001A44AF">
      <w:pPr>
        <w:spacing w:line="360" w:lineRule="auto"/>
        <w:rPr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Ω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6634464" w14:textId="784773F8" w:rsidR="003E7996" w:rsidRDefault="003E7996" w:rsidP="001A44AF">
      <w:pPr>
        <w:spacing w:line="360" w:lineRule="auto"/>
        <w:rPr>
          <w:b/>
          <w:bCs/>
          <w:i/>
          <w:iCs/>
        </w:rPr>
      </w:pPr>
      <w:r w:rsidRPr="003E7996">
        <w:rPr>
          <w:b/>
          <w:bCs/>
          <w:i/>
          <w:iCs/>
        </w:rPr>
        <w:t xml:space="preserve">4. </w:t>
      </w:r>
      <w:r>
        <w:rPr>
          <w:b/>
          <w:bCs/>
          <w:i/>
          <w:iCs/>
        </w:rPr>
        <w:t xml:space="preserve">Любым способом из лекций №7,8 получить формулу порядка точности </w:t>
      </w:r>
      <m:oMath>
        <m:r>
          <m:rPr>
            <m:sty m:val="bi"/>
          </m:rPr>
          <w:rPr>
            <w:rFonts w:ascii="Cambria Math" w:hAnsi="Cambria Math"/>
            <w:lang w:val="de-DE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de-DE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D06450">
        <w:rPr>
          <w:b/>
          <w:bCs/>
          <w:i/>
          <w:iCs/>
        </w:rPr>
        <w:t xml:space="preserve"> для первой разностной производной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D06450" w:rsidRPr="00D06450">
        <w:rPr>
          <w:b/>
          <w:bCs/>
          <w:i/>
          <w:iCs/>
        </w:rPr>
        <w:t xml:space="preserve"> </w:t>
      </w:r>
      <w:r w:rsidR="00D06450">
        <w:rPr>
          <w:b/>
          <w:bCs/>
          <w:i/>
          <w:iCs/>
        </w:rPr>
        <w:t xml:space="preserve">в крайнем левом узле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296A2F" w:rsidRPr="00296A2F">
        <w:rPr>
          <w:b/>
          <w:bCs/>
          <w:i/>
          <w:iCs/>
        </w:rPr>
        <w:t>.</w:t>
      </w:r>
      <w:r w:rsidRPr="003E7996">
        <w:rPr>
          <w:b/>
          <w:bCs/>
          <w:i/>
          <w:iCs/>
        </w:rPr>
        <w:t xml:space="preserve"> </w:t>
      </w:r>
    </w:p>
    <w:p w14:paraId="6838E083" w14:textId="3B428FCB" w:rsidR="000F022F" w:rsidRPr="003F3F04" w:rsidRDefault="002A6CD1" w:rsidP="001A44AF">
      <w:pPr>
        <w:spacing w:line="360" w:lineRule="auto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2</m:t>
                      </m:r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h)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(2</m:t>
                      </m:r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h)</m:t>
                          </m:r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  <m:e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Style w:val="af0"/>
                          <w:rFonts w:ascii="Cambria Math" w:hAnsi="Cambria Math"/>
                        </w:rPr>
                        <m:t>3</m:t>
                      </m:r>
                      <m:r>
                        <w:rPr>
                          <w:rStyle w:val="af0"/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1!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f0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2!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af0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af0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Style w:val="af0"/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d>
                        </m:e>
                        <m:sup>
                          <m:r>
                            <w:rPr>
                              <w:rStyle w:val="af0"/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Style w:val="af0"/>
                          <w:rFonts w:ascii="Cambria Math" w:hAnsi="Cambria Math"/>
                        </w:rPr>
                        <m:t>3!</m:t>
                      </m:r>
                    </m:den>
                  </m:f>
                  <m:sSubSup>
                    <m:sSubSupPr>
                      <m:ctrlPr>
                        <w:rPr>
                          <w:rStyle w:val="af0"/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Style w:val="af0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af0"/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Style w:val="af0"/>
                          <w:rFonts w:ascii="Cambria Math" w:hAnsi="Cambria Math"/>
                        </w:rPr>
                        <m:t>'''</m:t>
                      </m:r>
                    </m:sup>
                  </m:sSubSup>
                  <m:r>
                    <w:rPr>
                      <w:rStyle w:val="af0"/>
                      <w:rFonts w:ascii="Cambria Math" w:hAnsi="Cambria Math"/>
                    </w:rPr>
                    <m:t>+ …</m:t>
                  </m:r>
                </m:e>
              </m:eqArr>
            </m:e>
          </m:d>
          <m:r>
            <w:rPr>
              <w:rFonts w:ascii="Cambria Math" w:hAnsi="Cambria Math"/>
            </w:rPr>
            <m:t>⟹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⟹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18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-9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0F022F" w:rsidRPr="003F3F04" w:rsidSect="007003A9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26FA1" w14:textId="77777777" w:rsidR="002A6CD1" w:rsidRDefault="002A6CD1" w:rsidP="00236B72">
      <w:r>
        <w:separator/>
      </w:r>
    </w:p>
  </w:endnote>
  <w:endnote w:type="continuationSeparator" w:id="0">
    <w:p w14:paraId="10954788" w14:textId="77777777" w:rsidR="002A6CD1" w:rsidRDefault="002A6CD1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6539D9" w:rsidRDefault="006539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6539D9" w:rsidRDefault="006539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C2D7" w14:textId="77777777" w:rsidR="002A6CD1" w:rsidRDefault="002A6CD1" w:rsidP="00236B72">
      <w:r>
        <w:separator/>
      </w:r>
    </w:p>
  </w:footnote>
  <w:footnote w:type="continuationSeparator" w:id="0">
    <w:p w14:paraId="307EC143" w14:textId="77777777" w:rsidR="002A6CD1" w:rsidRDefault="002A6CD1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1F6"/>
    <w:multiLevelType w:val="hybridMultilevel"/>
    <w:tmpl w:val="F0EE9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D029E"/>
    <w:multiLevelType w:val="hybridMultilevel"/>
    <w:tmpl w:val="0BDE8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965BF"/>
    <w:multiLevelType w:val="hybridMultilevel"/>
    <w:tmpl w:val="1586F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54074"/>
    <w:multiLevelType w:val="hybridMultilevel"/>
    <w:tmpl w:val="E3B2D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1146"/>
    <w:rsid w:val="00002C33"/>
    <w:rsid w:val="0000360E"/>
    <w:rsid w:val="0000547B"/>
    <w:rsid w:val="00011232"/>
    <w:rsid w:val="00031A8F"/>
    <w:rsid w:val="00033393"/>
    <w:rsid w:val="0003629B"/>
    <w:rsid w:val="00037410"/>
    <w:rsid w:val="00037ACA"/>
    <w:rsid w:val="00041EC3"/>
    <w:rsid w:val="00043967"/>
    <w:rsid w:val="00047CD4"/>
    <w:rsid w:val="00050DBB"/>
    <w:rsid w:val="0005332E"/>
    <w:rsid w:val="00053E55"/>
    <w:rsid w:val="00057E17"/>
    <w:rsid w:val="00065B30"/>
    <w:rsid w:val="0006742C"/>
    <w:rsid w:val="000710ED"/>
    <w:rsid w:val="00073E46"/>
    <w:rsid w:val="000837BC"/>
    <w:rsid w:val="00085204"/>
    <w:rsid w:val="00085CDA"/>
    <w:rsid w:val="00086A74"/>
    <w:rsid w:val="00090DFE"/>
    <w:rsid w:val="000A1ED1"/>
    <w:rsid w:val="000A48C8"/>
    <w:rsid w:val="000A7427"/>
    <w:rsid w:val="000C3CBA"/>
    <w:rsid w:val="000C575E"/>
    <w:rsid w:val="000D1431"/>
    <w:rsid w:val="000D7425"/>
    <w:rsid w:val="000E0C7F"/>
    <w:rsid w:val="000E152C"/>
    <w:rsid w:val="000E3F11"/>
    <w:rsid w:val="000E43A7"/>
    <w:rsid w:val="000E51DA"/>
    <w:rsid w:val="000E5914"/>
    <w:rsid w:val="000E7E83"/>
    <w:rsid w:val="000F022F"/>
    <w:rsid w:val="000F47D6"/>
    <w:rsid w:val="000F588D"/>
    <w:rsid w:val="000F64D8"/>
    <w:rsid w:val="000F6A24"/>
    <w:rsid w:val="00101E0C"/>
    <w:rsid w:val="001023C6"/>
    <w:rsid w:val="00107EAB"/>
    <w:rsid w:val="0011193B"/>
    <w:rsid w:val="00111B5E"/>
    <w:rsid w:val="00120511"/>
    <w:rsid w:val="0012329A"/>
    <w:rsid w:val="001260EB"/>
    <w:rsid w:val="00132C7B"/>
    <w:rsid w:val="00136AB5"/>
    <w:rsid w:val="0014071B"/>
    <w:rsid w:val="00142E37"/>
    <w:rsid w:val="00144200"/>
    <w:rsid w:val="001460D1"/>
    <w:rsid w:val="00151F46"/>
    <w:rsid w:val="001520D0"/>
    <w:rsid w:val="00155373"/>
    <w:rsid w:val="00155688"/>
    <w:rsid w:val="001649AB"/>
    <w:rsid w:val="00170DA8"/>
    <w:rsid w:val="00170E04"/>
    <w:rsid w:val="00172B46"/>
    <w:rsid w:val="00194A79"/>
    <w:rsid w:val="001967CB"/>
    <w:rsid w:val="001A3528"/>
    <w:rsid w:val="001A44AF"/>
    <w:rsid w:val="001A65D6"/>
    <w:rsid w:val="001B551A"/>
    <w:rsid w:val="001B68FB"/>
    <w:rsid w:val="001C074A"/>
    <w:rsid w:val="001C3D82"/>
    <w:rsid w:val="001C76EC"/>
    <w:rsid w:val="001D00D2"/>
    <w:rsid w:val="001E6620"/>
    <w:rsid w:val="001F1FAC"/>
    <w:rsid w:val="001F56F5"/>
    <w:rsid w:val="001F61AB"/>
    <w:rsid w:val="002005A7"/>
    <w:rsid w:val="00201175"/>
    <w:rsid w:val="00201CD0"/>
    <w:rsid w:val="00203262"/>
    <w:rsid w:val="00214DAD"/>
    <w:rsid w:val="00214EF7"/>
    <w:rsid w:val="00224AEA"/>
    <w:rsid w:val="002318F3"/>
    <w:rsid w:val="00236B72"/>
    <w:rsid w:val="00237926"/>
    <w:rsid w:val="00237975"/>
    <w:rsid w:val="00240019"/>
    <w:rsid w:val="0024062C"/>
    <w:rsid w:val="00242B75"/>
    <w:rsid w:val="002463D5"/>
    <w:rsid w:val="0025129A"/>
    <w:rsid w:val="00253AB8"/>
    <w:rsid w:val="0025483C"/>
    <w:rsid w:val="00274778"/>
    <w:rsid w:val="0027505E"/>
    <w:rsid w:val="00282C2E"/>
    <w:rsid w:val="0028465C"/>
    <w:rsid w:val="002846EF"/>
    <w:rsid w:val="00284E4D"/>
    <w:rsid w:val="00286D95"/>
    <w:rsid w:val="00287C58"/>
    <w:rsid w:val="00294126"/>
    <w:rsid w:val="00296573"/>
    <w:rsid w:val="00296A2F"/>
    <w:rsid w:val="002A330C"/>
    <w:rsid w:val="002A44BE"/>
    <w:rsid w:val="002A6CD1"/>
    <w:rsid w:val="002B49EC"/>
    <w:rsid w:val="002C3616"/>
    <w:rsid w:val="002C4609"/>
    <w:rsid w:val="002D1B68"/>
    <w:rsid w:val="002D2FE2"/>
    <w:rsid w:val="002E1565"/>
    <w:rsid w:val="002F5C3C"/>
    <w:rsid w:val="00303A6D"/>
    <w:rsid w:val="00306D2C"/>
    <w:rsid w:val="00306F93"/>
    <w:rsid w:val="00312D2F"/>
    <w:rsid w:val="00315045"/>
    <w:rsid w:val="003153EE"/>
    <w:rsid w:val="00315D5C"/>
    <w:rsid w:val="0032047C"/>
    <w:rsid w:val="003317FF"/>
    <w:rsid w:val="00334B82"/>
    <w:rsid w:val="003357A2"/>
    <w:rsid w:val="003366EE"/>
    <w:rsid w:val="0034305D"/>
    <w:rsid w:val="00344C14"/>
    <w:rsid w:val="00345207"/>
    <w:rsid w:val="00345FC4"/>
    <w:rsid w:val="00347742"/>
    <w:rsid w:val="00354593"/>
    <w:rsid w:val="0035548C"/>
    <w:rsid w:val="003609FC"/>
    <w:rsid w:val="00372868"/>
    <w:rsid w:val="00372BAD"/>
    <w:rsid w:val="00375684"/>
    <w:rsid w:val="00381E31"/>
    <w:rsid w:val="00383EAC"/>
    <w:rsid w:val="00385D52"/>
    <w:rsid w:val="00391CD9"/>
    <w:rsid w:val="003A2D00"/>
    <w:rsid w:val="003B06AE"/>
    <w:rsid w:val="003B1353"/>
    <w:rsid w:val="003C2757"/>
    <w:rsid w:val="003D1E40"/>
    <w:rsid w:val="003D6F16"/>
    <w:rsid w:val="003E0EEE"/>
    <w:rsid w:val="003E2047"/>
    <w:rsid w:val="003E7996"/>
    <w:rsid w:val="003F0018"/>
    <w:rsid w:val="003F3F04"/>
    <w:rsid w:val="00404CC7"/>
    <w:rsid w:val="00412175"/>
    <w:rsid w:val="00413497"/>
    <w:rsid w:val="004137F1"/>
    <w:rsid w:val="00413C29"/>
    <w:rsid w:val="00416531"/>
    <w:rsid w:val="00424739"/>
    <w:rsid w:val="004255D2"/>
    <w:rsid w:val="0043033E"/>
    <w:rsid w:val="004304CD"/>
    <w:rsid w:val="0043190C"/>
    <w:rsid w:val="00437595"/>
    <w:rsid w:val="004377A5"/>
    <w:rsid w:val="00443DEC"/>
    <w:rsid w:val="004518BA"/>
    <w:rsid w:val="00453DC8"/>
    <w:rsid w:val="004629DC"/>
    <w:rsid w:val="00463070"/>
    <w:rsid w:val="00465B0B"/>
    <w:rsid w:val="00467F63"/>
    <w:rsid w:val="0047513B"/>
    <w:rsid w:val="004773C0"/>
    <w:rsid w:val="00477E7E"/>
    <w:rsid w:val="0048128A"/>
    <w:rsid w:val="00483FB0"/>
    <w:rsid w:val="0048638A"/>
    <w:rsid w:val="004879F6"/>
    <w:rsid w:val="004A2CA4"/>
    <w:rsid w:val="004A31B5"/>
    <w:rsid w:val="004A4D5D"/>
    <w:rsid w:val="004B33B0"/>
    <w:rsid w:val="004B6C7C"/>
    <w:rsid w:val="004B79B1"/>
    <w:rsid w:val="004C023F"/>
    <w:rsid w:val="004C1DCB"/>
    <w:rsid w:val="004D0733"/>
    <w:rsid w:val="004D1355"/>
    <w:rsid w:val="004D255C"/>
    <w:rsid w:val="004D2697"/>
    <w:rsid w:val="004D6710"/>
    <w:rsid w:val="004D6E57"/>
    <w:rsid w:val="004E5BA1"/>
    <w:rsid w:val="004F193E"/>
    <w:rsid w:val="004F23AA"/>
    <w:rsid w:val="004F3D8F"/>
    <w:rsid w:val="004F591A"/>
    <w:rsid w:val="004F6A9C"/>
    <w:rsid w:val="005011D1"/>
    <w:rsid w:val="005148DC"/>
    <w:rsid w:val="00514DA6"/>
    <w:rsid w:val="005171F1"/>
    <w:rsid w:val="00526957"/>
    <w:rsid w:val="005275DA"/>
    <w:rsid w:val="00530B05"/>
    <w:rsid w:val="00530DD2"/>
    <w:rsid w:val="0053131B"/>
    <w:rsid w:val="0053371C"/>
    <w:rsid w:val="00533C0F"/>
    <w:rsid w:val="00544E46"/>
    <w:rsid w:val="0054500A"/>
    <w:rsid w:val="0055631A"/>
    <w:rsid w:val="00557E82"/>
    <w:rsid w:val="00572DFB"/>
    <w:rsid w:val="005738F5"/>
    <w:rsid w:val="005740A2"/>
    <w:rsid w:val="00583961"/>
    <w:rsid w:val="005848E4"/>
    <w:rsid w:val="00597C72"/>
    <w:rsid w:val="005A08AB"/>
    <w:rsid w:val="005A0C1D"/>
    <w:rsid w:val="005A1A2E"/>
    <w:rsid w:val="005A3895"/>
    <w:rsid w:val="005A3D66"/>
    <w:rsid w:val="005B27DA"/>
    <w:rsid w:val="005C5965"/>
    <w:rsid w:val="005D1A83"/>
    <w:rsid w:val="005D3A7C"/>
    <w:rsid w:val="005D4CCC"/>
    <w:rsid w:val="005E18C4"/>
    <w:rsid w:val="005E3545"/>
    <w:rsid w:val="005E4FC2"/>
    <w:rsid w:val="005E5920"/>
    <w:rsid w:val="005F262E"/>
    <w:rsid w:val="005F2635"/>
    <w:rsid w:val="005F5539"/>
    <w:rsid w:val="005F555B"/>
    <w:rsid w:val="005F79F1"/>
    <w:rsid w:val="0060106D"/>
    <w:rsid w:val="00601F80"/>
    <w:rsid w:val="0060319F"/>
    <w:rsid w:val="00604945"/>
    <w:rsid w:val="00616E67"/>
    <w:rsid w:val="00617E18"/>
    <w:rsid w:val="006319AB"/>
    <w:rsid w:val="006452C0"/>
    <w:rsid w:val="00645486"/>
    <w:rsid w:val="00647F37"/>
    <w:rsid w:val="00651DAB"/>
    <w:rsid w:val="006539D9"/>
    <w:rsid w:val="00662940"/>
    <w:rsid w:val="00663823"/>
    <w:rsid w:val="00664022"/>
    <w:rsid w:val="0066404B"/>
    <w:rsid w:val="0066613C"/>
    <w:rsid w:val="006757A0"/>
    <w:rsid w:val="00686336"/>
    <w:rsid w:val="0069280C"/>
    <w:rsid w:val="006934A8"/>
    <w:rsid w:val="00696523"/>
    <w:rsid w:val="006A017F"/>
    <w:rsid w:val="006A4CDD"/>
    <w:rsid w:val="006A6055"/>
    <w:rsid w:val="006A7510"/>
    <w:rsid w:val="006C2601"/>
    <w:rsid w:val="006C2D2D"/>
    <w:rsid w:val="006C331B"/>
    <w:rsid w:val="006C5F84"/>
    <w:rsid w:val="006D0E7A"/>
    <w:rsid w:val="006E2FC8"/>
    <w:rsid w:val="006E60EF"/>
    <w:rsid w:val="006E67FF"/>
    <w:rsid w:val="006F7094"/>
    <w:rsid w:val="007003A9"/>
    <w:rsid w:val="00702D0E"/>
    <w:rsid w:val="00705343"/>
    <w:rsid w:val="007065D9"/>
    <w:rsid w:val="00710859"/>
    <w:rsid w:val="00713C40"/>
    <w:rsid w:val="0073491A"/>
    <w:rsid w:val="00740FAD"/>
    <w:rsid w:val="007413C2"/>
    <w:rsid w:val="00742637"/>
    <w:rsid w:val="0074366D"/>
    <w:rsid w:val="00745671"/>
    <w:rsid w:val="00745CCD"/>
    <w:rsid w:val="00746AA3"/>
    <w:rsid w:val="00751412"/>
    <w:rsid w:val="00757B81"/>
    <w:rsid w:val="00760D5B"/>
    <w:rsid w:val="007612F2"/>
    <w:rsid w:val="00767482"/>
    <w:rsid w:val="00781C76"/>
    <w:rsid w:val="00785235"/>
    <w:rsid w:val="00786B8A"/>
    <w:rsid w:val="00792EAD"/>
    <w:rsid w:val="00793DCF"/>
    <w:rsid w:val="007969C8"/>
    <w:rsid w:val="007A122B"/>
    <w:rsid w:val="007A2D9A"/>
    <w:rsid w:val="007A7BCD"/>
    <w:rsid w:val="007B0436"/>
    <w:rsid w:val="007B2146"/>
    <w:rsid w:val="007B2215"/>
    <w:rsid w:val="007C0EE7"/>
    <w:rsid w:val="007D5F5A"/>
    <w:rsid w:val="007D6B73"/>
    <w:rsid w:val="007E465B"/>
    <w:rsid w:val="00802DB9"/>
    <w:rsid w:val="00811D36"/>
    <w:rsid w:val="00817F86"/>
    <w:rsid w:val="008226F6"/>
    <w:rsid w:val="00823445"/>
    <w:rsid w:val="00824B9C"/>
    <w:rsid w:val="00833682"/>
    <w:rsid w:val="0083442F"/>
    <w:rsid w:val="0083475C"/>
    <w:rsid w:val="00834EBE"/>
    <w:rsid w:val="008367D3"/>
    <w:rsid w:val="00842ABE"/>
    <w:rsid w:val="00842E67"/>
    <w:rsid w:val="00843DCD"/>
    <w:rsid w:val="00844905"/>
    <w:rsid w:val="00844B11"/>
    <w:rsid w:val="00857F46"/>
    <w:rsid w:val="008642AB"/>
    <w:rsid w:val="00871446"/>
    <w:rsid w:val="00873047"/>
    <w:rsid w:val="00873F42"/>
    <w:rsid w:val="00886577"/>
    <w:rsid w:val="00895FBC"/>
    <w:rsid w:val="008A16A6"/>
    <w:rsid w:val="008A3D51"/>
    <w:rsid w:val="008A4806"/>
    <w:rsid w:val="008A5528"/>
    <w:rsid w:val="008A5E45"/>
    <w:rsid w:val="008C1344"/>
    <w:rsid w:val="008C1F42"/>
    <w:rsid w:val="008C20AD"/>
    <w:rsid w:val="008C23AB"/>
    <w:rsid w:val="008C2CA5"/>
    <w:rsid w:val="008C69AA"/>
    <w:rsid w:val="008D0605"/>
    <w:rsid w:val="008D1537"/>
    <w:rsid w:val="008D1CE7"/>
    <w:rsid w:val="008E4440"/>
    <w:rsid w:val="008F5E94"/>
    <w:rsid w:val="008F66B5"/>
    <w:rsid w:val="008F67B6"/>
    <w:rsid w:val="008F73EE"/>
    <w:rsid w:val="00900B7B"/>
    <w:rsid w:val="00903260"/>
    <w:rsid w:val="009078FA"/>
    <w:rsid w:val="00907A57"/>
    <w:rsid w:val="00911D4D"/>
    <w:rsid w:val="00917994"/>
    <w:rsid w:val="00935D6D"/>
    <w:rsid w:val="00936E44"/>
    <w:rsid w:val="00940C61"/>
    <w:rsid w:val="00951C04"/>
    <w:rsid w:val="00960876"/>
    <w:rsid w:val="0096209A"/>
    <w:rsid w:val="00966C30"/>
    <w:rsid w:val="00967C65"/>
    <w:rsid w:val="00977F91"/>
    <w:rsid w:val="00980A0A"/>
    <w:rsid w:val="009810A4"/>
    <w:rsid w:val="009854FF"/>
    <w:rsid w:val="0099287A"/>
    <w:rsid w:val="009976CF"/>
    <w:rsid w:val="009A0E5A"/>
    <w:rsid w:val="009A2BA1"/>
    <w:rsid w:val="009A4799"/>
    <w:rsid w:val="009B0D83"/>
    <w:rsid w:val="009B17D0"/>
    <w:rsid w:val="009B2E9A"/>
    <w:rsid w:val="009B4AAB"/>
    <w:rsid w:val="009C6C9A"/>
    <w:rsid w:val="009C7B2E"/>
    <w:rsid w:val="009D076A"/>
    <w:rsid w:val="009E15A8"/>
    <w:rsid w:val="00A00964"/>
    <w:rsid w:val="00A07F76"/>
    <w:rsid w:val="00A11393"/>
    <w:rsid w:val="00A157C4"/>
    <w:rsid w:val="00A320B9"/>
    <w:rsid w:val="00A3488D"/>
    <w:rsid w:val="00A35A78"/>
    <w:rsid w:val="00A376DF"/>
    <w:rsid w:val="00A37F34"/>
    <w:rsid w:val="00A40107"/>
    <w:rsid w:val="00A40D16"/>
    <w:rsid w:val="00A43E17"/>
    <w:rsid w:val="00A509F9"/>
    <w:rsid w:val="00A51CD7"/>
    <w:rsid w:val="00A521DF"/>
    <w:rsid w:val="00A539F5"/>
    <w:rsid w:val="00A53A34"/>
    <w:rsid w:val="00A62074"/>
    <w:rsid w:val="00A667FC"/>
    <w:rsid w:val="00A704CB"/>
    <w:rsid w:val="00A72D25"/>
    <w:rsid w:val="00A738E2"/>
    <w:rsid w:val="00A73AB1"/>
    <w:rsid w:val="00A91C5C"/>
    <w:rsid w:val="00A94ED6"/>
    <w:rsid w:val="00AA0ECF"/>
    <w:rsid w:val="00AA7A1B"/>
    <w:rsid w:val="00AB44C8"/>
    <w:rsid w:val="00AC07CE"/>
    <w:rsid w:val="00AD094A"/>
    <w:rsid w:val="00AD2FDB"/>
    <w:rsid w:val="00AD5FE3"/>
    <w:rsid w:val="00AD61DA"/>
    <w:rsid w:val="00AE126B"/>
    <w:rsid w:val="00AE1E6D"/>
    <w:rsid w:val="00AE26E0"/>
    <w:rsid w:val="00AE511F"/>
    <w:rsid w:val="00AF00A9"/>
    <w:rsid w:val="00B05832"/>
    <w:rsid w:val="00B07186"/>
    <w:rsid w:val="00B109A1"/>
    <w:rsid w:val="00B10BFA"/>
    <w:rsid w:val="00B121EA"/>
    <w:rsid w:val="00B354C7"/>
    <w:rsid w:val="00B35A07"/>
    <w:rsid w:val="00B408A3"/>
    <w:rsid w:val="00B50B98"/>
    <w:rsid w:val="00B55444"/>
    <w:rsid w:val="00B645CE"/>
    <w:rsid w:val="00B712E4"/>
    <w:rsid w:val="00B71F02"/>
    <w:rsid w:val="00B734F4"/>
    <w:rsid w:val="00B757DF"/>
    <w:rsid w:val="00B83C5B"/>
    <w:rsid w:val="00B85634"/>
    <w:rsid w:val="00BA237B"/>
    <w:rsid w:val="00BB0067"/>
    <w:rsid w:val="00BB4053"/>
    <w:rsid w:val="00BB71E9"/>
    <w:rsid w:val="00BB7B1C"/>
    <w:rsid w:val="00BC4AD6"/>
    <w:rsid w:val="00BD02AF"/>
    <w:rsid w:val="00BD0D71"/>
    <w:rsid w:val="00BD31B2"/>
    <w:rsid w:val="00BD6822"/>
    <w:rsid w:val="00BD7928"/>
    <w:rsid w:val="00BD7E46"/>
    <w:rsid w:val="00BE0414"/>
    <w:rsid w:val="00BF1C76"/>
    <w:rsid w:val="00BF69A2"/>
    <w:rsid w:val="00BF6D17"/>
    <w:rsid w:val="00C00F83"/>
    <w:rsid w:val="00C04B39"/>
    <w:rsid w:val="00C04EA6"/>
    <w:rsid w:val="00C05B19"/>
    <w:rsid w:val="00C066D9"/>
    <w:rsid w:val="00C07E21"/>
    <w:rsid w:val="00C140F5"/>
    <w:rsid w:val="00C20251"/>
    <w:rsid w:val="00C31D65"/>
    <w:rsid w:val="00C37325"/>
    <w:rsid w:val="00C41AC9"/>
    <w:rsid w:val="00C44448"/>
    <w:rsid w:val="00C46192"/>
    <w:rsid w:val="00C51324"/>
    <w:rsid w:val="00C52970"/>
    <w:rsid w:val="00C5778A"/>
    <w:rsid w:val="00C703A7"/>
    <w:rsid w:val="00C73DC3"/>
    <w:rsid w:val="00C77BAF"/>
    <w:rsid w:val="00C8098E"/>
    <w:rsid w:val="00C934EA"/>
    <w:rsid w:val="00C957BA"/>
    <w:rsid w:val="00C976B5"/>
    <w:rsid w:val="00CA21E9"/>
    <w:rsid w:val="00CA2C0C"/>
    <w:rsid w:val="00CA5744"/>
    <w:rsid w:val="00CB50DB"/>
    <w:rsid w:val="00CC11BE"/>
    <w:rsid w:val="00CC3BE9"/>
    <w:rsid w:val="00CD3096"/>
    <w:rsid w:val="00CD39F7"/>
    <w:rsid w:val="00CD4B88"/>
    <w:rsid w:val="00CD52FB"/>
    <w:rsid w:val="00CE7701"/>
    <w:rsid w:val="00CE7E65"/>
    <w:rsid w:val="00CF23AE"/>
    <w:rsid w:val="00CF2EDD"/>
    <w:rsid w:val="00CF3762"/>
    <w:rsid w:val="00CF53EA"/>
    <w:rsid w:val="00D00BAF"/>
    <w:rsid w:val="00D02D7D"/>
    <w:rsid w:val="00D057B4"/>
    <w:rsid w:val="00D05ACB"/>
    <w:rsid w:val="00D0605D"/>
    <w:rsid w:val="00D06450"/>
    <w:rsid w:val="00D15905"/>
    <w:rsid w:val="00D23120"/>
    <w:rsid w:val="00D244C7"/>
    <w:rsid w:val="00D2565F"/>
    <w:rsid w:val="00D27C93"/>
    <w:rsid w:val="00D30266"/>
    <w:rsid w:val="00D31940"/>
    <w:rsid w:val="00D31B0B"/>
    <w:rsid w:val="00D33800"/>
    <w:rsid w:val="00D34B1B"/>
    <w:rsid w:val="00D3545F"/>
    <w:rsid w:val="00D47769"/>
    <w:rsid w:val="00D512A2"/>
    <w:rsid w:val="00D51FC7"/>
    <w:rsid w:val="00D6159C"/>
    <w:rsid w:val="00D61CCD"/>
    <w:rsid w:val="00D64E75"/>
    <w:rsid w:val="00D67624"/>
    <w:rsid w:val="00D72924"/>
    <w:rsid w:val="00D73214"/>
    <w:rsid w:val="00D7408F"/>
    <w:rsid w:val="00D77D6C"/>
    <w:rsid w:val="00D839C8"/>
    <w:rsid w:val="00D83B3C"/>
    <w:rsid w:val="00D84417"/>
    <w:rsid w:val="00D86343"/>
    <w:rsid w:val="00D872FC"/>
    <w:rsid w:val="00D87FC3"/>
    <w:rsid w:val="00D933A8"/>
    <w:rsid w:val="00D95492"/>
    <w:rsid w:val="00DA0724"/>
    <w:rsid w:val="00DA1B32"/>
    <w:rsid w:val="00DA2406"/>
    <w:rsid w:val="00DA423F"/>
    <w:rsid w:val="00DA5651"/>
    <w:rsid w:val="00DB0C0B"/>
    <w:rsid w:val="00DB36CD"/>
    <w:rsid w:val="00DB6DE8"/>
    <w:rsid w:val="00DC0EAF"/>
    <w:rsid w:val="00DC3640"/>
    <w:rsid w:val="00DC674E"/>
    <w:rsid w:val="00DD4A6B"/>
    <w:rsid w:val="00DE4880"/>
    <w:rsid w:val="00DE5B7D"/>
    <w:rsid w:val="00DE60FF"/>
    <w:rsid w:val="00DE679B"/>
    <w:rsid w:val="00DE7375"/>
    <w:rsid w:val="00DF1C6B"/>
    <w:rsid w:val="00DF3533"/>
    <w:rsid w:val="00DF459D"/>
    <w:rsid w:val="00DF4816"/>
    <w:rsid w:val="00DF4AD5"/>
    <w:rsid w:val="00E042F5"/>
    <w:rsid w:val="00E069D6"/>
    <w:rsid w:val="00E115EB"/>
    <w:rsid w:val="00E11F1F"/>
    <w:rsid w:val="00E13668"/>
    <w:rsid w:val="00E13C76"/>
    <w:rsid w:val="00E15264"/>
    <w:rsid w:val="00E15E52"/>
    <w:rsid w:val="00E16E7D"/>
    <w:rsid w:val="00E20178"/>
    <w:rsid w:val="00E201A6"/>
    <w:rsid w:val="00E310F1"/>
    <w:rsid w:val="00E34FD7"/>
    <w:rsid w:val="00E430A9"/>
    <w:rsid w:val="00E50B41"/>
    <w:rsid w:val="00E531D8"/>
    <w:rsid w:val="00E57027"/>
    <w:rsid w:val="00E61885"/>
    <w:rsid w:val="00E621D5"/>
    <w:rsid w:val="00E6386D"/>
    <w:rsid w:val="00E7374A"/>
    <w:rsid w:val="00E80A2B"/>
    <w:rsid w:val="00E824BC"/>
    <w:rsid w:val="00E84EC6"/>
    <w:rsid w:val="00E850BC"/>
    <w:rsid w:val="00E85AE7"/>
    <w:rsid w:val="00E866FE"/>
    <w:rsid w:val="00E8770C"/>
    <w:rsid w:val="00E91049"/>
    <w:rsid w:val="00E92346"/>
    <w:rsid w:val="00E9408C"/>
    <w:rsid w:val="00E9712F"/>
    <w:rsid w:val="00EA3DC6"/>
    <w:rsid w:val="00EA49DA"/>
    <w:rsid w:val="00EB225E"/>
    <w:rsid w:val="00EB631F"/>
    <w:rsid w:val="00EC11E3"/>
    <w:rsid w:val="00EC17A5"/>
    <w:rsid w:val="00EC4D1C"/>
    <w:rsid w:val="00EC5A2C"/>
    <w:rsid w:val="00EC6487"/>
    <w:rsid w:val="00ED1004"/>
    <w:rsid w:val="00ED4A9F"/>
    <w:rsid w:val="00EE3B8A"/>
    <w:rsid w:val="00EF4D81"/>
    <w:rsid w:val="00F107C6"/>
    <w:rsid w:val="00F152AE"/>
    <w:rsid w:val="00F17F0F"/>
    <w:rsid w:val="00F2283C"/>
    <w:rsid w:val="00F34A41"/>
    <w:rsid w:val="00F36582"/>
    <w:rsid w:val="00F379BC"/>
    <w:rsid w:val="00F45DB6"/>
    <w:rsid w:val="00F50D32"/>
    <w:rsid w:val="00F51473"/>
    <w:rsid w:val="00F5220B"/>
    <w:rsid w:val="00F576AA"/>
    <w:rsid w:val="00F6326B"/>
    <w:rsid w:val="00F63769"/>
    <w:rsid w:val="00F640FD"/>
    <w:rsid w:val="00F722F5"/>
    <w:rsid w:val="00F751F0"/>
    <w:rsid w:val="00F80590"/>
    <w:rsid w:val="00F8541D"/>
    <w:rsid w:val="00F86B98"/>
    <w:rsid w:val="00F92641"/>
    <w:rsid w:val="00F9343C"/>
    <w:rsid w:val="00FB31FA"/>
    <w:rsid w:val="00FC6476"/>
    <w:rsid w:val="00FC78E4"/>
    <w:rsid w:val="00FD0A7C"/>
    <w:rsid w:val="00FD307A"/>
    <w:rsid w:val="00FD538F"/>
    <w:rsid w:val="00FD7B3A"/>
    <w:rsid w:val="00FE02D3"/>
    <w:rsid w:val="00FE0A3D"/>
    <w:rsid w:val="00FE3921"/>
    <w:rsid w:val="00FE5F37"/>
    <w:rsid w:val="00FE7C3D"/>
    <w:rsid w:val="00FF1D25"/>
    <w:rsid w:val="00FF795B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2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172B46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E15E52"/>
  </w:style>
  <w:style w:type="character" w:customStyle="1" w:styleId="pl-c1">
    <w:name w:val="pl-c1"/>
    <w:basedOn w:val="a0"/>
    <w:rsid w:val="00E15E52"/>
  </w:style>
  <w:style w:type="character" w:styleId="af0">
    <w:name w:val="page number"/>
    <w:basedOn w:val="a0"/>
    <w:uiPriority w:val="99"/>
    <w:semiHidden/>
    <w:unhideWhenUsed/>
    <w:rsid w:val="009854FF"/>
  </w:style>
  <w:style w:type="paragraph" w:styleId="af1">
    <w:name w:val="endnote text"/>
    <w:basedOn w:val="a"/>
    <w:link w:val="af2"/>
    <w:uiPriority w:val="99"/>
    <w:semiHidden/>
    <w:unhideWhenUsed/>
    <w:rsid w:val="006F7094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6F7094"/>
    <w:rPr>
      <w:rFonts w:ascii="Times New Roman" w:eastAsia="Times New Roman" w:hAnsi="Times New Roman" w:cs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6F70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7520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405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54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745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6648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61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183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91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294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548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52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</w:div>
      </w:divsChild>
    </w:div>
    <w:div w:id="17619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1677</Words>
  <Characters>9561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617</cp:revision>
  <cp:lastPrinted>2021-04-19T17:59:00Z</cp:lastPrinted>
  <dcterms:created xsi:type="dcterms:W3CDTF">2019-12-13T16:55:00Z</dcterms:created>
  <dcterms:modified xsi:type="dcterms:W3CDTF">2021-04-19T18:00:00Z</dcterms:modified>
</cp:coreProperties>
</file>