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34234" w14:textId="77777777" w:rsidR="00EB7F38" w:rsidRDefault="00EB7F38">
      <w:pPr>
        <w:spacing w:after="260"/>
      </w:pPr>
    </w:p>
    <w:p w14:paraId="54EF7A17" w14:textId="77777777" w:rsidR="00EB7F38" w:rsidRDefault="00C06232">
      <w:pPr>
        <w:spacing w:after="60"/>
        <w:jc w:val="center"/>
      </w:pPr>
      <w:r>
        <w:rPr>
          <w:b/>
          <w:bCs/>
          <w:color w:val="0D3B1F"/>
          <w:sz w:val="48"/>
          <w:szCs w:val="48"/>
        </w:rPr>
        <w:t>자연돌봄공동체</w:t>
      </w:r>
    </w:p>
    <w:p w14:paraId="022B9CDA" w14:textId="77777777" w:rsidR="00EB7F38" w:rsidRDefault="00C06232">
      <w:pPr>
        <w:spacing w:after="50"/>
        <w:jc w:val="center"/>
      </w:pPr>
      <w:r>
        <w:rPr>
          <w:b/>
          <w:bCs/>
          <w:color w:val="1A6B3C"/>
          <w:sz w:val="36"/>
          <w:szCs w:val="36"/>
        </w:rPr>
        <w:t>실무 실행계획서</w:t>
      </w:r>
    </w:p>
    <w:p w14:paraId="5E2CF82A" w14:textId="77777777" w:rsidR="00EB7F38" w:rsidRDefault="00C06232">
      <w:pPr>
        <w:spacing w:after="40"/>
        <w:jc w:val="center"/>
      </w:pPr>
      <w:r>
        <w:rPr>
          <w:color w:val="8B6914"/>
        </w:rPr>
        <w:t>2명에서 200명까지, 하나로 이어지는 실행의 흐름</w:t>
      </w:r>
    </w:p>
    <w:p w14:paraId="7E393A19" w14:textId="77777777" w:rsidR="00EB7F38" w:rsidRDefault="00C06232">
      <w:pPr>
        <w:pBdr>
          <w:bottom w:val="single" w:sz="8" w:space="0" w:color="1A6B3C"/>
        </w:pBdr>
        <w:spacing w:after="140"/>
        <w:jc w:val="center"/>
      </w:pPr>
      <w:r>
        <w:t xml:space="preserve"> </w:t>
      </w:r>
    </w:p>
    <w:p w14:paraId="7476D5ED" w14:textId="77777777" w:rsidR="00EB7F38" w:rsidRDefault="00EB7F38">
      <w:pPr>
        <w:spacing w:after="6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EB7F38" w14:paraId="4729495B" w14:textId="77777777">
        <w:tblPrEx>
          <w:tblCellMar>
            <w:top w:w="0" w:type="dxa"/>
            <w:bottom w:w="0" w:type="dxa"/>
          </w:tblCellMar>
        </w:tblPrEx>
        <w:tc>
          <w:tcPr>
            <w:tcW w:w="0" w:type="auto"/>
            <w:tcBorders>
              <w:top w:val="single" w:sz="1" w:space="0" w:color="1A2E4A"/>
              <w:left w:val="single" w:sz="1" w:space="0" w:color="1A2E4A"/>
              <w:bottom w:val="single" w:sz="1" w:space="0" w:color="1A2E4A"/>
              <w:right w:val="single" w:sz="1" w:space="0" w:color="1A2E4A"/>
            </w:tcBorders>
            <w:shd w:val="clear" w:color="auto" w:fill="EBF0F7"/>
            <w:tcMar>
              <w:top w:w="120" w:type="dxa"/>
              <w:left w:w="190" w:type="dxa"/>
              <w:bottom w:w="120" w:type="dxa"/>
              <w:right w:w="190" w:type="dxa"/>
            </w:tcMar>
          </w:tcPr>
          <w:p w14:paraId="0DF9E740" w14:textId="77777777" w:rsidR="00EB7F38" w:rsidRDefault="00C06232">
            <w:r>
              <w:rPr>
                <w:color w:val="1A2E4A"/>
                <w:sz w:val="20"/>
                <w:szCs w:val="20"/>
              </w:rPr>
              <w:t>이 문서는 「자연돌봄공동체 백서」에 근거하여, 백서가 정한 단계별 규모(1단계 20여명 / 2단계 50명 / 3단계 80명 / 4단계 200명)에 맞춰 실무자가 수행할 과제를 시간순으로 정리한 것입니다. 부지가 확정되면 6개월 내 착공, 1년 내 1차 정착을 목표로 하며, 각 부(部)는 해당 단계의 규모를 넘어서는 디테일을 포함하지 않습니다. 더 정교한 시스템·인프라는 해당 규모에 도달한 시점에만 작동합니다.</w:t>
            </w:r>
          </w:p>
        </w:tc>
      </w:tr>
    </w:tbl>
    <w:p w14:paraId="15F0105D" w14:textId="77777777" w:rsidR="00EB7F38" w:rsidRDefault="00EB7F38">
      <w:pPr>
        <w:spacing w:after="8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6"/>
      </w:tblGrid>
      <w:tr w:rsidR="00EB7F38" w14:paraId="1A736C3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8F5EE"/>
            <w:tcMar>
              <w:top w:w="80" w:type="dxa"/>
              <w:left w:w="110" w:type="dxa"/>
              <w:bottom w:w="80" w:type="dxa"/>
              <w:right w:w="110" w:type="dxa"/>
            </w:tcMar>
          </w:tcPr>
          <w:p w14:paraId="35B06D45" w14:textId="77777777" w:rsidR="00EB7F38" w:rsidRDefault="00C06232">
            <w:r>
              <w:rPr>
                <w:b/>
                <w:bCs/>
                <w:color w:val="0D3B1F"/>
                <w:sz w:val="19"/>
                <w:szCs w:val="19"/>
              </w:rPr>
              <w:t>근거 문서</w:t>
            </w:r>
          </w:p>
        </w:tc>
        <w:tc>
          <w:tcPr>
            <w:tcW w:w="7006" w:type="dxa"/>
            <w:tcBorders>
              <w:top w:val="single" w:sz="1" w:space="0" w:color="AAAAAA"/>
              <w:left w:val="single" w:sz="1" w:space="0" w:color="AAAAAA"/>
              <w:bottom w:val="single" w:sz="1" w:space="0" w:color="AAAAAA"/>
              <w:right w:val="single" w:sz="1" w:space="0" w:color="AAAAAA"/>
            </w:tcBorders>
            <w:shd w:val="clear" w:color="auto" w:fill="E8F5EE"/>
            <w:tcMar>
              <w:top w:w="80" w:type="dxa"/>
              <w:left w:w="110" w:type="dxa"/>
              <w:bottom w:w="80" w:type="dxa"/>
              <w:right w:w="110" w:type="dxa"/>
            </w:tcMar>
          </w:tcPr>
          <w:p w14:paraId="4C5CAD5B" w14:textId="77777777" w:rsidR="00EB7F38" w:rsidRDefault="00C06232">
            <w:r>
              <w:rPr>
                <w:sz w:val="19"/>
                <w:szCs w:val="19"/>
              </w:rPr>
              <w:t>자연돌봄공동체 백서</w:t>
            </w:r>
          </w:p>
        </w:tc>
      </w:tr>
      <w:tr w:rsidR="00EB7F38" w14:paraId="60F0F58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BF7"/>
            <w:tcMar>
              <w:top w:w="80" w:type="dxa"/>
              <w:left w:w="110" w:type="dxa"/>
              <w:bottom w:w="80" w:type="dxa"/>
              <w:right w:w="110" w:type="dxa"/>
            </w:tcMar>
          </w:tcPr>
          <w:p w14:paraId="590BC3B0" w14:textId="77777777" w:rsidR="00EB7F38" w:rsidRDefault="00C06232">
            <w:r>
              <w:rPr>
                <w:b/>
                <w:bCs/>
                <w:color w:val="0D3B1F"/>
                <w:sz w:val="19"/>
                <w:szCs w:val="19"/>
              </w:rPr>
              <w:t>문서 구성</w:t>
            </w:r>
          </w:p>
        </w:tc>
        <w:tc>
          <w:tcPr>
            <w:tcW w:w="7006" w:type="dxa"/>
            <w:tcBorders>
              <w:top w:val="single" w:sz="1" w:space="0" w:color="AAAAAA"/>
              <w:left w:val="single" w:sz="1" w:space="0" w:color="AAAAAA"/>
              <w:bottom w:val="single" w:sz="1" w:space="0" w:color="AAAAAA"/>
              <w:right w:val="single" w:sz="1" w:space="0" w:color="AAAAAA"/>
            </w:tcBorders>
            <w:shd w:val="clear" w:color="auto" w:fill="F5FBF7"/>
            <w:tcMar>
              <w:top w:w="80" w:type="dxa"/>
              <w:left w:w="110" w:type="dxa"/>
              <w:bottom w:w="80" w:type="dxa"/>
              <w:right w:w="110" w:type="dxa"/>
            </w:tcMar>
          </w:tcPr>
          <w:p w14:paraId="335F0FE1" w14:textId="77777777" w:rsidR="00EB7F38" w:rsidRDefault="00C06232">
            <w:r>
              <w:rPr>
                <w:sz w:val="19"/>
                <w:szCs w:val="19"/>
              </w:rPr>
              <w:t>제1부(1단계, 2~20여명) / 제2부(2단계, 20~80명) / 제3부(3단계+, 80~200명)</w:t>
            </w:r>
          </w:p>
        </w:tc>
      </w:tr>
      <w:tr w:rsidR="00EB7F38" w14:paraId="2586F9B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8F5EE"/>
            <w:tcMar>
              <w:top w:w="80" w:type="dxa"/>
              <w:left w:w="110" w:type="dxa"/>
              <w:bottom w:w="80" w:type="dxa"/>
              <w:right w:w="110" w:type="dxa"/>
            </w:tcMar>
          </w:tcPr>
          <w:p w14:paraId="1707AD6F" w14:textId="77777777" w:rsidR="00EB7F38" w:rsidRDefault="00C06232">
            <w:r>
              <w:rPr>
                <w:b/>
                <w:bCs/>
                <w:color w:val="0D3B1F"/>
                <w:sz w:val="19"/>
                <w:szCs w:val="19"/>
              </w:rPr>
              <w:t>재구성 원칙</w:t>
            </w:r>
          </w:p>
        </w:tc>
        <w:tc>
          <w:tcPr>
            <w:tcW w:w="7006" w:type="dxa"/>
            <w:tcBorders>
              <w:top w:val="single" w:sz="1" w:space="0" w:color="AAAAAA"/>
              <w:left w:val="single" w:sz="1" w:space="0" w:color="AAAAAA"/>
              <w:bottom w:val="single" w:sz="1" w:space="0" w:color="AAAAAA"/>
              <w:right w:val="single" w:sz="1" w:space="0" w:color="AAAAAA"/>
            </w:tcBorders>
            <w:shd w:val="clear" w:color="auto" w:fill="E8F5EE"/>
            <w:tcMar>
              <w:top w:w="80" w:type="dxa"/>
              <w:left w:w="110" w:type="dxa"/>
              <w:bottom w:w="80" w:type="dxa"/>
              <w:right w:w="110" w:type="dxa"/>
            </w:tcMar>
          </w:tcPr>
          <w:p w14:paraId="1C95450E" w14:textId="77777777" w:rsidR="00EB7F38" w:rsidRDefault="00C06232">
            <w:r>
              <w:rPr>
                <w:sz w:val="19"/>
                <w:szCs w:val="19"/>
              </w:rPr>
              <w:t>각 장의 디테일 수준을 백서가 정한 해당 단계 규모에 맞춤</w:t>
            </w:r>
          </w:p>
        </w:tc>
      </w:tr>
      <w:tr w:rsidR="00EB7F38" w14:paraId="24ADDBA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5FBF7"/>
            <w:tcMar>
              <w:top w:w="80" w:type="dxa"/>
              <w:left w:w="110" w:type="dxa"/>
              <w:bottom w:w="80" w:type="dxa"/>
              <w:right w:w="110" w:type="dxa"/>
            </w:tcMar>
          </w:tcPr>
          <w:p w14:paraId="46277E5C" w14:textId="77777777" w:rsidR="00EB7F38" w:rsidRDefault="00C06232">
            <w:r>
              <w:rPr>
                <w:b/>
                <w:bCs/>
                <w:color w:val="0D3B1F"/>
                <w:sz w:val="19"/>
                <w:szCs w:val="19"/>
              </w:rPr>
              <w:t>연계 문서</w:t>
            </w:r>
          </w:p>
        </w:tc>
        <w:tc>
          <w:tcPr>
            <w:tcW w:w="7006" w:type="dxa"/>
            <w:tcBorders>
              <w:top w:val="single" w:sz="1" w:space="0" w:color="AAAAAA"/>
              <w:left w:val="single" w:sz="1" w:space="0" w:color="AAAAAA"/>
              <w:bottom w:val="single" w:sz="1" w:space="0" w:color="AAAAAA"/>
              <w:right w:val="single" w:sz="1" w:space="0" w:color="AAAAAA"/>
            </w:tcBorders>
            <w:shd w:val="clear" w:color="auto" w:fill="F5FBF7"/>
            <w:tcMar>
              <w:top w:w="80" w:type="dxa"/>
              <w:left w:w="110" w:type="dxa"/>
              <w:bottom w:w="80" w:type="dxa"/>
              <w:right w:w="110" w:type="dxa"/>
            </w:tcMar>
          </w:tcPr>
          <w:p w14:paraId="742759D3" w14:textId="77777777" w:rsidR="00EB7F38" w:rsidRDefault="00C06232">
            <w:r>
              <w:rPr>
                <w:sz w:val="19"/>
                <w:szCs w:val="19"/>
              </w:rPr>
              <w:t>사업계획서 / 지자체 제안서 / ESG 제안서 / 조합원 참여 제안서</w:t>
            </w:r>
          </w:p>
        </w:tc>
      </w:tr>
    </w:tbl>
    <w:p w14:paraId="3CD07401" w14:textId="77777777" w:rsidR="00EB7F38" w:rsidRDefault="00C06232">
      <w:r>
        <w:br w:type="page"/>
      </w:r>
    </w:p>
    <w:p w14:paraId="23FF1824" w14:textId="77777777" w:rsidR="00EB7F38" w:rsidRDefault="00C06232">
      <w:pPr>
        <w:pStyle w:val="1"/>
        <w:pBdr>
          <w:bottom w:val="single" w:sz="8" w:space="5" w:color="1A6B3C"/>
        </w:pBdr>
      </w:pPr>
      <w:r>
        <w:rPr>
          <w:color w:val="0D3B1F"/>
        </w:rPr>
        <w:lastRenderedPageBreak/>
        <w:t>목  차</w:t>
      </w:r>
    </w:p>
    <w:p w14:paraId="0C4DE563" w14:textId="77777777" w:rsidR="00EB7F38" w:rsidRDefault="00EB7F38">
      <w:pPr>
        <w:spacing w:after="60"/>
      </w:pPr>
    </w:p>
    <w:p w14:paraId="2365C54F" w14:textId="77777777" w:rsidR="00EB7F38" w:rsidRDefault="00C06232">
      <w:pPr>
        <w:spacing w:after="50"/>
      </w:pPr>
      <w:r>
        <w:rPr>
          <w:b/>
          <w:bCs/>
          <w:color w:val="1A6B3C"/>
        </w:rPr>
        <w:t>제1부  씨앗기 — 2~20여명 (백서 1단계)</w:t>
      </w:r>
    </w:p>
    <w:p w14:paraId="124F1FF9" w14:textId="77777777" w:rsidR="00EB7F38" w:rsidRDefault="00C06232">
      <w:pPr>
        <w:spacing w:after="50"/>
      </w:pPr>
      <w:r>
        <w:rPr>
          <w:color w:val="0D3B1F"/>
          <w:sz w:val="20"/>
          <w:szCs w:val="20"/>
        </w:rPr>
        <w:t xml:space="preserve">  1장  선행 정착과 모태 조직 설립</w:t>
      </w:r>
    </w:p>
    <w:p w14:paraId="008A56BF" w14:textId="77777777" w:rsidR="00EB7F38" w:rsidRDefault="00C06232">
      <w:pPr>
        <w:spacing w:after="50"/>
      </w:pPr>
      <w:r>
        <w:rPr>
          <w:color w:val="0D3B1F"/>
          <w:sz w:val="20"/>
          <w:szCs w:val="20"/>
        </w:rPr>
        <w:t xml:space="preserve">  2장  부지 확보 및 핵심 1~2개 생산유닛</w:t>
      </w:r>
    </w:p>
    <w:p w14:paraId="562E9535" w14:textId="77777777" w:rsidR="00EB7F38" w:rsidRDefault="00C06232">
      <w:pPr>
        <w:spacing w:after="50"/>
      </w:pPr>
      <w:r>
        <w:rPr>
          <w:color w:val="0D3B1F"/>
          <w:sz w:val="20"/>
          <w:szCs w:val="20"/>
        </w:rPr>
        <w:t xml:space="preserve">  3장  인허가 — 용도변경과 안전 기준</w:t>
      </w:r>
    </w:p>
    <w:p w14:paraId="541EF875" w14:textId="77777777" w:rsidR="00EB7F38" w:rsidRDefault="00C06232">
      <w:pPr>
        <w:spacing w:after="50"/>
      </w:pPr>
      <w:r>
        <w:rPr>
          <w:color w:val="0D3B1F"/>
          <w:sz w:val="20"/>
          <w:szCs w:val="20"/>
        </w:rPr>
        <w:t xml:space="preserve">  4장  자금 격리와 초기 재원 매칭</w:t>
      </w:r>
    </w:p>
    <w:p w14:paraId="432E7C84" w14:textId="77777777" w:rsidR="00EB7F38" w:rsidRDefault="00C06232">
      <w:pPr>
        <w:spacing w:after="50"/>
      </w:pPr>
      <w:r>
        <w:rPr>
          <w:color w:val="0D3B1F"/>
          <w:sz w:val="20"/>
          <w:szCs w:val="20"/>
        </w:rPr>
        <w:t xml:space="preserve">  5장  원주민 상생 — 3대 즉시 시행 규칙</w:t>
      </w:r>
    </w:p>
    <w:p w14:paraId="696BAFE3" w14:textId="77777777" w:rsidR="00EB7F38" w:rsidRDefault="00C06232">
      <w:pPr>
        <w:spacing w:after="50"/>
      </w:pPr>
      <w:r>
        <w:rPr>
          <w:color w:val="0D3B1F"/>
          <w:sz w:val="20"/>
          <w:szCs w:val="20"/>
        </w:rPr>
        <w:t xml:space="preserve">  6장  1단계 주차별 타임라인 (1~48주)</w:t>
      </w:r>
    </w:p>
    <w:p w14:paraId="634792CC" w14:textId="77777777" w:rsidR="00EB7F38" w:rsidRDefault="00EB7F38">
      <w:pPr>
        <w:spacing w:after="30"/>
      </w:pPr>
    </w:p>
    <w:p w14:paraId="4BD77533" w14:textId="77777777" w:rsidR="00EB7F38" w:rsidRDefault="00C06232">
      <w:pPr>
        <w:spacing w:after="50"/>
      </w:pPr>
      <w:r>
        <w:rPr>
          <w:b/>
          <w:bCs/>
          <w:color w:val="1A6B3C"/>
        </w:rPr>
        <w:t>제2부  성장기 — 20~80명 (백서 2~3단계)</w:t>
      </w:r>
    </w:p>
    <w:p w14:paraId="23B7FE3F" w14:textId="77777777" w:rsidR="00EB7F38" w:rsidRDefault="00C06232">
      <w:pPr>
        <w:spacing w:after="50"/>
      </w:pPr>
      <w:r>
        <w:rPr>
          <w:color w:val="0D3B1F"/>
          <w:sz w:val="20"/>
          <w:szCs w:val="20"/>
        </w:rPr>
        <w:t xml:space="preserve">  7장  사회적기업군 분사 — 단계적 확장</w:t>
      </w:r>
    </w:p>
    <w:p w14:paraId="64A16CC2" w14:textId="77777777" w:rsidR="00EB7F38" w:rsidRDefault="00C06232">
      <w:pPr>
        <w:spacing w:after="50"/>
      </w:pPr>
      <w:r>
        <w:rPr>
          <w:color w:val="0D3B1F"/>
          <w:sz w:val="20"/>
          <w:szCs w:val="20"/>
        </w:rPr>
        <w:t xml:space="preserve">  8장  돌봄코인 시스템 고도화</w:t>
      </w:r>
    </w:p>
    <w:p w14:paraId="1FD63F52" w14:textId="77777777" w:rsidR="00EB7F38" w:rsidRDefault="00C06232">
      <w:pPr>
        <w:spacing w:after="50"/>
      </w:pPr>
      <w:r>
        <w:rPr>
          <w:color w:val="0D3B1F"/>
          <w:sz w:val="20"/>
          <w:szCs w:val="20"/>
        </w:rPr>
        <w:t xml:space="preserve">  9장  6차 산업 밸류체인 본격화</w:t>
      </w:r>
    </w:p>
    <w:p w14:paraId="7947F564" w14:textId="77777777" w:rsidR="00EB7F38" w:rsidRDefault="00C06232">
      <w:pPr>
        <w:spacing w:after="50"/>
      </w:pPr>
      <w:r>
        <w:rPr>
          <w:color w:val="0D3B1F"/>
          <w:sz w:val="20"/>
          <w:szCs w:val="20"/>
        </w:rPr>
        <w:t xml:space="preserve">  10장  안전·관제 인프라 1차 도입</w:t>
      </w:r>
    </w:p>
    <w:p w14:paraId="589DFDE7" w14:textId="77777777" w:rsidR="00EB7F38" w:rsidRDefault="00C06232">
      <w:pPr>
        <w:spacing w:after="50"/>
      </w:pPr>
      <w:r>
        <w:rPr>
          <w:color w:val="0D3B1F"/>
          <w:sz w:val="20"/>
          <w:szCs w:val="20"/>
        </w:rPr>
        <w:t xml:space="preserve">  11장  2단계 손익 구조와 재무 점검</w:t>
      </w:r>
    </w:p>
    <w:p w14:paraId="40227B6F" w14:textId="77777777" w:rsidR="00EB7F38" w:rsidRDefault="00EB7F38">
      <w:pPr>
        <w:spacing w:after="30"/>
      </w:pPr>
    </w:p>
    <w:p w14:paraId="05E6161D" w14:textId="77777777" w:rsidR="00EB7F38" w:rsidRDefault="00C06232">
      <w:pPr>
        <w:spacing w:after="50"/>
      </w:pPr>
      <w:r>
        <w:rPr>
          <w:b/>
          <w:bCs/>
          <w:color w:val="1A6B3C"/>
        </w:rPr>
        <w:t>제3부  완성·확산기 — 80~200명 (백서 4~5단계)</w:t>
      </w:r>
    </w:p>
    <w:p w14:paraId="66EB0045" w14:textId="77777777" w:rsidR="00EB7F38" w:rsidRDefault="00C06232">
      <w:pPr>
        <w:spacing w:after="50"/>
      </w:pPr>
      <w:r>
        <w:rPr>
          <w:color w:val="0D3B1F"/>
          <w:sz w:val="20"/>
          <w:szCs w:val="20"/>
        </w:rPr>
        <w:t xml:space="preserve">  12장  AI 거버넌스·관제 시스템 전면 가동</w:t>
      </w:r>
    </w:p>
    <w:p w14:paraId="60763793" w14:textId="77777777" w:rsidR="00EB7F38" w:rsidRDefault="00C06232">
      <w:pPr>
        <w:spacing w:after="50"/>
      </w:pPr>
      <w:r>
        <w:rPr>
          <w:color w:val="0D3B1F"/>
          <w:sz w:val="20"/>
          <w:szCs w:val="20"/>
        </w:rPr>
        <w:t xml:space="preserve">  13장  친환경 모빌리티·에너지 자립 인프라</w:t>
      </w:r>
    </w:p>
    <w:p w14:paraId="323EDA72" w14:textId="77777777" w:rsidR="00EB7F38" w:rsidRDefault="00C06232">
      <w:pPr>
        <w:spacing w:after="50"/>
      </w:pPr>
      <w:r>
        <w:rPr>
          <w:color w:val="0D3B1F"/>
          <w:sz w:val="20"/>
          <w:szCs w:val="20"/>
        </w:rPr>
        <w:t xml:space="preserve">  14장  공익재단 설립과 자산 영속화</w:t>
      </w:r>
    </w:p>
    <w:p w14:paraId="304F0B4D" w14:textId="77777777" w:rsidR="00EB7F38" w:rsidRDefault="00C06232">
      <w:pPr>
        <w:spacing w:after="50"/>
      </w:pPr>
      <w:r>
        <w:rPr>
          <w:color w:val="0D3B1F"/>
          <w:sz w:val="20"/>
          <w:szCs w:val="20"/>
        </w:rPr>
        <w:t xml:space="preserve">  15장  재무 방어 체계와 비상 대응</w:t>
      </w:r>
    </w:p>
    <w:p w14:paraId="6371522D" w14:textId="77777777" w:rsidR="00EB7F38" w:rsidRDefault="00C06232">
      <w:pPr>
        <w:spacing w:after="50"/>
      </w:pPr>
      <w:r>
        <w:rPr>
          <w:color w:val="0D3B1F"/>
          <w:sz w:val="20"/>
          <w:szCs w:val="20"/>
        </w:rPr>
        <w:t xml:space="preserve">  16장  전국 확산 — 표준모델 패키지화</w:t>
      </w:r>
    </w:p>
    <w:p w14:paraId="0D6A73F3" w14:textId="77777777" w:rsidR="00EB7F38" w:rsidRDefault="00C06232">
      <w:r>
        <w:br w:type="page"/>
      </w:r>
    </w:p>
    <w:p w14:paraId="47EEDE75" w14:textId="77777777" w:rsidR="00EB7F38" w:rsidRDefault="00EB7F38">
      <w:pPr>
        <w:spacing w:after="160"/>
      </w:pPr>
    </w:p>
    <w:p w14:paraId="31D91CA6" w14:textId="77777777" w:rsidR="00EB7F38" w:rsidRDefault="00C06232">
      <w:pPr>
        <w:pBdr>
          <w:top w:val="single" w:sz="8" w:space="0" w:color="1A6B3C"/>
          <w:bottom w:val="single" w:sz="8" w:space="0" w:color="1A6B3C"/>
        </w:pBdr>
        <w:spacing w:after="50"/>
        <w:jc w:val="center"/>
      </w:pPr>
      <w:r>
        <w:rPr>
          <w:b/>
          <w:bCs/>
          <w:color w:val="1A6B3C"/>
          <w:sz w:val="26"/>
          <w:szCs w:val="26"/>
        </w:rPr>
        <w:t>제1부</w:t>
      </w:r>
    </w:p>
    <w:p w14:paraId="712CE697" w14:textId="77777777" w:rsidR="00EB7F38" w:rsidRDefault="00C06232">
      <w:pPr>
        <w:spacing w:after="60"/>
        <w:jc w:val="center"/>
      </w:pPr>
      <w:r>
        <w:rPr>
          <w:b/>
          <w:bCs/>
          <w:color w:val="0D3B1F"/>
          <w:sz w:val="44"/>
          <w:szCs w:val="44"/>
        </w:rPr>
        <w:t>씨  앗  기</w:t>
      </w:r>
    </w:p>
    <w:p w14:paraId="62972A56" w14:textId="77777777" w:rsidR="00EB7F38" w:rsidRDefault="00C06232">
      <w:pPr>
        <w:spacing w:after="40"/>
        <w:jc w:val="center"/>
      </w:pPr>
      <w:r>
        <w:rPr>
          <w:color w:val="1A6B3C"/>
          <w:sz w:val="24"/>
          <w:szCs w:val="24"/>
        </w:rPr>
        <w:t>조합원 2인~5인 선행 정착 → 핵심세대 20여명</w:t>
      </w:r>
    </w:p>
    <w:p w14:paraId="5C400C44" w14:textId="77777777" w:rsidR="00EB7F38" w:rsidRDefault="00C06232">
      <w:pPr>
        <w:spacing w:after="80"/>
        <w:jc w:val="center"/>
      </w:pPr>
      <w:r>
        <w:rPr>
          <w:color w:val="555555"/>
          <w:sz w:val="20"/>
          <w:szCs w:val="20"/>
        </w:rPr>
        <w:t>백서 1단계 대응 (20여명 규모)</w:t>
      </w:r>
    </w:p>
    <w:p w14:paraId="2023838B" w14:textId="77777777" w:rsidR="00EB7F38" w:rsidRDefault="00C06232">
      <w:r>
        <w:br w:type="page"/>
      </w:r>
    </w:p>
    <w:p w14:paraId="0D7A221F" w14:textId="77777777" w:rsidR="00EB7F38" w:rsidRDefault="00C06232">
      <w:pPr>
        <w:pStyle w:val="1"/>
        <w:pBdr>
          <w:bottom w:val="single" w:sz="8" w:space="5" w:color="1A6B3C"/>
        </w:pBdr>
      </w:pPr>
      <w:r>
        <w:rPr>
          <w:color w:val="0D3B1F"/>
        </w:rPr>
        <w:lastRenderedPageBreak/>
        <w:t>1장  선행 정착과 모태 조직 설립</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EB7F38" w14:paraId="23E912CA" w14:textId="77777777">
        <w:tblPrEx>
          <w:tblCellMar>
            <w:top w:w="0" w:type="dxa"/>
            <w:bottom w:w="0" w:type="dxa"/>
          </w:tblCellMar>
        </w:tblPrEx>
        <w:tc>
          <w:tcPr>
            <w:tcW w:w="0" w:type="auto"/>
            <w:tcBorders>
              <w:top w:val="single" w:sz="1" w:space="0" w:color="8B6914"/>
              <w:left w:val="single" w:sz="1" w:space="0" w:color="8B6914"/>
              <w:bottom w:val="single" w:sz="1" w:space="0" w:color="8B6914"/>
              <w:right w:val="single" w:sz="1" w:space="0" w:color="8B6914"/>
            </w:tcBorders>
            <w:shd w:val="clear" w:color="auto" w:fill="FFF9E6"/>
            <w:tcMar>
              <w:top w:w="120" w:type="dxa"/>
              <w:left w:w="190" w:type="dxa"/>
              <w:bottom w:w="120" w:type="dxa"/>
              <w:right w:w="190" w:type="dxa"/>
            </w:tcMar>
          </w:tcPr>
          <w:p w14:paraId="217BC2B3" w14:textId="77777777" w:rsidR="00EB7F38" w:rsidRDefault="00C06232">
            <w:r>
              <w:rPr>
                <w:color w:val="8B6914"/>
                <w:sz w:val="20"/>
                <w:szCs w:val="20"/>
              </w:rPr>
              <w:t>이 장의 목표: 조합원 2인~5인이 현지에 먼저 자리를 잡고, 사회적협동조합을 설립하여 "공익 법인격"을 확보한다. 백서 부록 D-2(1단계 사회적협동조합)에 해당하며, 사회적기업 분사(D-3)는 이 단계에서 다루지 않는다.</w:t>
            </w:r>
          </w:p>
        </w:tc>
      </w:tr>
    </w:tbl>
    <w:p w14:paraId="3F8286FB" w14:textId="77777777" w:rsidR="00EB7F38" w:rsidRDefault="00EB7F38">
      <w:pPr>
        <w:spacing w:after="80"/>
      </w:pPr>
    </w:p>
    <w:p w14:paraId="0D811C7C" w14:textId="77777777" w:rsidR="00EB7F38" w:rsidRDefault="00C06232">
      <w:pPr>
        <w:pStyle w:val="2"/>
      </w:pPr>
      <w:r>
        <w:rPr>
          <w:color w:val="1A6B3C"/>
        </w:rPr>
        <w:t>1.1  모태 조직(사회적협동조합) 설립</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2719"/>
        <w:gridCol w:w="3202"/>
      </w:tblGrid>
      <w:tr w:rsidR="00EB7F38" w14:paraId="5CC90A88" w14:textId="77777777" w:rsidTr="0001334E">
        <w:tblPrEx>
          <w:tblCellMar>
            <w:top w:w="0" w:type="dxa"/>
            <w:bottom w:w="0" w:type="dxa"/>
          </w:tblCellMar>
        </w:tblPrEx>
        <w:tc>
          <w:tcPr>
            <w:tcW w:w="3685" w:type="dxa"/>
            <w:tcBorders>
              <w:top w:val="single" w:sz="1" w:space="0" w:color="1A6B3C"/>
              <w:left w:val="single" w:sz="1" w:space="0" w:color="1A6B3C"/>
              <w:bottom w:val="single" w:sz="1" w:space="0" w:color="1A6B3C"/>
              <w:right w:val="single" w:sz="1" w:space="0" w:color="1A6B3C"/>
            </w:tcBorders>
            <w:shd w:val="clear" w:color="auto" w:fill="1A2E4A"/>
            <w:tcMar>
              <w:top w:w="80" w:type="dxa"/>
              <w:left w:w="110" w:type="dxa"/>
              <w:bottom w:w="80" w:type="dxa"/>
              <w:right w:w="110" w:type="dxa"/>
            </w:tcMar>
            <w:vAlign w:val="center"/>
          </w:tcPr>
          <w:p w14:paraId="2D2E7799" w14:textId="77777777" w:rsidR="00EB7F38" w:rsidRDefault="00C06232">
            <w:pPr>
              <w:jc w:val="center"/>
            </w:pPr>
            <w:r>
              <w:rPr>
                <w:b/>
                <w:bCs/>
                <w:color w:val="FFFFFF"/>
                <w:sz w:val="19"/>
                <w:szCs w:val="19"/>
              </w:rPr>
              <w:t>누가 (Who)</w:t>
            </w:r>
          </w:p>
        </w:tc>
        <w:tc>
          <w:tcPr>
            <w:tcW w:w="2719" w:type="dxa"/>
            <w:tcBorders>
              <w:top w:val="single" w:sz="1" w:space="0" w:color="1A6B3C"/>
              <w:left w:val="single" w:sz="1" w:space="0" w:color="1A6B3C"/>
              <w:bottom w:val="single" w:sz="1" w:space="0" w:color="1A6B3C"/>
              <w:right w:val="single" w:sz="1" w:space="0" w:color="1A6B3C"/>
            </w:tcBorders>
            <w:shd w:val="clear" w:color="auto" w:fill="1A2E4A"/>
            <w:tcMar>
              <w:top w:w="80" w:type="dxa"/>
              <w:left w:w="110" w:type="dxa"/>
              <w:bottom w:w="80" w:type="dxa"/>
              <w:right w:w="110" w:type="dxa"/>
            </w:tcMar>
            <w:vAlign w:val="center"/>
          </w:tcPr>
          <w:p w14:paraId="6AAEE50C" w14:textId="77777777" w:rsidR="00EB7F38" w:rsidRDefault="00C06232">
            <w:pPr>
              <w:jc w:val="center"/>
            </w:pPr>
            <w:r>
              <w:rPr>
                <w:b/>
                <w:bCs/>
                <w:color w:val="FFFFFF"/>
                <w:sz w:val="19"/>
                <w:szCs w:val="19"/>
              </w:rPr>
              <w:t>언제 (When)</w:t>
            </w:r>
          </w:p>
        </w:tc>
        <w:tc>
          <w:tcPr>
            <w:tcW w:w="3202" w:type="dxa"/>
            <w:tcBorders>
              <w:top w:val="single" w:sz="1" w:space="0" w:color="1A6B3C"/>
              <w:left w:val="single" w:sz="1" w:space="0" w:color="1A6B3C"/>
              <w:bottom w:val="single" w:sz="1" w:space="0" w:color="1A6B3C"/>
              <w:right w:val="single" w:sz="1" w:space="0" w:color="1A6B3C"/>
            </w:tcBorders>
            <w:shd w:val="clear" w:color="auto" w:fill="1A2E4A"/>
            <w:tcMar>
              <w:top w:w="80" w:type="dxa"/>
              <w:left w:w="110" w:type="dxa"/>
              <w:bottom w:w="80" w:type="dxa"/>
              <w:right w:w="110" w:type="dxa"/>
            </w:tcMar>
            <w:vAlign w:val="center"/>
          </w:tcPr>
          <w:p w14:paraId="5295ED9A" w14:textId="77777777" w:rsidR="00EB7F38" w:rsidRDefault="00C06232">
            <w:pPr>
              <w:jc w:val="center"/>
            </w:pPr>
            <w:r>
              <w:rPr>
                <w:b/>
                <w:bCs/>
                <w:color w:val="FFFFFF"/>
                <w:sz w:val="19"/>
                <w:szCs w:val="19"/>
              </w:rPr>
              <w:t>어디서 (Where)</w:t>
            </w:r>
          </w:p>
        </w:tc>
      </w:tr>
      <w:tr w:rsidR="00EB7F38" w14:paraId="2337C83F" w14:textId="77777777" w:rsidTr="0001334E">
        <w:tblPrEx>
          <w:tblCellMar>
            <w:top w:w="0" w:type="dxa"/>
            <w:bottom w:w="0" w:type="dxa"/>
          </w:tblCellMar>
        </w:tblPrEx>
        <w:tc>
          <w:tcPr>
            <w:tcW w:w="3685"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27A5D83A" w14:textId="77777777" w:rsidR="00EB7F38" w:rsidRDefault="00C06232">
            <w:r>
              <w:rPr>
                <w:sz w:val="19"/>
                <w:szCs w:val="19"/>
              </w:rPr>
              <w:t>초기 거버넌스 TFT (대관·행정 담당)</w:t>
            </w:r>
          </w:p>
        </w:tc>
        <w:tc>
          <w:tcPr>
            <w:tcW w:w="2719"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2064F43A" w14:textId="77777777" w:rsidR="00EB7F38" w:rsidRDefault="00C06232">
            <w:r>
              <w:rPr>
                <w:sz w:val="19"/>
                <w:szCs w:val="19"/>
              </w:rPr>
              <w:t>Day-0 ~ 4주 차</w:t>
            </w:r>
          </w:p>
        </w:tc>
        <w:tc>
          <w:tcPr>
            <w:tcW w:w="320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5BFA0FAA" w14:textId="77777777" w:rsidR="00EB7F38" w:rsidRDefault="00C06232">
            <w:r>
              <w:rPr>
                <w:sz w:val="19"/>
                <w:szCs w:val="19"/>
              </w:rPr>
              <w:t>관할 지자체 군청 및 보건복지부</w:t>
            </w:r>
          </w:p>
        </w:tc>
      </w:tr>
    </w:tbl>
    <w:p w14:paraId="2E09EA69" w14:textId="77777777" w:rsidR="00EB7F38" w:rsidRDefault="00EB7F38">
      <w:pPr>
        <w:spacing w:after="6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EB7F38" w14:paraId="3E15890D" w14:textId="77777777">
        <w:tblPrEx>
          <w:tblCellMar>
            <w:top w:w="0" w:type="dxa"/>
            <w:bottom w:w="0" w:type="dxa"/>
          </w:tblCellMar>
        </w:tblPrEx>
        <w:tc>
          <w:tcPr>
            <w:tcW w:w="9606" w:type="dxa"/>
            <w:tcBorders>
              <w:top w:val="single" w:sz="1" w:space="0" w:color="AAAAAA"/>
              <w:left w:val="single" w:sz="1" w:space="0" w:color="AAAAAA"/>
              <w:bottom w:val="single" w:sz="1" w:space="0" w:color="AAAAAA"/>
              <w:right w:val="single" w:sz="1" w:space="0" w:color="AAAAAA"/>
            </w:tcBorders>
            <w:shd w:val="clear" w:color="auto" w:fill="E8F5EE"/>
            <w:tcMar>
              <w:top w:w="90" w:type="dxa"/>
              <w:left w:w="130" w:type="dxa"/>
              <w:bottom w:w="90" w:type="dxa"/>
              <w:right w:w="130" w:type="dxa"/>
            </w:tcMar>
          </w:tcPr>
          <w:p w14:paraId="4D728999" w14:textId="77777777" w:rsidR="00EB7F38" w:rsidRDefault="00C06232">
            <w:r>
              <w:rPr>
                <w:b/>
                <w:bCs/>
                <w:color w:val="0D3B1F"/>
                <w:sz w:val="19"/>
                <w:szCs w:val="19"/>
              </w:rPr>
              <w:t xml:space="preserve">무엇을 (What)  </w:t>
            </w:r>
            <w:r>
              <w:rPr>
                <w:sz w:val="19"/>
                <w:szCs w:val="19"/>
              </w:rPr>
              <w:t>자연돌봄공동체 사회적협동조합을 설립 신고하고, 용도별 전용 계좌를 분리 개설한다.</w:t>
            </w:r>
          </w:p>
        </w:tc>
      </w:tr>
      <w:tr w:rsidR="00EB7F38" w14:paraId="7B9EEC96" w14:textId="77777777">
        <w:tblPrEx>
          <w:tblCellMar>
            <w:top w:w="0" w:type="dxa"/>
            <w:bottom w:w="0" w:type="dxa"/>
          </w:tblCellMar>
        </w:tblPrEx>
        <w:tc>
          <w:tcPr>
            <w:tcW w:w="9606" w:type="dxa"/>
            <w:tcBorders>
              <w:top w:val="single" w:sz="1" w:space="0" w:color="AAAAAA"/>
              <w:left w:val="single" w:sz="1" w:space="0" w:color="AAAAAA"/>
              <w:bottom w:val="single" w:sz="1" w:space="0" w:color="AAAAAA"/>
              <w:right w:val="single" w:sz="1" w:space="0" w:color="AAAAAA"/>
            </w:tcBorders>
            <w:shd w:val="clear" w:color="auto" w:fill="F5FBF7"/>
            <w:tcMar>
              <w:top w:w="90" w:type="dxa"/>
              <w:left w:w="130" w:type="dxa"/>
              <w:bottom w:w="90" w:type="dxa"/>
              <w:right w:w="130" w:type="dxa"/>
            </w:tcMar>
          </w:tcPr>
          <w:p w14:paraId="5B3782B9" w14:textId="77777777" w:rsidR="00EB7F38" w:rsidRDefault="00C06232">
            <w:r>
              <w:rPr>
                <w:b/>
                <w:bCs/>
                <w:color w:val="0D3B1F"/>
                <w:sz w:val="19"/>
                <w:szCs w:val="19"/>
              </w:rPr>
              <w:t xml:space="preserve">왜 (Why)  </w:t>
            </w:r>
            <w:r>
              <w:rPr>
                <w:sz w:val="19"/>
                <w:szCs w:val="19"/>
              </w:rPr>
              <w:t>공익 법인격이 있어야 폐교 대부 계약(수의계약)과 후원금 수령이 가능하기 때문이다.</w:t>
            </w:r>
          </w:p>
        </w:tc>
      </w:tr>
    </w:tbl>
    <w:p w14:paraId="1AE74096" w14:textId="77777777" w:rsidR="00EB7F38" w:rsidRDefault="00EB7F38">
      <w:pPr>
        <w:spacing w:after="80"/>
      </w:pPr>
    </w:p>
    <w:p w14:paraId="34A58B57" w14:textId="77777777" w:rsidR="00EB7F38" w:rsidRDefault="00C06232">
      <w:pPr>
        <w:pStyle w:val="2"/>
      </w:pPr>
      <w:r>
        <w:rPr>
          <w:color w:val="1A6B3C"/>
        </w:rPr>
        <w:t>1.2  자금 격리 — 3대 전용 계좌</w:t>
      </w:r>
    </w:p>
    <w:p w14:paraId="4DDF6212" w14:textId="77777777" w:rsidR="00EB7F38" w:rsidRDefault="00C06232">
      <w:pPr>
        <w:spacing w:after="100"/>
        <w:jc w:val="both"/>
      </w:pPr>
      <w:r>
        <w:t>초기에는 복잡한 4~5개 계좌 분리가 아니라, 다음 3개 계좌로 충분하다. 계좌가 늘어나는 것은 2단계 이후 사업 다각화에 맞춰 자연스럽게 진행한다.</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3685"/>
        <w:gridCol w:w="3937"/>
      </w:tblGrid>
      <w:tr w:rsidR="00EB7F38" w14:paraId="2A6B5700" w14:textId="77777777" w:rsidTr="0001334E">
        <w:tblPrEx>
          <w:tblCellMar>
            <w:top w:w="0" w:type="dxa"/>
            <w:bottom w:w="0" w:type="dxa"/>
          </w:tblCellMar>
        </w:tblPrEx>
        <w:tc>
          <w:tcPr>
            <w:tcW w:w="1984"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0DC221BC" w14:textId="77777777" w:rsidR="00EB7F38" w:rsidRDefault="00C06232">
            <w:pPr>
              <w:jc w:val="center"/>
            </w:pPr>
            <w:r>
              <w:rPr>
                <w:b/>
                <w:bCs/>
                <w:color w:val="FFFFFF"/>
                <w:sz w:val="19"/>
                <w:szCs w:val="19"/>
              </w:rPr>
              <w:t>계좌명</w:t>
            </w:r>
          </w:p>
        </w:tc>
        <w:tc>
          <w:tcPr>
            <w:tcW w:w="3685"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6B94F0ED" w14:textId="77777777" w:rsidR="00EB7F38" w:rsidRDefault="00C06232">
            <w:pPr>
              <w:jc w:val="center"/>
            </w:pPr>
            <w:r>
              <w:rPr>
                <w:b/>
                <w:bCs/>
                <w:color w:val="FFFFFF"/>
                <w:sz w:val="19"/>
                <w:szCs w:val="19"/>
              </w:rPr>
              <w:t>자금 유입 출처</w:t>
            </w:r>
          </w:p>
        </w:tc>
        <w:tc>
          <w:tcPr>
            <w:tcW w:w="3937"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4BEBA6D0" w14:textId="77777777" w:rsidR="00EB7F38" w:rsidRDefault="00C06232">
            <w:pPr>
              <w:jc w:val="center"/>
            </w:pPr>
            <w:r>
              <w:rPr>
                <w:b/>
                <w:bCs/>
                <w:color w:val="FFFFFF"/>
                <w:sz w:val="19"/>
                <w:szCs w:val="19"/>
              </w:rPr>
              <w:t>지출 용도</w:t>
            </w:r>
          </w:p>
        </w:tc>
      </w:tr>
      <w:tr w:rsidR="00EB7F38" w14:paraId="770D185E" w14:textId="77777777" w:rsidTr="0001334E">
        <w:tblPrEx>
          <w:tblCellMar>
            <w:top w:w="0" w:type="dxa"/>
            <w:bottom w:w="0" w:type="dxa"/>
          </w:tblCellMar>
        </w:tblPrEx>
        <w:tc>
          <w:tcPr>
            <w:tcW w:w="1984"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72F561E1" w14:textId="77777777" w:rsidR="00EB7F38" w:rsidRDefault="00C06232">
            <w:r>
              <w:rPr>
                <w:sz w:val="19"/>
                <w:szCs w:val="19"/>
              </w:rPr>
              <w:t>① 에스크로 계좌</w:t>
            </w:r>
          </w:p>
        </w:tc>
        <w:tc>
          <w:tcPr>
            <w:tcW w:w="3685"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4AB8EE7F" w14:textId="77777777" w:rsidR="00EB7F38" w:rsidRDefault="00C06232">
            <w:r>
              <w:rPr>
                <w:sz w:val="19"/>
                <w:szCs w:val="19"/>
              </w:rPr>
              <w:t>조합장 출자금, 입주 예정자 보증금</w:t>
            </w:r>
          </w:p>
        </w:tc>
        <w:tc>
          <w:tcPr>
            <w:tcW w:w="3937"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33A25E6C" w14:textId="5DA82E7B" w:rsidR="00EB7F38" w:rsidRDefault="00C06232">
            <w:r>
              <w:rPr>
                <w:sz w:val="19"/>
                <w:szCs w:val="19"/>
              </w:rPr>
              <w:t xml:space="preserve">부지 계약금·초기 인허가 비용 외 지출 불가 </w:t>
            </w:r>
          </w:p>
        </w:tc>
      </w:tr>
      <w:tr w:rsidR="00EB7F38" w14:paraId="69CFE34B" w14:textId="77777777" w:rsidTr="0001334E">
        <w:tblPrEx>
          <w:tblCellMar>
            <w:top w:w="0" w:type="dxa"/>
            <w:bottom w:w="0" w:type="dxa"/>
          </w:tblCellMar>
        </w:tblPrEx>
        <w:tc>
          <w:tcPr>
            <w:tcW w:w="1984"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4C6CC4C2" w14:textId="77777777" w:rsidR="00EB7F38" w:rsidRDefault="00C06232">
            <w:r>
              <w:rPr>
                <w:sz w:val="19"/>
                <w:szCs w:val="19"/>
              </w:rPr>
              <w:t>② CSR·후원 계좌</w:t>
            </w:r>
          </w:p>
        </w:tc>
        <w:tc>
          <w:tcPr>
            <w:tcW w:w="3685"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03C53500" w14:textId="14014244" w:rsidR="00EB7F38" w:rsidRDefault="00C06232">
            <w:r>
              <w:rPr>
                <w:sz w:val="19"/>
                <w:szCs w:val="19"/>
              </w:rPr>
              <w:t>ESG 협력사 후원금 (예: xx기업증권 등)</w:t>
            </w:r>
          </w:p>
        </w:tc>
        <w:tc>
          <w:tcPr>
            <w:tcW w:w="3937"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3F8EF167" w14:textId="77777777" w:rsidR="00EB7F38" w:rsidRDefault="00C06232">
            <w:r>
              <w:rPr>
                <w:sz w:val="19"/>
                <w:szCs w:val="19"/>
              </w:rPr>
              <w:t>폐교 리모델링, 취약계층 진료비 등 증빙 가능 항목</w:t>
            </w:r>
          </w:p>
        </w:tc>
      </w:tr>
      <w:tr w:rsidR="00EB7F38" w14:paraId="3CC92AF0" w14:textId="77777777" w:rsidTr="0001334E">
        <w:tblPrEx>
          <w:tblCellMar>
            <w:top w:w="0" w:type="dxa"/>
            <w:bottom w:w="0" w:type="dxa"/>
          </w:tblCellMar>
        </w:tblPrEx>
        <w:tc>
          <w:tcPr>
            <w:tcW w:w="1984"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674F9D25" w14:textId="77777777" w:rsidR="00EB7F38" w:rsidRDefault="00C06232">
            <w:r>
              <w:rPr>
                <w:sz w:val="19"/>
                <w:szCs w:val="19"/>
              </w:rPr>
              <w:t>③ 운영·보조금 계좌</w:t>
            </w:r>
          </w:p>
        </w:tc>
        <w:tc>
          <w:tcPr>
            <w:tcW w:w="3685"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744C79AB" w14:textId="77777777" w:rsidR="00EB7F38" w:rsidRDefault="00C06232">
            <w:r>
              <w:rPr>
                <w:sz w:val="19"/>
                <w:szCs w:val="19"/>
              </w:rPr>
              <w:t>고용·복지 부처 인건비 보조금, 자체 수입</w:t>
            </w:r>
          </w:p>
        </w:tc>
        <w:tc>
          <w:tcPr>
            <w:tcW w:w="3937"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34E47E2C" w14:textId="77777777" w:rsidR="00EB7F38" w:rsidRDefault="00C06232">
            <w:r>
              <w:rPr>
                <w:sz w:val="19"/>
                <w:szCs w:val="19"/>
              </w:rPr>
              <w:t>채용 인력 급여, 4대보험, 일상 운영비</w:t>
            </w:r>
          </w:p>
        </w:tc>
      </w:tr>
    </w:tbl>
    <w:p w14:paraId="0C810192" w14:textId="77777777" w:rsidR="00EB7F38" w:rsidRDefault="00EB7F38">
      <w:pPr>
        <w:spacing w:after="100"/>
      </w:pPr>
    </w:p>
    <w:p w14:paraId="4C260359" w14:textId="77777777" w:rsidR="00EB7F38" w:rsidRDefault="00C06232">
      <w:pPr>
        <w:pStyle w:val="2"/>
      </w:pPr>
      <w:r>
        <w:rPr>
          <w:color w:val="1A6B3C"/>
        </w:rPr>
        <w:t>1.3  핵심세대 20여명 — 입주 절차</w:t>
      </w:r>
    </w:p>
    <w:p w14:paraId="695B47D8" w14:textId="77777777" w:rsidR="00EB7F38" w:rsidRDefault="00C06232">
      <w:pPr>
        <w:spacing w:after="100"/>
        <w:jc w:val="both"/>
      </w:pPr>
      <w:r>
        <w:t>1단계 입주 목표 구성은 장년 10명·청년 4명·80대 시니어 6명, 총 20여명이다.</w:t>
      </w:r>
    </w:p>
    <w:p w14:paraId="6DE0137D" w14:textId="77777777" w:rsidR="00EB7F38" w:rsidRDefault="00C06232">
      <w:pPr>
        <w:spacing w:after="100"/>
        <w:jc w:val="both"/>
      </w:pPr>
      <w:r>
        <w:t>백서 B-5(입주 절차)에 따라 ① 방문·설명회 → ② 예비참여 → ③ 상호평가 → ④ 운영위원회 검토 → ⑤ 정식 입주의 5단계를 거친다. 1단계에서는 이 절차를 간소화된 형태로 운영하되, 절차 자체는 생략하지 않는다.</w:t>
      </w:r>
    </w:p>
    <w:p w14:paraId="4858A370" w14:textId="77777777" w:rsidR="00EB7F38" w:rsidRDefault="00C06232">
      <w:r>
        <w:br w:type="page"/>
      </w:r>
    </w:p>
    <w:p>
      <w:pPr>
        <w:pStyle w:val="2"/>
      </w:pPr>
      <w:r>
        <w:t xml:space="preserve">1.4  초기 1팀 구성과 선발대 자금·역할</w:t>
      </w:r>
    </w:p>
    <w:p>
      <w:pPr>
        <w:spacing w:after="80"/>
        <w:jc w:val="both"/>
      </w:pPr>
      <w:r>
        <w:t xml:space="preserve">씨앗기의 첫 팀은 인원을 흩지 않고 한 거점에 모은다. 손익을 빨리 맞추기 위해 수입이 바로 생기는 일부터 띄운다 — 노인요양공동생활가정(장기요양 수가와 상급침실료), 스마트팜 농업경영체와 임업경영체, 그리고 자가소비형 태양광이다. 적자가 나는 아동 돌봄(스쿨홈)은 운영손익이 자리 잡고 보조금이 확보된 뒤 확대한다.</w:t>
      </w:r>
    </w:p>
    <w:p>
      <w:pPr>
        <w:spacing w:after="80"/>
        <w:jc w:val="both"/>
      </w:pPr>
      <w:r>
        <w:t xml:space="preserve">선발대의 자금은 역할에 따라 나눈다. 농업·임업을 맡는 사람은 개인 자격으로 귀농 주택자금과 창업자금을 받아 자기 집과 경영체를 세우고, 스쿨홈·노인 돌봄을 맡는 사람은 주택자금으로 인근에 집을 마련한다. 돌봄 시설은 사회적협동조합이 직접 운영하고, 농업·임업 사업은 경영체(사회적기업)가 맡아 서로 거래·환원으로 잇는다.</w:t>
      </w:r>
    </w:p>
    <w:p>
      <w:pPr>
        <w:spacing w:after="80"/>
        <w:jc w:val="both"/>
      </w:pPr>
      <w:r>
        <w:t xml:space="preserve">부모를 모셔 와 노인 시설에 입소시키면 그 자녀(장년)가 운영 인력으로 정착하는 흐름이 생긴다. 입소가 늘수록 운영 인력이 따라 채워지는 선순환이다.</w:t>
      </w:r>
    </w:p>
    <w:p>
      <w:pPr>
        <w:pStyle w:val="2"/>
      </w:pPr>
      <w:r>
        <w:t xml:space="preserve">1.5  노인 돌봄의 단계 전환 — 공동생활가정에서 요양시설로</w:t>
      </w:r>
    </w:p>
    <w:p>
      <w:pPr>
        <w:spacing w:after="80"/>
        <w:jc w:val="both"/>
      </w:pPr>
      <w:r>
        <w:t xml:space="preserve">노인 시설은 작게 시작해 단계적으로 키운다. 씨앗기에는 정원 9인의 노인요양공동생활가정 한 곳(전원 1인 1실)으로 출발하고, 상시 입소가 18~20명에 이르면 공동생활가정을 여러 개로 늘리지 않고 노인요양시설(정원 20~29인)로 전환한다. 시설장은 시설마다 상근으로 둬야 해 공생을 복제하면 인력이 중복되지만, 요양시설로 전환하면 한 시설장이 더 많은 어르신을 맡고 1인당 수가도 높아 손익이 나아진다. 인가·인력 재정비에 시간이 걸리므로 대기 명단으로 미리 준비한다.</w:t>
      </w:r>
    </w:p>
    <w:p>
      <w:pPr>
        <w:spacing w:after="80"/>
        <w:jc w:val="both"/>
      </w:pPr>
      <w:r>
        <w:t xml:space="preserve">입소가 필요 없는 경증·지역 어르신을 위한 재가급여(주야간보호·방문요양)는 처음부터 병행해, 공실 위험을 줄이고 입소 대기 통로로 삼는다.</w:t>
      </w:r>
    </w:p>
    <w:p w14:paraId="0B82D170" w14:textId="77777777" w:rsidR="00EB7F38" w:rsidRDefault="00C06232">
      <w:pPr>
        <w:pStyle w:val="1"/>
        <w:pBdr>
          <w:bottom w:val="single" w:sz="8" w:space="5" w:color="1A6B3C"/>
        </w:pBdr>
      </w:pPr>
      <w:r>
        <w:rPr>
          <w:color w:val="0D3B1F"/>
        </w:rPr>
        <w:lastRenderedPageBreak/>
        <w:t>2장  부지 확보 및 핵심 1~2개 생산유닛</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EB7F38" w14:paraId="632E56AD" w14:textId="77777777">
        <w:tblPrEx>
          <w:tblCellMar>
            <w:top w:w="0" w:type="dxa"/>
            <w:bottom w:w="0" w:type="dxa"/>
          </w:tblCellMar>
        </w:tblPrEx>
        <w:tc>
          <w:tcPr>
            <w:tcW w:w="0" w:type="auto"/>
            <w:tcBorders>
              <w:top w:val="single" w:sz="1" w:space="0" w:color="8B6914"/>
              <w:left w:val="single" w:sz="1" w:space="0" w:color="8B6914"/>
              <w:bottom w:val="single" w:sz="1" w:space="0" w:color="8B6914"/>
              <w:right w:val="single" w:sz="1" w:space="0" w:color="8B6914"/>
            </w:tcBorders>
            <w:shd w:val="clear" w:color="auto" w:fill="FFF9E6"/>
            <w:tcMar>
              <w:top w:w="120" w:type="dxa"/>
              <w:left w:w="190" w:type="dxa"/>
              <w:bottom w:w="120" w:type="dxa"/>
              <w:right w:w="190" w:type="dxa"/>
            </w:tcMar>
          </w:tcPr>
          <w:p w14:paraId="34A96FAF" w14:textId="77777777" w:rsidR="00EB7F38" w:rsidRDefault="00C06232">
            <w:r>
              <w:rPr>
                <w:color w:val="8B6914"/>
                <w:sz w:val="20"/>
                <w:szCs w:val="20"/>
              </w:rPr>
              <w:t>이 장의 목표: 폐교 부지를 확보하고, 백서 11.3(초기 수익구조 — 노인돌봄·유기동물보호·친환경가구공방) 중 실현 가능성이 가장 높은 1~2개 생산유닛만 우선 가동한다. 4~5개 법인을 동시에 분사하지 않는다 — 이는 2단계(80명 이상) 과제이다.</w:t>
            </w:r>
          </w:p>
        </w:tc>
      </w:tr>
    </w:tbl>
    <w:p w14:paraId="03C01D58" w14:textId="77777777" w:rsidR="00EB7F38" w:rsidRDefault="00EB7F38">
      <w:pPr>
        <w:spacing w:after="80"/>
      </w:pPr>
    </w:p>
    <w:p w14:paraId="7C325B0F" w14:textId="77777777" w:rsidR="00EB7F38" w:rsidRDefault="00C06232">
      <w:pPr>
        <w:pStyle w:val="2"/>
      </w:pPr>
      <w:r>
        <w:rPr>
          <w:color w:val="1A6B3C"/>
        </w:rPr>
        <w:t>2.1  폐교 부지 확보</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2"/>
        <w:gridCol w:w="3202"/>
        <w:gridCol w:w="3202"/>
      </w:tblGrid>
      <w:tr w:rsidR="00EB7F38" w14:paraId="212A5BF2" w14:textId="77777777">
        <w:tblPrEx>
          <w:tblCellMar>
            <w:top w:w="0" w:type="dxa"/>
            <w:bottom w:w="0" w:type="dxa"/>
          </w:tblCellMar>
        </w:tblPrEx>
        <w:tc>
          <w:tcPr>
            <w:tcW w:w="3202" w:type="dxa"/>
            <w:tcBorders>
              <w:top w:val="single" w:sz="1" w:space="0" w:color="1A6B3C"/>
              <w:left w:val="single" w:sz="1" w:space="0" w:color="1A6B3C"/>
              <w:bottom w:val="single" w:sz="1" w:space="0" w:color="1A6B3C"/>
              <w:right w:val="single" w:sz="1" w:space="0" w:color="1A6B3C"/>
            </w:tcBorders>
            <w:shd w:val="clear" w:color="auto" w:fill="1A2E4A"/>
            <w:tcMar>
              <w:top w:w="80" w:type="dxa"/>
              <w:left w:w="110" w:type="dxa"/>
              <w:bottom w:w="80" w:type="dxa"/>
              <w:right w:w="110" w:type="dxa"/>
            </w:tcMar>
            <w:vAlign w:val="center"/>
          </w:tcPr>
          <w:p w14:paraId="32DC4117" w14:textId="77777777" w:rsidR="00EB7F38" w:rsidRDefault="00C06232">
            <w:pPr>
              <w:jc w:val="center"/>
            </w:pPr>
            <w:r>
              <w:rPr>
                <w:b/>
                <w:bCs/>
                <w:color w:val="FFFFFF"/>
                <w:sz w:val="19"/>
                <w:szCs w:val="19"/>
              </w:rPr>
              <w:t>누가 (Who)</w:t>
            </w:r>
          </w:p>
        </w:tc>
        <w:tc>
          <w:tcPr>
            <w:tcW w:w="3202" w:type="dxa"/>
            <w:tcBorders>
              <w:top w:val="single" w:sz="1" w:space="0" w:color="1A6B3C"/>
              <w:left w:val="single" w:sz="1" w:space="0" w:color="1A6B3C"/>
              <w:bottom w:val="single" w:sz="1" w:space="0" w:color="1A6B3C"/>
              <w:right w:val="single" w:sz="1" w:space="0" w:color="1A6B3C"/>
            </w:tcBorders>
            <w:shd w:val="clear" w:color="auto" w:fill="1A2E4A"/>
            <w:tcMar>
              <w:top w:w="80" w:type="dxa"/>
              <w:left w:w="110" w:type="dxa"/>
              <w:bottom w:w="80" w:type="dxa"/>
              <w:right w:w="110" w:type="dxa"/>
            </w:tcMar>
            <w:vAlign w:val="center"/>
          </w:tcPr>
          <w:p w14:paraId="46B9E5E6" w14:textId="77777777" w:rsidR="00EB7F38" w:rsidRDefault="00C06232">
            <w:pPr>
              <w:jc w:val="center"/>
            </w:pPr>
            <w:r>
              <w:rPr>
                <w:b/>
                <w:bCs/>
                <w:color w:val="FFFFFF"/>
                <w:sz w:val="19"/>
                <w:szCs w:val="19"/>
              </w:rPr>
              <w:t>언제 (When)</w:t>
            </w:r>
          </w:p>
        </w:tc>
        <w:tc>
          <w:tcPr>
            <w:tcW w:w="3202" w:type="dxa"/>
            <w:tcBorders>
              <w:top w:val="single" w:sz="1" w:space="0" w:color="1A6B3C"/>
              <w:left w:val="single" w:sz="1" w:space="0" w:color="1A6B3C"/>
              <w:bottom w:val="single" w:sz="1" w:space="0" w:color="1A6B3C"/>
              <w:right w:val="single" w:sz="1" w:space="0" w:color="1A6B3C"/>
            </w:tcBorders>
            <w:shd w:val="clear" w:color="auto" w:fill="1A2E4A"/>
            <w:tcMar>
              <w:top w:w="80" w:type="dxa"/>
              <w:left w:w="110" w:type="dxa"/>
              <w:bottom w:w="80" w:type="dxa"/>
              <w:right w:w="110" w:type="dxa"/>
            </w:tcMar>
            <w:vAlign w:val="center"/>
          </w:tcPr>
          <w:p w14:paraId="64B57A86" w14:textId="77777777" w:rsidR="00EB7F38" w:rsidRDefault="00C06232">
            <w:pPr>
              <w:jc w:val="center"/>
            </w:pPr>
            <w:r>
              <w:rPr>
                <w:b/>
                <w:bCs/>
                <w:color w:val="FFFFFF"/>
                <w:sz w:val="19"/>
                <w:szCs w:val="19"/>
              </w:rPr>
              <w:t>어디서 (Where)</w:t>
            </w:r>
          </w:p>
        </w:tc>
      </w:tr>
      <w:tr w:rsidR="00EB7F38" w14:paraId="78DF4746" w14:textId="77777777">
        <w:tblPrEx>
          <w:tblCellMar>
            <w:top w:w="0" w:type="dxa"/>
            <w:bottom w:w="0" w:type="dxa"/>
          </w:tblCellMar>
        </w:tblPrEx>
        <w:tc>
          <w:tcPr>
            <w:tcW w:w="320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711610A7" w14:textId="77777777" w:rsidR="00EB7F38" w:rsidRDefault="00C06232">
            <w:r>
              <w:rPr>
                <w:sz w:val="19"/>
                <w:szCs w:val="19"/>
              </w:rPr>
              <w:t>대관 행정 총괄</w:t>
            </w:r>
          </w:p>
        </w:tc>
        <w:tc>
          <w:tcPr>
            <w:tcW w:w="320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7689CA48" w14:textId="77777777" w:rsidR="00EB7F38" w:rsidRDefault="00C06232">
            <w:r>
              <w:rPr>
                <w:sz w:val="19"/>
                <w:szCs w:val="19"/>
              </w:rPr>
              <w:t>4주~8주 차</w:t>
            </w:r>
          </w:p>
        </w:tc>
        <w:tc>
          <w:tcPr>
            <w:tcW w:w="320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1F22107D" w14:textId="77777777" w:rsidR="00EB7F38" w:rsidRDefault="00C06232">
            <w:r>
              <w:rPr>
                <w:sz w:val="19"/>
                <w:szCs w:val="19"/>
              </w:rPr>
              <w:t>관할 지자체 군청 공유재산 심의회</w:t>
            </w:r>
          </w:p>
        </w:tc>
      </w:tr>
    </w:tbl>
    <w:p w14:paraId="28BE4DA7" w14:textId="77777777" w:rsidR="00EB7F38" w:rsidRDefault="00EB7F38">
      <w:pPr>
        <w:spacing w:after="6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EB7F38" w14:paraId="062CA47D" w14:textId="77777777">
        <w:tblPrEx>
          <w:tblCellMar>
            <w:top w:w="0" w:type="dxa"/>
            <w:bottom w:w="0" w:type="dxa"/>
          </w:tblCellMar>
        </w:tblPrEx>
        <w:tc>
          <w:tcPr>
            <w:tcW w:w="9606" w:type="dxa"/>
            <w:tcBorders>
              <w:top w:val="single" w:sz="1" w:space="0" w:color="AAAAAA"/>
              <w:left w:val="single" w:sz="1" w:space="0" w:color="AAAAAA"/>
              <w:bottom w:val="single" w:sz="1" w:space="0" w:color="AAAAAA"/>
              <w:right w:val="single" w:sz="1" w:space="0" w:color="AAAAAA"/>
            </w:tcBorders>
            <w:shd w:val="clear" w:color="auto" w:fill="E8F5EE"/>
            <w:tcMar>
              <w:top w:w="90" w:type="dxa"/>
              <w:left w:w="130" w:type="dxa"/>
              <w:bottom w:w="90" w:type="dxa"/>
              <w:right w:w="130" w:type="dxa"/>
            </w:tcMar>
          </w:tcPr>
          <w:p w14:paraId="27B5D803" w14:textId="77777777" w:rsidR="00EB7F38" w:rsidRDefault="00C06232">
            <w:r>
              <w:rPr>
                <w:b/>
                <w:bCs/>
                <w:color w:val="0D3B1F"/>
                <w:sz w:val="19"/>
                <w:szCs w:val="19"/>
              </w:rPr>
              <w:t xml:space="preserve">무엇을 (What)  </w:t>
            </w:r>
            <w:r>
              <w:rPr>
                <w:sz w:val="19"/>
                <w:szCs w:val="19"/>
              </w:rPr>
              <w:t>폐교 부지(건물+교지+인근 유휴지)에 대한 장기 사용권(수의계약 또는 대부계약)을 체결한다.</w:t>
            </w:r>
          </w:p>
        </w:tc>
      </w:tr>
      <w:tr w:rsidR="00EB7F38" w14:paraId="4AD7C715" w14:textId="77777777">
        <w:tblPrEx>
          <w:tblCellMar>
            <w:top w:w="0" w:type="dxa"/>
            <w:bottom w:w="0" w:type="dxa"/>
          </w:tblCellMar>
        </w:tblPrEx>
        <w:tc>
          <w:tcPr>
            <w:tcW w:w="9606" w:type="dxa"/>
            <w:tcBorders>
              <w:top w:val="single" w:sz="1" w:space="0" w:color="AAAAAA"/>
              <w:left w:val="single" w:sz="1" w:space="0" w:color="AAAAAA"/>
              <w:bottom w:val="single" w:sz="1" w:space="0" w:color="AAAAAA"/>
              <w:right w:val="single" w:sz="1" w:space="0" w:color="AAAAAA"/>
            </w:tcBorders>
            <w:shd w:val="clear" w:color="auto" w:fill="F5FBF7"/>
            <w:tcMar>
              <w:top w:w="90" w:type="dxa"/>
              <w:left w:w="130" w:type="dxa"/>
              <w:bottom w:w="90" w:type="dxa"/>
              <w:right w:w="130" w:type="dxa"/>
            </w:tcMar>
          </w:tcPr>
          <w:p w14:paraId="79AF0821" w14:textId="77777777" w:rsidR="00EB7F38" w:rsidRDefault="00C06232">
            <w:r>
              <w:rPr>
                <w:b/>
                <w:bCs/>
                <w:color w:val="0D3B1F"/>
                <w:sz w:val="19"/>
                <w:szCs w:val="19"/>
              </w:rPr>
              <w:t xml:space="preserve">왜 (Why)  </w:t>
            </w:r>
            <w:r>
              <w:rPr>
                <w:sz w:val="19"/>
                <w:szCs w:val="19"/>
              </w:rPr>
              <w:t>백서 부록 E(공공자산 활용원칙)에 따라 소유보다 사용을, 매입보다 장기임대를 우선하기 때문이다.</w:t>
            </w:r>
          </w:p>
        </w:tc>
      </w:tr>
    </w:tbl>
    <w:p w14:paraId="52FD5C73" w14:textId="77777777" w:rsidR="00EB7F38" w:rsidRDefault="00EB7F38">
      <w:pPr>
        <w:spacing w:after="80"/>
      </w:pPr>
    </w:p>
    <w:p w14:paraId="5CD0903A" w14:textId="77777777" w:rsidR="00EB7F38" w:rsidRDefault="00C06232">
      <w:pPr>
        <w:pStyle w:val="2"/>
      </w:pPr>
      <w:r>
        <w:rPr>
          <w:color w:val="1A6B3C"/>
        </w:rPr>
        <w:t>2.2  핵심 생산유닛 1순위 — 농·임업경영체</w:t>
      </w:r>
    </w:p>
    <w:p w14:paraId="4839E2DA" w14:textId="77777777" w:rsidR="00EB7F38" w:rsidRDefault="00C06232">
      <w:pPr>
        <w:spacing w:after="100"/>
        <w:jc w:val="both"/>
      </w:pPr>
      <w:r>
        <w:t>백서 11.3 "초기 수익구조"에 가장 부합하는 생산유닛이다. 영농조합법인 형태로 등록하여 농지·산지 전용 시 세제 혜택을 확보한다.</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EB7F38" w14:paraId="4BDE4B3A" w14:textId="77777777">
        <w:tblPrEx>
          <w:tblCellMar>
            <w:top w:w="0" w:type="dxa"/>
            <w:bottom w:w="0" w:type="dxa"/>
          </w:tblCellMar>
        </w:tblPrEx>
        <w:tc>
          <w:tcPr>
            <w:tcW w:w="9606" w:type="dxa"/>
            <w:tcBorders>
              <w:top w:val="single" w:sz="1" w:space="0" w:color="AAAAAA"/>
              <w:left w:val="single" w:sz="1" w:space="0" w:color="AAAAAA"/>
              <w:bottom w:val="single" w:sz="1" w:space="0" w:color="AAAAAA"/>
              <w:right w:val="single" w:sz="1" w:space="0" w:color="AAAAAA"/>
            </w:tcBorders>
            <w:shd w:val="clear" w:color="auto" w:fill="E8F5EE"/>
            <w:tcMar>
              <w:top w:w="90" w:type="dxa"/>
              <w:left w:w="130" w:type="dxa"/>
              <w:bottom w:w="90" w:type="dxa"/>
              <w:right w:w="130" w:type="dxa"/>
            </w:tcMar>
          </w:tcPr>
          <w:p w14:paraId="6FC0A09B" w14:textId="77777777" w:rsidR="00EB7F38" w:rsidRDefault="00C06232">
            <w:r>
              <w:rPr>
                <w:b/>
                <w:bCs/>
                <w:color w:val="0D3B1F"/>
                <w:sz w:val="19"/>
                <w:szCs w:val="19"/>
              </w:rPr>
              <w:t xml:space="preserve">무엇을 (What)  </w:t>
            </w:r>
            <w:r>
              <w:rPr>
                <w:sz w:val="19"/>
                <w:szCs w:val="19"/>
              </w:rPr>
              <w:t>폐교 인근 유휴 농지·임야에 소규모 영농조합법인을 등록하고, 컨테이너형 스마트팜 1동 또는 노지 약초 재배를 시작한다.</w:t>
            </w:r>
          </w:p>
        </w:tc>
      </w:tr>
      <w:tr w:rsidR="00EB7F38" w14:paraId="46DFD2E8" w14:textId="77777777">
        <w:tblPrEx>
          <w:tblCellMar>
            <w:top w:w="0" w:type="dxa"/>
            <w:bottom w:w="0" w:type="dxa"/>
          </w:tblCellMar>
        </w:tblPrEx>
        <w:tc>
          <w:tcPr>
            <w:tcW w:w="9606" w:type="dxa"/>
            <w:tcBorders>
              <w:top w:val="single" w:sz="1" w:space="0" w:color="AAAAAA"/>
              <w:left w:val="single" w:sz="1" w:space="0" w:color="AAAAAA"/>
              <w:bottom w:val="single" w:sz="1" w:space="0" w:color="AAAAAA"/>
              <w:right w:val="single" w:sz="1" w:space="0" w:color="AAAAAA"/>
            </w:tcBorders>
            <w:shd w:val="clear" w:color="auto" w:fill="F5FBF7"/>
            <w:tcMar>
              <w:top w:w="90" w:type="dxa"/>
              <w:left w:w="130" w:type="dxa"/>
              <w:bottom w:w="90" w:type="dxa"/>
              <w:right w:w="130" w:type="dxa"/>
            </w:tcMar>
          </w:tcPr>
          <w:p w14:paraId="29F8BFB9" w14:textId="77777777" w:rsidR="00EB7F38" w:rsidRDefault="00C06232">
            <w:r>
              <w:rPr>
                <w:b/>
                <w:bCs/>
                <w:color w:val="0D3B1F"/>
                <w:sz w:val="19"/>
                <w:szCs w:val="19"/>
              </w:rPr>
              <w:t xml:space="preserve">왜 (Why)  </w:t>
            </w:r>
            <w:r>
              <w:rPr>
                <w:sz w:val="19"/>
                <w:szCs w:val="19"/>
              </w:rPr>
              <w:t>경영체 등록이 되어야 농식품부·산림청 공모 사업에 응모할 자격이 생기고, 초기 식자재 자립(6장 원주민 상생 식당과 연결)이 가능하기 때문이다.</w:t>
            </w:r>
          </w:p>
        </w:tc>
      </w:tr>
    </w:tbl>
    <w:p w14:paraId="13AAD8B0" w14:textId="77777777" w:rsidR="00EB7F38" w:rsidRDefault="00EB7F38">
      <w:pPr>
        <w:spacing w:after="60"/>
      </w:pPr>
    </w:p>
    <w:p w14:paraId="1C479994" w14:textId="77777777" w:rsidR="00EB7F38" w:rsidRDefault="00C06232">
      <w:pPr>
        <w:spacing w:after="100"/>
        <w:jc w:val="both"/>
      </w:pPr>
      <w:r>
        <w:rPr>
          <w:color w:val="555555"/>
        </w:rPr>
        <w:t>규모 가이드: 1단계에서는 40ft 컨테이너 스마트팜 1동(2동은 2단계 이후) 또는 노지 약초밭 일부 구간으로 시작한다.</w:t>
      </w:r>
    </w:p>
    <w:p w14:paraId="01DB7ABE" w14:textId="77777777" w:rsidR="00EB7F38" w:rsidRDefault="00EB7F38">
      <w:pPr>
        <w:spacing w:after="100"/>
      </w:pPr>
    </w:p>
    <w:p w14:paraId="5C00726F" w14:textId="77777777" w:rsidR="00EB7F38" w:rsidRDefault="00C06232">
      <w:pPr>
        <w:pStyle w:val="2"/>
      </w:pPr>
      <w:r>
        <w:rPr>
          <w:color w:val="1A6B3C"/>
        </w:rPr>
        <w:t>2.3  핵심 생산유닛 2순위 — 친환경가구공방 (소규모)</w:t>
      </w:r>
    </w:p>
    <w:p w14:paraId="1832FB00" w14:textId="77777777" w:rsidR="00EB7F38" w:rsidRDefault="00C06232">
      <w:pPr>
        <w:spacing w:after="100"/>
        <w:jc w:val="both"/>
      </w:pPr>
      <w:r>
        <w:t>조합원 목수의 기존 역량을 활용한 소규모 목공 작업이다. 1단계에서는 법인 분사 없이 사협 산하 작업장 형태로 시작하고, 안전 설비는 기본 수준(분진 마스크, 환기, 기본 안전장치)으로 충분하다. SawStop 등 고급 안전설비, 장애인 표준사업장 인증, B2G 조달은 2단계 과제이다. 친환경주택건축은 별도 사회적기업으로 2단계에 분사한다(7.1절 참조).</w:t>
      </w:r>
    </w:p>
    <w:p w14:paraId="76D3DDFA" w14:textId="77777777" w:rsidR="00EB7F38" w:rsidRDefault="00C06232">
      <w:r>
        <w:br w:type="page"/>
      </w:r>
    </w:p>
    <w:p w14:paraId="38F7BBC1" w14:textId="77777777" w:rsidR="00EB7F38" w:rsidRDefault="00C06232">
      <w:pPr>
        <w:pStyle w:val="1"/>
        <w:pBdr>
          <w:bottom w:val="single" w:sz="8" w:space="5" w:color="1A6B3C"/>
        </w:pBdr>
      </w:pPr>
      <w:r>
        <w:rPr>
          <w:color w:val="0D3B1F"/>
        </w:rPr>
        <w:lastRenderedPageBreak/>
        <w:t>3장  인허가 — 용도변경과 안전 기준</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EB7F38" w14:paraId="4DF0EB8F" w14:textId="77777777">
        <w:tblPrEx>
          <w:tblCellMar>
            <w:top w:w="0" w:type="dxa"/>
            <w:bottom w:w="0" w:type="dxa"/>
          </w:tblCellMar>
        </w:tblPrEx>
        <w:tc>
          <w:tcPr>
            <w:tcW w:w="0" w:type="auto"/>
            <w:tcBorders>
              <w:top w:val="single" w:sz="1" w:space="0" w:color="8B6914"/>
              <w:left w:val="single" w:sz="1" w:space="0" w:color="8B6914"/>
              <w:bottom w:val="single" w:sz="1" w:space="0" w:color="8B6914"/>
              <w:right w:val="single" w:sz="1" w:space="0" w:color="8B6914"/>
            </w:tcBorders>
            <w:shd w:val="clear" w:color="auto" w:fill="FFF9E6"/>
            <w:tcMar>
              <w:top w:w="120" w:type="dxa"/>
              <w:left w:w="190" w:type="dxa"/>
              <w:bottom w:w="120" w:type="dxa"/>
              <w:right w:w="190" w:type="dxa"/>
            </w:tcMar>
          </w:tcPr>
          <w:p w14:paraId="12EA9F60" w14:textId="77777777" w:rsidR="00EB7F38" w:rsidRDefault="00C06232">
            <w:r>
              <w:rPr>
                <w:color w:val="8B6914"/>
                <w:sz w:val="20"/>
                <w:szCs w:val="20"/>
              </w:rPr>
              <w:t>이 장의 목표: 폐교(교육연구시설)를 노유자시설 등으로 용도변경하고, 기본적인 무장애(BF) 기준을 확보한다. 도그센터·동물보호센터 인허가는 2단계(반려동물 돌봄 규모 확대 시점)로 이동한다.</w:t>
            </w:r>
          </w:p>
        </w:tc>
      </w:tr>
    </w:tbl>
    <w:p w14:paraId="2E89A3F1" w14:textId="77777777" w:rsidR="00EB7F38" w:rsidRDefault="00EB7F38">
      <w:pPr>
        <w:spacing w:after="80"/>
      </w:pPr>
    </w:p>
    <w:p w14:paraId="716329F7" w14:textId="77777777" w:rsidR="00EB7F38" w:rsidRDefault="00C06232">
      <w:pPr>
        <w:pStyle w:val="2"/>
      </w:pPr>
      <w:r>
        <w:rPr>
          <w:color w:val="1A6B3C"/>
        </w:rPr>
        <w:t>3.1  용도변경 및 BF 기본 기준</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1"/>
        <w:gridCol w:w="3003"/>
        <w:gridCol w:w="3202"/>
      </w:tblGrid>
      <w:tr w:rsidR="00EB7F38" w14:paraId="5FAC3175" w14:textId="77777777" w:rsidTr="0001334E">
        <w:tblPrEx>
          <w:tblCellMar>
            <w:top w:w="0" w:type="dxa"/>
            <w:bottom w:w="0" w:type="dxa"/>
          </w:tblCellMar>
        </w:tblPrEx>
        <w:tc>
          <w:tcPr>
            <w:tcW w:w="3401" w:type="dxa"/>
            <w:tcBorders>
              <w:top w:val="single" w:sz="1" w:space="0" w:color="1A6B3C"/>
              <w:left w:val="single" w:sz="1" w:space="0" w:color="1A6B3C"/>
              <w:bottom w:val="single" w:sz="1" w:space="0" w:color="1A6B3C"/>
              <w:right w:val="single" w:sz="1" w:space="0" w:color="1A6B3C"/>
            </w:tcBorders>
            <w:shd w:val="clear" w:color="auto" w:fill="1A2E4A"/>
            <w:tcMar>
              <w:top w:w="80" w:type="dxa"/>
              <w:left w:w="110" w:type="dxa"/>
              <w:bottom w:w="80" w:type="dxa"/>
              <w:right w:w="110" w:type="dxa"/>
            </w:tcMar>
            <w:vAlign w:val="center"/>
          </w:tcPr>
          <w:p w14:paraId="044DEBA2" w14:textId="77777777" w:rsidR="00EB7F38" w:rsidRDefault="00C06232">
            <w:pPr>
              <w:jc w:val="center"/>
            </w:pPr>
            <w:r>
              <w:rPr>
                <w:b/>
                <w:bCs/>
                <w:color w:val="FFFFFF"/>
                <w:sz w:val="19"/>
                <w:szCs w:val="19"/>
              </w:rPr>
              <w:t>누가 (Who)</w:t>
            </w:r>
          </w:p>
        </w:tc>
        <w:tc>
          <w:tcPr>
            <w:tcW w:w="3003" w:type="dxa"/>
            <w:tcBorders>
              <w:top w:val="single" w:sz="1" w:space="0" w:color="1A6B3C"/>
              <w:left w:val="single" w:sz="1" w:space="0" w:color="1A6B3C"/>
              <w:bottom w:val="single" w:sz="1" w:space="0" w:color="1A6B3C"/>
              <w:right w:val="single" w:sz="1" w:space="0" w:color="1A6B3C"/>
            </w:tcBorders>
            <w:shd w:val="clear" w:color="auto" w:fill="1A2E4A"/>
            <w:tcMar>
              <w:top w:w="80" w:type="dxa"/>
              <w:left w:w="110" w:type="dxa"/>
              <w:bottom w:w="80" w:type="dxa"/>
              <w:right w:w="110" w:type="dxa"/>
            </w:tcMar>
            <w:vAlign w:val="center"/>
          </w:tcPr>
          <w:p w14:paraId="3C5565EA" w14:textId="77777777" w:rsidR="00EB7F38" w:rsidRDefault="00C06232">
            <w:pPr>
              <w:jc w:val="center"/>
            </w:pPr>
            <w:r>
              <w:rPr>
                <w:b/>
                <w:bCs/>
                <w:color w:val="FFFFFF"/>
                <w:sz w:val="19"/>
                <w:szCs w:val="19"/>
              </w:rPr>
              <w:t>언제 (When)</w:t>
            </w:r>
          </w:p>
        </w:tc>
        <w:tc>
          <w:tcPr>
            <w:tcW w:w="3202" w:type="dxa"/>
            <w:tcBorders>
              <w:top w:val="single" w:sz="1" w:space="0" w:color="1A6B3C"/>
              <w:left w:val="single" w:sz="1" w:space="0" w:color="1A6B3C"/>
              <w:bottom w:val="single" w:sz="1" w:space="0" w:color="1A6B3C"/>
              <w:right w:val="single" w:sz="1" w:space="0" w:color="1A6B3C"/>
            </w:tcBorders>
            <w:shd w:val="clear" w:color="auto" w:fill="1A2E4A"/>
            <w:tcMar>
              <w:top w:w="80" w:type="dxa"/>
              <w:left w:w="110" w:type="dxa"/>
              <w:bottom w:w="80" w:type="dxa"/>
              <w:right w:w="110" w:type="dxa"/>
            </w:tcMar>
            <w:vAlign w:val="center"/>
          </w:tcPr>
          <w:p w14:paraId="3333A776" w14:textId="77777777" w:rsidR="00EB7F38" w:rsidRDefault="00C06232">
            <w:pPr>
              <w:jc w:val="center"/>
            </w:pPr>
            <w:r>
              <w:rPr>
                <w:b/>
                <w:bCs/>
                <w:color w:val="FFFFFF"/>
                <w:sz w:val="19"/>
                <w:szCs w:val="19"/>
              </w:rPr>
              <w:t>어디서 (Where)</w:t>
            </w:r>
          </w:p>
        </w:tc>
      </w:tr>
      <w:tr w:rsidR="00EB7F38" w14:paraId="0701FB46" w14:textId="77777777" w:rsidTr="0001334E">
        <w:tblPrEx>
          <w:tblCellMar>
            <w:top w:w="0" w:type="dxa"/>
            <w:bottom w:w="0" w:type="dxa"/>
          </w:tblCellMar>
        </w:tblPrEx>
        <w:tc>
          <w:tcPr>
            <w:tcW w:w="3401"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6BF23C4E" w14:textId="77777777" w:rsidR="00EB7F38" w:rsidRDefault="00C06232">
            <w:r>
              <w:rPr>
                <w:sz w:val="19"/>
                <w:szCs w:val="19"/>
              </w:rPr>
              <w:t>대관 행정 총괄 + 건축 담당 조합원</w:t>
            </w:r>
          </w:p>
        </w:tc>
        <w:tc>
          <w:tcPr>
            <w:tcW w:w="30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47005E44" w14:textId="77777777" w:rsidR="00EB7F38" w:rsidRDefault="00C06232">
            <w:r>
              <w:rPr>
                <w:sz w:val="19"/>
                <w:szCs w:val="19"/>
              </w:rPr>
              <w:t>4주~12주 차</w:t>
            </w:r>
          </w:p>
        </w:tc>
        <w:tc>
          <w:tcPr>
            <w:tcW w:w="320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742D4020" w14:textId="77777777" w:rsidR="00EB7F38" w:rsidRDefault="00C06232">
            <w:r>
              <w:rPr>
                <w:sz w:val="19"/>
                <w:szCs w:val="19"/>
              </w:rPr>
              <w:t>관할 군청 건축과·복지정책과</w:t>
            </w:r>
          </w:p>
        </w:tc>
      </w:tr>
    </w:tbl>
    <w:p w14:paraId="7211526A" w14:textId="77777777" w:rsidR="00EB7F38" w:rsidRDefault="00EB7F38">
      <w:pPr>
        <w:spacing w:after="6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EB7F38" w14:paraId="45DCADDC" w14:textId="77777777">
        <w:tblPrEx>
          <w:tblCellMar>
            <w:top w:w="0" w:type="dxa"/>
            <w:bottom w:w="0" w:type="dxa"/>
          </w:tblCellMar>
        </w:tblPrEx>
        <w:tc>
          <w:tcPr>
            <w:tcW w:w="9606" w:type="dxa"/>
            <w:tcBorders>
              <w:top w:val="single" w:sz="1" w:space="0" w:color="AAAAAA"/>
              <w:left w:val="single" w:sz="1" w:space="0" w:color="AAAAAA"/>
              <w:bottom w:val="single" w:sz="1" w:space="0" w:color="AAAAAA"/>
              <w:right w:val="single" w:sz="1" w:space="0" w:color="AAAAAA"/>
            </w:tcBorders>
            <w:shd w:val="clear" w:color="auto" w:fill="E8F5EE"/>
            <w:tcMar>
              <w:top w:w="90" w:type="dxa"/>
              <w:left w:w="130" w:type="dxa"/>
              <w:bottom w:w="90" w:type="dxa"/>
              <w:right w:w="130" w:type="dxa"/>
            </w:tcMar>
          </w:tcPr>
          <w:p w14:paraId="1D93B03C" w14:textId="77777777" w:rsidR="00EB7F38" w:rsidRDefault="00C06232">
            <w:r>
              <w:rPr>
                <w:b/>
                <w:bCs/>
                <w:color w:val="0D3B1F"/>
                <w:sz w:val="19"/>
                <w:szCs w:val="19"/>
              </w:rPr>
              <w:t xml:space="preserve">무엇을 (What)  </w:t>
            </w:r>
            <w:r>
              <w:rPr>
                <w:sz w:val="19"/>
                <w:szCs w:val="19"/>
              </w:rPr>
              <w:t>폐교를 복합 노유자시설(노인복지·아동돌봄 가능)로 용도변경 신청하고, 무장애(BF) 기본 설계기준을 도면에 반영한다.</w:t>
            </w:r>
          </w:p>
        </w:tc>
      </w:tr>
      <w:tr w:rsidR="00EB7F38" w14:paraId="228F5878" w14:textId="77777777">
        <w:tblPrEx>
          <w:tblCellMar>
            <w:top w:w="0" w:type="dxa"/>
            <w:bottom w:w="0" w:type="dxa"/>
          </w:tblCellMar>
        </w:tblPrEx>
        <w:tc>
          <w:tcPr>
            <w:tcW w:w="9606" w:type="dxa"/>
            <w:tcBorders>
              <w:top w:val="single" w:sz="1" w:space="0" w:color="AAAAAA"/>
              <w:left w:val="single" w:sz="1" w:space="0" w:color="AAAAAA"/>
              <w:bottom w:val="single" w:sz="1" w:space="0" w:color="AAAAAA"/>
              <w:right w:val="single" w:sz="1" w:space="0" w:color="AAAAAA"/>
            </w:tcBorders>
            <w:shd w:val="clear" w:color="auto" w:fill="F5FBF7"/>
            <w:tcMar>
              <w:top w:w="90" w:type="dxa"/>
              <w:left w:w="130" w:type="dxa"/>
              <w:bottom w:w="90" w:type="dxa"/>
              <w:right w:w="130" w:type="dxa"/>
            </w:tcMar>
          </w:tcPr>
          <w:p w14:paraId="3E06B660" w14:textId="77777777" w:rsidR="00EB7F38" w:rsidRDefault="00C06232">
            <w:r>
              <w:rPr>
                <w:b/>
                <w:bCs/>
                <w:color w:val="0D3B1F"/>
                <w:sz w:val="19"/>
                <w:szCs w:val="19"/>
              </w:rPr>
              <w:t xml:space="preserve">왜 (Why)  </w:t>
            </w:r>
            <w:r>
              <w:rPr>
                <w:sz w:val="19"/>
                <w:szCs w:val="19"/>
              </w:rPr>
              <w:t>용도변경이 완료되어야 리모델링과 국비 보조금 투입이 가능하기 때문이다.</w:t>
            </w:r>
          </w:p>
        </w:tc>
      </w:tr>
    </w:tbl>
    <w:p w14:paraId="7041B408" w14:textId="77777777" w:rsidR="00EB7F38" w:rsidRDefault="00EB7F38">
      <w:pPr>
        <w:spacing w:after="60"/>
      </w:pPr>
    </w:p>
    <w:p w14:paraId="23A478D7" w14:textId="77777777" w:rsidR="00EB7F38" w:rsidRDefault="00C06232">
      <w:pPr>
        <w:spacing w:after="100"/>
        <w:jc w:val="both"/>
      </w:pPr>
      <w:r>
        <w:rPr>
          <w:color w:val="555555"/>
        </w:rPr>
        <w:t>기본 설계기준(예시): 주요 출입구·복도 문턱 제거, 휠체어 통행이 가능한 복도 폭 확보. 정밀한 수치(0mm, 1.8m, 1.5m 등) 기준은 설계사와 협의하여 도면에 반영하되, 본 계획서에서는 "무장애 기본원칙 준수"로 충분하다.</w:t>
      </w:r>
    </w:p>
    <w:p w14:paraId="77BC932A" w14:textId="77777777" w:rsidR="00EB7F38" w:rsidRDefault="00EB7F38">
      <w:pPr>
        <w:spacing w:after="100"/>
      </w:pPr>
    </w:p>
    <w:p w14:paraId="1866A1E7" w14:textId="77777777" w:rsidR="00EB7F38" w:rsidRDefault="00C06232">
      <w:pPr>
        <w:pStyle w:val="2"/>
      </w:pPr>
      <w:r>
        <w:rPr>
          <w:color w:val="1A6B3C"/>
        </w:rPr>
        <w:t>3.2  노인·아동·반려동물 동선 — 기본 원칙</w:t>
      </w:r>
    </w:p>
    <w:p w14:paraId="345DE745" w14:textId="77777777" w:rsidR="00EB7F38" w:rsidRDefault="00C06232">
      <w:pPr>
        <w:spacing w:after="100"/>
        <w:jc w:val="both"/>
      </w:pPr>
      <w:r>
        <w:t>1단계 20여명 규모에서는 정교한 IoT 데시벨 센서나 자동 셔터 시스템이 아니라, 다음의 기본 원칙으로 충분하다.</w:t>
      </w:r>
    </w:p>
    <w:p w14:paraId="117E1F6E" w14:textId="77777777" w:rsidR="00EB7F38" w:rsidRDefault="00C06232">
      <w:pPr>
        <w:pStyle w:val="a4"/>
        <w:numPr>
          <w:ilvl w:val="0"/>
          <w:numId w:val="2"/>
        </w:numPr>
        <w:spacing w:after="65"/>
      </w:pPr>
      <w:r>
        <w:rPr>
          <w:sz w:val="21"/>
          <w:szCs w:val="21"/>
        </w:rPr>
        <w:t>반려동물 공간은 아동·노인 주거 공간과 일정 거리 이상 떨어진 구역에 배치한다.</w:t>
      </w:r>
    </w:p>
    <w:p w14:paraId="2E887EE0" w14:textId="77777777" w:rsidR="00EB7F38" w:rsidRDefault="00C06232">
      <w:pPr>
        <w:pStyle w:val="a4"/>
        <w:numPr>
          <w:ilvl w:val="0"/>
          <w:numId w:val="2"/>
        </w:numPr>
        <w:spacing w:after="65"/>
      </w:pPr>
      <w:r>
        <w:rPr>
          <w:sz w:val="21"/>
          <w:szCs w:val="21"/>
        </w:rPr>
        <w:t>공동 활동(동물매개 프로그램 등) 시간에는 담당 조합원 1인이 상시 동행한다.</w:t>
      </w:r>
    </w:p>
    <w:p w14:paraId="45782EE4" w14:textId="77777777" w:rsidR="00EB7F38" w:rsidRDefault="00C06232">
      <w:pPr>
        <w:pStyle w:val="a4"/>
        <w:numPr>
          <w:ilvl w:val="0"/>
          <w:numId w:val="2"/>
        </w:numPr>
        <w:spacing w:after="65"/>
      </w:pPr>
      <w:r>
        <w:rPr>
          <w:sz w:val="21"/>
          <w:szCs w:val="21"/>
        </w:rPr>
        <w:t>세부 이격거리·차폐 구조 등 구체적 인허가 조건은 2단계 반려동물센터 분사 시점에 별도 검토한다.</w:t>
      </w:r>
    </w:p>
    <w:p w14:paraId="2EABC0AA" w14:textId="77777777" w:rsidR="00EB7F38" w:rsidRDefault="00C06232">
      <w:r>
        <w:br w:type="page"/>
      </w:r>
    </w:p>
    <w:p w14:paraId="0E0AF973" w14:textId="77777777" w:rsidR="00EB7F38" w:rsidRDefault="00C06232">
      <w:pPr>
        <w:pStyle w:val="1"/>
        <w:pBdr>
          <w:bottom w:val="single" w:sz="8" w:space="5" w:color="1A6B3C"/>
        </w:pBdr>
      </w:pPr>
      <w:r>
        <w:rPr>
          <w:color w:val="0D3B1F"/>
        </w:rPr>
        <w:lastRenderedPageBreak/>
        <w:t>4장  자금 격리와 초기 재원 매칭</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EB7F38" w14:paraId="50278929" w14:textId="77777777">
        <w:tblPrEx>
          <w:tblCellMar>
            <w:top w:w="0" w:type="dxa"/>
            <w:bottom w:w="0" w:type="dxa"/>
          </w:tblCellMar>
        </w:tblPrEx>
        <w:tc>
          <w:tcPr>
            <w:tcW w:w="0" w:type="auto"/>
            <w:tcBorders>
              <w:top w:val="single" w:sz="1" w:space="0" w:color="8B6914"/>
              <w:left w:val="single" w:sz="1" w:space="0" w:color="8B6914"/>
              <w:bottom w:val="single" w:sz="1" w:space="0" w:color="8B6914"/>
              <w:right w:val="single" w:sz="1" w:space="0" w:color="8B6914"/>
            </w:tcBorders>
            <w:shd w:val="clear" w:color="auto" w:fill="FFF9E6"/>
            <w:tcMar>
              <w:top w:w="120" w:type="dxa"/>
              <w:left w:w="190" w:type="dxa"/>
              <w:bottom w:w="120" w:type="dxa"/>
              <w:right w:w="190" w:type="dxa"/>
            </w:tcMar>
          </w:tcPr>
          <w:p w14:paraId="56107363" w14:textId="77777777" w:rsidR="00EB7F38" w:rsidRDefault="00C06232">
            <w:r>
              <w:rPr>
                <w:color w:val="8B6914"/>
                <w:sz w:val="20"/>
                <w:szCs w:val="20"/>
              </w:rPr>
              <w:t>이 장의 목표: 1단계에 실제로 해당하는 2~3개 핵심 재원만 확보한다. 8개 부처 자금 전체를 동시에 청구하지 않는다 — 나머지는 사업이 성장하며 자연스럽게 추가된다.</w:t>
            </w:r>
          </w:p>
        </w:tc>
      </w:tr>
    </w:tbl>
    <w:p w14:paraId="17C5CED3" w14:textId="77777777" w:rsidR="00EB7F38" w:rsidRDefault="00EB7F38">
      <w:pPr>
        <w:spacing w:after="80"/>
      </w:pPr>
    </w:p>
    <w:p w14:paraId="1A9C41D5" w14:textId="77777777" w:rsidR="00EB7F38" w:rsidRDefault="00C06232">
      <w:pPr>
        <w:pStyle w:val="2"/>
      </w:pPr>
      <w:r>
        <w:rPr>
          <w:color w:val="1A6B3C"/>
        </w:rPr>
        <w:t>4.1  1단계 핵심 재원 — 3개</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261"/>
        <w:gridCol w:w="4645"/>
      </w:tblGrid>
      <w:tr w:rsidR="00EB7F38" w14:paraId="3C16E835" w14:textId="77777777" w:rsidTr="0001334E">
        <w:tblPrEx>
          <w:tblCellMar>
            <w:top w:w="0" w:type="dxa"/>
            <w:bottom w:w="0" w:type="dxa"/>
          </w:tblCellMar>
        </w:tblPrEx>
        <w:tc>
          <w:tcPr>
            <w:tcW w:w="2700"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77963F4C" w14:textId="77777777" w:rsidR="00EB7F38" w:rsidRDefault="00C06232">
            <w:pPr>
              <w:jc w:val="center"/>
            </w:pPr>
            <w:r>
              <w:rPr>
                <w:b/>
                <w:bCs/>
                <w:color w:val="FFFFFF"/>
                <w:sz w:val="19"/>
                <w:szCs w:val="19"/>
              </w:rPr>
              <w:t>재원</w:t>
            </w:r>
          </w:p>
        </w:tc>
        <w:tc>
          <w:tcPr>
            <w:tcW w:w="2261"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5A074C48" w14:textId="77777777" w:rsidR="00EB7F38" w:rsidRDefault="00C06232">
            <w:pPr>
              <w:jc w:val="center"/>
            </w:pPr>
            <w:r>
              <w:rPr>
                <w:b/>
                <w:bCs/>
                <w:color w:val="FFFFFF"/>
                <w:sz w:val="19"/>
                <w:szCs w:val="19"/>
              </w:rPr>
              <w:t>주관</w:t>
            </w:r>
          </w:p>
        </w:tc>
        <w:tc>
          <w:tcPr>
            <w:tcW w:w="4645"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650641CB" w14:textId="77777777" w:rsidR="00EB7F38" w:rsidRDefault="00C06232">
            <w:pPr>
              <w:jc w:val="center"/>
            </w:pPr>
            <w:r>
              <w:rPr>
                <w:b/>
                <w:bCs/>
                <w:color w:val="FFFFFF"/>
                <w:sz w:val="19"/>
                <w:szCs w:val="19"/>
              </w:rPr>
              <w:t>1단계 활용 목적</w:t>
            </w:r>
          </w:p>
        </w:tc>
      </w:tr>
      <w:tr w:rsidR="00EB7F38" w14:paraId="030CBDD6" w14:textId="77777777" w:rsidTr="0001334E">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55D6FC77" w14:textId="77777777" w:rsidR="00EB7F38" w:rsidRDefault="00C06232">
            <w:r>
              <w:rPr>
                <w:sz w:val="19"/>
                <w:szCs w:val="19"/>
              </w:rPr>
              <w:t>지방소멸대응기금</w:t>
            </w:r>
          </w:p>
        </w:tc>
        <w:tc>
          <w:tcPr>
            <w:tcW w:w="2261"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33A03873" w14:textId="77777777" w:rsidR="00EB7F38" w:rsidRDefault="00C06232">
            <w:r>
              <w:rPr>
                <w:sz w:val="19"/>
                <w:szCs w:val="19"/>
              </w:rPr>
              <w:t>행정안전부 / 지자체</w:t>
            </w:r>
          </w:p>
        </w:tc>
        <w:tc>
          <w:tcPr>
            <w:tcW w:w="4645"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24A257BD" w14:textId="77777777" w:rsidR="00EB7F38" w:rsidRDefault="00C06232">
            <w:r>
              <w:rPr>
                <w:sz w:val="19"/>
                <w:szCs w:val="19"/>
              </w:rPr>
              <w:t>폐교 진입로·상하수도 등 기본 인프라 정비</w:t>
            </w:r>
          </w:p>
        </w:tc>
      </w:tr>
      <w:tr w:rsidR="00EB7F38" w14:paraId="1E6DA00C" w14:textId="77777777" w:rsidTr="0001334E">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1ADB7BDC" w14:textId="77777777" w:rsidR="00EB7F38" w:rsidRDefault="00C06232">
            <w:r>
              <w:rPr>
                <w:sz w:val="19"/>
                <w:szCs w:val="19"/>
              </w:rPr>
              <w:t>사회적경제 활성화 자금</w:t>
            </w:r>
          </w:p>
        </w:tc>
        <w:tc>
          <w:tcPr>
            <w:tcW w:w="2261"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712B547A" w14:textId="77777777" w:rsidR="00EB7F38" w:rsidRDefault="00C06232">
            <w:r>
              <w:rPr>
                <w:sz w:val="19"/>
                <w:szCs w:val="19"/>
              </w:rPr>
              <w:t>고용노동부</w:t>
            </w:r>
          </w:p>
        </w:tc>
        <w:tc>
          <w:tcPr>
            <w:tcW w:w="4645"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2654CDF3" w14:textId="77777777" w:rsidR="00EB7F38" w:rsidRDefault="00C06232">
            <w:r>
              <w:rPr>
                <w:sz w:val="19"/>
                <w:szCs w:val="19"/>
              </w:rPr>
              <w:t>예비사회적기업 인건비 일부 보조</w:t>
            </w:r>
          </w:p>
        </w:tc>
      </w:tr>
      <w:tr w:rsidR="00EB7F38" w14:paraId="15FF3AE5" w14:textId="77777777" w:rsidTr="0001334E">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6EA1ABBF" w14:textId="77777777" w:rsidR="00EB7F38" w:rsidRDefault="00C06232">
            <w:r>
              <w:rPr>
                <w:sz w:val="19"/>
                <w:szCs w:val="19"/>
              </w:rPr>
              <w:t>ESG 협력사 후원금</w:t>
            </w:r>
          </w:p>
        </w:tc>
        <w:tc>
          <w:tcPr>
            <w:tcW w:w="2261"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4B46B1DA" w14:textId="3A520C9B" w:rsidR="00EB7F38" w:rsidRDefault="00C06232">
            <w:r>
              <w:rPr>
                <w:sz w:val="19"/>
                <w:szCs w:val="19"/>
              </w:rPr>
              <w:t>민간 (예: xx기업증권 등)</w:t>
            </w:r>
          </w:p>
        </w:tc>
        <w:tc>
          <w:tcPr>
            <w:tcW w:w="4645"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7221CE96" w14:textId="77777777" w:rsidR="00EB7F38" w:rsidRDefault="00C06232">
            <w:r>
              <w:rPr>
                <w:sz w:val="19"/>
                <w:szCs w:val="19"/>
              </w:rPr>
              <w:t>리모델링 초기 비용, 그룹홈 운영 연계</w:t>
            </w:r>
          </w:p>
        </w:tc>
      </w:tr>
    </w:tbl>
    <w:p w14:paraId="7B8313F7" w14:textId="77777777" w:rsidR="00EB7F38" w:rsidRDefault="00EB7F38">
      <w:pPr>
        <w:spacing w:after="80"/>
      </w:pPr>
    </w:p>
    <w:p w14:paraId="6EA1F472" w14:textId="77777777" w:rsidR="00EB7F38" w:rsidRDefault="00C06232">
      <w:pPr>
        <w:spacing w:after="100"/>
        <w:jc w:val="both"/>
      </w:pPr>
      <w:r>
        <w:rPr>
          <w:color w:val="555555"/>
        </w:rPr>
        <w:t>산림자원조성자금·신재생에너지 자금·교통약자 이동권 자금·지정기부금 매칭 등 나머지 재원은 해당 사업(임업경영체 확대, 태양광, 모빌리티 등)이 실제로 시작되는 2~3단계에서 순차적으로 검토한다.</w:t>
      </w:r>
    </w:p>
    <w:p w14:paraId="562BB438" w14:textId="77777777" w:rsidR="00EB7F38" w:rsidRDefault="00EB7F38">
      <w:pPr>
        <w:spacing w:after="100"/>
      </w:pPr>
    </w:p>
    <w:p w14:paraId="65ADBD74" w14:textId="77777777" w:rsidR="00EB7F38" w:rsidRDefault="00C06232">
      <w:pPr>
        <w:pStyle w:val="2"/>
      </w:pPr>
      <w:r>
        <w:rPr>
          <w:color w:val="1A6B3C"/>
        </w:rPr>
        <w:t>4.2  분기별 자금 운용 개요 (1단계, 1~48주)</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853"/>
        <w:gridCol w:w="3853"/>
      </w:tblGrid>
      <w:tr w:rsidR="00EB7F38" w14:paraId="3168DA62" w14:textId="77777777">
        <w:tblPrEx>
          <w:tblCellMar>
            <w:top w:w="0" w:type="dxa"/>
            <w:bottom w:w="0" w:type="dxa"/>
          </w:tblCellMar>
        </w:tblPrEx>
        <w:tc>
          <w:tcPr>
            <w:tcW w:w="1900"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554A07AC" w14:textId="77777777" w:rsidR="00EB7F38" w:rsidRDefault="00C06232">
            <w:pPr>
              <w:jc w:val="center"/>
            </w:pPr>
            <w:r>
              <w:rPr>
                <w:b/>
                <w:bCs/>
                <w:color w:val="FFFFFF"/>
                <w:sz w:val="19"/>
                <w:szCs w:val="19"/>
              </w:rPr>
              <w:t>시기</w:t>
            </w:r>
          </w:p>
        </w:tc>
        <w:tc>
          <w:tcPr>
            <w:tcW w:w="3853"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141526FB" w14:textId="77777777" w:rsidR="00EB7F38" w:rsidRDefault="00C06232">
            <w:pPr>
              <w:jc w:val="center"/>
            </w:pPr>
            <w:r>
              <w:rPr>
                <w:b/>
                <w:bCs/>
                <w:color w:val="FFFFFF"/>
                <w:sz w:val="19"/>
                <w:szCs w:val="19"/>
              </w:rPr>
              <w:t>주요 유입</w:t>
            </w:r>
          </w:p>
        </w:tc>
        <w:tc>
          <w:tcPr>
            <w:tcW w:w="3853"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0A852854" w14:textId="77777777" w:rsidR="00EB7F38" w:rsidRDefault="00C06232">
            <w:pPr>
              <w:jc w:val="center"/>
            </w:pPr>
            <w:r>
              <w:rPr>
                <w:b/>
                <w:bCs/>
                <w:color w:val="FFFFFF"/>
                <w:sz w:val="19"/>
                <w:szCs w:val="19"/>
              </w:rPr>
              <w:t>주요 지출</w:t>
            </w:r>
          </w:p>
        </w:tc>
      </w:tr>
      <w:tr w:rsidR="00EB7F38" w14:paraId="18832A65"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1E8EC077" w14:textId="77777777" w:rsidR="00EB7F38" w:rsidRDefault="00C06232">
            <w:r>
              <w:rPr>
                <w:sz w:val="19"/>
                <w:szCs w:val="19"/>
              </w:rPr>
              <w:t>1분기 (1~12주)</w:t>
            </w:r>
          </w:p>
        </w:tc>
        <w:tc>
          <w:tcPr>
            <w:tcW w:w="385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657A470E" w14:textId="77777777" w:rsidR="00EB7F38" w:rsidRDefault="00C06232">
            <w:r>
              <w:rPr>
                <w:sz w:val="19"/>
                <w:szCs w:val="19"/>
              </w:rPr>
              <w:t>조합장 출자금, 입주 예정자 가계약금</w:t>
            </w:r>
          </w:p>
        </w:tc>
        <w:tc>
          <w:tcPr>
            <w:tcW w:w="385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1F04DC46" w14:textId="77777777" w:rsidR="00EB7F38" w:rsidRDefault="00C06232">
            <w:r>
              <w:rPr>
                <w:sz w:val="19"/>
                <w:szCs w:val="19"/>
              </w:rPr>
              <w:t>부지 계약금, 인허가 설계비</w:t>
            </w:r>
          </w:p>
        </w:tc>
      </w:tr>
      <w:tr w:rsidR="00EB7F38" w14:paraId="5E1A8E64"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7AFE2AAC" w14:textId="77777777" w:rsidR="00EB7F38" w:rsidRDefault="00C06232">
            <w:r>
              <w:rPr>
                <w:sz w:val="19"/>
                <w:szCs w:val="19"/>
              </w:rPr>
              <w:t>2분기 (13~24주)</w:t>
            </w:r>
          </w:p>
        </w:tc>
        <w:tc>
          <w:tcPr>
            <w:tcW w:w="385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03B7FB5A" w14:textId="77777777" w:rsidR="00EB7F38" w:rsidRDefault="00C06232">
            <w:r>
              <w:rPr>
                <w:sz w:val="19"/>
                <w:szCs w:val="19"/>
              </w:rPr>
              <w:t>ESG 후원금 1차 수령</w:t>
            </w:r>
          </w:p>
        </w:tc>
        <w:tc>
          <w:tcPr>
            <w:tcW w:w="385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443270B4" w14:textId="77777777" w:rsidR="00EB7F38" w:rsidRDefault="00C06232">
            <w:r>
              <w:rPr>
                <w:sz w:val="19"/>
                <w:szCs w:val="19"/>
              </w:rPr>
              <w:t>리모델링 착공, 스마트팜 1동 도입</w:t>
            </w:r>
          </w:p>
        </w:tc>
      </w:tr>
      <w:tr w:rsidR="00EB7F38" w14:paraId="074388DA"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3BD58CD6" w14:textId="77777777" w:rsidR="00EB7F38" w:rsidRDefault="00C06232">
            <w:r>
              <w:rPr>
                <w:sz w:val="19"/>
                <w:szCs w:val="19"/>
              </w:rPr>
              <w:t>3분기 (25~36주)</w:t>
            </w:r>
          </w:p>
        </w:tc>
        <w:tc>
          <w:tcPr>
            <w:tcW w:w="385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0A88C6E9" w14:textId="77777777" w:rsidR="00EB7F38" w:rsidRDefault="00C06232">
            <w:r>
              <w:rPr>
                <w:sz w:val="19"/>
                <w:szCs w:val="19"/>
              </w:rPr>
              <w:t>고용부 인건비 보조금 개시</w:t>
            </w:r>
          </w:p>
        </w:tc>
        <w:tc>
          <w:tcPr>
            <w:tcW w:w="385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3C4391F7" w14:textId="77777777" w:rsidR="00EB7F38" w:rsidRDefault="00C06232">
            <w:r>
              <w:rPr>
                <w:sz w:val="19"/>
                <w:szCs w:val="19"/>
              </w:rPr>
              <w:t>인력 채용·훈련, 목공 작업장 세팅</w:t>
            </w:r>
          </w:p>
        </w:tc>
      </w:tr>
      <w:tr w:rsidR="00EB7F38" w14:paraId="6E05D467"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44E5B7AF" w14:textId="77777777" w:rsidR="00EB7F38" w:rsidRDefault="00C06232">
            <w:r>
              <w:rPr>
                <w:sz w:val="19"/>
                <w:szCs w:val="19"/>
              </w:rPr>
              <w:t>4분기 (37~48주)</w:t>
            </w:r>
          </w:p>
        </w:tc>
        <w:tc>
          <w:tcPr>
            <w:tcW w:w="385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3BC4A006" w14:textId="77777777" w:rsidR="00EB7F38" w:rsidRDefault="00C06232">
            <w:r>
              <w:rPr>
                <w:sz w:val="19"/>
                <w:szCs w:val="19"/>
              </w:rPr>
              <w:t>조합원 본계약 보증금 정산</w:t>
            </w:r>
          </w:p>
        </w:tc>
        <w:tc>
          <w:tcPr>
            <w:tcW w:w="385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013BCBCB" w14:textId="77777777" w:rsidR="00EB7F38" w:rsidRDefault="00C06232">
            <w:r>
              <w:rPr>
                <w:sz w:val="19"/>
                <w:szCs w:val="19"/>
              </w:rPr>
              <w:t>주거동 완공, 1차년도 결산</w:t>
            </w:r>
          </w:p>
        </w:tc>
      </w:tr>
    </w:tbl>
    <w:p w14:paraId="70B27352" w14:textId="77777777" w:rsidR="00EB7F38" w:rsidRDefault="00C06232">
      <w:r>
        <w:br w:type="page"/>
      </w:r>
    </w:p>
    <w:p w14:paraId="08FEF892" w14:textId="77777777" w:rsidR="00EB7F38" w:rsidRDefault="00C06232">
      <w:pPr>
        <w:pStyle w:val="1"/>
        <w:pBdr>
          <w:bottom w:val="single" w:sz="8" w:space="5" w:color="1A6B3C"/>
        </w:pBdr>
      </w:pPr>
      <w:r>
        <w:rPr>
          <w:color w:val="0D3B1F"/>
        </w:rPr>
        <w:lastRenderedPageBreak/>
        <w:t>5장  원주민 상생 — 3대 즉시 시행 규칙</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EB7F38" w14:paraId="6B7E71D1" w14:textId="77777777">
        <w:tblPrEx>
          <w:tblCellMar>
            <w:top w:w="0" w:type="dxa"/>
            <w:bottom w:w="0" w:type="dxa"/>
          </w:tblCellMar>
        </w:tblPrEx>
        <w:tc>
          <w:tcPr>
            <w:tcW w:w="0" w:type="auto"/>
            <w:tcBorders>
              <w:top w:val="single" w:sz="1" w:space="0" w:color="1A6B3C"/>
              <w:left w:val="single" w:sz="1" w:space="0" w:color="1A6B3C"/>
              <w:bottom w:val="single" w:sz="1" w:space="0" w:color="1A6B3C"/>
              <w:right w:val="single" w:sz="1" w:space="0" w:color="1A6B3C"/>
            </w:tcBorders>
            <w:shd w:val="clear" w:color="auto" w:fill="E8F5EE"/>
            <w:tcMar>
              <w:top w:w="120" w:type="dxa"/>
              <w:left w:w="190" w:type="dxa"/>
              <w:bottom w:w="120" w:type="dxa"/>
              <w:right w:w="190" w:type="dxa"/>
            </w:tcMar>
          </w:tcPr>
          <w:p w14:paraId="38929C2E" w14:textId="77777777" w:rsidR="00EB7F38" w:rsidRDefault="00C06232">
            <w:r>
              <w:rPr>
                <w:color w:val="0D3B1F"/>
                <w:sz w:val="20"/>
                <w:szCs w:val="20"/>
              </w:rPr>
              <w:t>이 장은 백서의 "돌봄의 순환"·"세대순환" 철학과 가장 잘 맞고 1단계(20여명) 규모에서 바로 실행 가능한 항목이다.</w:t>
            </w:r>
          </w:p>
        </w:tc>
      </w:tr>
    </w:tbl>
    <w:p w14:paraId="6CE14859" w14:textId="77777777" w:rsidR="00EB7F38" w:rsidRDefault="00EB7F38">
      <w:pPr>
        <w:spacing w:after="80"/>
      </w:pPr>
    </w:p>
    <w:p w14:paraId="19A16E0E" w14:textId="77777777" w:rsidR="00EB7F38" w:rsidRDefault="00C06232">
      <w:pPr>
        <w:pStyle w:val="2"/>
      </w:pPr>
      <w:r>
        <w:rPr>
          <w:color w:val="1A6B3C"/>
        </w:rPr>
        <w:t>5.1  상생 급식 — 공동 식당 지역 개방</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2"/>
        <w:gridCol w:w="3202"/>
        <w:gridCol w:w="3202"/>
      </w:tblGrid>
      <w:tr w:rsidR="00EB7F38" w14:paraId="45C8F692" w14:textId="77777777">
        <w:tblPrEx>
          <w:tblCellMar>
            <w:top w:w="0" w:type="dxa"/>
            <w:bottom w:w="0" w:type="dxa"/>
          </w:tblCellMar>
        </w:tblPrEx>
        <w:tc>
          <w:tcPr>
            <w:tcW w:w="3202" w:type="dxa"/>
            <w:tcBorders>
              <w:top w:val="single" w:sz="1" w:space="0" w:color="1A6B3C"/>
              <w:left w:val="single" w:sz="1" w:space="0" w:color="1A6B3C"/>
              <w:bottom w:val="single" w:sz="1" w:space="0" w:color="1A6B3C"/>
              <w:right w:val="single" w:sz="1" w:space="0" w:color="1A6B3C"/>
            </w:tcBorders>
            <w:shd w:val="clear" w:color="auto" w:fill="1A2E4A"/>
            <w:tcMar>
              <w:top w:w="80" w:type="dxa"/>
              <w:left w:w="110" w:type="dxa"/>
              <w:bottom w:w="80" w:type="dxa"/>
              <w:right w:w="110" w:type="dxa"/>
            </w:tcMar>
            <w:vAlign w:val="center"/>
          </w:tcPr>
          <w:p w14:paraId="6107BBF7" w14:textId="77777777" w:rsidR="00EB7F38" w:rsidRDefault="00C06232">
            <w:pPr>
              <w:jc w:val="center"/>
            </w:pPr>
            <w:r>
              <w:rPr>
                <w:b/>
                <w:bCs/>
                <w:color w:val="FFFFFF"/>
                <w:sz w:val="19"/>
                <w:szCs w:val="19"/>
              </w:rPr>
              <w:t>누가 (Who)</w:t>
            </w:r>
          </w:p>
        </w:tc>
        <w:tc>
          <w:tcPr>
            <w:tcW w:w="3202" w:type="dxa"/>
            <w:tcBorders>
              <w:top w:val="single" w:sz="1" w:space="0" w:color="1A6B3C"/>
              <w:left w:val="single" w:sz="1" w:space="0" w:color="1A6B3C"/>
              <w:bottom w:val="single" w:sz="1" w:space="0" w:color="1A6B3C"/>
              <w:right w:val="single" w:sz="1" w:space="0" w:color="1A6B3C"/>
            </w:tcBorders>
            <w:shd w:val="clear" w:color="auto" w:fill="1A2E4A"/>
            <w:tcMar>
              <w:top w:w="80" w:type="dxa"/>
              <w:left w:w="110" w:type="dxa"/>
              <w:bottom w:w="80" w:type="dxa"/>
              <w:right w:w="110" w:type="dxa"/>
            </w:tcMar>
            <w:vAlign w:val="center"/>
          </w:tcPr>
          <w:p w14:paraId="00C2EB5F" w14:textId="77777777" w:rsidR="00EB7F38" w:rsidRDefault="00C06232">
            <w:pPr>
              <w:jc w:val="center"/>
            </w:pPr>
            <w:r>
              <w:rPr>
                <w:b/>
                <w:bCs/>
                <w:color w:val="FFFFFF"/>
                <w:sz w:val="19"/>
                <w:szCs w:val="19"/>
              </w:rPr>
              <w:t>언제 (When)</w:t>
            </w:r>
          </w:p>
        </w:tc>
        <w:tc>
          <w:tcPr>
            <w:tcW w:w="3202" w:type="dxa"/>
            <w:tcBorders>
              <w:top w:val="single" w:sz="1" w:space="0" w:color="1A6B3C"/>
              <w:left w:val="single" w:sz="1" w:space="0" w:color="1A6B3C"/>
              <w:bottom w:val="single" w:sz="1" w:space="0" w:color="1A6B3C"/>
              <w:right w:val="single" w:sz="1" w:space="0" w:color="1A6B3C"/>
            </w:tcBorders>
            <w:shd w:val="clear" w:color="auto" w:fill="1A2E4A"/>
            <w:tcMar>
              <w:top w:w="80" w:type="dxa"/>
              <w:left w:w="110" w:type="dxa"/>
              <w:bottom w:w="80" w:type="dxa"/>
              <w:right w:w="110" w:type="dxa"/>
            </w:tcMar>
            <w:vAlign w:val="center"/>
          </w:tcPr>
          <w:p w14:paraId="50CC398F" w14:textId="77777777" w:rsidR="00EB7F38" w:rsidRDefault="00C06232">
            <w:pPr>
              <w:jc w:val="center"/>
            </w:pPr>
            <w:r>
              <w:rPr>
                <w:b/>
                <w:bCs/>
                <w:color w:val="FFFFFF"/>
                <w:sz w:val="19"/>
                <w:szCs w:val="19"/>
              </w:rPr>
              <w:t>어디서 (Where)</w:t>
            </w:r>
          </w:p>
        </w:tc>
      </w:tr>
      <w:tr w:rsidR="00EB7F38" w14:paraId="37D61102" w14:textId="77777777">
        <w:tblPrEx>
          <w:tblCellMar>
            <w:top w:w="0" w:type="dxa"/>
            <w:bottom w:w="0" w:type="dxa"/>
          </w:tblCellMar>
        </w:tblPrEx>
        <w:tc>
          <w:tcPr>
            <w:tcW w:w="320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49A81941" w14:textId="77777777" w:rsidR="00EB7F38" w:rsidRDefault="00C06232">
            <w:r>
              <w:rPr>
                <w:sz w:val="19"/>
                <w:szCs w:val="19"/>
              </w:rPr>
              <w:t>공동체 식당 담당 조합원</w:t>
            </w:r>
          </w:p>
        </w:tc>
        <w:tc>
          <w:tcPr>
            <w:tcW w:w="320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50DDA0C3" w14:textId="77777777" w:rsidR="00EB7F38" w:rsidRDefault="00C06232">
            <w:r>
              <w:rPr>
                <w:sz w:val="19"/>
                <w:szCs w:val="19"/>
              </w:rPr>
              <w:t>선행 정착 즉시 ~ 상시</w:t>
            </w:r>
          </w:p>
        </w:tc>
        <w:tc>
          <w:tcPr>
            <w:tcW w:w="320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616D43FC" w14:textId="77777777" w:rsidR="00EB7F38" w:rsidRDefault="00C06232">
            <w:r>
              <w:rPr>
                <w:sz w:val="19"/>
                <w:szCs w:val="19"/>
              </w:rPr>
              <w:t>폐교 본관 공동식당 (평일 점심)</w:t>
            </w:r>
          </w:p>
        </w:tc>
      </w:tr>
    </w:tbl>
    <w:p w14:paraId="2A575A3C" w14:textId="77777777" w:rsidR="00EB7F38" w:rsidRDefault="00EB7F38">
      <w:pPr>
        <w:spacing w:after="6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EB7F38" w14:paraId="11C106FE" w14:textId="77777777">
        <w:tblPrEx>
          <w:tblCellMar>
            <w:top w:w="0" w:type="dxa"/>
            <w:bottom w:w="0" w:type="dxa"/>
          </w:tblCellMar>
        </w:tblPrEx>
        <w:tc>
          <w:tcPr>
            <w:tcW w:w="9606" w:type="dxa"/>
            <w:tcBorders>
              <w:top w:val="single" w:sz="1" w:space="0" w:color="AAAAAA"/>
              <w:left w:val="single" w:sz="1" w:space="0" w:color="AAAAAA"/>
              <w:bottom w:val="single" w:sz="1" w:space="0" w:color="AAAAAA"/>
              <w:right w:val="single" w:sz="1" w:space="0" w:color="AAAAAA"/>
            </w:tcBorders>
            <w:shd w:val="clear" w:color="auto" w:fill="E8F5EE"/>
            <w:tcMar>
              <w:top w:w="90" w:type="dxa"/>
              <w:left w:w="130" w:type="dxa"/>
              <w:bottom w:w="90" w:type="dxa"/>
              <w:right w:w="130" w:type="dxa"/>
            </w:tcMar>
          </w:tcPr>
          <w:p w14:paraId="742D87D6" w14:textId="77777777" w:rsidR="00EB7F38" w:rsidRDefault="00C06232">
            <w:r>
              <w:rPr>
                <w:b/>
                <w:bCs/>
                <w:color w:val="0D3B1F"/>
                <w:sz w:val="19"/>
                <w:szCs w:val="19"/>
              </w:rPr>
              <w:t xml:space="preserve">무엇을 (What)  </w:t>
            </w:r>
            <w:r>
              <w:rPr>
                <w:sz w:val="19"/>
                <w:szCs w:val="19"/>
              </w:rPr>
              <w:t>식자재는 자체 생산물(2장의 스마트팜·노지 작물)과 인근 농가 로컬푸드를 우선 사용하며, 원주민에게 실비(예: 1식 3,000원) 식사를 제공한다. 현금이 어려운 어르신은 가벼운 노무(식당 정리·텃밭 보조 등) 1시간을 돌봄코인으로 환산해 식권으로 교환할 수 있다.</w:t>
            </w:r>
          </w:p>
        </w:tc>
      </w:tr>
      <w:tr w:rsidR="00EB7F38" w14:paraId="74CF7EA8" w14:textId="77777777">
        <w:tblPrEx>
          <w:tblCellMar>
            <w:top w:w="0" w:type="dxa"/>
            <w:bottom w:w="0" w:type="dxa"/>
          </w:tblCellMar>
        </w:tblPrEx>
        <w:tc>
          <w:tcPr>
            <w:tcW w:w="9606" w:type="dxa"/>
            <w:tcBorders>
              <w:top w:val="single" w:sz="1" w:space="0" w:color="AAAAAA"/>
              <w:left w:val="single" w:sz="1" w:space="0" w:color="AAAAAA"/>
              <w:bottom w:val="single" w:sz="1" w:space="0" w:color="AAAAAA"/>
              <w:right w:val="single" w:sz="1" w:space="0" w:color="AAAAAA"/>
            </w:tcBorders>
            <w:shd w:val="clear" w:color="auto" w:fill="F5FBF7"/>
            <w:tcMar>
              <w:top w:w="90" w:type="dxa"/>
              <w:left w:w="130" w:type="dxa"/>
              <w:bottom w:w="90" w:type="dxa"/>
              <w:right w:w="130" w:type="dxa"/>
            </w:tcMar>
          </w:tcPr>
          <w:p w14:paraId="353607A1" w14:textId="77777777" w:rsidR="00EB7F38" w:rsidRDefault="00C06232">
            <w:r>
              <w:rPr>
                <w:b/>
                <w:bCs/>
                <w:color w:val="0D3B1F"/>
                <w:sz w:val="19"/>
                <w:szCs w:val="19"/>
              </w:rPr>
              <w:t xml:space="preserve">왜 (Why)  </w:t>
            </w:r>
            <w:r>
              <w:rPr>
                <w:sz w:val="19"/>
                <w:szCs w:val="19"/>
              </w:rPr>
              <w:t>초기 정착 단계에서 지역 주민과의 신뢰 관계를 형성하는 것이 가장 중요한 과제이기 때문이다.</w:t>
            </w:r>
          </w:p>
        </w:tc>
      </w:tr>
    </w:tbl>
    <w:p w14:paraId="573AE4B2" w14:textId="77777777" w:rsidR="00EB7F38" w:rsidRDefault="00EB7F38">
      <w:pPr>
        <w:spacing w:after="80"/>
      </w:pPr>
    </w:p>
    <w:p w14:paraId="09646FA3" w14:textId="77777777" w:rsidR="00EB7F38" w:rsidRDefault="00C06232">
      <w:pPr>
        <w:pStyle w:val="2"/>
      </w:pPr>
      <w:r>
        <w:rPr>
          <w:color w:val="1A6B3C"/>
        </w:rPr>
        <w:t>5.2  공동 보육 — 스쿨홈을 통한 지역 아동 돌봄</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2"/>
        <w:gridCol w:w="3202"/>
        <w:gridCol w:w="3202"/>
      </w:tblGrid>
      <w:tr w:rsidR="00EB7F38" w14:paraId="217C36F2" w14:textId="77777777">
        <w:tblPrEx>
          <w:tblCellMar>
            <w:top w:w="0" w:type="dxa"/>
            <w:bottom w:w="0" w:type="dxa"/>
          </w:tblCellMar>
        </w:tblPrEx>
        <w:tc>
          <w:tcPr>
            <w:tcW w:w="3202" w:type="dxa"/>
            <w:tcBorders>
              <w:top w:val="single" w:sz="1" w:space="0" w:color="1A6B3C"/>
              <w:left w:val="single" w:sz="1" w:space="0" w:color="1A6B3C"/>
              <w:bottom w:val="single" w:sz="1" w:space="0" w:color="1A6B3C"/>
              <w:right w:val="single" w:sz="1" w:space="0" w:color="1A6B3C"/>
            </w:tcBorders>
            <w:shd w:val="clear" w:color="auto" w:fill="1A2E4A"/>
            <w:tcMar>
              <w:top w:w="80" w:type="dxa"/>
              <w:left w:w="110" w:type="dxa"/>
              <w:bottom w:w="80" w:type="dxa"/>
              <w:right w:w="110" w:type="dxa"/>
            </w:tcMar>
            <w:vAlign w:val="center"/>
          </w:tcPr>
          <w:p w14:paraId="6D1B7410" w14:textId="77777777" w:rsidR="00EB7F38" w:rsidRDefault="00C06232">
            <w:pPr>
              <w:jc w:val="center"/>
            </w:pPr>
            <w:r>
              <w:rPr>
                <w:b/>
                <w:bCs/>
                <w:color w:val="FFFFFF"/>
                <w:sz w:val="19"/>
                <w:szCs w:val="19"/>
              </w:rPr>
              <w:t>누가 (Who)</w:t>
            </w:r>
          </w:p>
        </w:tc>
        <w:tc>
          <w:tcPr>
            <w:tcW w:w="3202" w:type="dxa"/>
            <w:tcBorders>
              <w:top w:val="single" w:sz="1" w:space="0" w:color="1A6B3C"/>
              <w:left w:val="single" w:sz="1" w:space="0" w:color="1A6B3C"/>
              <w:bottom w:val="single" w:sz="1" w:space="0" w:color="1A6B3C"/>
              <w:right w:val="single" w:sz="1" w:space="0" w:color="1A6B3C"/>
            </w:tcBorders>
            <w:shd w:val="clear" w:color="auto" w:fill="1A2E4A"/>
            <w:tcMar>
              <w:top w:w="80" w:type="dxa"/>
              <w:left w:w="110" w:type="dxa"/>
              <w:bottom w:w="80" w:type="dxa"/>
              <w:right w:w="110" w:type="dxa"/>
            </w:tcMar>
            <w:vAlign w:val="center"/>
          </w:tcPr>
          <w:p w14:paraId="51407E53" w14:textId="77777777" w:rsidR="00EB7F38" w:rsidRDefault="00C06232">
            <w:pPr>
              <w:jc w:val="center"/>
            </w:pPr>
            <w:r>
              <w:rPr>
                <w:b/>
                <w:bCs/>
                <w:color w:val="FFFFFF"/>
                <w:sz w:val="19"/>
                <w:szCs w:val="19"/>
              </w:rPr>
              <w:t>언제 (When)</w:t>
            </w:r>
          </w:p>
        </w:tc>
        <w:tc>
          <w:tcPr>
            <w:tcW w:w="3202" w:type="dxa"/>
            <w:tcBorders>
              <w:top w:val="single" w:sz="1" w:space="0" w:color="1A6B3C"/>
              <w:left w:val="single" w:sz="1" w:space="0" w:color="1A6B3C"/>
              <w:bottom w:val="single" w:sz="1" w:space="0" w:color="1A6B3C"/>
              <w:right w:val="single" w:sz="1" w:space="0" w:color="1A6B3C"/>
            </w:tcBorders>
            <w:shd w:val="clear" w:color="auto" w:fill="1A2E4A"/>
            <w:tcMar>
              <w:top w:w="80" w:type="dxa"/>
              <w:left w:w="110" w:type="dxa"/>
              <w:bottom w:w="80" w:type="dxa"/>
              <w:right w:w="110" w:type="dxa"/>
            </w:tcMar>
            <w:vAlign w:val="center"/>
          </w:tcPr>
          <w:p w14:paraId="323B2160" w14:textId="77777777" w:rsidR="00EB7F38" w:rsidRDefault="00C06232">
            <w:pPr>
              <w:jc w:val="center"/>
            </w:pPr>
            <w:r>
              <w:rPr>
                <w:b/>
                <w:bCs/>
                <w:color w:val="FFFFFF"/>
                <w:sz w:val="19"/>
                <w:szCs w:val="19"/>
              </w:rPr>
              <w:t>어디서 (Where)</w:t>
            </w:r>
          </w:p>
        </w:tc>
      </w:tr>
      <w:tr w:rsidR="00EB7F38" w14:paraId="3718ED73" w14:textId="77777777">
        <w:tblPrEx>
          <w:tblCellMar>
            <w:top w:w="0" w:type="dxa"/>
            <w:bottom w:w="0" w:type="dxa"/>
          </w:tblCellMar>
        </w:tblPrEx>
        <w:tc>
          <w:tcPr>
            <w:tcW w:w="320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355497F0" w14:textId="77777777" w:rsidR="00EB7F38" w:rsidRDefault="00C06232">
            <w:r>
              <w:rPr>
                <w:sz w:val="19"/>
                <w:szCs w:val="19"/>
              </w:rPr>
              <w:t>스쿨홈 담당 조합원</w:t>
            </w:r>
          </w:p>
        </w:tc>
        <w:tc>
          <w:tcPr>
            <w:tcW w:w="320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0955AA9B" w14:textId="77777777" w:rsidR="00EB7F38" w:rsidRDefault="00C06232">
            <w:r>
              <w:rPr>
                <w:sz w:val="19"/>
                <w:szCs w:val="19"/>
              </w:rPr>
              <w:t>1단계 정착 안정화 이후</w:t>
            </w:r>
          </w:p>
        </w:tc>
        <w:tc>
          <w:tcPr>
            <w:tcW w:w="320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367EBCAC" w14:textId="77777777" w:rsidR="00EB7F38" w:rsidRDefault="00C06232">
            <w:r>
              <w:rPr>
                <w:sz w:val="19"/>
                <w:szCs w:val="19"/>
              </w:rPr>
              <w:t>폐교 본관 내 별도 동선</w:t>
            </w:r>
          </w:p>
        </w:tc>
      </w:tr>
    </w:tbl>
    <w:p w14:paraId="525A1BE2" w14:textId="77777777" w:rsidR="00EB7F38" w:rsidRDefault="00EB7F38">
      <w:pPr>
        <w:spacing w:after="6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EB7F38" w14:paraId="402C6443" w14:textId="77777777">
        <w:tblPrEx>
          <w:tblCellMar>
            <w:top w:w="0" w:type="dxa"/>
            <w:bottom w:w="0" w:type="dxa"/>
          </w:tblCellMar>
        </w:tblPrEx>
        <w:tc>
          <w:tcPr>
            <w:tcW w:w="9606" w:type="dxa"/>
            <w:tcBorders>
              <w:top w:val="single" w:sz="1" w:space="0" w:color="AAAAAA"/>
              <w:left w:val="single" w:sz="1" w:space="0" w:color="AAAAAA"/>
              <w:bottom w:val="single" w:sz="1" w:space="0" w:color="AAAAAA"/>
              <w:right w:val="single" w:sz="1" w:space="0" w:color="AAAAAA"/>
            </w:tcBorders>
            <w:shd w:val="clear" w:color="auto" w:fill="E8F5EE"/>
            <w:tcMar>
              <w:top w:w="90" w:type="dxa"/>
              <w:left w:w="130" w:type="dxa"/>
              <w:bottom w:w="90" w:type="dxa"/>
              <w:right w:w="130" w:type="dxa"/>
            </w:tcMar>
          </w:tcPr>
          <w:p w14:paraId="65EC9566" w14:textId="77777777" w:rsidR="00EB7F38" w:rsidRDefault="00C06232">
            <w:r>
              <w:rPr>
                <w:b/>
                <w:bCs/>
                <w:color w:val="0D3B1F"/>
                <w:sz w:val="19"/>
                <w:szCs w:val="19"/>
              </w:rPr>
              <w:t xml:space="preserve">무엇을 (What)  </w:t>
            </w:r>
            <w:r>
              <w:rPr>
                <w:sz w:val="19"/>
                <w:szCs w:val="19"/>
              </w:rPr>
              <w:t>지역 내 돌봄이 필요한 아동을 위탁받아 방과후 프로그램을 운영하고, 출석·프로그램 기록을 정리하여 향후 농촌유학·정착지원금 신청의 기초 자료로 축적한다.</w:t>
            </w:r>
          </w:p>
        </w:tc>
      </w:tr>
      <w:tr w:rsidR="00EB7F38" w14:paraId="1E639D72" w14:textId="77777777">
        <w:tblPrEx>
          <w:tblCellMar>
            <w:top w:w="0" w:type="dxa"/>
            <w:bottom w:w="0" w:type="dxa"/>
          </w:tblCellMar>
        </w:tblPrEx>
        <w:tc>
          <w:tcPr>
            <w:tcW w:w="9606" w:type="dxa"/>
            <w:tcBorders>
              <w:top w:val="single" w:sz="1" w:space="0" w:color="AAAAAA"/>
              <w:left w:val="single" w:sz="1" w:space="0" w:color="AAAAAA"/>
              <w:bottom w:val="single" w:sz="1" w:space="0" w:color="AAAAAA"/>
              <w:right w:val="single" w:sz="1" w:space="0" w:color="AAAAAA"/>
            </w:tcBorders>
            <w:shd w:val="clear" w:color="auto" w:fill="F5FBF7"/>
            <w:tcMar>
              <w:top w:w="90" w:type="dxa"/>
              <w:left w:w="130" w:type="dxa"/>
              <w:bottom w:w="90" w:type="dxa"/>
              <w:right w:w="130" w:type="dxa"/>
            </w:tcMar>
          </w:tcPr>
          <w:p w14:paraId="020F4200" w14:textId="77777777" w:rsidR="00EB7F38" w:rsidRDefault="00C06232">
            <w:r>
              <w:rPr>
                <w:b/>
                <w:bCs/>
                <w:color w:val="0D3B1F"/>
                <w:sz w:val="19"/>
                <w:szCs w:val="19"/>
              </w:rPr>
              <w:t xml:space="preserve">왜 (Why)  </w:t>
            </w:r>
            <w:r>
              <w:rPr>
                <w:sz w:val="19"/>
                <w:szCs w:val="19"/>
              </w:rPr>
              <w:t>백서 8.5(아동은 공동체 총원의 1/3 수준 유지)의 출발점이 되며, 지역사회와의 관계를 더 깊게 만든다.</w:t>
            </w:r>
          </w:p>
        </w:tc>
      </w:tr>
    </w:tbl>
    <w:p w14:paraId="6E9BCEAB" w14:textId="77777777" w:rsidR="00EB7F38" w:rsidRDefault="00EB7F38">
      <w:pPr>
        <w:spacing w:after="60"/>
      </w:pPr>
    </w:p>
    <w:p w14:paraId="6A546610" w14:textId="77777777" w:rsidR="00EB7F38" w:rsidRDefault="00C06232">
      <w:pPr>
        <w:spacing w:after="100"/>
        <w:jc w:val="both"/>
      </w:pPr>
      <w:r>
        <w:rPr>
          <w:color w:val="555555"/>
        </w:rPr>
        <w:t>노인 돌봄 공간과의 동선 분리는 3.2절의 "기본 원칙" 수준으로 적용한다.</w:t>
      </w:r>
    </w:p>
    <w:p w14:paraId="42DC5C0A" w14:textId="77777777" w:rsidR="00EB7F38" w:rsidRDefault="00EB7F38">
      <w:pPr>
        <w:spacing w:after="80"/>
      </w:pPr>
    </w:p>
    <w:p w14:paraId="1AC3B883" w14:textId="77777777" w:rsidR="00EB7F38" w:rsidRDefault="00C06232">
      <w:pPr>
        <w:pStyle w:val="2"/>
      </w:pPr>
      <w:r>
        <w:rPr>
          <w:color w:val="1A6B3C"/>
        </w:rPr>
        <w:t>5.3  의료 재능기부 — 찾아가는 무료 진료</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2"/>
        <w:gridCol w:w="3202"/>
        <w:gridCol w:w="3202"/>
      </w:tblGrid>
      <w:tr w:rsidR="00EB7F38" w14:paraId="078AAAA7" w14:textId="77777777">
        <w:tblPrEx>
          <w:tblCellMar>
            <w:top w:w="0" w:type="dxa"/>
            <w:bottom w:w="0" w:type="dxa"/>
          </w:tblCellMar>
        </w:tblPrEx>
        <w:tc>
          <w:tcPr>
            <w:tcW w:w="3202" w:type="dxa"/>
            <w:tcBorders>
              <w:top w:val="single" w:sz="1" w:space="0" w:color="1A6B3C"/>
              <w:left w:val="single" w:sz="1" w:space="0" w:color="1A6B3C"/>
              <w:bottom w:val="single" w:sz="1" w:space="0" w:color="1A6B3C"/>
              <w:right w:val="single" w:sz="1" w:space="0" w:color="1A6B3C"/>
            </w:tcBorders>
            <w:shd w:val="clear" w:color="auto" w:fill="1A2E4A"/>
            <w:tcMar>
              <w:top w:w="80" w:type="dxa"/>
              <w:left w:w="110" w:type="dxa"/>
              <w:bottom w:w="80" w:type="dxa"/>
              <w:right w:w="110" w:type="dxa"/>
            </w:tcMar>
            <w:vAlign w:val="center"/>
          </w:tcPr>
          <w:p w14:paraId="618A3B00" w14:textId="77777777" w:rsidR="00EB7F38" w:rsidRDefault="00C06232">
            <w:pPr>
              <w:jc w:val="center"/>
            </w:pPr>
            <w:r>
              <w:rPr>
                <w:b/>
                <w:bCs/>
                <w:color w:val="FFFFFF"/>
                <w:sz w:val="19"/>
                <w:szCs w:val="19"/>
              </w:rPr>
              <w:t>누가 (Who)</w:t>
            </w:r>
          </w:p>
        </w:tc>
        <w:tc>
          <w:tcPr>
            <w:tcW w:w="3202" w:type="dxa"/>
            <w:tcBorders>
              <w:top w:val="single" w:sz="1" w:space="0" w:color="1A6B3C"/>
              <w:left w:val="single" w:sz="1" w:space="0" w:color="1A6B3C"/>
              <w:bottom w:val="single" w:sz="1" w:space="0" w:color="1A6B3C"/>
              <w:right w:val="single" w:sz="1" w:space="0" w:color="1A6B3C"/>
            </w:tcBorders>
            <w:shd w:val="clear" w:color="auto" w:fill="1A2E4A"/>
            <w:tcMar>
              <w:top w:w="80" w:type="dxa"/>
              <w:left w:w="110" w:type="dxa"/>
              <w:bottom w:w="80" w:type="dxa"/>
              <w:right w:w="110" w:type="dxa"/>
            </w:tcMar>
            <w:vAlign w:val="center"/>
          </w:tcPr>
          <w:p w14:paraId="0F065ECC" w14:textId="77777777" w:rsidR="00EB7F38" w:rsidRDefault="00C06232">
            <w:pPr>
              <w:jc w:val="center"/>
            </w:pPr>
            <w:r>
              <w:rPr>
                <w:b/>
                <w:bCs/>
                <w:color w:val="FFFFFF"/>
                <w:sz w:val="19"/>
                <w:szCs w:val="19"/>
              </w:rPr>
              <w:t>언제 (When)</w:t>
            </w:r>
          </w:p>
        </w:tc>
        <w:tc>
          <w:tcPr>
            <w:tcW w:w="3202" w:type="dxa"/>
            <w:tcBorders>
              <w:top w:val="single" w:sz="1" w:space="0" w:color="1A6B3C"/>
              <w:left w:val="single" w:sz="1" w:space="0" w:color="1A6B3C"/>
              <w:bottom w:val="single" w:sz="1" w:space="0" w:color="1A6B3C"/>
              <w:right w:val="single" w:sz="1" w:space="0" w:color="1A6B3C"/>
            </w:tcBorders>
            <w:shd w:val="clear" w:color="auto" w:fill="1A2E4A"/>
            <w:tcMar>
              <w:top w:w="80" w:type="dxa"/>
              <w:left w:w="110" w:type="dxa"/>
              <w:bottom w:w="80" w:type="dxa"/>
              <w:right w:w="110" w:type="dxa"/>
            </w:tcMar>
            <w:vAlign w:val="center"/>
          </w:tcPr>
          <w:p w14:paraId="026F6BE4" w14:textId="77777777" w:rsidR="00EB7F38" w:rsidRDefault="00C06232">
            <w:pPr>
              <w:jc w:val="center"/>
            </w:pPr>
            <w:r>
              <w:rPr>
                <w:b/>
                <w:bCs/>
                <w:color w:val="FFFFFF"/>
                <w:sz w:val="19"/>
                <w:szCs w:val="19"/>
              </w:rPr>
              <w:t>어디서 (Where)</w:t>
            </w:r>
          </w:p>
        </w:tc>
      </w:tr>
      <w:tr w:rsidR="00EB7F38" w14:paraId="79BBBD9C" w14:textId="77777777">
        <w:tblPrEx>
          <w:tblCellMar>
            <w:top w:w="0" w:type="dxa"/>
            <w:bottom w:w="0" w:type="dxa"/>
          </w:tblCellMar>
        </w:tblPrEx>
        <w:tc>
          <w:tcPr>
            <w:tcW w:w="320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6DC16B36" w14:textId="77777777" w:rsidR="00EB7F38" w:rsidRDefault="00C06232">
            <w:r>
              <w:rPr>
                <w:sz w:val="19"/>
                <w:szCs w:val="19"/>
              </w:rPr>
              <w:t>의료 관련 조합원 (해당 시) + 의료 자원봉사</w:t>
            </w:r>
          </w:p>
        </w:tc>
        <w:tc>
          <w:tcPr>
            <w:tcW w:w="320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303ADD56" w14:textId="77777777" w:rsidR="00EB7F38" w:rsidRDefault="00C06232">
            <w:r>
              <w:rPr>
                <w:sz w:val="19"/>
                <w:szCs w:val="19"/>
              </w:rPr>
              <w:t>월 1회 (정기)</w:t>
            </w:r>
          </w:p>
        </w:tc>
        <w:tc>
          <w:tcPr>
            <w:tcW w:w="320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5D49F7FE" w14:textId="77777777" w:rsidR="00EB7F38" w:rsidRDefault="00C06232">
            <w:r>
              <w:rPr>
                <w:sz w:val="19"/>
                <w:szCs w:val="19"/>
              </w:rPr>
              <w:t>공동체 내 또는 인근 마을회관</w:t>
            </w:r>
          </w:p>
        </w:tc>
      </w:tr>
    </w:tbl>
    <w:p w14:paraId="326610EB" w14:textId="77777777" w:rsidR="00EB7F38" w:rsidRDefault="00EB7F38">
      <w:pPr>
        <w:spacing w:after="6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EB7F38" w14:paraId="793A6F57" w14:textId="77777777">
        <w:tblPrEx>
          <w:tblCellMar>
            <w:top w:w="0" w:type="dxa"/>
            <w:bottom w:w="0" w:type="dxa"/>
          </w:tblCellMar>
        </w:tblPrEx>
        <w:tc>
          <w:tcPr>
            <w:tcW w:w="9606" w:type="dxa"/>
            <w:tcBorders>
              <w:top w:val="single" w:sz="1" w:space="0" w:color="AAAAAA"/>
              <w:left w:val="single" w:sz="1" w:space="0" w:color="AAAAAA"/>
              <w:bottom w:val="single" w:sz="1" w:space="0" w:color="AAAAAA"/>
              <w:right w:val="single" w:sz="1" w:space="0" w:color="AAAAAA"/>
            </w:tcBorders>
            <w:shd w:val="clear" w:color="auto" w:fill="E8F5EE"/>
            <w:tcMar>
              <w:top w:w="90" w:type="dxa"/>
              <w:left w:w="130" w:type="dxa"/>
              <w:bottom w:w="90" w:type="dxa"/>
              <w:right w:w="130" w:type="dxa"/>
            </w:tcMar>
          </w:tcPr>
          <w:p w14:paraId="10A3DBF8" w14:textId="77777777" w:rsidR="00EB7F38" w:rsidRDefault="00C06232">
            <w:r>
              <w:rPr>
                <w:b/>
                <w:bCs/>
                <w:color w:val="0D3B1F"/>
                <w:sz w:val="19"/>
                <w:szCs w:val="19"/>
              </w:rPr>
              <w:lastRenderedPageBreak/>
              <w:t xml:space="preserve">무엇을 (What)  </w:t>
            </w:r>
            <w:r>
              <w:rPr>
                <w:sz w:val="19"/>
                <w:szCs w:val="19"/>
              </w:rPr>
              <w:t>조합원 중 의료 관련 역량을 가진 인원이 있을 경우, 월 1회 정기적으로 마을 어르신을 위한 건강 상담·간단한 진료를 제공한다.</w:t>
            </w:r>
          </w:p>
        </w:tc>
      </w:tr>
      <w:tr w:rsidR="00EB7F38" w14:paraId="71F6E389" w14:textId="77777777">
        <w:tblPrEx>
          <w:tblCellMar>
            <w:top w:w="0" w:type="dxa"/>
            <w:bottom w:w="0" w:type="dxa"/>
          </w:tblCellMar>
        </w:tblPrEx>
        <w:tc>
          <w:tcPr>
            <w:tcW w:w="9606" w:type="dxa"/>
            <w:tcBorders>
              <w:top w:val="single" w:sz="1" w:space="0" w:color="AAAAAA"/>
              <w:left w:val="single" w:sz="1" w:space="0" w:color="AAAAAA"/>
              <w:bottom w:val="single" w:sz="1" w:space="0" w:color="AAAAAA"/>
              <w:right w:val="single" w:sz="1" w:space="0" w:color="AAAAAA"/>
            </w:tcBorders>
            <w:shd w:val="clear" w:color="auto" w:fill="F5FBF7"/>
            <w:tcMar>
              <w:top w:w="90" w:type="dxa"/>
              <w:left w:w="130" w:type="dxa"/>
              <w:bottom w:w="90" w:type="dxa"/>
              <w:right w:w="130" w:type="dxa"/>
            </w:tcMar>
          </w:tcPr>
          <w:p w14:paraId="51CE49ED" w14:textId="77777777" w:rsidR="00EB7F38" w:rsidRDefault="00C06232">
            <w:r>
              <w:rPr>
                <w:b/>
                <w:bCs/>
                <w:color w:val="0D3B1F"/>
                <w:sz w:val="19"/>
                <w:szCs w:val="19"/>
              </w:rPr>
              <w:t xml:space="preserve">왜 (Why)  </w:t>
            </w:r>
            <w:r>
              <w:rPr>
                <w:sz w:val="19"/>
                <w:szCs w:val="19"/>
              </w:rPr>
              <w:t>원주민에게 공동체가 줄 수 있는 가장 직접적인 도움이며, 텃세를 우호 관계로 바꾸는 핵심 계기이기 때문이다.</w:t>
            </w:r>
          </w:p>
        </w:tc>
      </w:tr>
    </w:tbl>
    <w:p w14:paraId="2783E1D4" w14:textId="77777777" w:rsidR="00EB7F38" w:rsidRDefault="00EB7F38">
      <w:pPr>
        <w:spacing w:after="60"/>
      </w:pPr>
    </w:p>
    <w:p w14:paraId="097B3A97" w14:textId="77777777" w:rsidR="00EB7F38" w:rsidRDefault="00C06232">
      <w:pPr>
        <w:spacing w:after="100"/>
        <w:jc w:val="both"/>
      </w:pPr>
      <w:r>
        <w:rPr>
          <w:color w:val="555555"/>
        </w:rPr>
        <w:t>의약품·진료재료 실비는 4장의 CSR·후원 계좌 또는 자체 예산에서 소액 충당한다. 정식 의료기관 연계, 기부금 영수증 발급 체계 등은 조합원 구성과 법률 자문에 따라 2단계 이후 정비한다.</w:t>
      </w:r>
    </w:p>
    <w:p w14:paraId="57836BA6" w14:textId="77777777" w:rsidR="00EB7F38" w:rsidRDefault="00C06232">
      <w:r>
        <w:br w:type="page"/>
      </w:r>
    </w:p>
    <w:p w14:paraId="67C5B35E" w14:textId="77777777" w:rsidR="00EB7F38" w:rsidRDefault="00C06232">
      <w:pPr>
        <w:pStyle w:val="1"/>
        <w:pBdr>
          <w:bottom w:val="single" w:sz="8" w:space="5" w:color="1A6B3C"/>
        </w:pBdr>
      </w:pPr>
      <w:r>
        <w:rPr>
          <w:color w:val="0D3B1F"/>
        </w:rPr>
        <w:lastRenderedPageBreak/>
        <w:t>6장  1단계 주차별 타임라인 (1~48주)</w:t>
      </w:r>
    </w:p>
    <w:p w14:paraId="267F04DA" w14:textId="77777777" w:rsidR="00EB7F38" w:rsidRDefault="00C06232">
      <w:pPr>
        <w:spacing w:after="100"/>
        <w:jc w:val="both"/>
      </w:pPr>
      <w:r>
        <w:t>1~5장의 과제를 시간순으로 배열한 표이다. 모든 항목은 20여명 규모에 해당하는 것으로, 2단계 이후 항목(사회적기업 분사, AI 관제 등)은 포함하지 않는다.</w:t>
      </w:r>
    </w:p>
    <w:p w14:paraId="71E9E1A7" w14:textId="77777777" w:rsidR="00EB7F38" w:rsidRDefault="00EB7F38">
      <w:pPr>
        <w:spacing w:after="6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4252"/>
        <w:gridCol w:w="4362"/>
      </w:tblGrid>
      <w:tr w:rsidR="00EB7F38" w14:paraId="09B196B4" w14:textId="77777777" w:rsidTr="0001334E">
        <w:tblPrEx>
          <w:tblCellMar>
            <w:top w:w="0" w:type="dxa"/>
            <w:bottom w:w="0" w:type="dxa"/>
          </w:tblCellMar>
        </w:tblPrEx>
        <w:tc>
          <w:tcPr>
            <w:tcW w:w="992"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3482C84B" w14:textId="77777777" w:rsidR="00EB7F38" w:rsidRDefault="00C06232">
            <w:pPr>
              <w:jc w:val="center"/>
            </w:pPr>
            <w:r>
              <w:rPr>
                <w:b/>
                <w:bCs/>
                <w:color w:val="FFFFFF"/>
                <w:sz w:val="19"/>
                <w:szCs w:val="19"/>
              </w:rPr>
              <w:t>주차</w:t>
            </w:r>
          </w:p>
        </w:tc>
        <w:tc>
          <w:tcPr>
            <w:tcW w:w="4252"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184AAC35" w14:textId="77777777" w:rsidR="00EB7F38" w:rsidRDefault="00C06232">
            <w:pPr>
              <w:jc w:val="center"/>
            </w:pPr>
            <w:r>
              <w:rPr>
                <w:b/>
                <w:bCs/>
                <w:color w:val="FFFFFF"/>
                <w:sz w:val="19"/>
                <w:szCs w:val="19"/>
              </w:rPr>
              <w:t>핵심 과제</w:t>
            </w:r>
          </w:p>
        </w:tc>
        <w:tc>
          <w:tcPr>
            <w:tcW w:w="4362"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03BD2142" w14:textId="77777777" w:rsidR="00EB7F38" w:rsidRDefault="00C06232">
            <w:pPr>
              <w:jc w:val="center"/>
            </w:pPr>
            <w:r>
              <w:rPr>
                <w:b/>
                <w:bCs/>
                <w:color w:val="FFFFFF"/>
                <w:sz w:val="19"/>
                <w:szCs w:val="19"/>
              </w:rPr>
              <w:t>세부 내용</w:t>
            </w:r>
          </w:p>
        </w:tc>
      </w:tr>
      <w:tr w:rsidR="00EB7F38" w14:paraId="6C654A6A" w14:textId="77777777" w:rsidTr="0001334E">
        <w:tblPrEx>
          <w:tblCellMar>
            <w:top w:w="0" w:type="dxa"/>
            <w:bottom w:w="0" w:type="dxa"/>
          </w:tblCellMar>
        </w:tblPrEx>
        <w:tc>
          <w:tcPr>
            <w:tcW w:w="99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7CEF33EE" w14:textId="77777777" w:rsidR="00EB7F38" w:rsidRDefault="00C06232">
            <w:r>
              <w:rPr>
                <w:sz w:val="19"/>
                <w:szCs w:val="19"/>
              </w:rPr>
              <w:t>1~4주</w:t>
            </w:r>
          </w:p>
        </w:tc>
        <w:tc>
          <w:tcPr>
            <w:tcW w:w="425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7FA828AB" w14:textId="77777777" w:rsidR="00EB7F38" w:rsidRDefault="00C06232">
            <w:r>
              <w:rPr>
                <w:sz w:val="19"/>
                <w:szCs w:val="19"/>
              </w:rPr>
              <w:t>모태 조직 설립 및 자금 격리 (1장)</w:t>
            </w:r>
          </w:p>
        </w:tc>
        <w:tc>
          <w:tcPr>
            <w:tcW w:w="436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712D2805" w14:textId="77777777" w:rsidR="00EB7F38" w:rsidRDefault="00C06232">
            <w:r>
              <w:rPr>
                <w:sz w:val="19"/>
                <w:szCs w:val="19"/>
              </w:rPr>
              <w:t>사협 정관 작성·설립 신고. 3대 전용 계좌 개설.</w:t>
            </w:r>
          </w:p>
        </w:tc>
      </w:tr>
      <w:tr w:rsidR="00EB7F38" w14:paraId="1FCBC3AF" w14:textId="77777777" w:rsidTr="0001334E">
        <w:tblPrEx>
          <w:tblCellMar>
            <w:top w:w="0" w:type="dxa"/>
            <w:bottom w:w="0" w:type="dxa"/>
          </w:tblCellMar>
        </w:tblPrEx>
        <w:tc>
          <w:tcPr>
            <w:tcW w:w="992"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04E4B56E" w14:textId="77777777" w:rsidR="00EB7F38" w:rsidRDefault="00C06232">
            <w:r>
              <w:rPr>
                <w:sz w:val="19"/>
                <w:szCs w:val="19"/>
              </w:rPr>
              <w:t>5~8주</w:t>
            </w:r>
          </w:p>
        </w:tc>
        <w:tc>
          <w:tcPr>
            <w:tcW w:w="4252"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5510E63F" w14:textId="77777777" w:rsidR="00EB7F38" w:rsidRDefault="00C06232">
            <w:r>
              <w:rPr>
                <w:sz w:val="19"/>
                <w:szCs w:val="19"/>
              </w:rPr>
              <w:t>폐교 부지 확보 (2.1절)</w:t>
            </w:r>
          </w:p>
        </w:tc>
        <w:tc>
          <w:tcPr>
            <w:tcW w:w="4362"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045DDBF4" w14:textId="77777777" w:rsidR="00EB7F38" w:rsidRDefault="00C06232">
            <w:r>
              <w:rPr>
                <w:sz w:val="19"/>
                <w:szCs w:val="19"/>
              </w:rPr>
              <w:t>공유재산 심의회 통과, 장기 사용권 계약 체결.</w:t>
            </w:r>
          </w:p>
        </w:tc>
      </w:tr>
      <w:tr w:rsidR="00EB7F38" w14:paraId="04FF6E2E" w14:textId="77777777" w:rsidTr="0001334E">
        <w:tblPrEx>
          <w:tblCellMar>
            <w:top w:w="0" w:type="dxa"/>
            <w:bottom w:w="0" w:type="dxa"/>
          </w:tblCellMar>
        </w:tblPrEx>
        <w:tc>
          <w:tcPr>
            <w:tcW w:w="99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671ED236" w14:textId="77777777" w:rsidR="00EB7F38" w:rsidRDefault="00C06232">
            <w:r>
              <w:rPr>
                <w:sz w:val="19"/>
                <w:szCs w:val="19"/>
              </w:rPr>
              <w:t>9~12주</w:t>
            </w:r>
          </w:p>
        </w:tc>
        <w:tc>
          <w:tcPr>
            <w:tcW w:w="425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24733FF4" w14:textId="77777777" w:rsidR="00EB7F38" w:rsidRDefault="00C06232">
            <w:r>
              <w:rPr>
                <w:sz w:val="19"/>
                <w:szCs w:val="19"/>
              </w:rPr>
              <w:t>용도변경·BF 기본설계 신청 (3.1절)</w:t>
            </w:r>
          </w:p>
        </w:tc>
        <w:tc>
          <w:tcPr>
            <w:tcW w:w="436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7469416A" w14:textId="77777777" w:rsidR="00EB7F38" w:rsidRDefault="00C06232">
            <w:r>
              <w:rPr>
                <w:sz w:val="19"/>
                <w:szCs w:val="19"/>
              </w:rPr>
              <w:t>건축사 협업 도면 설계 및 접수.</w:t>
            </w:r>
          </w:p>
        </w:tc>
      </w:tr>
      <w:tr w:rsidR="00EB7F38" w14:paraId="57554037" w14:textId="77777777" w:rsidTr="0001334E">
        <w:tblPrEx>
          <w:tblCellMar>
            <w:top w:w="0" w:type="dxa"/>
            <w:bottom w:w="0" w:type="dxa"/>
          </w:tblCellMar>
        </w:tblPrEx>
        <w:tc>
          <w:tcPr>
            <w:tcW w:w="992"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56329920" w14:textId="77777777" w:rsidR="00EB7F38" w:rsidRDefault="00C06232">
            <w:r>
              <w:rPr>
                <w:sz w:val="19"/>
                <w:szCs w:val="19"/>
              </w:rPr>
              <w:t>13~18주</w:t>
            </w:r>
          </w:p>
        </w:tc>
        <w:tc>
          <w:tcPr>
            <w:tcW w:w="4252"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6E29463A" w14:textId="77777777" w:rsidR="00EB7F38" w:rsidRDefault="00C06232">
            <w:r>
              <w:rPr>
                <w:sz w:val="19"/>
                <w:szCs w:val="19"/>
              </w:rPr>
              <w:t>리모델링 착공 + 핵심 생산유닛 1순위 착수 (2.2절)</w:t>
            </w:r>
          </w:p>
        </w:tc>
        <w:tc>
          <w:tcPr>
            <w:tcW w:w="4362"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40780499" w14:textId="77777777" w:rsidR="00EB7F38" w:rsidRDefault="00C06232">
            <w:r>
              <w:rPr>
                <w:sz w:val="19"/>
                <w:szCs w:val="19"/>
              </w:rPr>
              <w:t>ESG 후원금 수령, 스마트팜 1동 도입 준비. (부지확정 후 6개월 이내 착공 목표)</w:t>
            </w:r>
          </w:p>
        </w:tc>
      </w:tr>
      <w:tr w:rsidR="00EB7F38" w14:paraId="238AFD5C" w14:textId="77777777" w:rsidTr="0001334E">
        <w:tblPrEx>
          <w:tblCellMar>
            <w:top w:w="0" w:type="dxa"/>
            <w:bottom w:w="0" w:type="dxa"/>
          </w:tblCellMar>
        </w:tblPrEx>
        <w:tc>
          <w:tcPr>
            <w:tcW w:w="99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7C8D67A0" w14:textId="77777777" w:rsidR="00EB7F38" w:rsidRDefault="00C06232">
            <w:r>
              <w:rPr>
                <w:sz w:val="19"/>
                <w:szCs w:val="19"/>
              </w:rPr>
              <w:t>19~24주</w:t>
            </w:r>
          </w:p>
        </w:tc>
        <w:tc>
          <w:tcPr>
            <w:tcW w:w="425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57CD69AC" w14:textId="77777777" w:rsidR="00EB7F38" w:rsidRDefault="00C06232">
            <w:r>
              <w:rPr>
                <w:sz w:val="19"/>
                <w:szCs w:val="19"/>
              </w:rPr>
              <w:t>주거동 1차 정비 + 친환경가구공방 기본설비 (2.3절)</w:t>
            </w:r>
          </w:p>
        </w:tc>
        <w:tc>
          <w:tcPr>
            <w:tcW w:w="436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7E5BD1C2" w14:textId="77777777" w:rsidR="00EB7F38" w:rsidRDefault="00C06232">
            <w:r>
              <w:rPr>
                <w:sz w:val="19"/>
                <w:szCs w:val="19"/>
              </w:rPr>
              <w:t>입주 준비, 목공 작업장 기본 세팅.</w:t>
            </w:r>
          </w:p>
        </w:tc>
      </w:tr>
      <w:tr w:rsidR="00EB7F38" w14:paraId="60F3F950" w14:textId="77777777" w:rsidTr="0001334E">
        <w:tblPrEx>
          <w:tblCellMar>
            <w:top w:w="0" w:type="dxa"/>
            <w:bottom w:w="0" w:type="dxa"/>
          </w:tblCellMar>
        </w:tblPrEx>
        <w:tc>
          <w:tcPr>
            <w:tcW w:w="992"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26266BE5" w14:textId="77777777" w:rsidR="00EB7F38" w:rsidRDefault="00C06232">
            <w:r>
              <w:rPr>
                <w:sz w:val="19"/>
                <w:szCs w:val="19"/>
              </w:rPr>
              <w:t>25~30주</w:t>
            </w:r>
          </w:p>
        </w:tc>
        <w:tc>
          <w:tcPr>
            <w:tcW w:w="4252"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2B05EFE2" w14:textId="77777777" w:rsidR="00EB7F38" w:rsidRDefault="00C06232">
            <w:r>
              <w:rPr>
                <w:sz w:val="19"/>
                <w:szCs w:val="19"/>
              </w:rPr>
              <w:t>원주민 상생 3대 규칙 본격 가동 (5장)</w:t>
            </w:r>
          </w:p>
        </w:tc>
        <w:tc>
          <w:tcPr>
            <w:tcW w:w="4362"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1DD073B7" w14:textId="77777777" w:rsidR="00EB7F38" w:rsidRDefault="00C06232">
            <w:r>
              <w:rPr>
                <w:sz w:val="19"/>
                <w:szCs w:val="19"/>
              </w:rPr>
              <w:t>상생 식당, 의료 재능기부 개시.</w:t>
            </w:r>
          </w:p>
        </w:tc>
      </w:tr>
      <w:tr w:rsidR="00EB7F38" w14:paraId="126E8D20" w14:textId="77777777" w:rsidTr="0001334E">
        <w:tblPrEx>
          <w:tblCellMar>
            <w:top w:w="0" w:type="dxa"/>
            <w:bottom w:w="0" w:type="dxa"/>
          </w:tblCellMar>
        </w:tblPrEx>
        <w:tc>
          <w:tcPr>
            <w:tcW w:w="99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0AB056FF" w14:textId="77777777" w:rsidR="00EB7F38" w:rsidRDefault="00C06232">
            <w:r>
              <w:rPr>
                <w:sz w:val="19"/>
                <w:szCs w:val="19"/>
              </w:rPr>
              <w:t>31~36주</w:t>
            </w:r>
          </w:p>
        </w:tc>
        <w:tc>
          <w:tcPr>
            <w:tcW w:w="425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2A061B74" w14:textId="77777777" w:rsidR="00EB7F38" w:rsidRDefault="00C06232">
            <w:r>
              <w:rPr>
                <w:sz w:val="19"/>
                <w:szCs w:val="19"/>
              </w:rPr>
              <w:t>핵심세대 입주 절차 진행 (1.3절)</w:t>
            </w:r>
          </w:p>
        </w:tc>
        <w:tc>
          <w:tcPr>
            <w:tcW w:w="436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4757E810" w14:textId="77777777" w:rsidR="00EB7F38" w:rsidRDefault="00C06232">
            <w:r>
              <w:rPr>
                <w:sz w:val="19"/>
                <w:szCs w:val="19"/>
              </w:rPr>
              <w:t>설명회·예비참여·상호평가 단계적 진행.</w:t>
            </w:r>
          </w:p>
        </w:tc>
      </w:tr>
      <w:tr w:rsidR="00EB7F38" w14:paraId="7962A8F9" w14:textId="77777777" w:rsidTr="0001334E">
        <w:tblPrEx>
          <w:tblCellMar>
            <w:top w:w="0" w:type="dxa"/>
            <w:bottom w:w="0" w:type="dxa"/>
          </w:tblCellMar>
        </w:tblPrEx>
        <w:tc>
          <w:tcPr>
            <w:tcW w:w="992"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3628B9E6" w14:textId="77777777" w:rsidR="00EB7F38" w:rsidRDefault="00C06232">
            <w:r>
              <w:rPr>
                <w:sz w:val="19"/>
                <w:szCs w:val="19"/>
              </w:rPr>
              <w:t>37~42주</w:t>
            </w:r>
          </w:p>
        </w:tc>
        <w:tc>
          <w:tcPr>
            <w:tcW w:w="4252"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53708C03" w14:textId="77777777" w:rsidR="00EB7F38" w:rsidRDefault="00C06232">
            <w:r>
              <w:rPr>
                <w:sz w:val="19"/>
                <w:szCs w:val="19"/>
              </w:rPr>
              <w:t>정식 입주 및 정착 (1.3절)</w:t>
            </w:r>
          </w:p>
        </w:tc>
        <w:tc>
          <w:tcPr>
            <w:tcW w:w="4362"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1FB838AB" w14:textId="77777777" w:rsidR="00EB7F38" w:rsidRDefault="00C06232">
            <w:r>
              <w:rPr>
                <w:sz w:val="19"/>
                <w:szCs w:val="19"/>
              </w:rPr>
              <w:t>장년10·청년4·80대시니어6, 총 20여명 정식 입주 완료. (부지확정 후 1년 내 1차 정착 목표)</w:t>
            </w:r>
          </w:p>
        </w:tc>
      </w:tr>
      <w:tr w:rsidR="00EB7F38" w14:paraId="0AD5EDBD" w14:textId="77777777" w:rsidTr="0001334E">
        <w:tblPrEx>
          <w:tblCellMar>
            <w:top w:w="0" w:type="dxa"/>
            <w:bottom w:w="0" w:type="dxa"/>
          </w:tblCellMar>
        </w:tblPrEx>
        <w:tc>
          <w:tcPr>
            <w:tcW w:w="99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58F942C7" w14:textId="77777777" w:rsidR="00EB7F38" w:rsidRDefault="00C06232">
            <w:r>
              <w:rPr>
                <w:sz w:val="19"/>
                <w:szCs w:val="19"/>
              </w:rPr>
              <w:t>43~48주</w:t>
            </w:r>
          </w:p>
        </w:tc>
        <w:tc>
          <w:tcPr>
            <w:tcW w:w="425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6D83C2E7" w14:textId="77777777" w:rsidR="00EB7F38" w:rsidRDefault="00C06232">
            <w:r>
              <w:rPr>
                <w:sz w:val="19"/>
                <w:szCs w:val="19"/>
              </w:rPr>
              <w:t>1차년도 결산 및 2단계 준비 점검 (4.2절)</w:t>
            </w:r>
          </w:p>
        </w:tc>
        <w:tc>
          <w:tcPr>
            <w:tcW w:w="436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72D9065C" w14:textId="77777777" w:rsidR="00EB7F38" w:rsidRDefault="00C06232">
            <w:r>
              <w:rPr>
                <w:sz w:val="19"/>
                <w:szCs w:val="19"/>
              </w:rPr>
              <w:t>재무 결산, 2단계(7장 이하) 착수 여건 검토.</w:t>
            </w:r>
          </w:p>
        </w:tc>
      </w:tr>
    </w:tbl>
    <w:p w14:paraId="4C0E17F1" w14:textId="77777777" w:rsidR="00EB7F38" w:rsidRDefault="00C06232">
      <w:r>
        <w:br w:type="page"/>
      </w:r>
    </w:p>
    <w:p w14:paraId="53B95FCD" w14:textId="77777777" w:rsidR="00EB7F38" w:rsidRDefault="00EB7F38">
      <w:pPr>
        <w:spacing w:after="160"/>
      </w:pPr>
    </w:p>
    <w:p w14:paraId="099D20DB" w14:textId="77777777" w:rsidR="00EB7F38" w:rsidRDefault="00C06232">
      <w:pPr>
        <w:pBdr>
          <w:top w:val="single" w:sz="8" w:space="0" w:color="1A2E4A"/>
          <w:bottom w:val="single" w:sz="8" w:space="0" w:color="1A2E4A"/>
        </w:pBdr>
        <w:spacing w:after="50"/>
        <w:jc w:val="center"/>
      </w:pPr>
      <w:r>
        <w:rPr>
          <w:b/>
          <w:bCs/>
          <w:color w:val="1A2E4A"/>
          <w:sz w:val="26"/>
          <w:szCs w:val="26"/>
        </w:rPr>
        <w:t>제2부</w:t>
      </w:r>
    </w:p>
    <w:p w14:paraId="6C021BD1" w14:textId="77777777" w:rsidR="00EB7F38" w:rsidRDefault="00C06232">
      <w:pPr>
        <w:spacing w:after="60"/>
        <w:jc w:val="center"/>
      </w:pPr>
      <w:r>
        <w:rPr>
          <w:b/>
          <w:bCs/>
          <w:color w:val="0D3B1F"/>
          <w:sz w:val="44"/>
          <w:szCs w:val="44"/>
        </w:rPr>
        <w:t>성  장  기</w:t>
      </w:r>
    </w:p>
    <w:p w14:paraId="27F20BDA" w14:textId="77777777" w:rsidR="00EB7F38" w:rsidRDefault="00C06232">
      <w:pPr>
        <w:spacing w:after="40"/>
        <w:jc w:val="center"/>
      </w:pPr>
      <w:r>
        <w:rPr>
          <w:color w:val="1A2E4A"/>
          <w:sz w:val="24"/>
          <w:szCs w:val="24"/>
        </w:rPr>
        <w:t>핵심세대 20명 → 80명 / 사회적기업군 분사</w:t>
      </w:r>
    </w:p>
    <w:p w14:paraId="0BBD6578" w14:textId="77777777" w:rsidR="00EB7F38" w:rsidRDefault="00C06232">
      <w:pPr>
        <w:spacing w:after="80"/>
        <w:jc w:val="center"/>
      </w:pPr>
      <w:r>
        <w:rPr>
          <w:color w:val="555555"/>
          <w:sz w:val="20"/>
          <w:szCs w:val="20"/>
        </w:rPr>
        <w:t>백서 2~3단계 대응 (20~80명 규모)</w:t>
      </w:r>
    </w:p>
    <w:p w14:paraId="7BEA53B4" w14:textId="77777777" w:rsidR="00EB7F38" w:rsidRDefault="00C06232">
      <w:r>
        <w:br w:type="page"/>
      </w:r>
    </w:p>
    <w:p w14:paraId="679A198C" w14:textId="77777777" w:rsidR="00EB7F38" w:rsidRDefault="00C06232">
      <w:pPr>
        <w:pStyle w:val="1"/>
        <w:pBdr>
          <w:bottom w:val="single" w:sz="8" w:space="5" w:color="1A6B3C"/>
        </w:pBdr>
      </w:pPr>
      <w:r>
        <w:rPr>
          <w:color w:val="0D3B1F"/>
        </w:rPr>
        <w:lastRenderedPageBreak/>
        <w:t>7장  사회적기업군 분사 — 단계적 확장</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EB7F38" w14:paraId="43785A5E" w14:textId="77777777">
        <w:tblPrEx>
          <w:tblCellMar>
            <w:top w:w="0" w:type="dxa"/>
            <w:bottom w:w="0" w:type="dxa"/>
          </w:tblCellMar>
        </w:tblPrEx>
        <w:tc>
          <w:tcPr>
            <w:tcW w:w="0" w:type="auto"/>
            <w:tcBorders>
              <w:top w:val="single" w:sz="1" w:space="0" w:color="1A2E4A"/>
              <w:left w:val="single" w:sz="1" w:space="0" w:color="1A2E4A"/>
              <w:bottom w:val="single" w:sz="1" w:space="0" w:color="1A2E4A"/>
              <w:right w:val="single" w:sz="1" w:space="0" w:color="1A2E4A"/>
            </w:tcBorders>
            <w:shd w:val="clear" w:color="auto" w:fill="EBF0F7"/>
            <w:tcMar>
              <w:top w:w="120" w:type="dxa"/>
              <w:left w:w="190" w:type="dxa"/>
              <w:bottom w:w="120" w:type="dxa"/>
              <w:right w:w="190" w:type="dxa"/>
            </w:tcMar>
          </w:tcPr>
          <w:p w14:paraId="1DD30520" w14:textId="77777777" w:rsidR="00EB7F38" w:rsidRDefault="00C06232">
            <w:r>
              <w:rPr>
                <w:color w:val="1A2E4A"/>
                <w:sz w:val="20"/>
                <w:szCs w:val="20"/>
              </w:rPr>
              <w:t>이 장의 목표: 백서 부록 D-3(2단계 사회적기업군)에 따라, 1부에서 검증된 생산유닛을 독립 법인으로 분사한다. 분사는 한 번에 4~5개가 아니라, 매출과 인력이 안정화되는 순서대로 순차 진행한다.</w:t>
            </w:r>
          </w:p>
        </w:tc>
      </w:tr>
    </w:tbl>
    <w:p w14:paraId="7B2F9565" w14:textId="77777777" w:rsidR="00EB7F38" w:rsidRDefault="00EB7F38">
      <w:pPr>
        <w:spacing w:after="80"/>
      </w:pPr>
    </w:p>
    <w:p w14:paraId="6B834E4E" w14:textId="77777777" w:rsidR="00EB7F38" w:rsidRDefault="00C06232">
      <w:pPr>
        <w:pStyle w:val="2"/>
      </w:pPr>
      <w:r>
        <w:rPr>
          <w:color w:val="1A6B3C"/>
        </w:rPr>
        <w:t>7.1  분사 우선순위와 조건</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19"/>
        <w:gridCol w:w="3402"/>
        <w:gridCol w:w="1385"/>
      </w:tblGrid>
      <w:tr w:rsidR="00EB7F38" w14:paraId="76784EF1" w14:textId="77777777" w:rsidTr="0001334E">
        <w:tblPrEx>
          <w:tblCellMar>
            <w:top w:w="0" w:type="dxa"/>
            <w:bottom w:w="0" w:type="dxa"/>
          </w:tblCellMar>
        </w:tblPrEx>
        <w:tc>
          <w:tcPr>
            <w:tcW w:w="2300"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2760080A" w14:textId="77777777" w:rsidR="00EB7F38" w:rsidRDefault="00C06232">
            <w:pPr>
              <w:jc w:val="center"/>
            </w:pPr>
            <w:r>
              <w:rPr>
                <w:b/>
                <w:bCs/>
                <w:color w:val="FFFFFF"/>
                <w:sz w:val="19"/>
                <w:szCs w:val="19"/>
              </w:rPr>
              <w:t>분사 법인</w:t>
            </w:r>
          </w:p>
        </w:tc>
        <w:tc>
          <w:tcPr>
            <w:tcW w:w="2519"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2A212B4B" w14:textId="77777777" w:rsidR="00EB7F38" w:rsidRDefault="00C06232">
            <w:pPr>
              <w:jc w:val="center"/>
            </w:pPr>
            <w:r>
              <w:rPr>
                <w:b/>
                <w:bCs/>
                <w:color w:val="FFFFFF"/>
                <w:sz w:val="19"/>
                <w:szCs w:val="19"/>
              </w:rPr>
              <w:t>근거 (1부 활동)</w:t>
            </w:r>
          </w:p>
        </w:tc>
        <w:tc>
          <w:tcPr>
            <w:tcW w:w="3402"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5586B6E9" w14:textId="77777777" w:rsidR="00EB7F38" w:rsidRDefault="00C06232">
            <w:pPr>
              <w:jc w:val="center"/>
            </w:pPr>
            <w:r>
              <w:rPr>
                <w:b/>
                <w:bCs/>
                <w:color w:val="FFFFFF"/>
                <w:sz w:val="19"/>
                <w:szCs w:val="19"/>
              </w:rPr>
              <w:t>분사 조건</w:t>
            </w:r>
          </w:p>
        </w:tc>
        <w:tc>
          <w:tcPr>
            <w:tcW w:w="1385"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2C23DA3E" w14:textId="77777777" w:rsidR="00EB7F38" w:rsidRDefault="00C06232">
            <w:pPr>
              <w:jc w:val="center"/>
            </w:pPr>
            <w:r>
              <w:rPr>
                <w:b/>
                <w:bCs/>
                <w:color w:val="FFFFFF"/>
                <w:sz w:val="19"/>
                <w:szCs w:val="19"/>
              </w:rPr>
              <w:t>분사 시점(예상)</w:t>
            </w:r>
          </w:p>
        </w:tc>
      </w:tr>
      <w:tr w:rsidR="00EB7F38" w14:paraId="3FDE71EE" w14:textId="77777777" w:rsidTr="0001334E">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00796C44" w14:textId="77777777" w:rsidR="00EB7F38" w:rsidRDefault="00C06232">
            <w:r>
              <w:rPr>
                <w:sz w:val="19"/>
                <w:szCs w:val="19"/>
              </w:rPr>
              <w:t>농업 사회적기업(스마트팜·치유농업) / 임업 사회적기업(숲치유·임산물)</w:t>
            </w:r>
          </w:p>
        </w:tc>
        <w:tc>
          <w:tcPr>
            <w:tcW w:w="2519"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4D3B11CB" w14:textId="77777777" w:rsidR="00EB7F38" w:rsidRDefault="00C06232">
            <w:r>
              <w:rPr>
                <w:sz w:val="19"/>
                <w:szCs w:val="19"/>
              </w:rPr>
              <w:t>2.2절 1순위 생산유닛</w:t>
            </w:r>
          </w:p>
        </w:tc>
        <w:tc>
          <w:tcPr>
            <w:tcW w:w="340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6E266F36" w14:textId="77777777" w:rsidR="00EB7F38" w:rsidRDefault="00C06232">
            <w:r>
              <w:rPr>
                <w:sz w:val="19"/>
                <w:szCs w:val="19"/>
              </w:rPr>
              <w:t>스마트팜 1동 안정 운영 + 추가 인력 확보</w:t>
            </w:r>
          </w:p>
        </w:tc>
        <w:tc>
          <w:tcPr>
            <w:tcW w:w="1385"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53856772" w14:textId="77777777" w:rsidR="00EB7F38" w:rsidRDefault="00C06232">
            <w:r>
              <w:rPr>
                <w:sz w:val="19"/>
                <w:szCs w:val="19"/>
              </w:rPr>
              <w:t>2단계 초기</w:t>
            </w:r>
          </w:p>
        </w:tc>
      </w:tr>
      <w:tr w:rsidR="00EB7F38" w14:paraId="7FE5D59D" w14:textId="77777777" w:rsidTr="0001334E">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53C5986B" w14:textId="77777777" w:rsidR="00EB7F38" w:rsidRDefault="00C06232">
            <w:r>
              <w:rPr>
                <w:sz w:val="19"/>
                <w:szCs w:val="19"/>
              </w:rPr>
              <w:t>친환경가구공방 사회적기업</w:t>
            </w:r>
          </w:p>
        </w:tc>
        <w:tc>
          <w:tcPr>
            <w:tcW w:w="2519"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5E751C5B" w14:textId="77777777" w:rsidR="00EB7F38" w:rsidRDefault="00C06232">
            <w:r>
              <w:rPr>
                <w:sz w:val="19"/>
                <w:szCs w:val="19"/>
              </w:rPr>
              <w:t>2.3절 2순위 생산유닛</w:t>
            </w:r>
          </w:p>
        </w:tc>
        <w:tc>
          <w:tcPr>
            <w:tcW w:w="3402"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4DCDC6F1" w14:textId="77777777" w:rsidR="00EB7F38" w:rsidRDefault="00C06232">
            <w:r>
              <w:rPr>
                <w:sz w:val="19"/>
                <w:szCs w:val="19"/>
              </w:rPr>
              <w:t>기본 설비 운영 1년 이상 + 매출 실적 확인</w:t>
            </w:r>
          </w:p>
        </w:tc>
        <w:tc>
          <w:tcPr>
            <w:tcW w:w="1385"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6A55FD5D" w14:textId="77777777" w:rsidR="00EB7F38" w:rsidRDefault="00C06232">
            <w:r>
              <w:rPr>
                <w:sz w:val="19"/>
                <w:szCs w:val="19"/>
              </w:rPr>
              <w:t>2단계 중반</w:t>
            </w:r>
          </w:p>
        </w:tc>
      </w:tr>
      <w:tr w:rsidR="00EB7F38" w14:paraId="12C830A5" w14:textId="77777777" w:rsidTr="0001334E">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2F40D967" w14:textId="77777777" w:rsidR="00EB7F38" w:rsidRDefault="00C06232">
            <w:r>
              <w:rPr>
                <w:sz w:val="19"/>
                <w:szCs w:val="19"/>
              </w:rPr>
              <w:t>반려동물(도그센터) 사회적기업</w:t>
            </w:r>
          </w:p>
        </w:tc>
        <w:tc>
          <w:tcPr>
            <w:tcW w:w="2519"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65E11783" w14:textId="77777777" w:rsidR="00EB7F38" w:rsidRDefault="00C06232">
            <w:r>
              <w:rPr>
                <w:sz w:val="19"/>
                <w:szCs w:val="19"/>
              </w:rPr>
              <w:t>5장 동물매개 프로그램 확대</w:t>
            </w:r>
          </w:p>
        </w:tc>
        <w:tc>
          <w:tcPr>
            <w:tcW w:w="340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074FE74B" w14:textId="77777777" w:rsidR="00EB7F38" w:rsidRDefault="00C06232">
            <w:r>
              <w:rPr>
                <w:sz w:val="19"/>
                <w:szCs w:val="19"/>
              </w:rPr>
              <w:t>유기견 수용 규모 확대 + 인허가 완료(10장)</w:t>
            </w:r>
          </w:p>
        </w:tc>
        <w:tc>
          <w:tcPr>
            <w:tcW w:w="1385"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1F68CE89" w14:textId="77777777" w:rsidR="00EB7F38" w:rsidRDefault="00C06232">
            <w:r>
              <w:rPr>
                <w:sz w:val="19"/>
                <w:szCs w:val="19"/>
              </w:rPr>
              <w:t>2단계 후반~3단계</w:t>
            </w:r>
          </w:p>
        </w:tc>
      </w:tr>
      <w:tr w:rsidR="00EB7F38" w14:paraId="646FB220" w14:textId="77777777" w:rsidTr="0001334E">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24FED95F" w14:textId="77777777" w:rsidR="00EB7F38" w:rsidRDefault="00C06232">
            <w:r>
              <w:rPr>
                <w:sz w:val="19"/>
                <w:szCs w:val="19"/>
              </w:rPr>
              <w:t>친환경주택건축 사회적기업</w:t>
            </w:r>
          </w:p>
        </w:tc>
        <w:tc>
          <w:tcPr>
            <w:tcW w:w="2519"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5FE5EA86" w14:textId="77777777" w:rsidR="00EB7F38" w:rsidRDefault="00C06232">
            <w:r>
              <w:rPr>
                <w:sz w:val="19"/>
                <w:szCs w:val="19"/>
              </w:rPr>
              <w:t>2장 리모델링 경험 축적</w:t>
            </w:r>
          </w:p>
        </w:tc>
        <w:tc>
          <w:tcPr>
            <w:tcW w:w="3402"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12630ECB" w14:textId="77777777" w:rsidR="00EB7F38" w:rsidRDefault="00C06232">
            <w:r>
              <w:rPr>
                <w:sz w:val="19"/>
                <w:szCs w:val="19"/>
              </w:rPr>
              <w:t>핵심세대 50명 이상 + 추가 주거동 수요 발생</w:t>
            </w:r>
          </w:p>
        </w:tc>
        <w:tc>
          <w:tcPr>
            <w:tcW w:w="1385"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7D3B3BBD" w14:textId="77777777" w:rsidR="00EB7F38" w:rsidRDefault="00C06232">
            <w:r>
              <w:rPr>
                <w:sz w:val="19"/>
                <w:szCs w:val="19"/>
              </w:rPr>
              <w:t>2단계 중반~후반</w:t>
            </w:r>
          </w:p>
        </w:tc>
      </w:tr>
      <w:tr w:rsidR="00EB7F38" w14:paraId="6F24AFC4" w14:textId="77777777" w:rsidTr="0001334E">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2C116831" w14:textId="77777777" w:rsidR="00EB7F38" w:rsidRDefault="00C06232">
            <w:r>
              <w:rPr>
                <w:sz w:val="19"/>
                <w:szCs w:val="19"/>
              </w:rPr>
              <w:t>신재생에너지 사회적기업</w:t>
            </w:r>
          </w:p>
        </w:tc>
        <w:tc>
          <w:tcPr>
            <w:tcW w:w="2519"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32D6EF3A" w14:textId="77777777" w:rsidR="00EB7F38" w:rsidRDefault="00C06232">
            <w:r>
              <w:rPr>
                <w:sz w:val="19"/>
                <w:szCs w:val="19"/>
              </w:rPr>
              <w:t>13장 에너지 자립 인프라 추진 필요성</w:t>
            </w:r>
          </w:p>
        </w:tc>
        <w:tc>
          <w:tcPr>
            <w:tcW w:w="340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7AA44C39" w14:textId="77777777" w:rsidR="00EB7F38" w:rsidRDefault="00C06232">
            <w:r>
              <w:rPr>
                <w:sz w:val="19"/>
                <w:szCs w:val="19"/>
              </w:rPr>
              <w:t>핵심세대 80명 진입 + 13장 설비 설계 완료</w:t>
            </w:r>
          </w:p>
        </w:tc>
        <w:tc>
          <w:tcPr>
            <w:tcW w:w="1385"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0C0D23D7" w14:textId="77777777" w:rsidR="00EB7F38" w:rsidRDefault="00C06232">
            <w:r>
              <w:rPr>
                <w:sz w:val="19"/>
                <w:szCs w:val="19"/>
              </w:rPr>
              <w:t>3단계 진입 시점</w:t>
            </w:r>
          </w:p>
        </w:tc>
      </w:tr>
    </w:tbl>
    <w:p w14:paraId="6D77E909" w14:textId="77777777" w:rsidR="00EB7F38" w:rsidRDefault="00EB7F38">
      <w:pPr>
        <w:spacing w:after="100"/>
      </w:pPr>
    </w:p>
    <w:p w14:paraId="2C3401C5" w14:textId="77777777" w:rsidR="00EB7F38" w:rsidRDefault="00C06232">
      <w:pPr>
        <w:pStyle w:val="2"/>
      </w:pPr>
      <w:r>
        <w:rPr>
          <w:color w:val="1A6B3C"/>
        </w:rPr>
        <w:t>7.2  분사 법인의 정관 — 상생 원칙</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EB7F38" w14:paraId="1AEAC1F1" w14:textId="77777777">
        <w:tblPrEx>
          <w:tblCellMar>
            <w:top w:w="0" w:type="dxa"/>
            <w:bottom w:w="0" w:type="dxa"/>
          </w:tblCellMar>
        </w:tblPrEx>
        <w:tc>
          <w:tcPr>
            <w:tcW w:w="9606" w:type="dxa"/>
            <w:tcBorders>
              <w:top w:val="single" w:sz="1" w:space="0" w:color="AAAAAA"/>
              <w:left w:val="single" w:sz="1" w:space="0" w:color="AAAAAA"/>
              <w:bottom w:val="single" w:sz="1" w:space="0" w:color="AAAAAA"/>
              <w:right w:val="single" w:sz="1" w:space="0" w:color="AAAAAA"/>
            </w:tcBorders>
            <w:shd w:val="clear" w:color="auto" w:fill="E8F5EE"/>
            <w:tcMar>
              <w:top w:w="90" w:type="dxa"/>
              <w:left w:w="130" w:type="dxa"/>
              <w:bottom w:w="90" w:type="dxa"/>
              <w:right w:w="130" w:type="dxa"/>
            </w:tcMar>
          </w:tcPr>
          <w:p w14:paraId="6234B403" w14:textId="77777777" w:rsidR="00EB7F38" w:rsidRDefault="00C06232">
            <w:r>
              <w:rPr>
                <w:b/>
                <w:bCs/>
                <w:color w:val="0D3B1F"/>
                <w:sz w:val="19"/>
                <w:szCs w:val="19"/>
              </w:rPr>
              <w:t xml:space="preserve">무엇을 (What)  </w:t>
            </w:r>
            <w:r>
              <w:rPr>
                <w:sz w:val="19"/>
                <w:szCs w:val="19"/>
              </w:rPr>
              <w:t>분사 법인은 독립적으로 운영되지만, 정관에 "매 결산기 배당 가능 순이익의 일정 비율을 모태 조합의 공동체 기금으로 전입한다"는 조항을 포함한다.</w:t>
            </w:r>
          </w:p>
        </w:tc>
      </w:tr>
      <w:tr w:rsidR="00EB7F38" w14:paraId="2CBB12EC" w14:textId="77777777">
        <w:tblPrEx>
          <w:tblCellMar>
            <w:top w:w="0" w:type="dxa"/>
            <w:bottom w:w="0" w:type="dxa"/>
          </w:tblCellMar>
        </w:tblPrEx>
        <w:tc>
          <w:tcPr>
            <w:tcW w:w="9606" w:type="dxa"/>
            <w:tcBorders>
              <w:top w:val="single" w:sz="1" w:space="0" w:color="AAAAAA"/>
              <w:left w:val="single" w:sz="1" w:space="0" w:color="AAAAAA"/>
              <w:bottom w:val="single" w:sz="1" w:space="0" w:color="AAAAAA"/>
              <w:right w:val="single" w:sz="1" w:space="0" w:color="AAAAAA"/>
            </w:tcBorders>
            <w:shd w:val="clear" w:color="auto" w:fill="F5FBF7"/>
            <w:tcMar>
              <w:top w:w="90" w:type="dxa"/>
              <w:left w:w="130" w:type="dxa"/>
              <w:bottom w:w="90" w:type="dxa"/>
              <w:right w:w="130" w:type="dxa"/>
            </w:tcMar>
          </w:tcPr>
          <w:p w14:paraId="3B1EEEC7" w14:textId="77777777" w:rsidR="00EB7F38" w:rsidRDefault="00C06232">
            <w:r>
              <w:rPr>
                <w:b/>
                <w:bCs/>
                <w:color w:val="0D3B1F"/>
                <w:sz w:val="19"/>
                <w:szCs w:val="19"/>
              </w:rPr>
              <w:t xml:space="preserve">왜 (Why)  </w:t>
            </w:r>
            <w:r>
              <w:rPr>
                <w:sz w:val="19"/>
                <w:szCs w:val="19"/>
              </w:rPr>
              <w:t>백서 부록 D-5(사회적협동조합은 중심축, 사회적기업은 실행조직)의 관계 원칙을 법적으로 구현하기 위함이다.</w:t>
            </w:r>
          </w:p>
        </w:tc>
      </w:tr>
    </w:tbl>
    <w:p w14:paraId="1FD1BE47" w14:textId="77777777" w:rsidR="00EB7F38" w:rsidRDefault="00EB7F38">
      <w:pPr>
        <w:spacing w:after="60"/>
      </w:pPr>
    </w:p>
    <w:p w14:paraId="4C7D7BC4" w14:textId="77777777" w:rsidR="00EB7F38" w:rsidRDefault="00C06232">
      <w:pPr>
        <w:spacing w:after="100"/>
        <w:jc w:val="both"/>
      </w:pPr>
      <w:r>
        <w:rPr>
          <w:color w:val="555555"/>
        </w:rPr>
        <w:t>전입 비율의 구체적 수치(예: 30%)는 창립총회·이사회에서 공동체 재무 여건에 따라 결정한다. 백서 부록 D-3은 사회적기업 영업이익의 약 30%를 사협 귀속 기준으로 제시하고 있으며, 본 계획서도 이를 표준으로 한다. 확정 수치는 정관 작성 시 별도 의결한다.</w:t>
      </w:r>
    </w:p>
    <w:p w14:paraId="0501DD1B" w14:textId="77777777" w:rsidR="00EB7F38" w:rsidRDefault="00C06232">
      <w:r>
        <w:br w:type="page"/>
      </w:r>
    </w:p>
    <w:p w14:paraId="338C128D" w14:textId="77777777" w:rsidR="00EB7F38" w:rsidRDefault="00C06232">
      <w:pPr>
        <w:pStyle w:val="1"/>
        <w:pBdr>
          <w:bottom w:val="single" w:sz="8" w:space="5" w:color="1A6B3C"/>
        </w:pBdr>
      </w:pPr>
      <w:r>
        <w:rPr>
          <w:color w:val="0D3B1F"/>
        </w:rPr>
        <w:lastRenderedPageBreak/>
        <w:t>8장  돌봄코인 시스템 고도화</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EB7F38" w14:paraId="500A9E36" w14:textId="77777777">
        <w:tblPrEx>
          <w:tblCellMar>
            <w:top w:w="0" w:type="dxa"/>
            <w:bottom w:w="0" w:type="dxa"/>
          </w:tblCellMar>
        </w:tblPrEx>
        <w:tc>
          <w:tcPr>
            <w:tcW w:w="0" w:type="auto"/>
            <w:tcBorders>
              <w:top w:val="single" w:sz="1" w:space="0" w:color="1A2E4A"/>
              <w:left w:val="single" w:sz="1" w:space="0" w:color="1A2E4A"/>
              <w:bottom w:val="single" w:sz="1" w:space="0" w:color="1A2E4A"/>
              <w:right w:val="single" w:sz="1" w:space="0" w:color="1A2E4A"/>
            </w:tcBorders>
            <w:shd w:val="clear" w:color="auto" w:fill="EBF0F7"/>
            <w:tcMar>
              <w:top w:w="120" w:type="dxa"/>
              <w:left w:w="190" w:type="dxa"/>
              <w:bottom w:w="120" w:type="dxa"/>
              <w:right w:w="190" w:type="dxa"/>
            </w:tcMar>
          </w:tcPr>
          <w:p w14:paraId="1FB0787A" w14:textId="77777777" w:rsidR="00EB7F38" w:rsidRDefault="00C06232">
            <w:r>
              <w:rPr>
                <w:color w:val="1A2E4A"/>
                <w:sz w:val="20"/>
                <w:szCs w:val="20"/>
              </w:rPr>
              <w:t>이 장의 목표: 백서 부록 C(돌봄코인 운영규정)의 원칙을 유지하면서, 분사 법인이 늘어남에 따라 적립·사용 범위를 자연스럽게 확장한다. "1코인=1원의 임금대체 화폐" 같은 정교한 금융시스템화는 돌봄코인의 "기여기록" 본질과 충돌할 수 있으므로 도입하지 않는다.</w:t>
            </w:r>
          </w:p>
        </w:tc>
      </w:tr>
    </w:tbl>
    <w:p w14:paraId="426458CE" w14:textId="77777777" w:rsidR="00EB7F38" w:rsidRDefault="00EB7F38">
      <w:pPr>
        <w:spacing w:after="80"/>
      </w:pPr>
    </w:p>
    <w:p w14:paraId="1EAFB2DA" w14:textId="77777777" w:rsidR="00EB7F38" w:rsidRDefault="00C06232">
      <w:pPr>
        <w:pStyle w:val="2"/>
      </w:pPr>
      <w:r>
        <w:rPr>
          <w:color w:val="1A6B3C"/>
        </w:rPr>
        <w:t>8.1  2단계 적립·사용 확장</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3119"/>
        <w:gridCol w:w="5354"/>
      </w:tblGrid>
      <w:tr w:rsidR="00EB7F38" w14:paraId="42318CA3" w14:textId="77777777" w:rsidTr="0001334E">
        <w:tblPrEx>
          <w:tblCellMar>
            <w:top w:w="0" w:type="dxa"/>
            <w:bottom w:w="0" w:type="dxa"/>
          </w:tblCellMar>
        </w:tblPrEx>
        <w:tc>
          <w:tcPr>
            <w:tcW w:w="1133"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556D0AC5" w14:textId="77777777" w:rsidR="00EB7F38" w:rsidRDefault="00C06232">
            <w:pPr>
              <w:jc w:val="center"/>
            </w:pPr>
            <w:r>
              <w:rPr>
                <w:b/>
                <w:bCs/>
                <w:color w:val="FFFFFF"/>
                <w:sz w:val="19"/>
                <w:szCs w:val="19"/>
              </w:rPr>
              <w:t>구분</w:t>
            </w:r>
          </w:p>
        </w:tc>
        <w:tc>
          <w:tcPr>
            <w:tcW w:w="3119"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5342FC89" w14:textId="77777777" w:rsidR="00EB7F38" w:rsidRDefault="00C06232">
            <w:pPr>
              <w:jc w:val="center"/>
            </w:pPr>
            <w:r>
              <w:rPr>
                <w:b/>
                <w:bCs/>
                <w:color w:val="FFFFFF"/>
                <w:sz w:val="19"/>
                <w:szCs w:val="19"/>
              </w:rPr>
              <w:t>1단계 (부록 C 기본)</w:t>
            </w:r>
          </w:p>
        </w:tc>
        <w:tc>
          <w:tcPr>
            <w:tcW w:w="5354"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4BDEECDC" w14:textId="77777777" w:rsidR="00EB7F38" w:rsidRDefault="00C06232">
            <w:pPr>
              <w:jc w:val="center"/>
            </w:pPr>
            <w:r>
              <w:rPr>
                <w:b/>
                <w:bCs/>
                <w:color w:val="FFFFFF"/>
                <w:sz w:val="19"/>
                <w:szCs w:val="19"/>
              </w:rPr>
              <w:t>2단계 확장</w:t>
            </w:r>
          </w:p>
        </w:tc>
      </w:tr>
      <w:tr w:rsidR="00EB7F38" w14:paraId="1945F85D" w14:textId="77777777" w:rsidTr="0001334E">
        <w:tblPrEx>
          <w:tblCellMar>
            <w:top w:w="0" w:type="dxa"/>
            <w:bottom w:w="0" w:type="dxa"/>
          </w:tblCellMar>
        </w:tblPrEx>
        <w:tc>
          <w:tcPr>
            <w:tcW w:w="113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01ED2575" w14:textId="77777777" w:rsidR="00EB7F38" w:rsidRDefault="00C06232">
            <w:r>
              <w:rPr>
                <w:sz w:val="19"/>
                <w:szCs w:val="19"/>
              </w:rPr>
              <w:t>적립 활동</w:t>
            </w:r>
          </w:p>
        </w:tc>
        <w:tc>
          <w:tcPr>
            <w:tcW w:w="3119"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01C29DA0" w14:textId="77777777" w:rsidR="00EB7F38" w:rsidRDefault="00C06232">
            <w:r>
              <w:rPr>
                <w:sz w:val="19"/>
                <w:szCs w:val="19"/>
              </w:rPr>
              <w:t>돌봄·교육·봉사·생산·운영·재능기부 (1시간=1코인)</w:t>
            </w:r>
          </w:p>
        </w:tc>
        <w:tc>
          <w:tcPr>
            <w:tcW w:w="5354"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2225A55F" w14:textId="77777777" w:rsidR="00EB7F38" w:rsidRDefault="00C06232">
            <w:r>
              <w:rPr>
                <w:sz w:val="19"/>
                <w:szCs w:val="19"/>
              </w:rPr>
              <w:t>분사 법인별 활동도 동일 기준으로 적립 가능</w:t>
            </w:r>
          </w:p>
        </w:tc>
      </w:tr>
      <w:tr w:rsidR="00EB7F38" w14:paraId="6104E706" w14:textId="77777777" w:rsidTr="0001334E">
        <w:tblPrEx>
          <w:tblCellMar>
            <w:top w:w="0" w:type="dxa"/>
            <w:bottom w:w="0" w:type="dxa"/>
          </w:tblCellMar>
        </w:tblPrEx>
        <w:tc>
          <w:tcPr>
            <w:tcW w:w="113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2C55C53A" w14:textId="77777777" w:rsidR="00EB7F38" w:rsidRDefault="00C06232">
            <w:r>
              <w:rPr>
                <w:sz w:val="19"/>
                <w:szCs w:val="19"/>
              </w:rPr>
              <w:t>사용 범위</w:t>
            </w:r>
          </w:p>
        </w:tc>
        <w:tc>
          <w:tcPr>
            <w:tcW w:w="3119"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717C19CF" w14:textId="77777777" w:rsidR="00EB7F38" w:rsidRDefault="00C06232">
            <w:r>
              <w:rPr>
                <w:sz w:val="19"/>
                <w:szCs w:val="19"/>
              </w:rPr>
              <w:t>돌봄서비스·생활지원·공동체 프로그램·시설 이용</w:t>
            </w:r>
          </w:p>
        </w:tc>
        <w:tc>
          <w:tcPr>
            <w:tcW w:w="5354"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40F70EF0" w14:textId="77777777" w:rsidR="00EB7F38" w:rsidRDefault="00C06232">
            <w:r>
              <w:rPr>
                <w:sz w:val="19"/>
                <w:szCs w:val="19"/>
              </w:rPr>
              <w:t>분사 법인이 운영하는 식당·매점·체험 프로그램까지 확장</w:t>
            </w:r>
          </w:p>
        </w:tc>
      </w:tr>
      <w:tr w:rsidR="00EB7F38" w14:paraId="5AA8BC69" w14:textId="77777777" w:rsidTr="0001334E">
        <w:tblPrEx>
          <w:tblCellMar>
            <w:top w:w="0" w:type="dxa"/>
            <w:bottom w:w="0" w:type="dxa"/>
          </w:tblCellMar>
        </w:tblPrEx>
        <w:tc>
          <w:tcPr>
            <w:tcW w:w="113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141FC938" w14:textId="77777777" w:rsidR="00EB7F38" w:rsidRDefault="00C06232">
            <w:r>
              <w:rPr>
                <w:sz w:val="19"/>
                <w:szCs w:val="19"/>
              </w:rPr>
              <w:t>기록 방식</w:t>
            </w:r>
          </w:p>
        </w:tc>
        <w:tc>
          <w:tcPr>
            <w:tcW w:w="3119"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22771C5F" w14:textId="77777777" w:rsidR="00EB7F38" w:rsidRDefault="00C06232">
            <w:r>
              <w:rPr>
                <w:sz w:val="19"/>
                <w:szCs w:val="19"/>
              </w:rPr>
              <w:t>수기 또는 간단한 장부</w:t>
            </w:r>
          </w:p>
        </w:tc>
        <w:tc>
          <w:tcPr>
            <w:tcW w:w="5354"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4E8836BC" w14:textId="77777777" w:rsidR="00EB7F38" w:rsidRDefault="00C06232">
            <w:r>
              <w:rPr>
                <w:sz w:val="19"/>
                <w:szCs w:val="19"/>
              </w:rPr>
              <w:t>간이 전산 장부 도입 검토 (외부 환전·매매 기능 없음)</w:t>
            </w:r>
          </w:p>
        </w:tc>
      </w:tr>
    </w:tbl>
    <w:p w14:paraId="1650FA7D" w14:textId="77777777" w:rsidR="00EB7F38" w:rsidRDefault="00EB7F38">
      <w:pPr>
        <w:spacing w:after="80"/>
      </w:pPr>
    </w:p>
    <w:p w14:paraId="3BA647EE" w14:textId="77777777" w:rsidR="00EB7F38" w:rsidRDefault="00C06232">
      <w:pPr>
        <w:spacing w:after="100"/>
        <w:jc w:val="both"/>
      </w:pPr>
      <w:r>
        <w:rPr>
          <w:b/>
          <w:bCs/>
          <w:color w:val="1A6B3C"/>
        </w:rPr>
        <w:t>부록 C-5(매매·투기·상속 금지)는 2단계에서도 변경 없이 유지된다. 전산화는 "기록의 편의성"을 위한 것이며, 코인을 화폐화하지 않는다.</w:t>
      </w:r>
    </w:p>
    <w:p w14:paraId="752249FA" w14:textId="77777777" w:rsidR="00EB7F38" w:rsidRDefault="00C06232">
      <w:r>
        <w:br w:type="page"/>
      </w:r>
    </w:p>
    <w:p w14:paraId="3F7CF7D4" w14:textId="77777777" w:rsidR="00EB7F38" w:rsidRDefault="00C06232">
      <w:pPr>
        <w:pStyle w:val="1"/>
        <w:pBdr>
          <w:bottom w:val="single" w:sz="8" w:space="5" w:color="1A6B3C"/>
        </w:pBdr>
      </w:pPr>
      <w:r>
        <w:rPr>
          <w:color w:val="0D3B1F"/>
        </w:rPr>
        <w:lastRenderedPageBreak/>
        <w:t>9장  6차 산업 밸류체인 본격화</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EB7F38" w14:paraId="7C1C9193" w14:textId="77777777">
        <w:tblPrEx>
          <w:tblCellMar>
            <w:top w:w="0" w:type="dxa"/>
            <w:bottom w:w="0" w:type="dxa"/>
          </w:tblCellMar>
        </w:tblPrEx>
        <w:tc>
          <w:tcPr>
            <w:tcW w:w="0" w:type="auto"/>
            <w:tcBorders>
              <w:top w:val="single" w:sz="1" w:space="0" w:color="1A2E4A"/>
              <w:left w:val="single" w:sz="1" w:space="0" w:color="1A2E4A"/>
              <w:bottom w:val="single" w:sz="1" w:space="0" w:color="1A2E4A"/>
              <w:right w:val="single" w:sz="1" w:space="0" w:color="1A2E4A"/>
            </w:tcBorders>
            <w:shd w:val="clear" w:color="auto" w:fill="EBF0F7"/>
            <w:tcMar>
              <w:top w:w="120" w:type="dxa"/>
              <w:left w:w="190" w:type="dxa"/>
              <w:bottom w:w="120" w:type="dxa"/>
              <w:right w:w="190" w:type="dxa"/>
            </w:tcMar>
          </w:tcPr>
          <w:p w14:paraId="383C4B2B" w14:textId="77777777" w:rsidR="00EB7F38" w:rsidRDefault="00C06232">
            <w:r>
              <w:rPr>
                <w:color w:val="1A2E4A"/>
                <w:sz w:val="20"/>
                <w:szCs w:val="20"/>
              </w:rPr>
              <w:t>이 장의 목표: 1부에서 시작한 1차 생산(농·임업)을 2차 가공·3차 유통·체험까지 확장한다. 백서 11.3(중기 수익구조)에 대응한다.</w:t>
            </w:r>
          </w:p>
        </w:tc>
      </w:tr>
    </w:tbl>
    <w:p w14:paraId="6F09B640" w14:textId="77777777" w:rsidR="00EB7F38" w:rsidRDefault="00EB7F38">
      <w:pPr>
        <w:spacing w:after="8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6206"/>
      </w:tblGrid>
      <w:tr w:rsidR="00EB7F38" w14:paraId="1B305A74" w14:textId="77777777">
        <w:tblPrEx>
          <w:tblCellMar>
            <w:top w:w="0" w:type="dxa"/>
            <w:bottom w:w="0" w:type="dxa"/>
          </w:tblCellMar>
        </w:tblPrEx>
        <w:tc>
          <w:tcPr>
            <w:tcW w:w="1700"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62A1AD35" w14:textId="77777777" w:rsidR="00EB7F38" w:rsidRDefault="00C06232">
            <w:pPr>
              <w:jc w:val="center"/>
            </w:pPr>
            <w:r>
              <w:rPr>
                <w:b/>
                <w:bCs/>
                <w:color w:val="FFFFFF"/>
                <w:sz w:val="19"/>
                <w:szCs w:val="19"/>
              </w:rPr>
              <w:t>단계</w:t>
            </w:r>
          </w:p>
        </w:tc>
        <w:tc>
          <w:tcPr>
            <w:tcW w:w="1700"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6F7EC31C" w14:textId="77777777" w:rsidR="00EB7F38" w:rsidRDefault="00C06232">
            <w:pPr>
              <w:jc w:val="center"/>
            </w:pPr>
            <w:r>
              <w:rPr>
                <w:b/>
                <w:bCs/>
                <w:color w:val="FFFFFF"/>
                <w:sz w:val="19"/>
                <w:szCs w:val="19"/>
              </w:rPr>
              <w:t>산업 분류</w:t>
            </w:r>
          </w:p>
        </w:tc>
        <w:tc>
          <w:tcPr>
            <w:tcW w:w="6206"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6D1008D9" w14:textId="77777777" w:rsidR="00EB7F38" w:rsidRDefault="00C06232">
            <w:pPr>
              <w:jc w:val="center"/>
            </w:pPr>
            <w:r>
              <w:rPr>
                <w:b/>
                <w:bCs/>
                <w:color w:val="FFFFFF"/>
                <w:sz w:val="19"/>
                <w:szCs w:val="19"/>
              </w:rPr>
              <w:t>2단계 실행 내용</w:t>
            </w:r>
          </w:p>
        </w:tc>
      </w:tr>
      <w:tr w:rsidR="00EB7F38" w14:paraId="63D79EBC"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290AE417" w14:textId="77777777" w:rsidR="00EB7F38" w:rsidRDefault="00C06232">
            <w:r>
              <w:rPr>
                <w:sz w:val="19"/>
                <w:szCs w:val="19"/>
              </w:rPr>
              <w:t>1차 생산</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21DD18EE" w14:textId="77777777" w:rsidR="00EB7F38" w:rsidRDefault="00C06232">
            <w:r>
              <w:rPr>
                <w:sz w:val="19"/>
                <w:szCs w:val="19"/>
              </w:rPr>
              <w:t>농·임업</w:t>
            </w:r>
          </w:p>
        </w:tc>
        <w:tc>
          <w:tcPr>
            <w:tcW w:w="6206"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3A121C62" w14:textId="77777777" w:rsidR="00EB7F38" w:rsidRDefault="00C06232">
            <w:r>
              <w:rPr>
                <w:sz w:val="19"/>
                <w:szCs w:val="19"/>
              </w:rPr>
              <w:t>스마트팜 추가 동 확보, 노지 약초 재배 확대</w:t>
            </w:r>
          </w:p>
        </w:tc>
      </w:tr>
      <w:tr w:rsidR="00EB7F38" w14:paraId="13B0FE26"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61F188E8" w14:textId="77777777" w:rsidR="00EB7F38" w:rsidRDefault="00C06232">
            <w:r>
              <w:rPr>
                <w:sz w:val="19"/>
                <w:szCs w:val="19"/>
              </w:rPr>
              <w:t>2차 가공</w:t>
            </w:r>
          </w:p>
        </w:tc>
        <w:tc>
          <w:tcPr>
            <w:tcW w:w="17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0A1E1ABB" w14:textId="77777777" w:rsidR="00EB7F38" w:rsidRDefault="00C06232">
            <w:r>
              <w:rPr>
                <w:sz w:val="19"/>
                <w:szCs w:val="19"/>
              </w:rPr>
              <w:t>제조업</w:t>
            </w:r>
          </w:p>
        </w:tc>
        <w:tc>
          <w:tcPr>
            <w:tcW w:w="6206"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3FF4215F" w14:textId="77777777" w:rsidR="00EB7F38" w:rsidRDefault="00C06232">
            <w:r>
              <w:rPr>
                <w:sz w:val="19"/>
                <w:szCs w:val="19"/>
              </w:rPr>
              <w:t>소규모 가공 라인 구축 — 샐러드·건강식품 등 시제품 생산 (정식 HACCP 등 인증은 매출 규모에 따라 검토)</w:t>
            </w:r>
          </w:p>
        </w:tc>
      </w:tr>
      <w:tr w:rsidR="00EB7F38" w14:paraId="27203BC0"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0812B9F8" w14:textId="77777777" w:rsidR="00EB7F38" w:rsidRDefault="00C06232">
            <w:r>
              <w:rPr>
                <w:sz w:val="19"/>
                <w:szCs w:val="19"/>
              </w:rPr>
              <w:t>3차 유통·체험</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5175217B" w14:textId="77777777" w:rsidR="00EB7F38" w:rsidRDefault="00C06232">
            <w:r>
              <w:rPr>
                <w:sz w:val="19"/>
                <w:szCs w:val="19"/>
              </w:rPr>
              <w:t>서비스업</w:t>
            </w:r>
          </w:p>
        </w:tc>
        <w:tc>
          <w:tcPr>
            <w:tcW w:w="6206"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159242FA" w14:textId="77777777" w:rsidR="00EB7F38" w:rsidRDefault="00C06232">
            <w:r>
              <w:rPr>
                <w:sz w:val="19"/>
                <w:szCs w:val="19"/>
              </w:rPr>
              <w:t>조합원·도시민 대상 체험 프로그램(농촌체험·약초밭 분양 등) 온라인 직거래 채널 운영</w:t>
            </w:r>
          </w:p>
        </w:tc>
      </w:tr>
    </w:tbl>
    <w:p w14:paraId="1AA100CE" w14:textId="77777777" w:rsidR="00EB7F38" w:rsidRDefault="00EB7F38">
      <w:pPr>
        <w:spacing w:after="100"/>
      </w:pPr>
    </w:p>
    <w:p w14:paraId="2DA8A053" w14:textId="77777777" w:rsidR="00EB7F38" w:rsidRDefault="00C06232">
      <w:pPr>
        <w:pStyle w:val="2"/>
      </w:pPr>
      <w:r>
        <w:rPr>
          <w:color w:val="1A6B3C"/>
        </w:rPr>
        <w:t>9.2  장애인·고령 원주민 일자리 연계</w:t>
      </w:r>
    </w:p>
    <w:p w14:paraId="391B608D" w14:textId="77777777" w:rsidR="00EB7F38" w:rsidRDefault="00C06232">
      <w:pPr>
        <w:spacing w:after="100"/>
        <w:jc w:val="both"/>
      </w:pPr>
      <w:r>
        <w:t>친환경가구공방·농업경영체 분사 이후, 인근 고령 원주민과 장애인 청년을 위한 일자리를 단계적으로 마련한다. 작업은 체력 부담이 적은 직무(선별·포장·간단 조립 등)부터 시작하며, 근로시간과 보조금 매칭은 관련 부처(고용노동부·보건복지부) 제도에 따라 진행한다.</w:t>
      </w:r>
    </w:p>
    <w:p w14:paraId="6A53D73D" w14:textId="77777777" w:rsidR="00EB7F38" w:rsidRDefault="00C06232">
      <w:pPr>
        <w:spacing w:after="100"/>
        <w:jc w:val="both"/>
      </w:pPr>
      <w:r>
        <w:rPr>
          <w:color w:val="555555"/>
        </w:rPr>
        <w:t>정밀한 "4시간 직무 설계", 표준사업장 인증 등 세부 절차는 실제 인력 채용 시점에 고용센터·장애인고용공단과 협의하여 정한다.</w:t>
      </w:r>
    </w:p>
    <w:p w14:paraId="6A53D73D" w14:textId="77777777" w:rsidR="00EB7F38" w:rsidRDefault="00C06232">
      <w:pPr>
        <w:spacing w:after="100"/>
        <w:jc w:val="both"/>
      </w:pPr>
      <w:r>
        <w:rPr>
          <w:color w:val="555555"/>
        </w:rPr>
        <w:t>정밀한 "4시간 직무 설계", 특히 발달장애 청년에 대해서는 직업훈련·지원고용으로 자립을 돕는 트랙과, 일이 어려운 경우에도 일·생활·관계를 잇는 평생 돌봄 트랙을 함께 둔다. 숙련 기술자(예: 목수) 부모와 장애 자녀의 동반 참여 모델을 가구공방에서 우선 실증한다.</w:t>
      </w:r>
    </w:p>
    <w:p w14:paraId="6A53D73D" w14:textId="77777777" w:rsidR="00EB7F38" w:rsidRDefault="00C06232">
      <w:pPr>
        <w:spacing w:after="100"/>
        <w:jc w:val="both"/>
      </w:pPr>
      <w:r>
        <w:rPr>
          <w:color w:val="555555"/>
        </w:rPr>
        <w:t>정밀한 "4시간 직무 설계", 특히 발달장애 청년에 대해서는 직업훈련·지원고용으로 자립을 돕는 트랙과, 일이 어려운 경우에도 일·생활·관계를 잇는 평생 돌봄 트랙을 함께 둔다. 농·임업 경영체가 사회적기업으로 확장될 때 6차산업으로 치유농업을 함께 사업화한다. 치유농업사 자격을 갖춘 조합원이 원예·텃밭·수확 체험 프로그램을 운영하며, 거주 공간과 분리된 범위에서 도시민·가족 체험으로 연결한다(산림치유와 병행).</w:t>
      </w:r>
    </w:p>
    <w:p w14:paraId="2D752D15" w14:textId="77777777" w:rsidR="00EB7F38" w:rsidRDefault="00C06232">
      <w:r>
        <w:br w:type="page"/>
      </w:r>
    </w:p>
    <w:p w14:paraId="034F4404" w14:textId="77777777" w:rsidR="00EB7F38" w:rsidRDefault="00C06232">
      <w:pPr>
        <w:pStyle w:val="1"/>
        <w:pBdr>
          <w:bottom w:val="single" w:sz="8" w:space="5" w:color="1A6B3C"/>
        </w:pBdr>
      </w:pPr>
      <w:r>
        <w:rPr>
          <w:color w:val="0D3B1F"/>
        </w:rPr>
        <w:lastRenderedPageBreak/>
        <w:t>10장  안전·관제 인프라 1차 도입</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EB7F38" w14:paraId="43E2AEF2" w14:textId="77777777">
        <w:tblPrEx>
          <w:tblCellMar>
            <w:top w:w="0" w:type="dxa"/>
            <w:bottom w:w="0" w:type="dxa"/>
          </w:tblCellMar>
        </w:tblPrEx>
        <w:tc>
          <w:tcPr>
            <w:tcW w:w="0" w:type="auto"/>
            <w:tcBorders>
              <w:top w:val="single" w:sz="1" w:space="0" w:color="1A2E4A"/>
              <w:left w:val="single" w:sz="1" w:space="0" w:color="1A2E4A"/>
              <w:bottom w:val="single" w:sz="1" w:space="0" w:color="1A2E4A"/>
              <w:right w:val="single" w:sz="1" w:space="0" w:color="1A2E4A"/>
            </w:tcBorders>
            <w:shd w:val="clear" w:color="auto" w:fill="EBF0F7"/>
            <w:tcMar>
              <w:top w:w="120" w:type="dxa"/>
              <w:left w:w="190" w:type="dxa"/>
              <w:bottom w:w="120" w:type="dxa"/>
              <w:right w:w="190" w:type="dxa"/>
            </w:tcMar>
          </w:tcPr>
          <w:p w14:paraId="12F10893" w14:textId="77777777" w:rsidR="00EB7F38" w:rsidRDefault="00C06232">
            <w:r>
              <w:rPr>
                <w:color w:val="1A2E4A"/>
                <w:sz w:val="20"/>
                <w:szCs w:val="20"/>
              </w:rPr>
              <w:t>이 장의 목표: 핵심세대 50~80명, 반려동물 돌봄 규모 확대에 대응하는 기본적인 안전 인프라를 도입한다. AI Vision 관제·Skeleton Mapping 등 고도화된 시스템은 3부(80명 이상)로 이동한다.</w:t>
            </w:r>
          </w:p>
        </w:tc>
      </w:tr>
    </w:tbl>
    <w:p w14:paraId="6A5E4597" w14:textId="77777777" w:rsidR="00EB7F38" w:rsidRDefault="00EB7F38">
      <w:pPr>
        <w:spacing w:after="80"/>
      </w:pPr>
    </w:p>
    <w:p w14:paraId="3DA09D3A" w14:textId="77777777" w:rsidR="00EB7F38" w:rsidRDefault="00C06232">
      <w:pPr>
        <w:pStyle w:val="2"/>
      </w:pPr>
      <w:r>
        <w:rPr>
          <w:color w:val="1A6B3C"/>
        </w:rPr>
        <w:t>10.1  반려동물 시설 인허가 — 본격 검토</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2"/>
        <w:gridCol w:w="3202"/>
        <w:gridCol w:w="3202"/>
      </w:tblGrid>
      <w:tr w:rsidR="00EB7F38" w14:paraId="16DFD55E" w14:textId="77777777">
        <w:tblPrEx>
          <w:tblCellMar>
            <w:top w:w="0" w:type="dxa"/>
            <w:bottom w:w="0" w:type="dxa"/>
          </w:tblCellMar>
        </w:tblPrEx>
        <w:tc>
          <w:tcPr>
            <w:tcW w:w="3202" w:type="dxa"/>
            <w:tcBorders>
              <w:top w:val="single" w:sz="1" w:space="0" w:color="1A6B3C"/>
              <w:left w:val="single" w:sz="1" w:space="0" w:color="1A6B3C"/>
              <w:bottom w:val="single" w:sz="1" w:space="0" w:color="1A6B3C"/>
              <w:right w:val="single" w:sz="1" w:space="0" w:color="1A6B3C"/>
            </w:tcBorders>
            <w:shd w:val="clear" w:color="auto" w:fill="1A2E4A"/>
            <w:tcMar>
              <w:top w:w="80" w:type="dxa"/>
              <w:left w:w="110" w:type="dxa"/>
              <w:bottom w:w="80" w:type="dxa"/>
              <w:right w:w="110" w:type="dxa"/>
            </w:tcMar>
            <w:vAlign w:val="center"/>
          </w:tcPr>
          <w:p w14:paraId="55BC9F13" w14:textId="77777777" w:rsidR="00EB7F38" w:rsidRDefault="00C06232">
            <w:pPr>
              <w:jc w:val="center"/>
            </w:pPr>
            <w:r>
              <w:rPr>
                <w:b/>
                <w:bCs/>
                <w:color w:val="FFFFFF"/>
                <w:sz w:val="19"/>
                <w:szCs w:val="19"/>
              </w:rPr>
              <w:t>누가 (Who)</w:t>
            </w:r>
          </w:p>
        </w:tc>
        <w:tc>
          <w:tcPr>
            <w:tcW w:w="3202" w:type="dxa"/>
            <w:tcBorders>
              <w:top w:val="single" w:sz="1" w:space="0" w:color="1A6B3C"/>
              <w:left w:val="single" w:sz="1" w:space="0" w:color="1A6B3C"/>
              <w:bottom w:val="single" w:sz="1" w:space="0" w:color="1A6B3C"/>
              <w:right w:val="single" w:sz="1" w:space="0" w:color="1A6B3C"/>
            </w:tcBorders>
            <w:shd w:val="clear" w:color="auto" w:fill="1A2E4A"/>
            <w:tcMar>
              <w:top w:w="80" w:type="dxa"/>
              <w:left w:w="110" w:type="dxa"/>
              <w:bottom w:w="80" w:type="dxa"/>
              <w:right w:w="110" w:type="dxa"/>
            </w:tcMar>
            <w:vAlign w:val="center"/>
          </w:tcPr>
          <w:p w14:paraId="402F700C" w14:textId="77777777" w:rsidR="00EB7F38" w:rsidRDefault="00C06232">
            <w:pPr>
              <w:jc w:val="center"/>
            </w:pPr>
            <w:r>
              <w:rPr>
                <w:b/>
                <w:bCs/>
                <w:color w:val="FFFFFF"/>
                <w:sz w:val="19"/>
                <w:szCs w:val="19"/>
              </w:rPr>
              <w:t>언제 (When)</w:t>
            </w:r>
          </w:p>
        </w:tc>
        <w:tc>
          <w:tcPr>
            <w:tcW w:w="3202" w:type="dxa"/>
            <w:tcBorders>
              <w:top w:val="single" w:sz="1" w:space="0" w:color="1A6B3C"/>
              <w:left w:val="single" w:sz="1" w:space="0" w:color="1A6B3C"/>
              <w:bottom w:val="single" w:sz="1" w:space="0" w:color="1A6B3C"/>
              <w:right w:val="single" w:sz="1" w:space="0" w:color="1A6B3C"/>
            </w:tcBorders>
            <w:shd w:val="clear" w:color="auto" w:fill="1A2E4A"/>
            <w:tcMar>
              <w:top w:w="80" w:type="dxa"/>
              <w:left w:w="110" w:type="dxa"/>
              <w:bottom w:w="80" w:type="dxa"/>
              <w:right w:w="110" w:type="dxa"/>
            </w:tcMar>
            <w:vAlign w:val="center"/>
          </w:tcPr>
          <w:p w14:paraId="76EA5585" w14:textId="77777777" w:rsidR="00EB7F38" w:rsidRDefault="00C06232">
            <w:pPr>
              <w:jc w:val="center"/>
            </w:pPr>
            <w:r>
              <w:rPr>
                <w:b/>
                <w:bCs/>
                <w:color w:val="FFFFFF"/>
                <w:sz w:val="19"/>
                <w:szCs w:val="19"/>
              </w:rPr>
              <w:t>어디서 (Where)</w:t>
            </w:r>
          </w:p>
        </w:tc>
      </w:tr>
      <w:tr w:rsidR="00EB7F38" w14:paraId="0CF92C45" w14:textId="77777777">
        <w:tblPrEx>
          <w:tblCellMar>
            <w:top w:w="0" w:type="dxa"/>
            <w:bottom w:w="0" w:type="dxa"/>
          </w:tblCellMar>
        </w:tblPrEx>
        <w:tc>
          <w:tcPr>
            <w:tcW w:w="320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240928FA" w14:textId="77777777" w:rsidR="00EB7F38" w:rsidRDefault="00C06232">
            <w:r>
              <w:rPr>
                <w:sz w:val="19"/>
                <w:szCs w:val="19"/>
              </w:rPr>
              <w:t>도그센터 담당 조합원 + 인허가 실무자</w:t>
            </w:r>
          </w:p>
        </w:tc>
        <w:tc>
          <w:tcPr>
            <w:tcW w:w="320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0E75D0A5" w14:textId="77777777" w:rsidR="00EB7F38" w:rsidRDefault="00C06232">
            <w:r>
              <w:rPr>
                <w:sz w:val="19"/>
                <w:szCs w:val="19"/>
              </w:rPr>
              <w:t>2단계 초~중반</w:t>
            </w:r>
          </w:p>
        </w:tc>
        <w:tc>
          <w:tcPr>
            <w:tcW w:w="320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58D20AE7" w14:textId="77777777" w:rsidR="00EB7F38" w:rsidRDefault="00C06232">
            <w:r>
              <w:rPr>
                <w:sz w:val="19"/>
                <w:szCs w:val="19"/>
              </w:rPr>
              <w:t>관할 군청 환경과·농정축산과</w:t>
            </w:r>
          </w:p>
        </w:tc>
      </w:tr>
    </w:tbl>
    <w:p w14:paraId="4E23F934" w14:textId="77777777" w:rsidR="00EB7F38" w:rsidRDefault="00EB7F38">
      <w:pPr>
        <w:spacing w:after="6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EB7F38" w14:paraId="34B1AE79" w14:textId="77777777">
        <w:tblPrEx>
          <w:tblCellMar>
            <w:top w:w="0" w:type="dxa"/>
            <w:bottom w:w="0" w:type="dxa"/>
          </w:tblCellMar>
        </w:tblPrEx>
        <w:tc>
          <w:tcPr>
            <w:tcW w:w="9606" w:type="dxa"/>
            <w:tcBorders>
              <w:top w:val="single" w:sz="1" w:space="0" w:color="AAAAAA"/>
              <w:left w:val="single" w:sz="1" w:space="0" w:color="AAAAAA"/>
              <w:bottom w:val="single" w:sz="1" w:space="0" w:color="AAAAAA"/>
              <w:right w:val="single" w:sz="1" w:space="0" w:color="AAAAAA"/>
            </w:tcBorders>
            <w:shd w:val="clear" w:color="auto" w:fill="E8F5EE"/>
            <w:tcMar>
              <w:top w:w="90" w:type="dxa"/>
              <w:left w:w="130" w:type="dxa"/>
              <w:bottom w:w="90" w:type="dxa"/>
              <w:right w:w="130" w:type="dxa"/>
            </w:tcMar>
          </w:tcPr>
          <w:p w14:paraId="551C2B30" w14:textId="77777777" w:rsidR="00EB7F38" w:rsidRDefault="00C06232">
            <w:r>
              <w:rPr>
                <w:b/>
                <w:bCs/>
                <w:color w:val="0D3B1F"/>
                <w:sz w:val="19"/>
                <w:szCs w:val="19"/>
              </w:rPr>
              <w:t xml:space="preserve">무엇을 (What)  </w:t>
            </w:r>
            <w:r>
              <w:rPr>
                <w:sz w:val="19"/>
                <w:szCs w:val="19"/>
              </w:rPr>
              <w:t>유기견 보호 규모가 확대됨에 따라 동물보호센터·동물위탁관리업 인허가를 신청한다. 주거·아동시설과의 적정 이격거리, 방음 등 구체적 기준은 인허가 기관의 안내에 따라 설계에 반영한다.</w:t>
            </w:r>
          </w:p>
        </w:tc>
      </w:tr>
      <w:tr w:rsidR="00EB7F38" w14:paraId="6D69D37F" w14:textId="77777777">
        <w:tblPrEx>
          <w:tblCellMar>
            <w:top w:w="0" w:type="dxa"/>
            <w:bottom w:w="0" w:type="dxa"/>
          </w:tblCellMar>
        </w:tblPrEx>
        <w:tc>
          <w:tcPr>
            <w:tcW w:w="9606" w:type="dxa"/>
            <w:tcBorders>
              <w:top w:val="single" w:sz="1" w:space="0" w:color="AAAAAA"/>
              <w:left w:val="single" w:sz="1" w:space="0" w:color="AAAAAA"/>
              <w:bottom w:val="single" w:sz="1" w:space="0" w:color="AAAAAA"/>
              <w:right w:val="single" w:sz="1" w:space="0" w:color="AAAAAA"/>
            </w:tcBorders>
            <w:shd w:val="clear" w:color="auto" w:fill="F5FBF7"/>
            <w:tcMar>
              <w:top w:w="90" w:type="dxa"/>
              <w:left w:w="130" w:type="dxa"/>
              <w:bottom w:w="90" w:type="dxa"/>
              <w:right w:w="130" w:type="dxa"/>
            </w:tcMar>
          </w:tcPr>
          <w:p w14:paraId="1F7F303A" w14:textId="77777777" w:rsidR="00EB7F38" w:rsidRDefault="00C06232">
            <w:r>
              <w:rPr>
                <w:b/>
                <w:bCs/>
                <w:color w:val="0D3B1F"/>
                <w:sz w:val="19"/>
                <w:szCs w:val="19"/>
              </w:rPr>
              <w:t xml:space="preserve">왜 (Why)  </w:t>
            </w:r>
            <w:r>
              <w:rPr>
                <w:sz w:val="19"/>
                <w:szCs w:val="19"/>
              </w:rPr>
              <w:t>1단계의 "기본 원칙"으로는 부족한 규모가 되었기 때문이다.</w:t>
            </w:r>
          </w:p>
        </w:tc>
      </w:tr>
    </w:tbl>
    <w:p w14:paraId="0FE39258" w14:textId="77777777" w:rsidR="00EB7F38" w:rsidRDefault="00EB7F38">
      <w:pPr>
        <w:spacing w:after="80"/>
      </w:pPr>
    </w:p>
    <w:p w14:paraId="28720054" w14:textId="77777777" w:rsidR="00EB7F38" w:rsidRDefault="00C06232">
      <w:pPr>
        <w:pStyle w:val="2"/>
      </w:pPr>
      <w:r>
        <w:rPr>
          <w:color w:val="1A6B3C"/>
        </w:rPr>
        <w:t>10.2  기초 안전 모니터링</w:t>
      </w:r>
    </w:p>
    <w:p w14:paraId="38835F7F" w14:textId="77777777" w:rsidR="00EB7F38" w:rsidRDefault="00C06232">
      <w:pPr>
        <w:spacing w:after="100"/>
        <w:jc w:val="both"/>
      </w:pPr>
      <w:r>
        <w:t>CCTV 등 기본적인 안전 모니터링 설비를 도입한다. AI 기반 낙상감지·행동분석 등 고도화 기능은 3부(12장)에서 다룬다.</w:t>
      </w:r>
    </w:p>
    <w:p w14:paraId="22F361D5" w14:textId="77777777" w:rsidR="00EB7F38" w:rsidRDefault="00C06232">
      <w:r>
        <w:br w:type="page"/>
      </w:r>
    </w:p>
    <w:p w14:paraId="6DFCE1EC" w14:textId="77777777" w:rsidR="00EB7F38" w:rsidRDefault="00C06232">
      <w:pPr>
        <w:pStyle w:val="1"/>
        <w:pBdr>
          <w:bottom w:val="single" w:sz="8" w:space="5" w:color="1A6B3C"/>
        </w:pBdr>
      </w:pPr>
      <w:r>
        <w:rPr>
          <w:color w:val="0D3B1F"/>
        </w:rPr>
        <w:lastRenderedPageBreak/>
        <w:t>11장  2단계 손익 구조와 재무 점검</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EB7F38" w14:paraId="135A5C0B" w14:textId="77777777">
        <w:tblPrEx>
          <w:tblCellMar>
            <w:top w:w="0" w:type="dxa"/>
            <w:bottom w:w="0" w:type="dxa"/>
          </w:tblCellMar>
        </w:tblPrEx>
        <w:tc>
          <w:tcPr>
            <w:tcW w:w="0" w:type="auto"/>
            <w:tcBorders>
              <w:top w:val="single" w:sz="1" w:space="0" w:color="1A2E4A"/>
              <w:left w:val="single" w:sz="1" w:space="0" w:color="1A2E4A"/>
              <w:bottom w:val="single" w:sz="1" w:space="0" w:color="1A2E4A"/>
              <w:right w:val="single" w:sz="1" w:space="0" w:color="1A2E4A"/>
            </w:tcBorders>
            <w:shd w:val="clear" w:color="auto" w:fill="EBF0F7"/>
            <w:tcMar>
              <w:top w:w="120" w:type="dxa"/>
              <w:left w:w="190" w:type="dxa"/>
              <w:bottom w:w="120" w:type="dxa"/>
              <w:right w:w="190" w:type="dxa"/>
            </w:tcMar>
          </w:tcPr>
          <w:p w14:paraId="197407C2" w14:textId="77777777" w:rsidR="00EB7F38" w:rsidRDefault="00C06232">
            <w:r>
              <w:rPr>
                <w:color w:val="1A2E4A"/>
                <w:sz w:val="20"/>
                <w:szCs w:val="20"/>
              </w:rPr>
              <w:t>이 장의 목표: 분사된 사회적기업들의 손익을 점검하고, 3단계(80명 이상) 진입 여건을 평가한다.</w:t>
            </w:r>
          </w:p>
        </w:tc>
      </w:tr>
    </w:tbl>
    <w:p w14:paraId="0C89DF2D" w14:textId="77777777" w:rsidR="00EB7F38" w:rsidRDefault="00EB7F38">
      <w:pPr>
        <w:spacing w:after="8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453"/>
        <w:gridCol w:w="3453"/>
      </w:tblGrid>
      <w:tr w:rsidR="00EB7F38" w14:paraId="7062C50C" w14:textId="77777777">
        <w:tblPrEx>
          <w:tblCellMar>
            <w:top w:w="0" w:type="dxa"/>
            <w:bottom w:w="0" w:type="dxa"/>
          </w:tblCellMar>
        </w:tblPrEx>
        <w:tc>
          <w:tcPr>
            <w:tcW w:w="2700"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20437846" w14:textId="77777777" w:rsidR="00EB7F38" w:rsidRDefault="00C06232">
            <w:pPr>
              <w:jc w:val="center"/>
            </w:pPr>
            <w:r>
              <w:rPr>
                <w:b/>
                <w:bCs/>
                <w:color w:val="FFFFFF"/>
                <w:sz w:val="19"/>
                <w:szCs w:val="19"/>
              </w:rPr>
              <w:t>분사 법인</w:t>
            </w:r>
          </w:p>
        </w:tc>
        <w:tc>
          <w:tcPr>
            <w:tcW w:w="3453"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5769CE60" w14:textId="77777777" w:rsidR="00EB7F38" w:rsidRDefault="00C06232">
            <w:pPr>
              <w:jc w:val="center"/>
            </w:pPr>
            <w:r>
              <w:rPr>
                <w:b/>
                <w:bCs/>
                <w:color w:val="FFFFFF"/>
                <w:sz w:val="19"/>
                <w:szCs w:val="19"/>
              </w:rPr>
              <w:t>주요 매출원</w:t>
            </w:r>
          </w:p>
        </w:tc>
        <w:tc>
          <w:tcPr>
            <w:tcW w:w="3453"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111F1484" w14:textId="77777777" w:rsidR="00EB7F38" w:rsidRDefault="00C06232">
            <w:pPr>
              <w:jc w:val="center"/>
            </w:pPr>
            <w:r>
              <w:rPr>
                <w:b/>
                <w:bCs/>
                <w:color w:val="FFFFFF"/>
                <w:sz w:val="19"/>
                <w:szCs w:val="19"/>
              </w:rPr>
              <w:t>점검 항목</w:t>
            </w:r>
          </w:p>
        </w:tc>
      </w:tr>
      <w:tr w:rsidR="00EB7F38" w14:paraId="701D5C11"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182E46F0" w14:textId="77777777" w:rsidR="00EB7F38" w:rsidRDefault="00C06232">
            <w:r>
              <w:rPr>
                <w:sz w:val="19"/>
                <w:szCs w:val="19"/>
              </w:rPr>
              <w:t>농·임업 사회적기업</w:t>
            </w:r>
          </w:p>
        </w:tc>
        <w:tc>
          <w:tcPr>
            <w:tcW w:w="345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4264161E" w14:textId="77777777" w:rsidR="00EB7F38" w:rsidRDefault="00C06232">
            <w:r>
              <w:rPr>
                <w:sz w:val="19"/>
                <w:szCs w:val="19"/>
              </w:rPr>
              <w:t>작물 정기구독, 가공식품, 체험 프로그램</w:t>
            </w:r>
          </w:p>
        </w:tc>
        <w:tc>
          <w:tcPr>
            <w:tcW w:w="345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14B147D4" w14:textId="77777777" w:rsidR="00EB7F38" w:rsidRDefault="00C06232">
            <w:r>
              <w:rPr>
                <w:sz w:val="19"/>
                <w:szCs w:val="19"/>
              </w:rPr>
              <w:t>손익분기점 도달 여부, 추가 인력 필요성</w:t>
            </w:r>
          </w:p>
        </w:tc>
      </w:tr>
      <w:tr w:rsidR="00EB7F38" w14:paraId="47C0DF60"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3161E007" w14:textId="77777777" w:rsidR="00EB7F38" w:rsidRDefault="00C06232">
            <w:r>
              <w:rPr>
                <w:sz w:val="19"/>
                <w:szCs w:val="19"/>
              </w:rPr>
              <w:t>친환경가구공방 사회적기업</w:t>
            </w:r>
          </w:p>
        </w:tc>
        <w:tc>
          <w:tcPr>
            <w:tcW w:w="345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12DC3D18" w14:textId="77777777" w:rsidR="00EB7F38" w:rsidRDefault="00C06232">
            <w:r>
              <w:rPr>
                <w:sz w:val="19"/>
                <w:szCs w:val="19"/>
              </w:rPr>
              <w:t>주문 가구, 직업훈련 연계 수입</w:t>
            </w:r>
          </w:p>
        </w:tc>
        <w:tc>
          <w:tcPr>
            <w:tcW w:w="345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26207F50" w14:textId="77777777" w:rsidR="00EB7F38" w:rsidRDefault="00C06232">
            <w:r>
              <w:rPr>
                <w:sz w:val="19"/>
                <w:szCs w:val="19"/>
              </w:rPr>
              <w:t>공공조달 진출 가능성 검토</w:t>
            </w:r>
          </w:p>
        </w:tc>
      </w:tr>
      <w:tr w:rsidR="00EB7F38" w14:paraId="076274AB"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4D46525F" w14:textId="77777777" w:rsidR="00EB7F38" w:rsidRDefault="00C06232">
            <w:r>
              <w:rPr>
                <w:sz w:val="19"/>
                <w:szCs w:val="19"/>
              </w:rPr>
              <w:t>반려동물 사회적기업</w:t>
            </w:r>
          </w:p>
        </w:tc>
        <w:tc>
          <w:tcPr>
            <w:tcW w:w="345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1DD2E0F4" w14:textId="77777777" w:rsidR="00EB7F38" w:rsidRDefault="00C06232">
            <w:r>
              <w:rPr>
                <w:sz w:val="19"/>
                <w:szCs w:val="19"/>
              </w:rPr>
              <w:t>위탁보호 보조금, 체험 프로그램</w:t>
            </w:r>
          </w:p>
        </w:tc>
        <w:tc>
          <w:tcPr>
            <w:tcW w:w="345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3E0CAD55" w14:textId="77777777" w:rsidR="00EB7F38" w:rsidRDefault="00C06232">
            <w:r>
              <w:rPr>
                <w:sz w:val="19"/>
                <w:szCs w:val="19"/>
              </w:rPr>
              <w:t>인허가 완료 여부, 규모 확대 계획</w:t>
            </w:r>
          </w:p>
        </w:tc>
      </w:tr>
      <w:tr w:rsidR="00EB7F38" w14:paraId="0B1C1246"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67226EFA" w14:textId="77777777" w:rsidR="00EB7F38" w:rsidRDefault="00C06232">
            <w:r>
              <w:rPr>
                <w:sz w:val="19"/>
                <w:szCs w:val="19"/>
              </w:rPr>
              <w:t>친환경주택건축· 신재생에너지 (3단계 분사 예정)</w:t>
            </w:r>
          </w:p>
        </w:tc>
        <w:tc>
          <w:tcPr>
            <w:tcW w:w="345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2F086921" w14:textId="77777777" w:rsidR="00EB7F38" w:rsidRDefault="00C06232">
            <w:r>
              <w:rPr>
                <w:sz w:val="19"/>
                <w:szCs w:val="19"/>
              </w:rPr>
              <w:t>해당 없음 (분사 전)</w:t>
            </w:r>
          </w:p>
        </w:tc>
        <w:tc>
          <w:tcPr>
            <w:tcW w:w="345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70B5D793" w14:textId="77777777" w:rsidR="00EB7F38" w:rsidRDefault="00C06232">
            <w:r>
              <w:rPr>
                <w:sz w:val="19"/>
                <w:szCs w:val="19"/>
              </w:rPr>
              <w:t>핵심세대 80명 진입 여건 및 7.1절 분사조건 충족 여부 사전 점검</w:t>
            </w:r>
          </w:p>
        </w:tc>
      </w:tr>
    </w:tbl>
    <w:p w14:paraId="4EF5C23F" w14:textId="77777777" w:rsidR="00EB7F38" w:rsidRDefault="00EB7F38">
      <w:pPr>
        <w:spacing w:after="100"/>
      </w:pPr>
    </w:p>
    <w:p w14:paraId="4529DB47" w14:textId="77777777" w:rsidR="00EB7F38" w:rsidRDefault="00C06232">
      <w:pPr>
        <w:spacing w:after="100"/>
        <w:jc w:val="both"/>
      </w:pPr>
      <w:r>
        <w:t>이 점검 결과를 바탕으로, 백서 부록 D-4(공익재단 설립 조건: 핵심세대 80명 유지 5년 이상 / 사회적기업 3개 이상 안정화 / 기금 30억원 이상)에 대한 진행 상황을 평가하고 3부로의 진입 시점을 판단한다.</w:t>
      </w:r>
    </w:p>
    <w:p w14:paraId="71CE1E50" w14:textId="77777777" w:rsidR="00EB7F38" w:rsidRDefault="00C06232">
      <w:r>
        <w:br w:type="page"/>
      </w:r>
    </w:p>
    <w:p w14:paraId="0B6DD602" w14:textId="77777777" w:rsidR="00EB7F38" w:rsidRDefault="00EB7F38">
      <w:pPr>
        <w:spacing w:after="160"/>
      </w:pPr>
    </w:p>
    <w:p w14:paraId="0FB7B06B" w14:textId="77777777" w:rsidR="00EB7F38" w:rsidRDefault="00C06232">
      <w:pPr>
        <w:pBdr>
          <w:top w:val="single" w:sz="8" w:space="0" w:color="7B5E00"/>
          <w:bottom w:val="single" w:sz="8" w:space="0" w:color="7B5E00"/>
        </w:pBdr>
        <w:spacing w:after="50"/>
        <w:jc w:val="center"/>
      </w:pPr>
      <w:r>
        <w:rPr>
          <w:b/>
          <w:bCs/>
          <w:color w:val="7B5E00"/>
          <w:sz w:val="26"/>
          <w:szCs w:val="26"/>
        </w:rPr>
        <w:t>제3부</w:t>
      </w:r>
    </w:p>
    <w:p w14:paraId="14F7BA5D" w14:textId="77777777" w:rsidR="00EB7F38" w:rsidRDefault="00C06232">
      <w:pPr>
        <w:spacing w:after="60"/>
        <w:jc w:val="center"/>
      </w:pPr>
      <w:r>
        <w:rPr>
          <w:b/>
          <w:bCs/>
          <w:color w:val="0D3B1F"/>
          <w:sz w:val="44"/>
          <w:szCs w:val="44"/>
        </w:rPr>
        <w:t>완성·확산기</w:t>
      </w:r>
    </w:p>
    <w:p w14:paraId="7EB52BD1" w14:textId="77777777" w:rsidR="00EB7F38" w:rsidRDefault="00C06232">
      <w:pPr>
        <w:spacing w:after="40"/>
        <w:jc w:val="center"/>
      </w:pPr>
      <w:r>
        <w:rPr>
          <w:color w:val="7B5E00"/>
          <w:sz w:val="24"/>
          <w:szCs w:val="24"/>
        </w:rPr>
        <w:t>핵심세대 80명 → 200명 / 공익재단 / 전국 확산</w:t>
      </w:r>
    </w:p>
    <w:p w14:paraId="075EED4F" w14:textId="77777777" w:rsidR="00EB7F38" w:rsidRDefault="00C06232">
      <w:pPr>
        <w:spacing w:after="80"/>
        <w:jc w:val="center"/>
      </w:pPr>
      <w:r>
        <w:rPr>
          <w:color w:val="555555"/>
          <w:sz w:val="20"/>
          <w:szCs w:val="20"/>
        </w:rPr>
        <w:t>백서 4~5단계 대응 (80~200명 규모)</w:t>
      </w:r>
    </w:p>
    <w:p w14:paraId="5FC2B741" w14:textId="77777777" w:rsidR="00EB7F38" w:rsidRDefault="00C06232">
      <w:r>
        <w:br w:type="page"/>
      </w:r>
    </w:p>
    <w:p w14:paraId="4BFD245C" w14:textId="77777777" w:rsidR="00EB7F38" w:rsidRDefault="00C06232">
      <w:pPr>
        <w:pStyle w:val="1"/>
        <w:pBdr>
          <w:bottom w:val="single" w:sz="8" w:space="5" w:color="1A6B3C"/>
        </w:pBdr>
      </w:pPr>
      <w:r>
        <w:rPr>
          <w:color w:val="0D3B1F"/>
        </w:rPr>
        <w:lastRenderedPageBreak/>
        <w:t>12장  AI 거버넌스·관제 시스템 전면 가동</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EB7F38" w14:paraId="527089D2" w14:textId="77777777">
        <w:tblPrEx>
          <w:tblCellMar>
            <w:top w:w="0" w:type="dxa"/>
            <w:bottom w:w="0" w:type="dxa"/>
          </w:tblCellMar>
        </w:tblPrEx>
        <w:tc>
          <w:tcPr>
            <w:tcW w:w="0" w:type="auto"/>
            <w:tcBorders>
              <w:top w:val="single" w:sz="1" w:space="0" w:color="7B5E00"/>
              <w:left w:val="single" w:sz="1" w:space="0" w:color="7B5E00"/>
              <w:bottom w:val="single" w:sz="1" w:space="0" w:color="7B5E00"/>
              <w:right w:val="single" w:sz="1" w:space="0" w:color="7B5E00"/>
            </w:tcBorders>
            <w:shd w:val="clear" w:color="auto" w:fill="FFFBF0"/>
            <w:tcMar>
              <w:top w:w="120" w:type="dxa"/>
              <w:left w:w="190" w:type="dxa"/>
              <w:bottom w:w="120" w:type="dxa"/>
              <w:right w:w="190" w:type="dxa"/>
            </w:tcMar>
          </w:tcPr>
          <w:p w14:paraId="4968BEE7" w14:textId="77777777" w:rsidR="00EB7F38" w:rsidRDefault="00C06232">
            <w:r>
              <w:rPr>
                <w:color w:val="7B5E00"/>
                <w:sz w:val="21"/>
                <w:szCs w:val="21"/>
              </w:rPr>
              <w:t>이 장의 목표: 백서 15.3(성장기, 80명)·15.4(완성기, 200명)에 따라, AI 기반 관제·돌봄코인 디지털 지갑 등 고도화 시스템을 전면 가동한다. 이 장의 내용은 80명 이상 규모에서만 의미를 가진다.</w:t>
            </w:r>
          </w:p>
        </w:tc>
      </w:tr>
    </w:tbl>
    <w:p w14:paraId="42641854" w14:textId="77777777" w:rsidR="00EB7F38" w:rsidRDefault="00EB7F38">
      <w:pPr>
        <w:spacing w:after="80"/>
      </w:pPr>
    </w:p>
    <w:p w14:paraId="15061C98" w14:textId="77777777" w:rsidR="00EB7F38" w:rsidRDefault="00C06232">
      <w:pPr>
        <w:pStyle w:val="2"/>
      </w:pPr>
      <w:r>
        <w:rPr>
          <w:color w:val="1A6B3C"/>
        </w:rPr>
        <w:t>12.1  돌봄코인 디지털 지갑 (MVP → 전면 가동)</w:t>
      </w:r>
    </w:p>
    <w:p w14:paraId="2683B109" w14:textId="77777777" w:rsidR="00EB7F38" w:rsidRDefault="00C06232">
      <w:pPr>
        <w:spacing w:after="100"/>
        <w:jc w:val="both"/>
      </w:pPr>
      <w:r>
        <w:t>2단계(8장)의 간이 전산 장부를 기반으로, 모바일 앱 형태의 디지털 지갑을 도입한다. 핵심 기능은 백서 부록 C-8 시나리오(현장기여증명·활동예약·투명장부·거버넌스 투표)를 따른다.</w:t>
      </w:r>
    </w:p>
    <w:p w14:paraId="252B7A7E" w14:textId="77777777" w:rsidR="00EB7F38" w:rsidRDefault="00EB7F38">
      <w:pPr>
        <w:spacing w:after="6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853"/>
        <w:gridCol w:w="3853"/>
      </w:tblGrid>
      <w:tr w:rsidR="00EB7F38" w14:paraId="39C410F5" w14:textId="77777777">
        <w:tblPrEx>
          <w:tblCellMar>
            <w:top w:w="0" w:type="dxa"/>
            <w:bottom w:w="0" w:type="dxa"/>
          </w:tblCellMar>
        </w:tblPrEx>
        <w:tc>
          <w:tcPr>
            <w:tcW w:w="1900"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1006ED8C" w14:textId="77777777" w:rsidR="00EB7F38" w:rsidRDefault="00C06232">
            <w:pPr>
              <w:jc w:val="center"/>
            </w:pPr>
            <w:r>
              <w:rPr>
                <w:b/>
                <w:bCs/>
                <w:color w:val="FFFFFF"/>
                <w:sz w:val="19"/>
                <w:szCs w:val="19"/>
              </w:rPr>
              <w:t>기능</w:t>
            </w:r>
          </w:p>
        </w:tc>
        <w:tc>
          <w:tcPr>
            <w:tcW w:w="3853"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74D3C90E" w14:textId="77777777" w:rsidR="00EB7F38" w:rsidRDefault="00C06232">
            <w:pPr>
              <w:jc w:val="center"/>
            </w:pPr>
            <w:r>
              <w:rPr>
                <w:b/>
                <w:bCs/>
                <w:color w:val="FFFFFF"/>
                <w:sz w:val="19"/>
                <w:szCs w:val="19"/>
              </w:rPr>
              <w:t>내용</w:t>
            </w:r>
          </w:p>
        </w:tc>
        <w:tc>
          <w:tcPr>
            <w:tcW w:w="3853"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7BD51CF0" w14:textId="77777777" w:rsidR="00EB7F38" w:rsidRDefault="00C06232">
            <w:pPr>
              <w:jc w:val="center"/>
            </w:pPr>
            <w:r>
              <w:rPr>
                <w:b/>
                <w:bCs/>
                <w:color w:val="FFFFFF"/>
                <w:sz w:val="19"/>
                <w:szCs w:val="19"/>
              </w:rPr>
              <w:t>근거</w:t>
            </w:r>
          </w:p>
        </w:tc>
      </w:tr>
      <w:tr w:rsidR="00EB7F38" w14:paraId="56EFCAC4"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31CB64E4" w14:textId="77777777" w:rsidR="00EB7F38" w:rsidRDefault="00C06232">
            <w:r>
              <w:rPr>
                <w:sz w:val="19"/>
                <w:szCs w:val="19"/>
              </w:rPr>
              <w:t>활동 예약</w:t>
            </w:r>
          </w:p>
        </w:tc>
        <w:tc>
          <w:tcPr>
            <w:tcW w:w="385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62EA4928" w14:textId="77777777" w:rsidR="00EB7F38" w:rsidRDefault="00C06232">
            <w:r>
              <w:rPr>
                <w:sz w:val="19"/>
                <w:szCs w:val="19"/>
              </w:rPr>
              <w:t>돌봄·노동 슬롯 예약 및 추천</w:t>
            </w:r>
          </w:p>
        </w:tc>
        <w:tc>
          <w:tcPr>
            <w:tcW w:w="385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51056490" w14:textId="77777777" w:rsidR="00EB7F38" w:rsidRDefault="00C06232">
            <w:r>
              <w:rPr>
                <w:sz w:val="19"/>
                <w:szCs w:val="19"/>
              </w:rPr>
              <w:t>부록 C-8 (02 활동예약)</w:t>
            </w:r>
          </w:p>
        </w:tc>
      </w:tr>
      <w:tr w:rsidR="00EB7F38" w14:paraId="0BD040FA"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4842B4F8" w14:textId="77777777" w:rsidR="00EB7F38" w:rsidRDefault="00C06232">
            <w:r>
              <w:rPr>
                <w:sz w:val="19"/>
                <w:szCs w:val="19"/>
              </w:rPr>
              <w:t>현장 기여 증명</w:t>
            </w:r>
          </w:p>
        </w:tc>
        <w:tc>
          <w:tcPr>
            <w:tcW w:w="385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422559EC" w14:textId="77777777" w:rsidR="00EB7F38" w:rsidRDefault="00C06232">
            <w:r>
              <w:rPr>
                <w:sz w:val="19"/>
                <w:szCs w:val="19"/>
              </w:rPr>
              <w:t>상호 QR 인증으로 기여 확정</w:t>
            </w:r>
          </w:p>
        </w:tc>
        <w:tc>
          <w:tcPr>
            <w:tcW w:w="385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2DF785AE" w14:textId="77777777" w:rsidR="00EB7F38" w:rsidRDefault="00C06232">
            <w:r>
              <w:rPr>
                <w:sz w:val="19"/>
                <w:szCs w:val="19"/>
              </w:rPr>
              <w:t>부록 C-8 (03 PoC)</w:t>
            </w:r>
          </w:p>
        </w:tc>
      </w:tr>
      <w:tr w:rsidR="00EB7F38" w14:paraId="10EF01B5"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4F59655A" w14:textId="77777777" w:rsidR="00EB7F38" w:rsidRDefault="00C06232">
            <w:r>
              <w:rPr>
                <w:sz w:val="19"/>
                <w:szCs w:val="19"/>
              </w:rPr>
              <w:t>투명 장부</w:t>
            </w:r>
          </w:p>
        </w:tc>
        <w:tc>
          <w:tcPr>
            <w:tcW w:w="385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3391FFD1" w14:textId="77777777" w:rsidR="00EB7F38" w:rsidRDefault="00C06232">
            <w:r>
              <w:rPr>
                <w:sz w:val="19"/>
                <w:szCs w:val="19"/>
              </w:rPr>
              <w:t>코인 적립·조합 재정 현황 공개</w:t>
            </w:r>
          </w:p>
        </w:tc>
        <w:tc>
          <w:tcPr>
            <w:tcW w:w="385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030FD1C4" w14:textId="77777777" w:rsidR="00EB7F38" w:rsidRDefault="00C06232">
            <w:r>
              <w:rPr>
                <w:sz w:val="19"/>
                <w:szCs w:val="19"/>
              </w:rPr>
              <w:t>부록 C-8 (04 투명장부)</w:t>
            </w:r>
          </w:p>
        </w:tc>
      </w:tr>
      <w:tr w:rsidR="00EB7F38" w14:paraId="2A79C127"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3C212465" w14:textId="77777777" w:rsidR="00EB7F38" w:rsidRDefault="00C06232">
            <w:r>
              <w:rPr>
                <w:sz w:val="19"/>
                <w:szCs w:val="19"/>
              </w:rPr>
              <w:t>거버넌스 투표</w:t>
            </w:r>
          </w:p>
        </w:tc>
        <w:tc>
          <w:tcPr>
            <w:tcW w:w="385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5E7E048A" w14:textId="77777777" w:rsidR="00EB7F38" w:rsidRDefault="00C06232">
            <w:r>
              <w:rPr>
                <w:sz w:val="19"/>
                <w:szCs w:val="19"/>
              </w:rPr>
              <w:t>규칙 변경안에 대한 모바일 투표</w:t>
            </w:r>
          </w:p>
        </w:tc>
        <w:tc>
          <w:tcPr>
            <w:tcW w:w="385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238117C6" w14:textId="77777777" w:rsidR="00EB7F38" w:rsidRDefault="00C06232">
            <w:r>
              <w:rPr>
                <w:sz w:val="19"/>
                <w:szCs w:val="19"/>
              </w:rPr>
              <w:t>부록 C-8 (05 거버넌스)</w:t>
            </w:r>
          </w:p>
        </w:tc>
      </w:tr>
    </w:tbl>
    <w:p w14:paraId="1BF3ADD1" w14:textId="77777777" w:rsidR="00EB7F38" w:rsidRDefault="00EB7F38">
      <w:pPr>
        <w:spacing w:after="100"/>
      </w:pPr>
    </w:p>
    <w:p w14:paraId="6E5FEAB0" w14:textId="77777777" w:rsidR="00EB7F38" w:rsidRDefault="00C06232">
      <w:pPr>
        <w:pStyle w:val="2"/>
      </w:pPr>
      <w:r>
        <w:rPr>
          <w:color w:val="1A6B3C"/>
        </w:rPr>
        <w:t>12.2  AI 기반 안전 관제</w:t>
      </w:r>
    </w:p>
    <w:p w14:paraId="70BB51E1" w14:textId="77777777" w:rsidR="00EB7F38" w:rsidRDefault="00C06232">
      <w:pPr>
        <w:spacing w:after="100"/>
        <w:jc w:val="both"/>
      </w:pPr>
      <w:r>
        <w:t>200명 규모의 넓은 부지를 소수 인력으로 관리하기 위해, 지능형 CCTV와 AI 행동분석을 결합한 관제 시스템을 도입한다. 고령자 낙상 감지, 아동·반려동물의 위험구역 접근 감지 등이 핵심 기능이다. 구체적인 정확도·반응시간 등 기술 사양은 도입 시점의 기술 수준과 예산에 따라 조달 단계에서 결정한다.</w:t>
      </w:r>
    </w:p>
    <w:p w14:paraId="5D410CF6" w14:textId="77777777" w:rsidR="00EB7F38" w:rsidRDefault="00C06232">
      <w:pPr>
        <w:pStyle w:val="2"/>
      </w:pPr>
      <w:r>
        <w:rPr>
          <w:color w:val="1A6B3C"/>
        </w:rPr>
        <w:t>12.3  AI 거버넌스의 위치 — 백서 부록 G 준수</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EB7F38" w14:paraId="130DFDF5" w14:textId="77777777">
        <w:tblPrEx>
          <w:tblCellMar>
            <w:top w:w="0" w:type="dxa"/>
            <w:bottom w:w="0" w:type="dxa"/>
          </w:tblCellMar>
        </w:tblPrEx>
        <w:tc>
          <w:tcPr>
            <w:tcW w:w="0" w:type="auto"/>
            <w:tcBorders>
              <w:top w:val="single" w:sz="1" w:space="0" w:color="8B0000"/>
              <w:left w:val="single" w:sz="1" w:space="0" w:color="8B0000"/>
              <w:bottom w:val="single" w:sz="1" w:space="0" w:color="8B0000"/>
              <w:right w:val="single" w:sz="1" w:space="0" w:color="8B0000"/>
            </w:tcBorders>
            <w:shd w:val="clear" w:color="auto" w:fill="FFF0F0"/>
            <w:tcMar>
              <w:top w:w="120" w:type="dxa"/>
              <w:left w:w="190" w:type="dxa"/>
              <w:bottom w:w="120" w:type="dxa"/>
              <w:right w:w="190" w:type="dxa"/>
            </w:tcMar>
          </w:tcPr>
          <w:p w14:paraId="239B2CAF" w14:textId="77777777" w:rsidR="00EB7F38" w:rsidRDefault="00C06232">
            <w:r>
              <w:rPr>
                <w:color w:val="8B0000"/>
                <w:sz w:val="20"/>
                <w:szCs w:val="20"/>
              </w:rPr>
              <w:t>AI 시스템은 백서 부록 G에 따라 어떠한 경우에도 인간 총회의 최종 권한을 대체하지 않는다. 조합원 20% 이상 발의 + 총회 70% 이상 찬성 시 AI의 특정 결정을 무효화하거나 '인간 주도 안전 모드'로 전환할 수 있다. 본 장의 모든 시스템 도입은 이 원칙 아래에서 이루어진다.</w:t>
            </w:r>
          </w:p>
        </w:tc>
      </w:tr>
    </w:tbl>
    <w:p w14:paraId="1AD46551" w14:textId="77777777" w:rsidR="00EB7F38" w:rsidRDefault="00C06232">
      <w:r>
        <w:br w:type="page"/>
      </w:r>
    </w:p>
    <w:p w14:paraId="613F8893" w14:textId="77777777" w:rsidR="00EB7F38" w:rsidRDefault="00C06232">
      <w:pPr>
        <w:pStyle w:val="1"/>
        <w:pBdr>
          <w:bottom w:val="single" w:sz="8" w:space="5" w:color="1A6B3C"/>
        </w:pBdr>
      </w:pPr>
      <w:r>
        <w:rPr>
          <w:color w:val="0D3B1F"/>
        </w:rPr>
        <w:lastRenderedPageBreak/>
        <w:t>13장  친환경 모빌리티·에너지 자립 인프라</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EB7F38" w14:paraId="60DE8542" w14:textId="77777777">
        <w:tblPrEx>
          <w:tblCellMar>
            <w:top w:w="0" w:type="dxa"/>
            <w:bottom w:w="0" w:type="dxa"/>
          </w:tblCellMar>
        </w:tblPrEx>
        <w:tc>
          <w:tcPr>
            <w:tcW w:w="0" w:type="auto"/>
            <w:tcBorders>
              <w:top w:val="single" w:sz="1" w:space="0" w:color="7B5E00"/>
              <w:left w:val="single" w:sz="1" w:space="0" w:color="7B5E00"/>
              <w:bottom w:val="single" w:sz="1" w:space="0" w:color="7B5E00"/>
              <w:right w:val="single" w:sz="1" w:space="0" w:color="7B5E00"/>
            </w:tcBorders>
            <w:shd w:val="clear" w:color="auto" w:fill="FFFBF0"/>
            <w:tcMar>
              <w:top w:w="120" w:type="dxa"/>
              <w:left w:w="190" w:type="dxa"/>
              <w:bottom w:w="120" w:type="dxa"/>
              <w:right w:w="190" w:type="dxa"/>
            </w:tcMar>
          </w:tcPr>
          <w:p w14:paraId="5D67596D" w14:textId="77777777" w:rsidR="00EB7F38" w:rsidRDefault="00C06232">
            <w:r>
              <w:rPr>
                <w:color w:val="7B5E00"/>
                <w:sz w:val="21"/>
                <w:szCs w:val="21"/>
              </w:rPr>
              <w:t>이 장의 목표: 백서 11.4(장기 수익구조 — 신재생에너지)와 15.4(완성기 — 에너지 자립체계)에 대응한다. 200명 규모에서 비로소 경제성을 갖는 인프라이며, 7.1절에서 분사되는 신재생에너지 사회적기업이 운영을 담당한다.</w:t>
            </w:r>
          </w:p>
        </w:tc>
      </w:tr>
    </w:tbl>
    <w:p w14:paraId="53AB2CF0" w14:textId="77777777" w:rsidR="00EB7F38" w:rsidRDefault="00EB7F38">
      <w:pPr>
        <w:spacing w:after="80"/>
      </w:pPr>
    </w:p>
    <w:p w14:paraId="68E7C59B" w14:textId="77777777" w:rsidR="00EB7F38" w:rsidRDefault="00C06232">
      <w:pPr>
        <w:pStyle w:val="2"/>
      </w:pPr>
      <w:r>
        <w:rPr>
          <w:color w:val="1A6B3C"/>
        </w:rPr>
        <w:t>13.1  태양광·에너지저장(ESS) 시스템</w:t>
      </w:r>
    </w:p>
    <w:p w14:paraId="1E94C405" w14:textId="77777777" w:rsidR="00EB7F38" w:rsidRDefault="00C06232">
      <w:pPr>
        <w:spacing w:after="100"/>
        <w:jc w:val="both"/>
      </w:pPr>
      <w:r>
        <w:t>폐교 본관 등 건물 옥상에 태양광 패널을 설치하고, ESS를 연계하여 단지 전력 일부를 자립화한다. 설비 규모는 단지 전력 사용량 분석 후 산업통상자원부·에너지공단 지원사업 공모를 통해 결정한다.</w:t>
      </w:r>
    </w:p>
    <w:p w14:paraId="4C30BF32" w14:textId="77777777" w:rsidR="00EB7F38" w:rsidRDefault="00C06232">
      <w:pPr>
        <w:pStyle w:val="2"/>
      </w:pPr>
      <w:r>
        <w:rPr>
          <w:color w:val="1A6B3C"/>
        </w:rPr>
        <w:t>13.2  전기차 기반 이동 인프라</w:t>
      </w:r>
    </w:p>
    <w:p w14:paraId="0523B0AB" w14:textId="77777777" w:rsidR="00EB7F38" w:rsidRDefault="00C06232">
      <w:pPr>
        <w:spacing w:after="100"/>
        <w:jc w:val="both"/>
      </w:pPr>
      <w:r>
        <w:t>교통이 불편한 단지 내 이동을 위해 전기 셔틀·카트 등을 도입한다. 태양광-ESS와 연계한 충전 인프라를 구축하며, 외부 방문객을 위한 친환경 체험(예: 차박·웰니스 프로그램)도 이 시점에 검토할 수 있다.</w:t>
      </w:r>
    </w:p>
    <w:p w14:paraId="453D38E2" w14:textId="77777777" w:rsidR="00EB7F38" w:rsidRDefault="00C06232">
      <w:pPr>
        <w:spacing w:after="100"/>
        <w:jc w:val="both"/>
      </w:pPr>
      <w:r>
        <w:rPr>
          <w:color w:val="555555"/>
        </w:rPr>
        <w:t>세부 충전기 용량·배치 등은 13.1절의 에너지 인프라 설계와 함께 결정한다.</w:t>
      </w:r>
    </w:p>
    <w:p w14:paraId="58BC08BF" w14:textId="77777777" w:rsidR="00EB7F38" w:rsidRDefault="00C06232">
      <w:r>
        <w:br w:type="page"/>
      </w:r>
    </w:p>
    <w:p w14:paraId="40A86EA3" w14:textId="77777777" w:rsidR="00EB7F38" w:rsidRDefault="00C06232">
      <w:pPr>
        <w:pStyle w:val="1"/>
        <w:pBdr>
          <w:bottom w:val="single" w:sz="8" w:space="5" w:color="1A6B3C"/>
        </w:pBdr>
      </w:pPr>
      <w:r>
        <w:rPr>
          <w:color w:val="0D3B1F"/>
        </w:rPr>
        <w:lastRenderedPageBreak/>
        <w:t>14장  공익재단 설립과 자산 영속화</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EB7F38" w14:paraId="3152BFD8" w14:textId="77777777">
        <w:tblPrEx>
          <w:tblCellMar>
            <w:top w:w="0" w:type="dxa"/>
            <w:bottom w:w="0" w:type="dxa"/>
          </w:tblCellMar>
        </w:tblPrEx>
        <w:tc>
          <w:tcPr>
            <w:tcW w:w="0" w:type="auto"/>
            <w:tcBorders>
              <w:top w:val="single" w:sz="1" w:space="0" w:color="7B5E00"/>
              <w:left w:val="single" w:sz="1" w:space="0" w:color="7B5E00"/>
              <w:bottom w:val="single" w:sz="1" w:space="0" w:color="7B5E00"/>
              <w:right w:val="single" w:sz="1" w:space="0" w:color="7B5E00"/>
            </w:tcBorders>
            <w:shd w:val="clear" w:color="auto" w:fill="FFFBF0"/>
            <w:tcMar>
              <w:top w:w="120" w:type="dxa"/>
              <w:left w:w="190" w:type="dxa"/>
              <w:bottom w:w="120" w:type="dxa"/>
              <w:right w:w="190" w:type="dxa"/>
            </w:tcMar>
          </w:tcPr>
          <w:p w14:paraId="18A94898" w14:textId="77777777" w:rsidR="00EB7F38" w:rsidRDefault="00C06232">
            <w:r>
              <w:rPr>
                <w:color w:val="7B5E00"/>
                <w:sz w:val="21"/>
                <w:szCs w:val="21"/>
              </w:rPr>
              <w:t>이 장의 목표: 백서 부록 D-4(3단계 공익재단)에 따라, 공동체 자산의 영속성을 법적으로 확보한다.</w:t>
            </w:r>
          </w:p>
        </w:tc>
      </w:tr>
    </w:tbl>
    <w:p w14:paraId="4E968607" w14:textId="77777777" w:rsidR="00EB7F38" w:rsidRDefault="00EB7F38">
      <w:pPr>
        <w:spacing w:after="80"/>
      </w:pPr>
    </w:p>
    <w:p w14:paraId="7FA09C19" w14:textId="77777777" w:rsidR="00EB7F38" w:rsidRDefault="00C06232">
      <w:pPr>
        <w:pStyle w:val="2"/>
      </w:pPr>
      <w:r>
        <w:rPr>
          <w:color w:val="1A6B3C"/>
        </w:rPr>
        <w:t>14.1  공익재단 설립 조건 확인</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3"/>
        <w:gridCol w:w="4803"/>
      </w:tblGrid>
      <w:tr w:rsidR="00EB7F38" w14:paraId="00B9D646" w14:textId="77777777">
        <w:tblPrEx>
          <w:tblCellMar>
            <w:top w:w="0" w:type="dxa"/>
            <w:bottom w:w="0" w:type="dxa"/>
          </w:tblCellMar>
        </w:tblPrEx>
        <w:tc>
          <w:tcPr>
            <w:tcW w:w="4803"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4F9157F4" w14:textId="77777777" w:rsidR="00EB7F38" w:rsidRDefault="00C06232">
            <w:pPr>
              <w:jc w:val="center"/>
            </w:pPr>
            <w:r>
              <w:rPr>
                <w:b/>
                <w:bCs/>
                <w:color w:val="FFFFFF"/>
                <w:sz w:val="19"/>
                <w:szCs w:val="19"/>
              </w:rPr>
              <w:t>조건 (백서 부록 D-4)</w:t>
            </w:r>
          </w:p>
        </w:tc>
        <w:tc>
          <w:tcPr>
            <w:tcW w:w="4803"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15E802A3" w14:textId="77777777" w:rsidR="00EB7F38" w:rsidRDefault="00C06232">
            <w:pPr>
              <w:jc w:val="center"/>
            </w:pPr>
            <w:r>
              <w:rPr>
                <w:b/>
                <w:bCs/>
                <w:color w:val="FFFFFF"/>
                <w:sz w:val="19"/>
                <w:szCs w:val="19"/>
              </w:rPr>
              <w:t>확인 방법</w:t>
            </w:r>
          </w:p>
        </w:tc>
      </w:tr>
      <w:tr w:rsidR="00EB7F38" w14:paraId="55F558A2" w14:textId="77777777">
        <w:tblPrEx>
          <w:tblCellMar>
            <w:top w:w="0" w:type="dxa"/>
            <w:bottom w:w="0" w:type="dxa"/>
          </w:tblCellMar>
        </w:tblPrEx>
        <w:tc>
          <w:tcPr>
            <w:tcW w:w="48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745DF19A" w14:textId="77777777" w:rsidR="00EB7F38" w:rsidRDefault="00C06232">
            <w:r>
              <w:rPr>
                <w:sz w:val="19"/>
                <w:szCs w:val="19"/>
              </w:rPr>
              <w:t>핵심세대 80명 유지 5년 이상</w:t>
            </w:r>
          </w:p>
        </w:tc>
        <w:tc>
          <w:tcPr>
            <w:tcW w:w="48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530A874C" w14:textId="77777777" w:rsidR="00EB7F38" w:rsidRDefault="00C06232">
            <w:r>
              <w:rPr>
                <w:sz w:val="19"/>
                <w:szCs w:val="19"/>
              </w:rPr>
              <w:t>연도별 정착 인구 현황 기록</w:t>
            </w:r>
          </w:p>
        </w:tc>
      </w:tr>
      <w:tr w:rsidR="00EB7F38" w14:paraId="07BE29A6" w14:textId="77777777">
        <w:tblPrEx>
          <w:tblCellMar>
            <w:top w:w="0" w:type="dxa"/>
            <w:bottom w:w="0" w:type="dxa"/>
          </w:tblCellMar>
        </w:tblPrEx>
        <w:tc>
          <w:tcPr>
            <w:tcW w:w="480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40561984" w14:textId="77777777" w:rsidR="00EB7F38" w:rsidRDefault="00C06232">
            <w:r>
              <w:rPr>
                <w:sz w:val="19"/>
                <w:szCs w:val="19"/>
              </w:rPr>
              <w:t>사회적기업 3개 이상 안정화</w:t>
            </w:r>
          </w:p>
        </w:tc>
        <w:tc>
          <w:tcPr>
            <w:tcW w:w="4803"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421DAE8D" w14:textId="77777777" w:rsidR="00EB7F38" w:rsidRDefault="00C06232">
            <w:r>
              <w:rPr>
                <w:sz w:val="19"/>
                <w:szCs w:val="19"/>
              </w:rPr>
              <w:t>11장의 손익 점검 결과 활용</w:t>
            </w:r>
          </w:p>
        </w:tc>
      </w:tr>
      <w:tr w:rsidR="00EB7F38" w14:paraId="7CE5ACD6" w14:textId="77777777">
        <w:tblPrEx>
          <w:tblCellMar>
            <w:top w:w="0" w:type="dxa"/>
            <w:bottom w:w="0" w:type="dxa"/>
          </w:tblCellMar>
        </w:tblPrEx>
        <w:tc>
          <w:tcPr>
            <w:tcW w:w="48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2550714A" w14:textId="77777777" w:rsidR="00EB7F38" w:rsidRDefault="00C06232">
            <w:r>
              <w:rPr>
                <w:sz w:val="19"/>
                <w:szCs w:val="19"/>
              </w:rPr>
              <w:t>기금 30억원 이상</w:t>
            </w:r>
          </w:p>
        </w:tc>
        <w:tc>
          <w:tcPr>
            <w:tcW w:w="4803"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1A16EF43" w14:textId="77777777" w:rsidR="00EB7F38" w:rsidRDefault="00C06232">
            <w:r>
              <w:rPr>
                <w:sz w:val="19"/>
                <w:szCs w:val="19"/>
              </w:rPr>
              <w:t>연차 결산 누적 자료</w:t>
            </w:r>
          </w:p>
        </w:tc>
      </w:tr>
    </w:tbl>
    <w:p w14:paraId="1224833C" w14:textId="77777777" w:rsidR="00EB7F38" w:rsidRDefault="00EB7F38">
      <w:pPr>
        <w:spacing w:after="80"/>
      </w:pPr>
    </w:p>
    <w:p w14:paraId="1DCB4115" w14:textId="77777777" w:rsidR="00EB7F38" w:rsidRDefault="00C06232">
      <w:pPr>
        <w:pStyle w:val="2"/>
      </w:pPr>
      <w:r>
        <w:rPr>
          <w:color w:val="1A6B3C"/>
        </w:rPr>
        <w:t>14.2  자산 출연 절차</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2"/>
        <w:gridCol w:w="3202"/>
        <w:gridCol w:w="3202"/>
      </w:tblGrid>
      <w:tr w:rsidR="00EB7F38" w14:paraId="7CCDB66B" w14:textId="77777777">
        <w:tblPrEx>
          <w:tblCellMar>
            <w:top w:w="0" w:type="dxa"/>
            <w:bottom w:w="0" w:type="dxa"/>
          </w:tblCellMar>
        </w:tblPrEx>
        <w:tc>
          <w:tcPr>
            <w:tcW w:w="3202" w:type="dxa"/>
            <w:tcBorders>
              <w:top w:val="single" w:sz="1" w:space="0" w:color="1A6B3C"/>
              <w:left w:val="single" w:sz="1" w:space="0" w:color="1A6B3C"/>
              <w:bottom w:val="single" w:sz="1" w:space="0" w:color="1A6B3C"/>
              <w:right w:val="single" w:sz="1" w:space="0" w:color="1A6B3C"/>
            </w:tcBorders>
            <w:shd w:val="clear" w:color="auto" w:fill="1A2E4A"/>
            <w:tcMar>
              <w:top w:w="80" w:type="dxa"/>
              <w:left w:w="110" w:type="dxa"/>
              <w:bottom w:w="80" w:type="dxa"/>
              <w:right w:w="110" w:type="dxa"/>
            </w:tcMar>
            <w:vAlign w:val="center"/>
          </w:tcPr>
          <w:p w14:paraId="198C8385" w14:textId="77777777" w:rsidR="00EB7F38" w:rsidRDefault="00C06232">
            <w:pPr>
              <w:jc w:val="center"/>
            </w:pPr>
            <w:r>
              <w:rPr>
                <w:b/>
                <w:bCs/>
                <w:color w:val="FFFFFF"/>
                <w:sz w:val="19"/>
                <w:szCs w:val="19"/>
              </w:rPr>
              <w:t>누가 (Who)</w:t>
            </w:r>
          </w:p>
        </w:tc>
        <w:tc>
          <w:tcPr>
            <w:tcW w:w="3202" w:type="dxa"/>
            <w:tcBorders>
              <w:top w:val="single" w:sz="1" w:space="0" w:color="1A6B3C"/>
              <w:left w:val="single" w:sz="1" w:space="0" w:color="1A6B3C"/>
              <w:bottom w:val="single" w:sz="1" w:space="0" w:color="1A6B3C"/>
              <w:right w:val="single" w:sz="1" w:space="0" w:color="1A6B3C"/>
            </w:tcBorders>
            <w:shd w:val="clear" w:color="auto" w:fill="1A2E4A"/>
            <w:tcMar>
              <w:top w:w="80" w:type="dxa"/>
              <w:left w:w="110" w:type="dxa"/>
              <w:bottom w:w="80" w:type="dxa"/>
              <w:right w:w="110" w:type="dxa"/>
            </w:tcMar>
            <w:vAlign w:val="center"/>
          </w:tcPr>
          <w:p w14:paraId="3E9E4455" w14:textId="77777777" w:rsidR="00EB7F38" w:rsidRDefault="00C06232">
            <w:pPr>
              <w:jc w:val="center"/>
            </w:pPr>
            <w:r>
              <w:rPr>
                <w:b/>
                <w:bCs/>
                <w:color w:val="FFFFFF"/>
                <w:sz w:val="19"/>
                <w:szCs w:val="19"/>
              </w:rPr>
              <w:t>언제 (When)</w:t>
            </w:r>
          </w:p>
        </w:tc>
        <w:tc>
          <w:tcPr>
            <w:tcW w:w="3202" w:type="dxa"/>
            <w:tcBorders>
              <w:top w:val="single" w:sz="1" w:space="0" w:color="1A6B3C"/>
              <w:left w:val="single" w:sz="1" w:space="0" w:color="1A6B3C"/>
              <w:bottom w:val="single" w:sz="1" w:space="0" w:color="1A6B3C"/>
              <w:right w:val="single" w:sz="1" w:space="0" w:color="1A6B3C"/>
            </w:tcBorders>
            <w:shd w:val="clear" w:color="auto" w:fill="1A2E4A"/>
            <w:tcMar>
              <w:top w:w="80" w:type="dxa"/>
              <w:left w:w="110" w:type="dxa"/>
              <w:bottom w:w="80" w:type="dxa"/>
              <w:right w:w="110" w:type="dxa"/>
            </w:tcMar>
            <w:vAlign w:val="center"/>
          </w:tcPr>
          <w:p w14:paraId="58B04180" w14:textId="77777777" w:rsidR="00EB7F38" w:rsidRDefault="00C06232">
            <w:pPr>
              <w:jc w:val="center"/>
            </w:pPr>
            <w:r>
              <w:rPr>
                <w:b/>
                <w:bCs/>
                <w:color w:val="FFFFFF"/>
                <w:sz w:val="19"/>
                <w:szCs w:val="19"/>
              </w:rPr>
              <w:t>어디서 (Where)</w:t>
            </w:r>
          </w:p>
        </w:tc>
      </w:tr>
      <w:tr w:rsidR="00EB7F38" w14:paraId="03EDCF96" w14:textId="77777777">
        <w:tblPrEx>
          <w:tblCellMar>
            <w:top w:w="0" w:type="dxa"/>
            <w:bottom w:w="0" w:type="dxa"/>
          </w:tblCellMar>
        </w:tblPrEx>
        <w:tc>
          <w:tcPr>
            <w:tcW w:w="320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7ADC2ECA" w14:textId="77777777" w:rsidR="00EB7F38" w:rsidRDefault="00C06232">
            <w:r>
              <w:rPr>
                <w:sz w:val="19"/>
                <w:szCs w:val="19"/>
              </w:rPr>
              <w:t>이사회 + 법무 자문</w:t>
            </w:r>
          </w:p>
        </w:tc>
        <w:tc>
          <w:tcPr>
            <w:tcW w:w="320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6BFBE867" w14:textId="77777777" w:rsidR="00EB7F38" w:rsidRDefault="00C06232">
            <w:r>
              <w:rPr>
                <w:sz w:val="19"/>
                <w:szCs w:val="19"/>
              </w:rPr>
              <w:t>조건 충족 확인 후</w:t>
            </w:r>
          </w:p>
        </w:tc>
        <w:tc>
          <w:tcPr>
            <w:tcW w:w="3202"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3A0F9C59" w14:textId="77777777" w:rsidR="00EB7F38" w:rsidRDefault="00C06232">
            <w:r>
              <w:rPr>
                <w:sz w:val="19"/>
                <w:szCs w:val="19"/>
              </w:rPr>
              <w:t>기획재정부 (공익법인 설립)</w:t>
            </w:r>
          </w:p>
        </w:tc>
      </w:tr>
    </w:tbl>
    <w:p w14:paraId="55416B62" w14:textId="77777777" w:rsidR="00EB7F38" w:rsidRDefault="00EB7F38">
      <w:pPr>
        <w:spacing w:after="6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EB7F38" w14:paraId="1C044666" w14:textId="77777777">
        <w:tblPrEx>
          <w:tblCellMar>
            <w:top w:w="0" w:type="dxa"/>
            <w:bottom w:w="0" w:type="dxa"/>
          </w:tblCellMar>
        </w:tblPrEx>
        <w:tc>
          <w:tcPr>
            <w:tcW w:w="9606" w:type="dxa"/>
            <w:tcBorders>
              <w:top w:val="single" w:sz="1" w:space="0" w:color="AAAAAA"/>
              <w:left w:val="single" w:sz="1" w:space="0" w:color="AAAAAA"/>
              <w:bottom w:val="single" w:sz="1" w:space="0" w:color="AAAAAA"/>
              <w:right w:val="single" w:sz="1" w:space="0" w:color="AAAAAA"/>
            </w:tcBorders>
            <w:shd w:val="clear" w:color="auto" w:fill="E8F5EE"/>
            <w:tcMar>
              <w:top w:w="90" w:type="dxa"/>
              <w:left w:w="130" w:type="dxa"/>
              <w:bottom w:w="90" w:type="dxa"/>
              <w:right w:w="130" w:type="dxa"/>
            </w:tcMar>
          </w:tcPr>
          <w:p w14:paraId="49C169CA" w14:textId="77777777" w:rsidR="00EB7F38" w:rsidRDefault="00C06232">
            <w:r>
              <w:rPr>
                <w:b/>
                <w:bCs/>
                <w:color w:val="0D3B1F"/>
                <w:sz w:val="19"/>
                <w:szCs w:val="19"/>
              </w:rPr>
              <w:t xml:space="preserve">무엇을 (What)  </w:t>
            </w:r>
            <w:r>
              <w:rPr>
                <w:sz w:val="19"/>
                <w:szCs w:val="19"/>
              </w:rPr>
              <w:t>사회적협동조합 및 분사 법인이 보유한 토지 사용권·건물·설비·지식재산권을 비영리 공익재단으로 출연하여, 개인의 자산 사유화·분할 매각이 불가능한 구조를 만든다.</w:t>
            </w:r>
          </w:p>
        </w:tc>
      </w:tr>
      <w:tr w:rsidR="00EB7F38" w14:paraId="7D0D3174" w14:textId="77777777">
        <w:tblPrEx>
          <w:tblCellMar>
            <w:top w:w="0" w:type="dxa"/>
            <w:bottom w:w="0" w:type="dxa"/>
          </w:tblCellMar>
        </w:tblPrEx>
        <w:tc>
          <w:tcPr>
            <w:tcW w:w="9606" w:type="dxa"/>
            <w:tcBorders>
              <w:top w:val="single" w:sz="1" w:space="0" w:color="AAAAAA"/>
              <w:left w:val="single" w:sz="1" w:space="0" w:color="AAAAAA"/>
              <w:bottom w:val="single" w:sz="1" w:space="0" w:color="AAAAAA"/>
              <w:right w:val="single" w:sz="1" w:space="0" w:color="AAAAAA"/>
            </w:tcBorders>
            <w:shd w:val="clear" w:color="auto" w:fill="F5FBF7"/>
            <w:tcMar>
              <w:top w:w="90" w:type="dxa"/>
              <w:left w:w="130" w:type="dxa"/>
              <w:bottom w:w="90" w:type="dxa"/>
              <w:right w:w="130" w:type="dxa"/>
            </w:tcMar>
          </w:tcPr>
          <w:p w14:paraId="6B0D6CA0" w14:textId="77777777" w:rsidR="00EB7F38" w:rsidRDefault="00C06232">
            <w:r>
              <w:rPr>
                <w:b/>
                <w:bCs/>
                <w:color w:val="0D3B1F"/>
                <w:sz w:val="19"/>
                <w:szCs w:val="19"/>
              </w:rPr>
              <w:t xml:space="preserve">왜 (Why)  </w:t>
            </w:r>
            <w:r>
              <w:rPr>
                <w:sz w:val="19"/>
                <w:szCs w:val="19"/>
              </w:rPr>
              <w:t>백서 헌장 제5조(비소유 원칙)·제6조(세대계승 원칙)를 법적으로 완성하기 위함이다.</w:t>
            </w:r>
          </w:p>
        </w:tc>
      </w:tr>
    </w:tbl>
    <w:p w14:paraId="7E2F2EBD" w14:textId="77777777" w:rsidR="00EB7F38" w:rsidRDefault="00EB7F38">
      <w:pPr>
        <w:spacing w:after="80"/>
      </w:pPr>
    </w:p>
    <w:p w14:paraId="732115BF" w14:textId="77777777" w:rsidR="00EB7F38" w:rsidRDefault="00C06232">
      <w:pPr>
        <w:pStyle w:val="2"/>
      </w:pPr>
      <w:r>
        <w:rPr>
          <w:color w:val="1A6B3C"/>
        </w:rPr>
        <w:t>14.3  상속·승계 관련 분쟁 대응</w:t>
      </w:r>
    </w:p>
    <w:p w14:paraId="574C41C9" w14:textId="77777777" w:rsidR="00EB7F38" w:rsidRDefault="00C06232">
      <w:pPr>
        <w:spacing w:after="100"/>
        <w:jc w:val="both"/>
      </w:pPr>
      <w:r>
        <w:t>입주 조합원의 사망 등으로 보증금·돌봄코인 처리에 대한 이견이 발생할 수 있다. 공동체는 다음 원칙으로 대응한다.</w:t>
      </w:r>
    </w:p>
    <w:p w14:paraId="2384B089" w14:textId="77777777" w:rsidR="00EB7F38" w:rsidRDefault="00C06232">
      <w:pPr>
        <w:pStyle w:val="a4"/>
        <w:numPr>
          <w:ilvl w:val="0"/>
          <w:numId w:val="2"/>
        </w:numPr>
        <w:spacing w:after="65"/>
      </w:pPr>
      <w:r>
        <w:rPr>
          <w:sz w:val="21"/>
          <w:szCs w:val="21"/>
        </w:rPr>
        <w:t>1차적으로 백서 B-11(갈등조정)의 원칙에 따라 대화와 조정을 우선한다.</w:t>
      </w:r>
    </w:p>
    <w:p w14:paraId="34753C8E" w14:textId="77777777" w:rsidR="00EB7F38" w:rsidRDefault="00C06232">
      <w:pPr>
        <w:pStyle w:val="a4"/>
        <w:numPr>
          <w:ilvl w:val="0"/>
          <w:numId w:val="2"/>
        </w:numPr>
        <w:spacing w:after="65"/>
      </w:pPr>
      <w:r>
        <w:rPr>
          <w:sz w:val="21"/>
          <w:szCs w:val="21"/>
        </w:rPr>
        <w:t>법적 분쟁으로 이어질 경우, 사전에 위촉된 자문 변호사를 통해 대응하며, 판결 결과는 향후 계약서·정관 개정에 반영한다.</w:t>
      </w:r>
    </w:p>
    <w:p w14:paraId="10A0E3B0" w14:textId="77777777" w:rsidR="00EB7F38" w:rsidRDefault="00C06232">
      <w:pPr>
        <w:pStyle w:val="a4"/>
        <w:numPr>
          <w:ilvl w:val="0"/>
          <w:numId w:val="2"/>
        </w:numPr>
        <w:spacing w:after="65"/>
      </w:pPr>
      <w:r>
        <w:rPr>
          <w:sz w:val="21"/>
          <w:szCs w:val="21"/>
        </w:rPr>
        <w:t>사안별로 공동체 철학(존엄·세대계승)에 부합하는 방식으로 판단한다.</w:t>
      </w:r>
    </w:p>
    <w:p w14:paraId="074B9116" w14:textId="77777777" w:rsidR="00EB7F38" w:rsidRDefault="00C06232">
      <w:r>
        <w:br w:type="page"/>
      </w:r>
    </w:p>
    <w:p w14:paraId="7909AAAB" w14:textId="77777777" w:rsidR="00EB7F38" w:rsidRDefault="00C06232">
      <w:pPr>
        <w:pStyle w:val="1"/>
        <w:pBdr>
          <w:bottom w:val="single" w:sz="8" w:space="5" w:color="1A6B3C"/>
        </w:pBdr>
      </w:pPr>
      <w:r>
        <w:rPr>
          <w:color w:val="0D3B1F"/>
        </w:rPr>
        <w:lastRenderedPageBreak/>
        <w:t>15장  재무 방어 체계와 비상 대응</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EB7F38" w14:paraId="31AFA1DE" w14:textId="77777777">
        <w:tblPrEx>
          <w:tblCellMar>
            <w:top w:w="0" w:type="dxa"/>
            <w:bottom w:w="0" w:type="dxa"/>
          </w:tblCellMar>
        </w:tblPrEx>
        <w:tc>
          <w:tcPr>
            <w:tcW w:w="0" w:type="auto"/>
            <w:tcBorders>
              <w:top w:val="single" w:sz="1" w:space="0" w:color="7B5E00"/>
              <w:left w:val="single" w:sz="1" w:space="0" w:color="7B5E00"/>
              <w:bottom w:val="single" w:sz="1" w:space="0" w:color="7B5E00"/>
              <w:right w:val="single" w:sz="1" w:space="0" w:color="7B5E00"/>
            </w:tcBorders>
            <w:shd w:val="clear" w:color="auto" w:fill="FFFBF0"/>
            <w:tcMar>
              <w:top w:w="120" w:type="dxa"/>
              <w:left w:w="190" w:type="dxa"/>
              <w:bottom w:w="120" w:type="dxa"/>
              <w:right w:w="190" w:type="dxa"/>
            </w:tcMar>
          </w:tcPr>
          <w:p w14:paraId="02E54C60" w14:textId="77777777" w:rsidR="00EB7F38" w:rsidRDefault="00C06232">
            <w:r>
              <w:rPr>
                <w:color w:val="7B5E00"/>
                <w:sz w:val="21"/>
                <w:szCs w:val="21"/>
              </w:rPr>
              <w:t>이 장의 목표: 200명 규모 운영의 재무 안정성을 점검하고 비상 상황에 대비한다.</w:t>
            </w:r>
          </w:p>
        </w:tc>
      </w:tr>
    </w:tbl>
    <w:p w14:paraId="39E194D2" w14:textId="77777777" w:rsidR="00EB7F38" w:rsidRDefault="00EB7F38">
      <w:pPr>
        <w:spacing w:after="80"/>
      </w:pPr>
    </w:p>
    <w:p w14:paraId="1E171E99" w14:textId="77777777" w:rsidR="00EB7F38" w:rsidRDefault="00C06232">
      <w:pPr>
        <w:pStyle w:val="2"/>
      </w:pPr>
      <w:r>
        <w:rPr>
          <w:color w:val="1A6B3C"/>
        </w:rPr>
        <w:t>15.1  3단계 재무 방어 원칙</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06"/>
      </w:tblGrid>
      <w:tr w:rsidR="00EB7F38" w14:paraId="33CCD94F" w14:textId="77777777">
        <w:tblPrEx>
          <w:tblCellMar>
            <w:top w:w="0" w:type="dxa"/>
            <w:bottom w:w="0" w:type="dxa"/>
          </w:tblCellMar>
        </w:tblPrEx>
        <w:tc>
          <w:tcPr>
            <w:tcW w:w="2000"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77FD930B" w14:textId="77777777" w:rsidR="00EB7F38" w:rsidRDefault="00C06232">
            <w:pPr>
              <w:jc w:val="center"/>
            </w:pPr>
            <w:r>
              <w:rPr>
                <w:b/>
                <w:bCs/>
                <w:color w:val="FFFFFF"/>
                <w:sz w:val="19"/>
                <w:szCs w:val="19"/>
              </w:rPr>
              <w:t>방어선</w:t>
            </w:r>
          </w:p>
        </w:tc>
        <w:tc>
          <w:tcPr>
            <w:tcW w:w="7606" w:type="dxa"/>
            <w:tcBorders>
              <w:top w:val="single" w:sz="1" w:space="0" w:color="1A6B3C"/>
              <w:left w:val="single" w:sz="1" w:space="0" w:color="1A6B3C"/>
              <w:bottom w:val="single" w:sz="1" w:space="0" w:color="1A6B3C"/>
              <w:right w:val="single" w:sz="1" w:space="0" w:color="1A6B3C"/>
            </w:tcBorders>
            <w:shd w:val="clear" w:color="auto" w:fill="0D3B1F"/>
            <w:tcMar>
              <w:top w:w="80" w:type="dxa"/>
              <w:left w:w="110" w:type="dxa"/>
              <w:bottom w:w="80" w:type="dxa"/>
              <w:right w:w="110" w:type="dxa"/>
            </w:tcMar>
            <w:vAlign w:val="center"/>
          </w:tcPr>
          <w:p w14:paraId="55FF076E" w14:textId="77777777" w:rsidR="00EB7F38" w:rsidRDefault="00C06232">
            <w:pPr>
              <w:jc w:val="center"/>
            </w:pPr>
            <w:r>
              <w:rPr>
                <w:b/>
                <w:bCs/>
                <w:color w:val="FFFFFF"/>
                <w:sz w:val="19"/>
                <w:szCs w:val="19"/>
              </w:rPr>
              <w:t>내용</w:t>
            </w:r>
          </w:p>
        </w:tc>
      </w:tr>
      <w:tr w:rsidR="00EB7F38" w14:paraId="03F5735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54B97713" w14:textId="77777777" w:rsidR="00EB7F38" w:rsidRDefault="00C06232">
            <w:r>
              <w:rPr>
                <w:sz w:val="19"/>
                <w:szCs w:val="19"/>
              </w:rPr>
              <w:t>1차 — 예치금 유보</w:t>
            </w:r>
          </w:p>
        </w:tc>
        <w:tc>
          <w:tcPr>
            <w:tcW w:w="7606"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6A1A09C3" w14:textId="77777777" w:rsidR="00EB7F38" w:rsidRDefault="00C06232">
            <w:r>
              <w:rPr>
                <w:sz w:val="19"/>
                <w:szCs w:val="19"/>
              </w:rPr>
              <w:t>조합원 보증금 중 일정 비율을 상시 인출 가능한 안전 계좌에 유보한다. 구체적 비율은 재무 상황에 따라 이사회가 정한다.</w:t>
            </w:r>
          </w:p>
        </w:tc>
      </w:tr>
      <w:tr w:rsidR="00EB7F38" w14:paraId="43E17CF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7A563029" w14:textId="77777777" w:rsidR="00EB7F38" w:rsidRDefault="00C06232">
            <w:r>
              <w:rPr>
                <w:sz w:val="19"/>
                <w:szCs w:val="19"/>
              </w:rPr>
              <w:t>2차 — 정산 유예</w:t>
            </w:r>
          </w:p>
        </w:tc>
        <w:tc>
          <w:tcPr>
            <w:tcW w:w="7606" w:type="dxa"/>
            <w:tcBorders>
              <w:top w:val="single" w:sz="1" w:space="0" w:color="AAAAAA"/>
              <w:left w:val="single" w:sz="1" w:space="0" w:color="AAAAAA"/>
              <w:bottom w:val="single" w:sz="1" w:space="0" w:color="AAAAAA"/>
              <w:right w:val="single" w:sz="1" w:space="0" w:color="AAAAAA"/>
            </w:tcBorders>
            <w:shd w:val="clear" w:color="auto" w:fill="F5FBF7"/>
            <w:tcMar>
              <w:top w:w="75" w:type="dxa"/>
              <w:left w:w="110" w:type="dxa"/>
              <w:bottom w:w="75" w:type="dxa"/>
              <w:right w:w="110" w:type="dxa"/>
            </w:tcMar>
          </w:tcPr>
          <w:p w14:paraId="57827C25" w14:textId="77777777" w:rsidR="00EB7F38" w:rsidRDefault="00C06232">
            <w:r>
              <w:rPr>
                <w:sz w:val="19"/>
                <w:szCs w:val="19"/>
              </w:rPr>
              <w:t>돌봄코인은 본래 화폐가 아니므로 대량 환전 같은 상황은 발생하지 않는다. 다만 입주민 동시 다수 탈퇴 등 보증금 반환 요청이 몰릴 경우, 분할 정산 절차를 사전에 정관에 마련해 둔다.</w:t>
            </w:r>
          </w:p>
        </w:tc>
      </w:tr>
      <w:tr w:rsidR="00EB7F38" w14:paraId="0AED91A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3C8414A7" w14:textId="77777777" w:rsidR="00EB7F38" w:rsidRDefault="00C06232">
            <w:r>
              <w:rPr>
                <w:sz w:val="19"/>
                <w:szCs w:val="19"/>
              </w:rPr>
              <w:t>3차 — 자산 담보 활용</w:t>
            </w:r>
          </w:p>
        </w:tc>
        <w:tc>
          <w:tcPr>
            <w:tcW w:w="7606" w:type="dxa"/>
            <w:tcBorders>
              <w:top w:val="single" w:sz="1" w:space="0" w:color="AAAAAA"/>
              <w:left w:val="single" w:sz="1" w:space="0" w:color="AAAAAA"/>
              <w:bottom w:val="single" w:sz="1" w:space="0" w:color="AAAAAA"/>
              <w:right w:val="single" w:sz="1" w:space="0" w:color="AAAAAA"/>
            </w:tcBorders>
            <w:shd w:val="clear" w:color="auto" w:fill="FFFFFF"/>
            <w:tcMar>
              <w:top w:w="75" w:type="dxa"/>
              <w:left w:w="110" w:type="dxa"/>
              <w:bottom w:w="75" w:type="dxa"/>
              <w:right w:w="110" w:type="dxa"/>
            </w:tcMar>
          </w:tcPr>
          <w:p w14:paraId="32192D5A" w14:textId="77777777" w:rsidR="00EB7F38" w:rsidRDefault="00C06232">
            <w:r>
              <w:rPr>
                <w:sz w:val="19"/>
                <w:szCs w:val="19"/>
              </w:rPr>
              <w:t>불가피한 경우, 재단 소유 자산을 담보로 사회적 금융기관(신협·사회연대은행 등)의 단기 융자를 활용할 수 있는 사전 협약을 체결해 둔다.</w:t>
            </w:r>
          </w:p>
        </w:tc>
      </w:tr>
    </w:tbl>
    <w:p w14:paraId="56F9000B" w14:textId="77777777" w:rsidR="00EB7F38" w:rsidRDefault="00EB7F38">
      <w:pPr>
        <w:spacing w:after="80"/>
      </w:pPr>
    </w:p>
    <w:p w14:paraId="29837A11" w14:textId="77777777" w:rsidR="00EB7F38" w:rsidRDefault="00C06232">
      <w:pPr>
        <w:spacing w:after="100"/>
        <w:jc w:val="both"/>
      </w:pPr>
      <w:r>
        <w:rPr>
          <w:color w:val="555555"/>
        </w:rPr>
        <w:t>이 장의 모든 조치는 "발생 시 대응 절차의 사전 준비"이며, 평상시 운영에 영향을 주지 않는다.</w:t>
      </w:r>
    </w:p>
    <w:p w14:paraId="33EEB060" w14:textId="77777777" w:rsidR="00EB7F38" w:rsidRDefault="00C06232">
      <w:r>
        <w:br w:type="page"/>
      </w:r>
    </w:p>
    <w:p w14:paraId="66F11050" w14:textId="77777777" w:rsidR="00EB7F38" w:rsidRDefault="00C06232">
      <w:pPr>
        <w:pStyle w:val="1"/>
        <w:pBdr>
          <w:bottom w:val="single" w:sz="8" w:space="5" w:color="1A6B3C"/>
        </w:pBdr>
      </w:pPr>
      <w:r>
        <w:rPr>
          <w:color w:val="0D3B1F"/>
        </w:rPr>
        <w:lastRenderedPageBreak/>
        <w:t>16장  전국 확산 — 표준모델 패키지화</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EB7F38" w14:paraId="647DFEFF" w14:textId="77777777">
        <w:tblPrEx>
          <w:tblCellMar>
            <w:top w:w="0" w:type="dxa"/>
            <w:bottom w:w="0" w:type="dxa"/>
          </w:tblCellMar>
        </w:tblPrEx>
        <w:tc>
          <w:tcPr>
            <w:tcW w:w="0" w:type="auto"/>
            <w:tcBorders>
              <w:top w:val="single" w:sz="1" w:space="0" w:color="7B5E00"/>
              <w:left w:val="single" w:sz="1" w:space="0" w:color="7B5E00"/>
              <w:bottom w:val="single" w:sz="1" w:space="0" w:color="7B5E00"/>
              <w:right w:val="single" w:sz="1" w:space="0" w:color="7B5E00"/>
            </w:tcBorders>
            <w:shd w:val="clear" w:color="auto" w:fill="FFFBF0"/>
            <w:tcMar>
              <w:top w:w="120" w:type="dxa"/>
              <w:left w:w="190" w:type="dxa"/>
              <w:bottom w:w="120" w:type="dxa"/>
              <w:right w:w="190" w:type="dxa"/>
            </w:tcMar>
          </w:tcPr>
          <w:p w14:paraId="490BCB2B" w14:textId="77777777" w:rsidR="00EB7F38" w:rsidRDefault="00C06232">
            <w:r>
              <w:rPr>
                <w:color w:val="7B5E00"/>
                <w:sz w:val="21"/>
                <w:szCs w:val="21"/>
              </w:rPr>
              <w:t>이 장의 목표: 백서 18.2(실증의 우선)·18.3(전국 확산)에 따라, 검증된 모델을 다른 지역에 이전할 준비를 한다. 확산은 1~3부의 성공 이후의 결과이며, 그 자체가 목표는 아니다.</w:t>
            </w:r>
          </w:p>
        </w:tc>
      </w:tr>
    </w:tbl>
    <w:p w14:paraId="50AC5653" w14:textId="77777777" w:rsidR="00EB7F38" w:rsidRDefault="00EB7F38">
      <w:pPr>
        <w:spacing w:after="80"/>
      </w:pPr>
    </w:p>
    <w:p w14:paraId="7E78983F" w14:textId="77777777" w:rsidR="00EB7F38" w:rsidRDefault="00C06232">
      <w:pPr>
        <w:pStyle w:val="2"/>
      </w:pPr>
      <w:r>
        <w:rPr>
          <w:color w:val="1A6B3C"/>
        </w:rPr>
        <w:t>16.1  표준화 대상</w:t>
      </w:r>
    </w:p>
    <w:p w14:paraId="7375B0E1" w14:textId="77777777" w:rsidR="00EB7F38" w:rsidRDefault="00C06232">
      <w:pPr>
        <w:pStyle w:val="a4"/>
        <w:numPr>
          <w:ilvl w:val="0"/>
          <w:numId w:val="2"/>
        </w:numPr>
        <w:spacing w:after="65"/>
      </w:pPr>
      <w:r>
        <w:rPr>
          <w:sz w:val="21"/>
          <w:szCs w:val="21"/>
        </w:rPr>
        <w:t>공간 배치 — 폐교 활용 도면, 시설 구성 기준 (백서 9장)</w:t>
      </w:r>
    </w:p>
    <w:p w14:paraId="050F9BA8" w14:textId="77777777" w:rsidR="00EB7F38" w:rsidRDefault="00C06232">
      <w:pPr>
        <w:pStyle w:val="a4"/>
        <w:numPr>
          <w:ilvl w:val="0"/>
          <w:numId w:val="2"/>
        </w:numPr>
        <w:spacing w:after="65"/>
      </w:pPr>
      <w:r>
        <w:rPr>
          <w:sz w:val="21"/>
          <w:szCs w:val="21"/>
        </w:rPr>
        <w:t>운영 규정 — 부록 B(공동체 운영규정), 부록 C(돌봄코인 운영규정)</w:t>
      </w:r>
    </w:p>
    <w:p w14:paraId="42D32F82" w14:textId="77777777" w:rsidR="00EB7F38" w:rsidRDefault="00C06232">
      <w:pPr>
        <w:pStyle w:val="a4"/>
        <w:numPr>
          <w:ilvl w:val="0"/>
          <w:numId w:val="2"/>
        </w:numPr>
        <w:spacing w:after="65"/>
      </w:pPr>
      <w:r>
        <w:rPr>
          <w:sz w:val="21"/>
          <w:szCs w:val="21"/>
        </w:rPr>
        <w:t>재무 모델 — 11장의 4축 구조(복지재원·사업수익·후원·돌봄코인)</w:t>
      </w:r>
    </w:p>
    <w:p w14:paraId="3AD25FE6" w14:textId="77777777" w:rsidR="00EB7F38" w:rsidRDefault="00C06232">
      <w:pPr>
        <w:pStyle w:val="a4"/>
        <w:numPr>
          <w:ilvl w:val="0"/>
          <w:numId w:val="2"/>
        </w:numPr>
        <w:spacing w:after="65"/>
      </w:pPr>
      <w:r>
        <w:rPr>
          <w:sz w:val="21"/>
          <w:szCs w:val="21"/>
        </w:rPr>
        <w:t>AI 시스템 — 12장에서 가동된 돌봄코인 지갑·관제 시스템의 운영 노하우</w:t>
      </w:r>
    </w:p>
    <w:p w14:paraId="33B5D3F2" w14:textId="77777777" w:rsidR="00EB7F38" w:rsidRDefault="00EB7F38">
      <w:pPr>
        <w:spacing w:after="80"/>
      </w:pPr>
    </w:p>
    <w:p w14:paraId="6190B923" w14:textId="77777777" w:rsidR="00EB7F38" w:rsidRDefault="00C06232">
      <w:pPr>
        <w:pStyle w:val="2"/>
      </w:pPr>
      <w:r>
        <w:rPr>
          <w:color w:val="1A6B3C"/>
        </w:rPr>
        <w:t>16.2  확산 절차</w:t>
      </w:r>
    </w:p>
    <w:p w14:paraId="081B65D6" w14:textId="77777777" w:rsidR="00EB7F38" w:rsidRDefault="00C06232">
      <w:pPr>
        <w:spacing w:after="100"/>
        <w:jc w:val="both"/>
      </w:pPr>
      <w:r>
        <w:t>표준화 자료를 패키지화한 뒤, 인구소멸 위험 지자체를 대상으로 별도의 「지자체 제안서」를 통해 2호 공동체 후보지를 모색한다. 이 단계에서도 백서 18.5(다음 세대)의 원칙에 따라, 확산은 새로운 공동체가 스스로 세대순환 구조를 갖출 수 있도록 지원하는 것을 목표로 한다.</w:t>
      </w:r>
    </w:p>
    <w:p w14:paraId="1E1E685C" w14:textId="77777777" w:rsidR="00EB7F38" w:rsidRDefault="00EB7F38">
      <w:pPr>
        <w:spacing w:after="80"/>
      </w:pPr>
    </w:p>
    <w:p w14:paraId="0F964BF2" w14:textId="77777777" w:rsidR="00EB7F38" w:rsidRDefault="00C06232">
      <w:pPr>
        <w:pStyle w:val="2"/>
      </w:pPr>
      <w:r>
        <w:rPr>
          <w:color w:val="1A6B3C"/>
        </w:rPr>
        <w:t>16.3  성공의 결과로서의 확산</w:t>
      </w:r>
    </w:p>
    <w:p w14:paraId="13EC3113" w14:textId="77777777" w:rsidR="00EB7F38" w:rsidRDefault="00C06232">
      <w:pPr>
        <w:spacing w:after="100"/>
        <w:jc w:val="both"/>
      </w:pPr>
      <w:r>
        <w:t>확산은 별도의 목표가 아니라, 한 공동체가 충분히 성숙했을 때 자연스럽게 따라오는 결과이다. 1~3부에서 검증된 운영 노하우와 재무 모델, AI 시스템은 다음 지역의 출발 비용과 시행착오를 크게 줄여준다. 자연돌봄공동체는 "많은 곳에 빠르게"가 아니라, "한 곳에서 제대로"를 먼저 증명하는 것을 원칙으로 한다.</w:t>
      </w:r>
    </w:p>
    <w:p w14:paraId="6723552E" w14:textId="77777777" w:rsidR="00EB7F38" w:rsidRDefault="00EB7F38">
      <w:pPr>
        <w:spacing w:after="80"/>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EB7F38" w14:paraId="5E8A2D28" w14:textId="77777777">
        <w:tblPrEx>
          <w:tblCellMar>
            <w:top w:w="0" w:type="dxa"/>
            <w:bottom w:w="0" w:type="dxa"/>
          </w:tblCellMar>
        </w:tblPrEx>
        <w:tc>
          <w:tcPr>
            <w:tcW w:w="0" w:type="auto"/>
            <w:tcBorders>
              <w:top w:val="single" w:sz="1" w:space="0" w:color="1A2E4A"/>
              <w:left w:val="single" w:sz="1" w:space="0" w:color="1A2E4A"/>
              <w:bottom w:val="single" w:sz="1" w:space="0" w:color="1A2E4A"/>
              <w:right w:val="single" w:sz="1" w:space="0" w:color="1A2E4A"/>
            </w:tcBorders>
            <w:shd w:val="clear" w:color="auto" w:fill="EBF0F7"/>
            <w:tcMar>
              <w:top w:w="120" w:type="dxa"/>
              <w:left w:w="190" w:type="dxa"/>
              <w:bottom w:w="120" w:type="dxa"/>
              <w:right w:w="190" w:type="dxa"/>
            </w:tcMar>
          </w:tcPr>
          <w:p w14:paraId="5187B727" w14:textId="77777777" w:rsidR="00EB7F38" w:rsidRDefault="00C06232">
            <w:r>
              <w:rPr>
                <w:color w:val="1A2E4A"/>
                <w:sz w:val="20"/>
                <w:szCs w:val="20"/>
              </w:rPr>
              <w:t>결론: 본 실행계획서는 2명의 선행 정착에서 시작하여 200명 규모의 완성, 그리고 전국 확산까지 하나의 흐름으로 이어진다. 각 부(部)의 디테일은 해당 시점의 규모에 맞게 설계되었으며, 뒤 단계의 고도화된 시스템은 앞 단계의 성공을 전제로만 작동한다.</w:t>
            </w:r>
          </w:p>
        </w:tc>
      </w:tr>
    </w:tbl>
    <w:p w14:paraId="75F33723" w14:textId="77777777" w:rsidR="00C06232" w:rsidRDefault="00C06232"/>
    <w:sectPr w:rsidR="00C06232">
      <w:pgSz w:w="11906" w:h="16838"/>
      <w:pgMar w:top="1300" w:right="1150" w:bottom="1300" w:left="11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23F06" w14:textId="77777777" w:rsidR="00C06232" w:rsidRDefault="00C06232" w:rsidP="0001334E">
      <w:r>
        <w:separator/>
      </w:r>
    </w:p>
  </w:endnote>
  <w:endnote w:type="continuationSeparator" w:id="0">
    <w:p w14:paraId="4B27CFC9" w14:textId="77777777" w:rsidR="00C06232" w:rsidRDefault="00C06232" w:rsidP="000133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CB282" w14:textId="77777777" w:rsidR="00C06232" w:rsidRDefault="00C06232" w:rsidP="0001334E">
      <w:r>
        <w:separator/>
      </w:r>
    </w:p>
  </w:footnote>
  <w:footnote w:type="continuationSeparator" w:id="0">
    <w:p w14:paraId="456D6DC4" w14:textId="77777777" w:rsidR="00C06232" w:rsidRDefault="00C06232" w:rsidP="000133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21B1A"/>
    <w:multiLevelType w:val="hybridMultilevel"/>
    <w:tmpl w:val="CFE06D24"/>
    <w:lvl w:ilvl="0" w:tplc="7F6A6A92">
      <w:start w:val="1"/>
      <w:numFmt w:val="bullet"/>
      <w:lvlText w:val="▶"/>
      <w:lvlJc w:val="left"/>
      <w:pPr>
        <w:ind w:left="560" w:hanging="260"/>
      </w:pPr>
    </w:lvl>
    <w:lvl w:ilvl="1" w:tplc="BD4E131C">
      <w:start w:val="1"/>
      <w:numFmt w:val="bullet"/>
      <w:lvlText w:val="–"/>
      <w:lvlJc w:val="left"/>
      <w:pPr>
        <w:ind w:left="920" w:hanging="260"/>
      </w:pPr>
    </w:lvl>
    <w:lvl w:ilvl="2" w:tplc="9D66FF76">
      <w:numFmt w:val="decimal"/>
      <w:lvlText w:val=""/>
      <w:lvlJc w:val="left"/>
    </w:lvl>
    <w:lvl w:ilvl="3" w:tplc="0C5EC1F2">
      <w:numFmt w:val="decimal"/>
      <w:lvlText w:val=""/>
      <w:lvlJc w:val="left"/>
    </w:lvl>
    <w:lvl w:ilvl="4" w:tplc="EAD2F7A6">
      <w:numFmt w:val="decimal"/>
      <w:lvlText w:val=""/>
      <w:lvlJc w:val="left"/>
    </w:lvl>
    <w:lvl w:ilvl="5" w:tplc="61DCCF8A">
      <w:numFmt w:val="decimal"/>
      <w:lvlText w:val=""/>
      <w:lvlJc w:val="left"/>
    </w:lvl>
    <w:lvl w:ilvl="6" w:tplc="60006832">
      <w:numFmt w:val="decimal"/>
      <w:lvlText w:val=""/>
      <w:lvlJc w:val="left"/>
    </w:lvl>
    <w:lvl w:ilvl="7" w:tplc="D9E82F16">
      <w:numFmt w:val="decimal"/>
      <w:lvlText w:val=""/>
      <w:lvlJc w:val="left"/>
    </w:lvl>
    <w:lvl w:ilvl="8" w:tplc="D2DA7A68">
      <w:numFmt w:val="decimal"/>
      <w:lvlText w:val=""/>
      <w:lvlJc w:val="left"/>
    </w:lvl>
  </w:abstractNum>
  <w:abstractNum w:abstractNumId="1" w15:restartNumberingAfterBreak="0">
    <w:nsid w:val="51880ED2"/>
    <w:multiLevelType w:val="hybridMultilevel"/>
    <w:tmpl w:val="78105F2E"/>
    <w:lvl w:ilvl="0" w:tplc="F442394A">
      <w:start w:val="1"/>
      <w:numFmt w:val="bullet"/>
      <w:lvlText w:val="●"/>
      <w:lvlJc w:val="left"/>
      <w:pPr>
        <w:ind w:left="720" w:hanging="360"/>
      </w:pPr>
    </w:lvl>
    <w:lvl w:ilvl="1" w:tplc="41803C12">
      <w:start w:val="1"/>
      <w:numFmt w:val="bullet"/>
      <w:lvlText w:val="○"/>
      <w:lvlJc w:val="left"/>
      <w:pPr>
        <w:ind w:left="1440" w:hanging="360"/>
      </w:pPr>
    </w:lvl>
    <w:lvl w:ilvl="2" w:tplc="EAC40456">
      <w:start w:val="1"/>
      <w:numFmt w:val="bullet"/>
      <w:lvlText w:val="■"/>
      <w:lvlJc w:val="left"/>
      <w:pPr>
        <w:ind w:left="2160" w:hanging="360"/>
      </w:pPr>
    </w:lvl>
    <w:lvl w:ilvl="3" w:tplc="D7568772">
      <w:start w:val="1"/>
      <w:numFmt w:val="bullet"/>
      <w:lvlText w:val="●"/>
      <w:lvlJc w:val="left"/>
      <w:pPr>
        <w:ind w:left="2880" w:hanging="360"/>
      </w:pPr>
    </w:lvl>
    <w:lvl w:ilvl="4" w:tplc="9716CD58">
      <w:start w:val="1"/>
      <w:numFmt w:val="bullet"/>
      <w:lvlText w:val="○"/>
      <w:lvlJc w:val="left"/>
      <w:pPr>
        <w:ind w:left="3600" w:hanging="360"/>
      </w:pPr>
    </w:lvl>
    <w:lvl w:ilvl="5" w:tplc="2ABE25AA">
      <w:start w:val="1"/>
      <w:numFmt w:val="bullet"/>
      <w:lvlText w:val="■"/>
      <w:lvlJc w:val="left"/>
      <w:pPr>
        <w:ind w:left="4320" w:hanging="360"/>
      </w:pPr>
    </w:lvl>
    <w:lvl w:ilvl="6" w:tplc="42A2CFE8">
      <w:start w:val="1"/>
      <w:numFmt w:val="bullet"/>
      <w:lvlText w:val="●"/>
      <w:lvlJc w:val="left"/>
      <w:pPr>
        <w:ind w:left="5040" w:hanging="360"/>
      </w:pPr>
    </w:lvl>
    <w:lvl w:ilvl="7" w:tplc="71322370">
      <w:start w:val="1"/>
      <w:numFmt w:val="bullet"/>
      <w:lvlText w:val="●"/>
      <w:lvlJc w:val="left"/>
      <w:pPr>
        <w:ind w:left="5760" w:hanging="360"/>
      </w:pPr>
    </w:lvl>
    <w:lvl w:ilvl="8" w:tplc="CA1E8430">
      <w:start w:val="1"/>
      <w:numFmt w:val="bullet"/>
      <w:lvlText w:val="●"/>
      <w:lvlJc w:val="left"/>
      <w:pPr>
        <w:ind w:left="6480" w:hanging="360"/>
      </w:pPr>
    </w:lvl>
  </w:abstractNum>
  <w:num w:numId="1" w16cid:durableId="39407002">
    <w:abstractNumId w:val="1"/>
    <w:lvlOverride w:ilvl="0">
      <w:startOverride w:val="1"/>
    </w:lvlOverride>
  </w:num>
  <w:num w:numId="2" w16cid:durableId="13803221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F38"/>
    <w:rsid w:val="0001334E"/>
    <w:rsid w:val="001E2F4B"/>
    <w:rsid w:val="00C06232"/>
    <w:rsid w:val="00EB7F3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77384"/>
  <w15:docId w15:val="{A26126A8-B564-4756-85D7-196F64A0F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440" w:after="180"/>
      <w:outlineLvl w:val="0"/>
    </w:pPr>
    <w:rPr>
      <w:b/>
      <w:bCs/>
      <w:sz w:val="32"/>
      <w:szCs w:val="32"/>
    </w:rPr>
  </w:style>
  <w:style w:type="paragraph" w:styleId="2">
    <w:name w:val="heading 2"/>
    <w:uiPriority w:val="9"/>
    <w:unhideWhenUsed/>
    <w:qFormat/>
    <w:pPr>
      <w:spacing w:before="260" w:after="110"/>
      <w:outlineLvl w:val="1"/>
    </w:pPr>
    <w:rPr>
      <w:b/>
      <w:bCs/>
      <w:sz w:val="25"/>
      <w:szCs w:val="25"/>
    </w:rPr>
  </w:style>
  <w:style w:type="paragraph" w:styleId="3">
    <w:name w:val="heading 3"/>
    <w:uiPriority w:val="9"/>
    <w:semiHidden/>
    <w:unhideWhenUsed/>
    <w:qFormat/>
    <w:pPr>
      <w:spacing w:before="180" w:after="90"/>
      <w:outlineLvl w:val="2"/>
    </w:pPr>
    <w:rPr>
      <w:b/>
      <w:bCs/>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01334E"/>
    <w:pPr>
      <w:tabs>
        <w:tab w:val="center" w:pos="4513"/>
        <w:tab w:val="right" w:pos="9026"/>
      </w:tabs>
      <w:snapToGrid w:val="0"/>
    </w:pPr>
  </w:style>
  <w:style w:type="character" w:customStyle="1" w:styleId="Char1">
    <w:name w:val="머리글 Char"/>
    <w:basedOn w:val="a0"/>
    <w:link w:val="aa"/>
    <w:uiPriority w:val="99"/>
    <w:rsid w:val="0001334E"/>
  </w:style>
  <w:style w:type="paragraph" w:styleId="ab">
    <w:name w:val="footer"/>
    <w:basedOn w:val="a"/>
    <w:link w:val="Char2"/>
    <w:uiPriority w:val="99"/>
    <w:unhideWhenUsed/>
    <w:rsid w:val="0001334E"/>
    <w:pPr>
      <w:tabs>
        <w:tab w:val="center" w:pos="4513"/>
        <w:tab w:val="right" w:pos="9026"/>
      </w:tabs>
      <w:snapToGrid w:val="0"/>
    </w:pPr>
  </w:style>
  <w:style w:type="character" w:customStyle="1" w:styleId="Char2">
    <w:name w:val="바닥글 Char"/>
    <w:basedOn w:val="a0"/>
    <w:link w:val="ab"/>
    <w:uiPriority w:val="99"/>
    <w:rsid w:val="000133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22</Pages>
  <Words>1834</Words>
  <Characters>10459</Characters>
  <Application>Microsoft Office Word</Application>
  <DocSecurity>0</DocSecurity>
  <Lines>87</Lines>
  <Paragraphs>24</Paragraphs>
  <ScaleCrop>false</ScaleCrop>
  <Company/>
  <LinksUpToDate>false</LinksUpToDate>
  <CharactersWithSpaces>12269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Edmund Lee</cp:lastModifiedBy>
  <cp:revision>2</cp:revision>
  <dcterms:created xsi:type="dcterms:W3CDTF">2026-06-15T10:11:00Z</dcterms:created>
  <dcterms:modified xsi:type="dcterms:W3CDTF">2026-06-15T10:11:00Z</dcterms:modified>
</cp:coreProperties>
</file>