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D363" w14:textId="09FD693E" w:rsidR="006223B9" w:rsidRDefault="006223B9" w:rsidP="006223B9">
      <w:r>
        <w:rPr>
          <w:color w:val="FFFF00"/>
        </w:rPr>
        <w:t>We will utilize this method towards better outcomes</w:t>
      </w:r>
      <w:r w:rsidR="0080296F">
        <w:rPr>
          <w:color w:val="FF0000"/>
        </w:rPr>
        <w:t xml:space="preserve"> &amp; help organisations wherever we can</w:t>
      </w:r>
      <w:r>
        <w:t>.</w:t>
      </w:r>
    </w:p>
    <w:p w14:paraId="2B78642A" w14:textId="77777777" w:rsidR="008166AE" w:rsidRDefault="006223B9" w:rsidP="008166AE">
      <w:r>
        <w:rPr>
          <w:color w:val="FFA500"/>
        </w:rPr>
        <w:t>The Textile Exchange is a global organization.</w:t>
      </w:r>
      <w:r w:rsidR="008166AE">
        <w:t xml:space="preserve"> We work with companies around the world, with a team members in every continent except Antarctica. </w:t>
      </w:r>
      <w:r w:rsidR="008166AE">
        <w:t>We’re driving meaningful change right from the start of the supply chain.</w:t>
      </w:r>
    </w:p>
    <w:p w14:paraId="18C75A41" w14:textId="44A7568D" w:rsidR="006223B9" w:rsidRDefault="008166AE" w:rsidP="008166AE">
      <w:r>
        <w:t>Most of the materials used for fashion, textile, and apparel today come from farms, forests, or fossil fuels. Textile Exchange exists to ensure the industry treats these resources with respect.</w:t>
      </w:r>
    </w:p>
    <w:p w14:paraId="2133829E" w14:textId="32DE288F" w:rsidR="001E55D6" w:rsidRDefault="006223B9" w:rsidP="006223B9">
      <w:r>
        <w:rPr>
          <w:color w:val="FFA500"/>
        </w:rPr>
        <w:t>This is very important for sustainable practices.</w:t>
      </w:r>
    </w:p>
    <w:sectPr w:rsidR="001E5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B9"/>
    <w:rsid w:val="001E55D6"/>
    <w:rsid w:val="0036605B"/>
    <w:rsid w:val="006223B9"/>
    <w:rsid w:val="0080296F"/>
    <w:rsid w:val="008166AE"/>
    <w:rsid w:val="008A350C"/>
    <w:rsid w:val="00D5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1D168"/>
  <w15:chartTrackingRefBased/>
  <w15:docId w15:val="{95029E46-69E9-5646-9447-A10FD68F8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471</Characters>
  <Application>Microsoft Office Word</Application>
  <DocSecurity>0</DocSecurity>
  <Lines>8</Lines>
  <Paragraphs>10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Clark</dc:creator>
  <cp:keywords/>
  <dc:description/>
  <cp:lastModifiedBy>Lee Clark</cp:lastModifiedBy>
  <cp:revision>3</cp:revision>
  <dcterms:created xsi:type="dcterms:W3CDTF">2026-01-06T16:43:00Z</dcterms:created>
  <dcterms:modified xsi:type="dcterms:W3CDTF">2026-01-06T18:49:00Z</dcterms:modified>
</cp:coreProperties>
</file>