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i w:val="false"/>
          <w:iCs w:val="false"/>
          <w:sz w:val="34"/>
          <w:szCs w:val="34"/>
        </w:rPr>
        <w:t xml:space="preserve">발표심사 대비 자료</w:t>
      </w:r>
    </w:p>
    <w:p>
      <w:pPr>
        <w:spacing w:after="240"/>
        <w:jc w:val="center"/>
      </w:pPr>
      <w:r>
        <w:rPr>
          <w:rFonts w:ascii="맑은 고딕" w:cs="맑은 고딕" w:eastAsia="맑은 고딕" w:hAnsi="맑은 고딕"/>
          <w:b/>
          <w:bCs/>
          <w:i w:val="false"/>
          <w:iCs w:val="false"/>
          <w:sz w:val="24"/>
          <w:szCs w:val="24"/>
        </w:rPr>
        <w:t xml:space="preserve">결식위험 상한제어 기반 부대 급식량 산정 지원체계</w:t>
      </w:r>
    </w:p>
    <w:p>
      <w:pPr>
        <w:spacing w:after="160" w:before="0" w:line="276"/>
        <w:jc w:val="both"/>
      </w:pPr>
      <w:r>
        <w:rPr>
          <w:rFonts w:ascii="맑은 고딕" w:cs="맑은 고딕" w:eastAsia="맑은 고딕" w:hAnsi="맑은 고딕"/>
          <w:b w:val="false"/>
          <w:bCs w:val="false"/>
          <w:i/>
          <w:iCs/>
          <w:sz w:val="18"/>
          <w:szCs w:val="18"/>
        </w:rPr>
        <w:t xml:space="preserve">※ 본 자료는 발표 준비용 내부 자료입니다. 제출물이 아니며, 블라인드 심사 규정에 따라 발표 시에도 소속·계급·성명을 언급하지 않습니다.</w:t>
      </w:r>
    </w:p>
    <w:p>
      <w:pPr>
        <w:pStyle w:val="Heading1"/>
        <w:spacing w:after="120" w:before="260"/>
      </w:pPr>
      <w:r>
        <w:rPr>
          <w:rFonts w:ascii="맑은 고딕" w:cs="맑은 고딕" w:eastAsia="맑은 고딕" w:hAnsi="맑은 고딕"/>
          <w:b/>
          <w:bCs/>
          <w:i w:val="false"/>
          <w:iCs w:val="false"/>
          <w:sz w:val="28"/>
          <w:szCs w:val="28"/>
        </w:rPr>
        <w:t xml:space="preserve">Ⅰ. 5분 발표 스크립트</w:t>
      </w:r>
    </w:p>
    <w:p>
      <w:pPr>
        <w:spacing w:after="120" w:before="0" w:line="276"/>
        <w:jc w:val="both"/>
      </w:pPr>
      <w:r>
        <w:rPr>
          <w:rFonts w:ascii="맑은 고딕" w:cs="맑은 고딕" w:eastAsia="맑은 고딕" w:hAnsi="맑은 고딕"/>
          <w:b w:val="false"/>
          <w:bCs w:val="false"/>
          <w:i/>
          <w:iCs/>
          <w:sz w:val="18"/>
          <w:szCs w:val="18"/>
        </w:rPr>
        <w:t xml:space="preserve">총 소요 4분 50초 내외. 굵은 회색 줄은 시간 표시와 전달 지침이며 읽지 않습니다.</w:t>
      </w:r>
    </w:p>
    <w:p>
      <w:pPr>
        <w:pStyle w:val="Heading2"/>
        <w:spacing w:after="80" w:before="180"/>
      </w:pPr>
      <w:r>
        <w:rPr>
          <w:rFonts w:ascii="맑은 고딕" w:cs="맑은 고딕" w:eastAsia="맑은 고딕" w:hAnsi="맑은 고딕"/>
          <w:b/>
          <w:bCs/>
          <w:i w:val="false"/>
          <w:iCs w:val="false"/>
          <w:sz w:val="24"/>
          <w:szCs w:val="24"/>
        </w:rPr>
        <w:t xml:space="preserve">① 문제 제기 (0:00 ~ 0:40)</w:t>
      </w:r>
    </w:p>
    <w:p>
      <w:pPr>
        <w:spacing w:after="40" w:before="0" w:line="276"/>
        <w:jc w:val="both"/>
      </w:pPr>
      <w:r>
        <w:rPr>
          <w:rFonts w:ascii="맑은 고딕" w:cs="맑은 고딕" w:eastAsia="맑은 고딕" w:hAnsi="맑은 고딕"/>
          <w:b/>
          <w:bCs/>
          <w:i w:val="false"/>
          <w:iCs w:val="false"/>
          <w:color w:val="444444"/>
          <w:sz w:val="20"/>
          <w:szCs w:val="20"/>
        </w:rPr>
        <w:t xml:space="preserve">[시간 0:00] 첫 문장은 숫자로 시작. 화면에는 처리비 증가 그래프 한 장만.</w:t>
      </w:r>
    </w:p>
    <w:p>
      <w:pPr>
        <w:spacing w:after="60" w:before="0" w:line="276"/>
        <w:jc w:val="both"/>
      </w:pPr>
      <w:r>
        <w:rPr>
          <w:rFonts w:ascii="맑은 고딕" w:cs="맑은 고딕" w:eastAsia="맑은 고딕" w:hAnsi="맑은 고딕"/>
          <w:b w:val="false"/>
          <w:bCs w:val="false"/>
          <w:i w:val="false"/>
          <w:iCs w:val="false"/>
          <w:sz w:val="22"/>
          <w:szCs w:val="22"/>
        </w:rPr>
        <w:t xml:space="preserve">군의 음식물 쓰레기 처리비용은 2018년 약 103억 원에서 2023년 약 195억 원으로 늘었습니다. 같은 기간 병력은 줄었는데 처리비는 두 배 가까이 늘었습니다. 2020년을 기준으로 보면 장병 한 사람이 버린 양은 182킬로그램으로, 같은 해 국민 1인당 100킬로그램의 약 1.8배였습니다. 국방부가 기획재정부에 제시한 자료, 그리고 국정감사 제출자료를 인용한 보도 기준입니다.</w:t>
      </w:r>
    </w:p>
    <w:p>
      <w:pPr>
        <w:spacing w:after="60" w:before="0" w:line="276"/>
        <w:jc w:val="both"/>
      </w:pPr>
      <w:r>
        <w:rPr>
          <w:rFonts w:ascii="맑은 고딕" w:cs="맑은 고딕" w:eastAsia="맑은 고딕" w:hAnsi="맑은 고딕"/>
          <w:b w:val="false"/>
          <w:bCs w:val="false"/>
          <w:i w:val="false"/>
          <w:iCs w:val="false"/>
          <w:sz w:val="22"/>
          <w:szCs w:val="22"/>
        </w:rPr>
        <w:t xml:space="preserve">저는 이 숫자를 급식의 질 문제로 보지 않습니다. 얼마를 만들 것인지 정하는 절차의 문제로 봅니다.</w:t>
      </w:r>
    </w:p>
    <w:p>
      <w:pPr>
        <w:pStyle w:val="Heading2"/>
        <w:spacing w:after="80" w:before="180"/>
      </w:pPr>
      <w:r>
        <w:rPr>
          <w:rFonts w:ascii="맑은 고딕" w:cs="맑은 고딕" w:eastAsia="맑은 고딕" w:hAnsi="맑은 고딕"/>
          <w:b/>
          <w:bCs/>
          <w:i w:val="false"/>
          <w:iCs w:val="false"/>
          <w:sz w:val="24"/>
          <w:szCs w:val="24"/>
        </w:rPr>
        <w:t xml:space="preserve">② 원인 진단 (0:40 ~ 1:20)</w:t>
      </w:r>
    </w:p>
    <w:p>
      <w:pPr>
        <w:spacing w:after="40" w:before="0" w:line="276"/>
        <w:jc w:val="both"/>
      </w:pPr>
      <w:r>
        <w:rPr>
          <w:rFonts w:ascii="맑은 고딕" w:cs="맑은 고딕" w:eastAsia="맑은 고딕" w:hAnsi="맑은 고딕"/>
          <w:b/>
          <w:bCs/>
          <w:i w:val="false"/>
          <w:iCs w:val="false"/>
          <w:color w:val="444444"/>
          <w:sz w:val="20"/>
          <w:szCs w:val="20"/>
        </w:rPr>
        <w:t xml:space="preserve">[시간 0:40] 여기서 심사위원이 “아, 그거” 하고 고개를 끄덕이게 만드는 구간. 담당자의 입장에서 말할 것.</w:t>
      </w:r>
    </w:p>
    <w:p>
      <w:pPr>
        <w:spacing w:after="60" w:before="0" w:line="276"/>
        <w:jc w:val="both"/>
      </w:pPr>
      <w:r>
        <w:rPr>
          <w:rFonts w:ascii="맑은 고딕" w:cs="맑은 고딕" w:eastAsia="맑은 고딕" w:hAnsi="맑은 고딕"/>
          <w:b w:val="false"/>
          <w:bCs w:val="false"/>
          <w:i w:val="false"/>
          <w:iCs w:val="false"/>
          <w:sz w:val="22"/>
          <w:szCs w:val="22"/>
        </w:rPr>
        <w:t xml:space="preserve">급양 담당자는 매 끼니 신고된 식수인원과 경험으로 취사량을 정합니다. 그런데 휴가와 외출, 갑작스러운 훈련, 요일과 메뉴에 따라 실제로 먹는 인원은 신고값과 늘 어긋납니다.</w:t>
      </w:r>
    </w:p>
    <w:p>
      <w:pPr>
        <w:spacing w:after="60" w:before="0" w:line="276"/>
        <w:jc w:val="both"/>
      </w:pPr>
      <w:r>
        <w:rPr>
          <w:rFonts w:ascii="맑은 고딕" w:cs="맑은 고딕" w:eastAsia="맑은 고딕" w:hAnsi="맑은 고딕"/>
          <w:b w:val="false"/>
          <w:bCs w:val="false"/>
          <w:i w:val="false"/>
          <w:iCs w:val="false"/>
          <w:sz w:val="22"/>
          <w:szCs w:val="22"/>
        </w:rPr>
        <w:t xml:space="preserve">여기서 담당자에게는 선택지가 하나뿐입니다. 결식은 지휘 책임이 따르지만 잔반은 그렇지 않습니다. 그래서 넉넉히 만듭니다. 이건 담당자의 잘못이 아니라 구조의 문제입니다. 지금 이 여유분은 근거 없이 개인의 감각으로 정해지고, 기록되지도 검증되지도 않습니다.</w:t>
      </w:r>
    </w:p>
    <w:p>
      <w:pPr>
        <w:pStyle w:val="Heading2"/>
        <w:spacing w:after="80" w:before="180"/>
      </w:pPr>
      <w:r>
        <w:rPr>
          <w:rFonts w:ascii="맑은 고딕" w:cs="맑은 고딕" w:eastAsia="맑은 고딕" w:hAnsi="맑은 고딕"/>
          <w:b/>
          <w:bCs/>
          <w:i w:val="false"/>
          <w:iCs w:val="false"/>
          <w:sz w:val="24"/>
          <w:szCs w:val="24"/>
        </w:rPr>
        <w:t xml:space="preserve">③ 해법 (1:20 ~ 2:30)</w:t>
      </w:r>
    </w:p>
    <w:p>
      <w:pPr>
        <w:spacing w:after="40" w:before="0" w:line="276"/>
        <w:jc w:val="both"/>
      </w:pPr>
      <w:r>
        <w:rPr>
          <w:rFonts w:ascii="맑은 고딕" w:cs="맑은 고딕" w:eastAsia="맑은 고딕" w:hAnsi="맑은 고딕"/>
          <w:b/>
          <w:bCs/>
          <w:i w:val="false"/>
          <w:iCs w:val="false"/>
          <w:color w:val="444444"/>
          <w:sz w:val="20"/>
          <w:szCs w:val="20"/>
        </w:rPr>
        <w:t xml:space="preserve">[시간 1:20] 개념도 슬라이드. 두 계층을 손으로 짚으며 설명.</w:t>
      </w:r>
    </w:p>
    <w:p>
      <w:pPr>
        <w:spacing w:after="60" w:before="0" w:line="276"/>
        <w:jc w:val="both"/>
      </w:pPr>
      <w:r>
        <w:rPr>
          <w:rFonts w:ascii="맑은 고딕" w:cs="맑은 고딕" w:eastAsia="맑은 고딕" w:hAnsi="맑은 고딕"/>
          <w:b w:val="false"/>
          <w:bCs w:val="false"/>
          <w:i w:val="false"/>
          <w:iCs w:val="false"/>
          <w:sz w:val="22"/>
          <w:szCs w:val="22"/>
        </w:rPr>
        <w:t xml:space="preserve">제안하는 체계는 두 개 층으로 되어 있습니다.</w:t>
      </w:r>
    </w:p>
    <w:p>
      <w:pPr>
        <w:spacing w:after="60" w:before="0" w:line="276"/>
        <w:jc w:val="both"/>
      </w:pPr>
      <w:r>
        <w:rPr>
          <w:rFonts w:ascii="맑은 고딕" w:cs="맑은 고딕" w:eastAsia="맑은 고딕" w:hAnsi="맑은 고딕"/>
          <w:b w:val="false"/>
          <w:bCs w:val="false"/>
          <w:i w:val="false"/>
          <w:iCs w:val="false"/>
          <w:sz w:val="22"/>
          <w:szCs w:val="22"/>
        </w:rPr>
        <w:t xml:space="preserve">첫째, 예측 계층입니다. 실제 식사 인원을 처음부터 맞히려 하지 않습니다. 이미 있는 신고값을 기준선으로 두고, 신고값이 실제와 얼마나 어긋나는지 그 편차만 학습합니다. 출타 인원, 훈련 일정, 요일, 메뉴를 입력으로 받아 편차를 하나의 숫자가 아니라 확률분포로 내놓습니다. 분위수 손실을 쓰는 경량 부스팅 모델이며, 지피유 없이 일반 서버의 시피유만으로 돌아갑니다.</w:t>
      </w:r>
    </w:p>
    <w:p>
      <w:pPr>
        <w:spacing w:after="60" w:before="0" w:line="276"/>
        <w:jc w:val="both"/>
      </w:pPr>
      <w:r>
        <w:rPr>
          <w:rFonts w:ascii="맑은 고딕" w:cs="맑은 고딕" w:eastAsia="맑은 고딕" w:hAnsi="맑은 고딕"/>
          <w:b w:val="false"/>
          <w:bCs w:val="false"/>
          <w:i w:val="false"/>
          <w:iCs w:val="false"/>
          <w:sz w:val="22"/>
          <w:szCs w:val="22"/>
        </w:rPr>
        <w:t xml:space="preserve">둘째, 결정 계층입니다. 확률분포가 나왔다고 취사량이 정해지지는 않습니다. 여기서 지휘관이 결식 허용확률을 정합니다. 예를 들어 1퍼센트라고 선언하면, 시스템은 편차 분포의 99퍼센트 지점을 권고 취사량으로 계산합니다. 그리고 그 선택이 결식 한 건을 잔반 몇 인분과 같은 무게로 다루겠다는 뜻인지를 함께 화면에 보여줍니다.</w:t>
      </w:r>
    </w:p>
    <w:p>
      <w:pPr>
        <w:spacing w:after="40" w:before="0" w:line="276"/>
        <w:jc w:val="both"/>
      </w:pPr>
      <w:r>
        <w:rPr>
          <w:rFonts w:ascii="맑은 고딕" w:cs="맑은 고딕" w:eastAsia="맑은 고딕" w:hAnsi="맑은 고딕"/>
          <w:b/>
          <w:bCs/>
          <w:i w:val="false"/>
          <w:iCs w:val="false"/>
          <w:color w:val="444444"/>
          <w:sz w:val="20"/>
          <w:szCs w:val="20"/>
        </w:rPr>
        <w:t xml:space="preserve">[시간 2:15] 이 문장은 천천히, 심사위원 눈을 보고.</w:t>
      </w:r>
    </w:p>
    <w:p>
      <w:pPr>
        <w:spacing w:after="60" w:before="0" w:line="276"/>
        <w:jc w:val="both"/>
      </w:pPr>
      <w:r>
        <w:rPr>
          <w:rFonts w:ascii="맑은 고딕" w:cs="맑은 고딕" w:eastAsia="맑은 고딕" w:hAnsi="맑은 고딕"/>
          <w:b w:val="false"/>
          <w:bCs w:val="false"/>
          <w:i w:val="false"/>
          <w:iCs w:val="false"/>
          <w:sz w:val="22"/>
          <w:szCs w:val="22"/>
        </w:rPr>
        <w:t xml:space="preserve">정리하면, 인공지능이 위험을 정하지 않습니다. 지휘관이 정하고, 인공지능은 그 약속이 지켜졌는지를 매일 검증합니다. 최종 승인은 언제나 담당자가 합니다.</w:t>
      </w:r>
    </w:p>
    <w:p>
      <w:pPr>
        <w:pStyle w:val="Heading2"/>
        <w:spacing w:after="80" w:before="180"/>
      </w:pPr>
      <w:r>
        <w:rPr>
          <w:rFonts w:ascii="맑은 고딕" w:cs="맑은 고딕" w:eastAsia="맑은 고딕" w:hAnsi="맑은 고딕"/>
          <w:b/>
          <w:bCs/>
          <w:i w:val="false"/>
          <w:iCs w:val="false"/>
          <w:sz w:val="24"/>
          <w:szCs w:val="24"/>
        </w:rPr>
        <w:t xml:space="preserve">④ 차별성 (2:30 ~ 3:20)</w:t>
      </w:r>
    </w:p>
    <w:p>
      <w:pPr>
        <w:spacing w:after="40" w:before="0" w:line="276"/>
        <w:jc w:val="both"/>
      </w:pPr>
      <w:r>
        <w:rPr>
          <w:rFonts w:ascii="맑은 고딕" w:cs="맑은 고딕" w:eastAsia="맑은 고딕" w:hAnsi="맑은 고딕"/>
          <w:b/>
          <w:bCs/>
          <w:i w:val="false"/>
          <w:iCs w:val="false"/>
          <w:color w:val="444444"/>
          <w:sz w:val="20"/>
          <w:szCs w:val="20"/>
        </w:rPr>
        <w:t xml:space="preserve">[시간 2:30] 여기가 승부처. “예측하지 않는다”를 반드시 말할 것.</w:t>
      </w:r>
    </w:p>
    <w:p>
      <w:pPr>
        <w:spacing w:after="60" w:before="0" w:line="276"/>
        <w:jc w:val="both"/>
      </w:pPr>
      <w:r>
        <w:rPr>
          <w:rFonts w:ascii="맑은 고딕" w:cs="맑은 고딕" w:eastAsia="맑은 고딕" w:hAnsi="맑은 고딕"/>
          <w:b w:val="false"/>
          <w:bCs w:val="false"/>
          <w:i w:val="false"/>
          <w:iCs w:val="false"/>
          <w:sz w:val="22"/>
          <w:szCs w:val="22"/>
        </w:rPr>
        <w:t xml:space="preserve">비슷한 제안이 있을 겁니다. 그래서 분명히 말씀드립니다. 저희는 식수 인원을 예측하지 않습니다. 신고값이 얼마나 빗나가는지, 그 빗나감의 분포를 예측합니다.</w:t>
      </w:r>
    </w:p>
    <w:p>
      <w:pPr>
        <w:spacing w:after="60" w:before="0" w:line="276"/>
        <w:jc w:val="both"/>
      </w:pPr>
      <w:r>
        <w:rPr>
          <w:rFonts w:ascii="맑은 고딕" w:cs="맑은 고딕" w:eastAsia="맑은 고딕" w:hAnsi="맑은 고딕"/>
          <w:b w:val="false"/>
          <w:bCs w:val="false"/>
          <w:i w:val="false"/>
          <w:iCs w:val="false"/>
          <w:sz w:val="22"/>
          <w:szCs w:val="22"/>
        </w:rPr>
        <w:t xml:space="preserve">식수를 하나의 숫자로 예측해서 알려주면 담당자는 결국 그 위에 감으로 여유분을 얹습니다. 문제가 그대로 남습니다. 저희가 내놓는 것은 점추정이 아니라, 확률분포에 지휘관이 정한 위험 수준을 적용해 나온 결정값입니다.</w:t>
      </w:r>
    </w:p>
    <w:p>
      <w:pPr>
        <w:spacing w:after="60" w:before="0" w:line="276"/>
        <w:jc w:val="both"/>
      </w:pPr>
      <w:r>
        <w:rPr>
          <w:rFonts w:ascii="맑은 고딕" w:cs="맑은 고딕" w:eastAsia="맑은 고딕" w:hAnsi="맑은 고딕"/>
          <w:b w:val="false"/>
          <w:bCs w:val="false"/>
          <w:i w:val="false"/>
          <w:iCs w:val="false"/>
          <w:sz w:val="22"/>
          <w:szCs w:val="22"/>
        </w:rPr>
        <w:t xml:space="preserve">군 일부 제대에는 이미 급식 자동 청구 체계가 도입되어 있습니다. 그 체계도 식수 인원을 파악하고 적정 식재료량을 예측합니다. 저는 그 체계가 예측을 안 한다고 말씀드리는 것이 아닙니다. 차이는 예측의 유무가 아니라 불확실성을 다루는 방식입니다. 점추정은 얼마일 것 같다까지만 말하고, 어느 범위로 어느 쪽으로 빗나가는지는 말하지 않습니다. 그 판단이 남는 한 여유분은 여전히 개인의 감각이고 기록되지 않습니다. 오히려 그 체계가 표준화해 놓은 집계 데이터는 제 모델의 가장 정제된 입력입니다. 그 체계가 도입된 부대일수록 제 제안의 효과가 커집니다.</w:t>
      </w:r>
    </w:p>
    <w:p>
      <w:pPr>
        <w:pStyle w:val="Heading2"/>
        <w:spacing w:after="80" w:before="180"/>
      </w:pPr>
      <w:r>
        <w:rPr>
          <w:rFonts w:ascii="맑은 고딕" w:cs="맑은 고딕" w:eastAsia="맑은 고딕" w:hAnsi="맑은 고딕"/>
          <w:b/>
          <w:bCs/>
          <w:i w:val="false"/>
          <w:iCs w:val="false"/>
          <w:sz w:val="24"/>
          <w:szCs w:val="24"/>
        </w:rPr>
        <w:t xml:space="preserve">⑤ 실현 가능성 (3:20 ~ 4:10)</w:t>
      </w:r>
    </w:p>
    <w:p>
      <w:pPr>
        <w:spacing w:after="40" w:before="0" w:line="276"/>
        <w:jc w:val="both"/>
      </w:pPr>
      <w:r>
        <w:rPr>
          <w:rFonts w:ascii="맑은 고딕" w:cs="맑은 고딕" w:eastAsia="맑은 고딕" w:hAnsi="맑은 고딕"/>
          <w:b/>
          <w:bCs/>
          <w:i w:val="false"/>
          <w:iCs w:val="false"/>
          <w:color w:val="444444"/>
          <w:sz w:val="20"/>
          <w:szCs w:val="20"/>
        </w:rPr>
        <w:t xml:space="preserve">[시간 3:20] 여기서 약점을 먼저 꺼낸다. 심사위원이 묻기 전에 내가 말한다.</w:t>
      </w:r>
    </w:p>
    <w:p>
      <w:pPr>
        <w:spacing w:after="60" w:before="0" w:line="276"/>
        <w:jc w:val="both"/>
      </w:pPr>
      <w:r>
        <w:rPr>
          <w:rFonts w:ascii="맑은 고딕" w:cs="맑은 고딕" w:eastAsia="맑은 고딕" w:hAnsi="맑은 고딕"/>
          <w:b w:val="false"/>
          <w:bCs w:val="false"/>
          <w:i w:val="false"/>
          <w:iCs w:val="false"/>
          <w:sz w:val="22"/>
          <w:szCs w:val="22"/>
        </w:rPr>
        <w:t xml:space="preserve">솔직하게 말씀드릴 위험이 하나 있습니다. 실제로 몇 명이 먹었는지를 기록하는 부대가 많지 않습니다. 정답 데이터가 없으면 모델이 성립하지 않습니다.</w:t>
      </w:r>
    </w:p>
    <w:p>
      <w:pPr>
        <w:spacing w:after="60" w:before="0" w:line="276"/>
        <w:jc w:val="both"/>
      </w:pPr>
      <w:r>
        <w:rPr>
          <w:rFonts w:ascii="맑은 고딕" w:cs="맑은 고딕" w:eastAsia="맑은 고딕" w:hAnsi="맑은 고딕"/>
          <w:b w:val="false"/>
          <w:bCs w:val="false"/>
          <w:i w:val="false"/>
          <w:iCs w:val="false"/>
          <w:sz w:val="22"/>
          <w:szCs w:val="22"/>
        </w:rPr>
        <w:t xml:space="preserve">그래서 데이터가 있다고 전제하지 않고 부대 여건을 세 단계로 나눴습니다. 전자 배식 기록이 있는 부대는 그대로 씁니다. 잔반을 계측하는 부대는 취사량에서 잔반을 빼서 역산합니다. 둘 다 없는 부대는 사 주에서 팔 주 동안 잔반 중량만 재면 최소한의 데이터가 확보되고, 그동안은 비슷한 규모 부대의 모델을 빌려 씁니다.</w:t>
      </w:r>
    </w:p>
    <w:p>
      <w:pPr>
        <w:spacing w:after="60" w:before="0" w:line="276"/>
        <w:jc w:val="both"/>
      </w:pPr>
      <w:r>
        <w:rPr>
          <w:rFonts w:ascii="맑은 고딕" w:cs="맑은 고딕" w:eastAsia="맑은 고딕" w:hAnsi="맑은 고딕"/>
          <w:b w:val="false"/>
          <w:bCs w:val="false"/>
          <w:i w:val="false"/>
          <w:iCs w:val="false"/>
          <w:sz w:val="22"/>
          <w:szCs w:val="22"/>
        </w:rPr>
        <w:t xml:space="preserve">편차를 학습하기 때문에 이 모델 빌려쓰기가 가능합니다. 사람 수가 아니라 신고가 틀리는 정도를 배우기 때문에, 천 명 부대 모델을 오백 명 부대에 적용할 수 있습니다. 전군 확산이 가능한 이유가 여기 있습니다.</w:t>
      </w:r>
    </w:p>
    <w:p>
      <w:pPr>
        <w:spacing w:after="60" w:before="0" w:line="276"/>
        <w:jc w:val="both"/>
      </w:pPr>
      <w:r>
        <w:rPr>
          <w:rFonts w:ascii="맑은 고딕" w:cs="맑은 고딕" w:eastAsia="맑은 고딕" w:hAnsi="맑은 고딕"/>
          <w:b w:val="false"/>
          <w:bCs w:val="false"/>
          <w:i w:val="false"/>
          <w:iCs w:val="false"/>
          <w:sz w:val="22"/>
          <w:szCs w:val="22"/>
        </w:rPr>
        <w:t xml:space="preserve">개인 정보는 쓰지 않습니다. 부대 단위 집계값만 다루고, 국방망 안에서만 돌며 외부로 나가는 데이터가 없습니다. 새로 사야 할 장비도 없습니다.</w:t>
      </w:r>
    </w:p>
    <w:p>
      <w:pPr>
        <w:pStyle w:val="Heading2"/>
        <w:spacing w:after="80" w:before="180"/>
      </w:pPr>
      <w:r>
        <w:rPr>
          <w:rFonts w:ascii="맑은 고딕" w:cs="맑은 고딕" w:eastAsia="맑은 고딕" w:hAnsi="맑은 고딕"/>
          <w:b/>
          <w:bCs/>
          <w:i w:val="false"/>
          <w:iCs w:val="false"/>
          <w:sz w:val="24"/>
          <w:szCs w:val="24"/>
        </w:rPr>
        <w:t xml:space="preserve">⑥ 기대효과와 추진 (4:10 ~ 4:50)</w:t>
      </w:r>
    </w:p>
    <w:p>
      <w:pPr>
        <w:spacing w:after="40" w:before="0" w:line="276"/>
        <w:jc w:val="both"/>
      </w:pPr>
      <w:r>
        <w:rPr>
          <w:rFonts w:ascii="맑은 고딕" w:cs="맑은 고딕" w:eastAsia="맑은 고딕" w:hAnsi="맑은 고딕"/>
          <w:b/>
          <w:bCs/>
          <w:i w:val="false"/>
          <w:iCs w:val="false"/>
          <w:color w:val="444444"/>
          <w:sz w:val="20"/>
          <w:szCs w:val="20"/>
        </w:rPr>
        <w:t xml:space="preserve">[시간 4:10] 숫자를 말할 때 반드시 “가정입니다”를 붙인다. 이게 신뢰를 만든다.</w:t>
      </w:r>
    </w:p>
    <w:p>
      <w:pPr>
        <w:spacing w:after="60" w:before="0" w:line="276"/>
        <w:jc w:val="both"/>
      </w:pPr>
      <w:r>
        <w:rPr>
          <w:rFonts w:ascii="맑은 고딕" w:cs="맑은 고딕" w:eastAsia="맑은 고딕" w:hAnsi="맑은 고딕"/>
          <w:b w:val="false"/>
          <w:bCs w:val="false"/>
          <w:i w:val="false"/>
          <w:iCs w:val="false"/>
          <w:sz w:val="22"/>
          <w:szCs w:val="22"/>
        </w:rPr>
        <w:t xml:space="preserve">군 음식물 쓰레기 처리비 195억 원을 모수로, 배출량을 5퍼센트 줄이면 약 9.8억 원, 10퍼센트면 약 19.5억 원, 15퍼센트면 약 29.3억 원입니다. 감축률은 검증된 값이 아니라 가정치이며 시범운용에서 실측할 항목입니다. 버려지는 식자재비 절감은 이보다 클 것으로 보지만, 근거가 될 공식 통계를 찾지 못해 금액으로 계상하지 않았습니다.</w:t>
      </w:r>
    </w:p>
    <w:p>
      <w:pPr>
        <w:spacing w:after="60" w:before="0" w:line="276"/>
        <w:jc w:val="both"/>
      </w:pPr>
      <w:r>
        <w:rPr>
          <w:rFonts w:ascii="맑은 고딕" w:cs="맑은 고딕" w:eastAsia="맑은 고딕" w:hAnsi="맑은 고딕"/>
          <w:b w:val="false"/>
          <w:bCs w:val="false"/>
          <w:i w:val="false"/>
          <w:iCs w:val="false"/>
          <w:sz w:val="22"/>
          <w:szCs w:val="22"/>
        </w:rPr>
        <w:t xml:space="preserve">돈보다 중요한 효과가 하나 더 있습니다. 지금 결식위험은 아무도 관리하지 않는 값입니다. 이 체계는 그 위험을 숫자로 선언하게 하고 지켜졌는지 검증합니다. 급식은 전투지속능력의 기초입니다. 급식 가용성을 관리 가능한 지표로 만드는 것이 이 제안의 진짜 성과입니다.</w:t>
      </w:r>
    </w:p>
    <w:p>
      <w:pPr>
        <w:spacing w:after="60" w:before="0" w:line="276"/>
        <w:jc w:val="both"/>
      </w:pPr>
      <w:r>
        <w:rPr>
          <w:rFonts w:ascii="맑은 고딕" w:cs="맑은 고딕" w:eastAsia="맑은 고딕" w:hAnsi="맑은 고딕"/>
          <w:b w:val="false"/>
          <w:bCs w:val="false"/>
          <w:i w:val="false"/>
          <w:iCs w:val="false"/>
          <w:sz w:val="22"/>
          <w:szCs w:val="22"/>
        </w:rPr>
        <w:t xml:space="preserve">추진은 세 단계입니다. 넉 달간 시범부대에서 개발하고, 여섯 달간 병행 운용하며 실측하고, 이후 확산합니다. 각 단계마다 목표에 미달하면 확산을 멈추는 중단 기준을 두었습니다.</w:t>
      </w:r>
    </w:p>
    <w:p>
      <w:pPr>
        <w:pStyle w:val="Heading2"/>
        <w:spacing w:after="80" w:before="180"/>
      </w:pPr>
      <w:r>
        <w:rPr>
          <w:rFonts w:ascii="맑은 고딕" w:cs="맑은 고딕" w:eastAsia="맑은 고딕" w:hAnsi="맑은 고딕"/>
          <w:b/>
          <w:bCs/>
          <w:i w:val="false"/>
          <w:iCs w:val="false"/>
          <w:sz w:val="24"/>
          <w:szCs w:val="24"/>
        </w:rPr>
        <w:t xml:space="preserve">⑦ 마무리 (4:50 ~ 5:00)</w:t>
      </w:r>
    </w:p>
    <w:p>
      <w:pPr>
        <w:spacing w:after="40" w:before="0" w:line="276"/>
        <w:jc w:val="both"/>
      </w:pPr>
      <w:r>
        <w:rPr>
          <w:rFonts w:ascii="맑은 고딕" w:cs="맑은 고딕" w:eastAsia="맑은 고딕" w:hAnsi="맑은 고딕"/>
          <w:b/>
          <w:bCs/>
          <w:i w:val="false"/>
          <w:iCs w:val="false"/>
          <w:color w:val="444444"/>
          <w:sz w:val="20"/>
          <w:szCs w:val="20"/>
        </w:rPr>
        <w:t xml:space="preserve">[시간 4:50] 짧게. 여운을 남기고 끝낸다.</w:t>
      </w:r>
    </w:p>
    <w:p>
      <w:pPr>
        <w:spacing w:after="60" w:before="0" w:line="276"/>
        <w:jc w:val="both"/>
      </w:pPr>
      <w:r>
        <w:rPr>
          <w:rFonts w:ascii="맑은 고딕" w:cs="맑은 고딕" w:eastAsia="맑은 고딕" w:hAnsi="맑은 고딕"/>
          <w:b w:val="false"/>
          <w:bCs w:val="false"/>
          <w:i w:val="false"/>
          <w:iCs w:val="false"/>
          <w:sz w:val="22"/>
          <w:szCs w:val="22"/>
        </w:rPr>
        <w:t xml:space="preserve">많이 만들어서 남기는 것이 안전이었습니다. 이제는 얼마나 위험을 감수할지 정해놓고, 그만큼만 만드는 것이 안전이 될 수 있습니다. 이상입니다.</w:t>
      </w:r>
    </w:p>
    <w:p>
      <w:pPr>
        <w:pStyle w:val="Heading1"/>
        <w:spacing w:after="120" w:before="260"/>
      </w:pPr>
      <w:r>
        <w:rPr>
          <w:rFonts w:ascii="맑은 고딕" w:cs="맑은 고딕" w:eastAsia="맑은 고딕" w:hAnsi="맑은 고딕"/>
          <w:b/>
          <w:bCs/>
          <w:i w:val="false"/>
          <w:iCs w:val="false"/>
          <w:sz w:val="28"/>
          <w:szCs w:val="28"/>
        </w:rPr>
        <w:t xml:space="preserve">Ⅱ. 심사위원 예상 질문 10개와 모범 답변</w:t>
      </w:r>
    </w:p>
    <w:p>
      <w:pPr>
        <w:spacing w:after="140" w:before="0" w:line="276"/>
        <w:jc w:val="both"/>
      </w:pPr>
      <w:r>
        <w:rPr>
          <w:rFonts w:ascii="맑은 고딕" w:cs="맑은 고딕" w:eastAsia="맑은 고딕" w:hAnsi="맑은 고딕"/>
          <w:b w:val="false"/>
          <w:bCs w:val="false"/>
          <w:i/>
          <w:iCs/>
          <w:sz w:val="19"/>
          <w:szCs w:val="19"/>
        </w:rPr>
        <w:t xml:space="preserve">답변 원칙 세 가지 — ① 모르는 것은 모른다고 먼저 말한다 ② 숫자를 말할 때 근거의 등급을 함께 말한다 ③ 반박이 아니라 경계 설정으로 대응한다.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DE9E9"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Q1. 군 데이터를 실제로 어떻게 확보할 것인가?</w:t>
            </w:r>
            <w:r>
              <w:rPr>
                <w:rFonts w:ascii="맑은 고딕" w:cs="맑은 고딕" w:eastAsia="맑은 고딕" w:hAnsi="맑은 고딕"/>
                <w:b/>
                <w:bCs/>
                <w:i w:val="false"/>
                <w:iCs w:val="false"/>
                <w:color w:val="C00000"/>
                <w:sz w:val="18"/>
                <w:szCs w:val="18"/>
              </w:rPr>
              <w:t xml:space="preserve">   ★ 필수 방어</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세 가지로 나누어 말씀드리겠습니다. 입력 변수, 정답 데이터, 그리고 확보 절차입니다.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먼저 입력 변수입니다. 식수인원 신고값, 출타 집계, 훈련·행사 일정, 메뉴는 이미 급양·인사·작전교육 업무에서 매일 생성되고 있습니다. 새로 만들어야 하는 데이터가 아니라 흩어져 있는 데이터입니다. 다만 이것들이 한 화면에서 조회 가능한 형태인지는 부대마다 다를 수 있어, 시범부대 실사에서 확인해야 할 사항으로 제안서에 명시했습니다.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두 번째가 진짜 어려운 부분인 정답 데이터, 즉 실제 취식 인원입니다. 이건 상당수 부대에 없습니다. 그래서 있다고 전제하지 않았습니다. 전자 배식·퇴식 기록이 있으면 직접 쓰고, 잔반 계측값이 있으면 취사량에서 빼서 역산하고, 둘 다 없으면 사 주에서 팔 주간 끼니별 잔반 중량만 재도록 합니다. 저울 하나면 되는 최소 요구조건입니다.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세 번째, 확보 절차입니다. 개인이 원데이터에 접근할 수는 없습니다. 시범부대 지정과 데이터 활용 승인을 전제로 하며, 그 전 단계에서는 공개된 구내식당 식수 데이터셋으로 구조 검증을 먼저 수행합니다.</w:t>
            </w:r>
          </w:p>
          <w:p>
            <w:pPr>
              <w:spacing w:after="0" w:before="0" w:line="276"/>
              <w:jc w:val="both"/>
            </w:pPr>
            <w:r>
              <w:rPr>
                <w:rFonts w:ascii="맑은 고딕" w:cs="맑은 고딕" w:eastAsia="맑은 고딕" w:hAnsi="맑은 고딕"/>
                <w:b/>
                <w:bCs/>
                <w:i w:val="false"/>
                <w:iCs w:val="false"/>
                <w:color w:val="C00000"/>
                <w:sz w:val="19"/>
                <w:szCs w:val="19"/>
              </w:rPr>
              <w:t xml:space="preserve">핵심 한 줄  </w:t>
            </w:r>
            <w:r>
              <w:rPr>
                <w:rFonts w:ascii="맑은 고딕" w:cs="맑은 고딕" w:eastAsia="맑은 고딕" w:hAnsi="맑은 고딕"/>
                <w:b/>
                <w:bCs/>
                <w:i w:val="false"/>
                <w:iCs w:val="false"/>
                <w:sz w:val="22"/>
                <w:szCs w:val="22"/>
              </w:rPr>
              <w:t xml:space="preserve">“데이터가 다 있습니다”라고 말씀드리지 않겠습니다. 없을 수 있고, 없을 때 무엇을 하는지를 설계에 넣었습니다.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DE9E9"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Q2. 기존 국방 체계와 무엇이 다른가? 이미 급식 자동 청구 체계가 도입되어 식재료량을 예측하고 있지 않은가?</w:t>
            </w:r>
            <w:r>
              <w:rPr>
                <w:rFonts w:ascii="맑은 고딕" w:cs="맑은 고딕" w:eastAsia="맑은 고딕" w:hAnsi="맑은 고딕"/>
                <w:b/>
                <w:bCs/>
                <w:i w:val="false"/>
                <w:iCs w:val="false"/>
                <w:color w:val="C00000"/>
                <w:sz w:val="18"/>
                <w:szCs w:val="18"/>
              </w:rPr>
              <w:t xml:space="preserve">   ★ 필수 방어</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맞습니다. 군 일부 제대에 급식 자동 청구 체계가 도입되었고, 보도에 따르면 식수 인원을 파악해 적정 식재료량을 예측하는 것이 그 체계의 임무입니다. 그 체계가 예측을 하지 않는다고 말씀드리지 않겠습니다. 그건 사실이 아닙니다.</w:t>
            </w:r>
          </w:p>
          <w:p>
            <w:pPr>
              <w:spacing w:after="40" w:before="0" w:line="276"/>
              <w:jc w:val="both"/>
            </w:pPr>
            <w:r>
              <w:rPr>
                <w:rFonts w:ascii="맑은 고딕" w:cs="맑은 고딕" w:eastAsia="맑은 고딕" w:hAnsi="맑은 고딕"/>
                <w:b w:val="false"/>
                <w:bCs w:val="false"/>
                <w:i w:val="false"/>
                <w:iCs w:val="false"/>
                <w:sz w:val="22"/>
                <w:szCs w:val="22"/>
              </w:rPr>
              <w:t xml:space="preserve">차이는 예측의 유무가 아니라 불확실성을 다루는 방식에 있습니다. 기존 체계의 산출물은 점추정입니다. 점추정은 “얼마일 것 같다”까지만 말합니다. 그 추정이 어느 범위로 빗나가는지, 어느 쪽으로 빗나가는 것이 더 위험한지는 말하지 않습니다.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예를 들어 기존 체계가 “내일 저녁 780명분”이라고 알려줬다고 하겠습니다. 담당자는 그대로 만들지 않습니다. 결식이 무섭기 때문에 감으로 여유를 얹습니다. 그 여유분이 얼마인지, 왜 그만큼인지는 어디에도 기록되지 않습니다. 문제는 여기서 발생합니다.</w:t>
            </w:r>
          </w:p>
          <w:p>
            <w:pPr>
              <w:spacing w:after="40" w:before="0" w:line="276"/>
              <w:jc w:val="both"/>
            </w:pPr>
            <w:r>
              <w:rPr>
                <w:rFonts w:ascii="맑은 고딕" w:cs="맑은 고딕" w:eastAsia="맑은 고딕" w:hAnsi="맑은 고딕"/>
                <w:b w:val="false"/>
                <w:bCs w:val="false"/>
                <w:i w:val="false"/>
                <w:iCs w:val="false"/>
                <w:sz w:val="22"/>
                <w:szCs w:val="22"/>
              </w:rPr>
              <w:t xml:space="preserve">제 체계의 산출물은 편차의 확률분포와, 지휘관이 선언한 위험 허용 수준을 적용해 나온 결정값입니다. “결식 확률 1퍼센트를 감수하겠다”고 정하면 그에 해당하는 분위값이 권고 취사량이 됩니다. 여유분이 감각이 아니라 정책 수치에서 계산되고, 목표 위험과 실제 달성률이 매일 기록되고 검증됩니다.</w:t>
            </w:r>
          </w:p>
          <w:p>
            <w:pPr>
              <w:spacing w:after="40" w:before="0" w:line="276"/>
              <w:jc w:val="both"/>
            </w:pPr>
            <w:r>
              <w:rPr>
                <w:rFonts w:ascii="맑은 고딕" w:cs="맑은 고딕" w:eastAsia="맑은 고딕" w:hAnsi="맑은 고딕"/>
                <w:b w:val="false"/>
                <w:bCs w:val="false"/>
                <w:i w:val="false"/>
                <w:iCs w:val="false"/>
                <w:sz w:val="22"/>
                <w:szCs w:val="22"/>
              </w:rPr>
              <w:t xml:space="preserve">두 체계는 경쟁 관계가 아닙니다. 자동 청구 체계가 표준화해 놓은 집계 데이터는 제 모델의 가장 정제된 입력입니다. 그 체계가 도입된 부대일수록 제 제안이 더 잘 작동합니다.</w:t>
            </w:r>
          </w:p>
          <w:p>
            <w:pPr>
              <w:spacing w:after="0" w:before="0" w:line="276"/>
              <w:jc w:val="both"/>
            </w:pPr>
            <w:r>
              <w:rPr>
                <w:rFonts w:ascii="맑은 고딕" w:cs="맑은 고딕" w:eastAsia="맑은 고딕" w:hAnsi="맑은 고딕"/>
                <w:b/>
                <w:bCs/>
                <w:i w:val="false"/>
                <w:iCs w:val="false"/>
                <w:color w:val="C00000"/>
                <w:sz w:val="19"/>
                <w:szCs w:val="19"/>
              </w:rPr>
              <w:t xml:space="preserve">핵심 한 줄  </w:t>
            </w:r>
            <w:r>
              <w:rPr>
                <w:rFonts w:ascii="맑은 고딕" w:cs="맑은 고딕" w:eastAsia="맑은 고딕" w:hAnsi="맑은 고딕"/>
                <w:b/>
                <w:bCs/>
                <w:i w:val="false"/>
                <w:iCs w:val="false"/>
                <w:sz w:val="22"/>
                <w:szCs w:val="22"/>
              </w:rPr>
              <w:t xml:space="preserve">그 체계는 추정을 정확하게 만듭니다. 제 체계는 추정에 남는 불확실성을 누가 어떻게 감당할지 정하게 만듭니다.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Q3. 실제 취식 인원이 기록되지 않는 부대라면 모델 자체가 성립하지 않는 것 아닌가?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그 지적이 이 제안의 가장 큰 기술 위험이라고 저도 봅니다. 그래서 세 단계로 나눴습니다.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핵심은 3단계, 아무 기록도 없는 부대입니다. 여기서는 취사량과 잔반 중량 두 가지만 재면 됩니다. 취사량은 이미 알고 있고, 잔반 중량은 저울로 잴 수 있습니다. 이 둘이면 실제로 소비된 양을 근사할 수 있습니다. 사람 수를 직접 세지 않아도 됩니다.</w:t>
            </w:r>
          </w:p>
          <w:p>
            <w:pPr>
              <w:spacing w:after="40" w:before="0" w:line="276"/>
              <w:jc w:val="both"/>
            </w:pPr>
            <w:r>
              <w:rPr>
                <w:rFonts w:ascii="맑은 고딕" w:cs="맑은 고딕" w:eastAsia="맑은 고딕" w:hAnsi="맑은 고딕"/>
                <w:b w:val="false"/>
                <w:bCs w:val="false"/>
                <w:i w:val="false"/>
                <w:iCs w:val="false"/>
                <w:sz w:val="22"/>
                <w:szCs w:val="22"/>
              </w:rPr>
              <w:t xml:space="preserve">그리고 이 계측 기간에도 모델이 없는 것이 아닙니다. 유사 규모·유사 편성 부대의 모델을 전이 적용합니다. 편차를 학습하기 때문에 가능한 방식입니다.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덧붙이면, 이 사 주에서 팔 주간의 잔반 계측 자체가 이미 성과를 냅니다. 지금 대부분의 부대는 자기 부대가 얼마나 버리는지 숫자로 모릅니다.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Q4. 이 체계를 믿고 만들었다가 결식이 발생하면 누가 책임지는가?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책임 구조는 지금과 동일하며, 오히려 더 명확해집니다.</w:t>
            </w:r>
          </w:p>
          <w:p>
            <w:pPr>
              <w:spacing w:after="40" w:before="0" w:line="276"/>
              <w:jc w:val="both"/>
            </w:pPr>
            <w:r>
              <w:rPr>
                <w:rFonts w:ascii="맑은 고딕" w:cs="맑은 고딕" w:eastAsia="맑은 고딕" w:hAnsi="맑은 고딕"/>
                <w:b w:val="false"/>
                <w:bCs w:val="false"/>
                <w:i w:val="false"/>
                <w:iCs w:val="false"/>
                <w:sz w:val="22"/>
                <w:szCs w:val="22"/>
              </w:rPr>
              <w:t xml:space="preserve">첫째, 시스템은 권고만 합니다. 승인은 담당자가 하고 최종 책임도 지금과 같습니다. 담당자는 언제든 권고를 수정할 수 있고, 수정에 대한 불이익이 없음을 운영 규칙으로 명문화합니다.</w:t>
            </w:r>
          </w:p>
          <w:p>
            <w:pPr>
              <w:spacing w:after="40" w:before="0" w:line="276"/>
              <w:jc w:val="both"/>
            </w:pPr>
            <w:r>
              <w:rPr>
                <w:rFonts w:ascii="맑은 고딕" w:cs="맑은 고딕" w:eastAsia="맑은 고딕" w:hAnsi="맑은 고딕"/>
                <w:b w:val="false"/>
                <w:bCs w:val="false"/>
                <w:i w:val="false"/>
                <w:iCs w:val="false"/>
                <w:sz w:val="22"/>
                <w:szCs w:val="22"/>
              </w:rPr>
              <w:t xml:space="preserve">둘째, 결식위험은 시스템이 정하지 않습니다. 지휘관이 결식 허용확률을 정책값으로 선언합니다. 만약 이 부대가 결식을 절대 허용하지 않겠다고 하면 그 값을 0.1퍼센트로 두면 되고, 시스템은 그만큼 더 넉넉한 양을 권고합니다.</w:t>
            </w:r>
          </w:p>
          <w:p>
            <w:pPr>
              <w:spacing w:after="40" w:before="0" w:line="276"/>
              <w:jc w:val="both"/>
            </w:pPr>
            <w:r>
              <w:rPr>
                <w:rFonts w:ascii="맑은 고딕" w:cs="맑은 고딕" w:eastAsia="맑은 고딕" w:hAnsi="맑은 고딕"/>
                <w:b w:val="false"/>
                <w:bCs w:val="false"/>
                <w:i w:val="false"/>
                <w:iCs w:val="false"/>
                <w:sz w:val="22"/>
                <w:szCs w:val="22"/>
              </w:rPr>
              <w:t xml:space="preserve">셋째, 지금과의 차이는 이것입니다. 현재의 여유분은 기록되지 않고 검증되지도 않습니다. 이 체계에서는 목표 위험과 실제 달성률이 매일 기록됩니다. 결식이 발생했다면 설정값이 잘못됐는지 모델이 틀렸는지를 사후에 구분할 수 있습니다.</w:t>
            </w:r>
          </w:p>
          <w:p>
            <w:pPr>
              <w:spacing w:after="0" w:before="0" w:line="276"/>
              <w:jc w:val="both"/>
            </w:pPr>
            <w:r>
              <w:rPr>
                <w:rFonts w:ascii="맑은 고딕" w:cs="맑은 고딕" w:eastAsia="맑은 고딕" w:hAnsi="맑은 고딕"/>
                <w:b/>
                <w:bCs/>
                <w:i w:val="false"/>
                <w:iCs w:val="false"/>
                <w:color w:val="C00000"/>
                <w:sz w:val="19"/>
                <w:szCs w:val="19"/>
              </w:rPr>
              <w:t xml:space="preserve">핵심 한 줄  </w:t>
            </w:r>
            <w:r>
              <w:rPr>
                <w:rFonts w:ascii="맑은 고딕" w:cs="맑은 고딕" w:eastAsia="맑은 고딕" w:hAnsi="맑은 고딕"/>
                <w:b/>
                <w:bCs/>
                <w:i w:val="false"/>
                <w:iCs w:val="false"/>
                <w:sz w:val="22"/>
                <w:szCs w:val="22"/>
              </w:rPr>
              <w:t xml:space="preserve">책임을 인공지능에 넘기는 구조가 아니라, 사람이 진 책임의 근거를 남기는 구조입니다.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Q5. 왜 대규모 언어모델이나 딥러닝이 아니라 그래디언트 부스팅인가? 기술 수준이 낮은 것 아닌가?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세 가지 이유가 있고, 모두 군 환경에서 나온 이유입니다.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첫째, 데이터 규모입니다. 한 부대의 하루 세 끼, 일 년이면 약 천 건입니다. 이 규모에서 심층 신경망은 정형 데이터에 대해 부스팅 계열 대비 우위를 보이기 어렵습니다.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둘째, 손실함수입니다. 저는 평균이 아니라 분위를 예측해야 합니다. 분위수 손실을 직접 최적화할 수 있어야 하고, 부스팅 계열은 이를 표준적으로 지원합니다. 모델을 화려하게 고르는 문제가 아니라 손실함수가 문제 구조와 맞아야 하는 문제입니다.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셋째, 운용 환경입니다. 폐쇄망에서, 지피유 없이, 전 부대에 배포되어야 하며, 담당자가 왜 이 숫자가 나왔는지 설명을 요구합니다. 부스팅 계열은 시피유 추론이 가능하고 변수 기여도를 제시할 수 있습니다.</w:t>
            </w:r>
          </w:p>
          <w:p>
            <w:pPr>
              <w:spacing w:after="0" w:before="0" w:line="276"/>
              <w:jc w:val="both"/>
            </w:pPr>
            <w:r>
              <w:rPr>
                <w:rFonts w:ascii="맑은 고딕" w:cs="맑은 고딕" w:eastAsia="맑은 고딕" w:hAnsi="맑은 고딕"/>
                <w:b/>
                <w:bCs/>
                <w:i w:val="false"/>
                <w:iCs w:val="false"/>
                <w:color w:val="C00000"/>
                <w:sz w:val="19"/>
                <w:szCs w:val="19"/>
              </w:rPr>
              <w:t xml:space="preserve">핵심 한 줄  </w:t>
            </w:r>
            <w:r>
              <w:rPr>
                <w:rFonts w:ascii="맑은 고딕" w:cs="맑은 고딕" w:eastAsia="맑은 고딕" w:hAnsi="맑은 고딕"/>
                <w:b/>
                <w:bCs/>
                <w:i w:val="false"/>
                <w:iCs w:val="false"/>
                <w:sz w:val="22"/>
                <w:szCs w:val="22"/>
              </w:rPr>
              <w:t xml:space="preserve">가장 큰 모델이 아니라 이 문제와 이 환경에 맞는 모델을 골랐습니다.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Q6. 5퍼센트에서 15퍼센트라는 감축률의 근거가 무엇인가? 임의로 정한 숫자 아닌가?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임의로 정한 가정치가 맞습니다. 제안서에도 가정치이며 불확실하다고 명시했습니다.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다만 근거 없이 정하지는 않았습니다. 상한을 잡는 논리가 있습니다. 2020년을 기준으로 장병 1인당 배출량은 182킬로그램, 같은 해 국민 1인당은 100킬로그램으로 약 1.8배입니다. 격차가 약 82킬로그램입니다. 연도를 섞으면 안 되기 때문에 같은 해 기준으로만 비교했습니다.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그런데 이 격차 전부를 감축 목표로 잡으면 안 됩니다. 군은 하루 세 끼를 전량 단체급식으로 제공하는 반면 민간 통계의 산정 범위는 이와 다르기 때문에, 격차의 상당 부분은 구조적인 것입니다. 그래서 격차의 일부만 회수 대상으로 보고, 전체 배출량 대비 5에서 15퍼센트 범위로 잡았습니다.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이 숫자를 확정된 효과로 말씀드리지 않겠습니다. 시범운용 2단계에서 잔반 중량을 실측해 검증할 항목이고, 미달하면 확산을 보류하는 중단 기준도 두었습니다.</w:t>
            </w:r>
          </w:p>
          <w:p>
            <w:pPr>
              <w:spacing w:after="0" w:before="0" w:line="276"/>
              <w:jc w:val="both"/>
            </w:pPr>
            <w:r>
              <w:rPr>
                <w:rFonts w:ascii="맑은 고딕" w:cs="맑은 고딕" w:eastAsia="맑은 고딕" w:hAnsi="맑은 고딕"/>
                <w:b/>
                <w:bCs/>
                <w:i w:val="false"/>
                <w:iCs w:val="false"/>
                <w:color w:val="C00000"/>
                <w:sz w:val="19"/>
                <w:szCs w:val="19"/>
              </w:rPr>
              <w:t xml:space="preserve">핵심 한 줄  </w:t>
            </w:r>
            <w:r>
              <w:rPr>
                <w:rFonts w:ascii="맑은 고딕" w:cs="맑은 고딕" w:eastAsia="맑은 고딕" w:hAnsi="맑은 고딕"/>
                <w:b/>
                <w:bCs/>
                <w:i w:val="false"/>
                <w:iCs w:val="false"/>
                <w:sz w:val="22"/>
                <w:szCs w:val="22"/>
              </w:rPr>
              <w:t xml:space="preserve">제가 확실히 말씀드릴 수 있는 것은 절감액이 아니라 절감액을 어떻게 측정할 것인지입니다.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Q7. 민간 급식업체가 이미 하고 있는 것 아닌가? 상용 서비스 도용은 아닌가?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민간에 식수 예측 서비스가 존재하는 것은 사실입니다. 그러나 그것들은 예측 서비스이고 제 제안은 결정 규칙입니다.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민간 서비스는 “내일 몇 명 올 것”을 알려줍니다. 거기서 얼마를 만들지는 여전히 사람이 정합니다. 민간 식당에서는 그래도 됩니다. 손님이 안 오면 손해고 재료가 모자라면 다음 손님을 놓치는 정도이며, 양쪽 손실이 모두 돈으로 환산됩니다.</w:t>
            </w:r>
          </w:p>
          <w:p>
            <w:pPr>
              <w:spacing w:after="40" w:before="0" w:line="276"/>
              <w:jc w:val="both"/>
            </w:pPr>
            <w:r>
              <w:rPr>
                <w:rFonts w:ascii="맑은 고딕" w:cs="맑은 고딕" w:eastAsia="맑은 고딕" w:hAnsi="맑은 고딕"/>
                <w:b w:val="false"/>
                <w:bCs w:val="false"/>
                <w:i w:val="false"/>
                <w:iCs w:val="false"/>
                <w:sz w:val="22"/>
                <w:szCs w:val="22"/>
              </w:rPr>
              <w:t xml:space="preserve">군은 다릅니다. 결식은 돈으로 환산되지 않는 지휘 책임 사안이고 잔반은 돈입니다. 이 비대칭 때문에 “최적 예측”이 아니라 “허용 위험을 정하고 그에 맞춰 결정”하는 구조가 필요합니다. 지휘관이 위험 수준을 선언하고 시스템이 이행·검증하는 구조는 민간 서비스에 없습니다.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또한 예측 대상 자체가 다릅니다. 민간은 절대 인원을 예측하지만 저는 기존 신고값 대비 편차를 학습합니다. 군에는 식수인원 신고라는 절차가 제도로 존재하기 때문에 가능한 방식이며, 이 절차가 없는 민간에서는 성립하지 않습니다.</w:t>
            </w:r>
          </w:p>
          <w:p>
            <w:pPr>
              <w:spacing w:after="0" w:before="0" w:line="276"/>
              <w:jc w:val="both"/>
            </w:pPr>
            <w:r>
              <w:rPr>
                <w:rFonts w:ascii="맑은 고딕" w:cs="맑은 고딕" w:eastAsia="맑은 고딕" w:hAnsi="맑은 고딕"/>
                <w:b/>
                <w:bCs/>
                <w:i w:val="false"/>
                <w:iCs w:val="false"/>
                <w:color w:val="C00000"/>
                <w:sz w:val="19"/>
                <w:szCs w:val="19"/>
              </w:rPr>
              <w:t xml:space="preserve">핵심 한 줄  </w:t>
            </w:r>
            <w:r>
              <w:rPr>
                <w:rFonts w:ascii="맑은 고딕" w:cs="맑은 고딕" w:eastAsia="맑은 고딕" w:hAnsi="맑은 고딕"/>
                <w:b/>
                <w:bCs/>
                <w:i w:val="false"/>
                <w:iCs w:val="false"/>
                <w:sz w:val="22"/>
                <w:szCs w:val="22"/>
              </w:rPr>
              <w:t xml:space="preserve">민간 제품을 군에 옮긴 것이 아니라, 군에만 있는 제도와 비용 구조에서 출발한 설계입니다.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Q8. 부대마다 여건이 다른데 전군 확산이 가능한가?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편차를 학습하기 때문에 가능합니다. 이것이 절대 인원을 예측하지 않은 가장 큰 이유입니다.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절대 인원을 예측하는 모델은 부대 규모에 종속됩니다. 천 명 부대에서 학습한 모델은 오백 명 부대에 쓸 수 없습니다. 반면 “신고값 대비 몇 퍼센트가 어긋나는가”는 규모에 훨씬 덜 의존합니다. 편차 비율은 부대 간 전이가 가능합니다.</w:t>
            </w:r>
          </w:p>
          <w:p>
            <w:pPr>
              <w:spacing w:after="40" w:before="0" w:line="276"/>
              <w:jc w:val="both"/>
            </w:pPr>
            <w:r>
              <w:rPr>
                <w:rFonts w:ascii="맑은 고딕" w:cs="맑은 고딕" w:eastAsia="맑은 고딕" w:hAnsi="맑은 고딕"/>
                <w:b w:val="false"/>
                <w:bCs w:val="false"/>
                <w:i w:val="false"/>
                <w:iCs w:val="false"/>
                <w:sz w:val="22"/>
                <w:szCs w:val="22"/>
              </w:rPr>
              <w:t xml:space="preserve">물론 부대 유형에 따른 차이는 있습니다. 훈련소, 야전부대, 학교기관은 출타 패턴과 취식률이 다릅니다. 그래서 확산 단계에서 부대 유형별로 모델을 분리 운영하도록 로드맵에 넣었습니다.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확산 부담도 낮습니다. 새 장비를 사지 않고, 부대에 별도 인력을 두지 않으며, 모델은 중앙에서 관리·배포하고 부대는 승인과 실적 입력만 합니다.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Q9. 담당자가 시스템을 신뢰하지 않고 계속 자기 판단대로 하면 어떻게 되는가?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그렇게 해도 됩니다. 다만 그 선택이 기록되도록 설계했습니다.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담당자가 권고를 수정하면 사유 코드를 선택하게 됩니다. 이 수정 이력은 두 가지로 쓰입니다. 첫째, 담당자가 알고 시스템이 모르는 정보가 무엇인지 찾아내는 모델 개선 신호입니다. 수정 사유가 반복되면 그건 빠진 입력 변수가 있다는 뜻입니다. 둘째, 수정 후 결과가 더 좋았는지 나빴는지를 사후 비교할 수 있습니다.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수용성 확보를 위해 세 가지를 운영 규칙으로 명문화합니다. 최종 결정권은 담당자에게 있다는 것, 예측 적중 이력을 담당자에게 투명하게 공개한다는 것, 그리고 권고를 수정해도 어떤 불이익도 없다는 것입니다.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시험운용도 처음부터 실적용하지 않습니다. 일정 기간 그림자 운용으로 권고만 기록하며 정확도를 보여준 뒤 실적용으로 전환합니다.</w:t>
            </w:r>
          </w:p>
        </w:tc>
      </w:tr>
    </w:tbl>
    <w:p>
      <w:pPr>
        <w:spacing w:after="120"/>
      </w:pPr>
      <w:r>
        <w:rPr>
          <w:rFonts w:ascii="맑은 고딕" w:cs="맑은 고딕" w:eastAsia="맑은 고딕" w:hAnsi="맑은 고딕"/>
          <w:b w:val="false"/>
          <w:bCs w:val="false"/>
          <w:i w:val="false"/>
          <w:iCs w:val="false"/>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color="auto" w:val="clear"/>
            <w:tcMar>
              <w:top w:type="dxa" w:w="70"/>
              <w:left w:type="dxa" w:w="110"/>
              <w:bottom w:type="dxa" w:w="70"/>
              <w:right w:type="dxa" w:w="110"/>
            </w:tcMar>
            <w:vAlign w:val="top"/>
          </w:tcPr>
          <w:p>
            <w:pPr>
              <w:spacing w:after="0" w:before="0" w:line="276"/>
              <w:jc w:val="both"/>
            </w:pPr>
            <w:r>
              <w:rPr>
                <w:rFonts w:ascii="맑은 고딕" w:cs="맑은 고딕" w:eastAsia="맑은 고딕" w:hAnsi="맑은 고딕"/>
                <w:b/>
                <w:bCs/>
                <w:i w:val="false"/>
                <w:iCs w:val="false"/>
                <w:sz w:val="22"/>
                <w:szCs w:val="22"/>
              </w:rPr>
              <w:t xml:space="preserve">Q10. 개인이 제안한 것인데 실제 개발과 운영 주체는 누구이며 예산은 어떻게 하는가?</w:t>
            </w:r>
          </w:p>
        </w:tc>
      </w:tr>
      <w:tr>
        <w:tc>
          <w:tcPr>
            <w:tcW w:type="dxa" w:w="9600"/>
            <w:tcMar>
              <w:top w:type="dxa" w:w="70"/>
              <w:left w:type="dxa" w:w="110"/>
              <w:bottom w:type="dxa" w:w="70"/>
              <w:right w:type="dxa" w:w="110"/>
            </w:tcMar>
            <w:vAlign w:val="top"/>
          </w:tcPr>
          <w:p>
            <w:pPr>
              <w:spacing w:after="40" w:before="0" w:line="276"/>
              <w:jc w:val="both"/>
            </w:pPr>
            <w:r>
              <w:rPr>
                <w:rFonts w:ascii="맑은 고딕" w:cs="맑은 고딕" w:eastAsia="맑은 고딕" w:hAnsi="맑은 고딕"/>
                <w:b/>
                <w:bCs/>
                <w:i w:val="false"/>
                <w:iCs w:val="false"/>
                <w:sz w:val="22"/>
                <w:szCs w:val="22"/>
              </w:rPr>
              <w:t xml:space="preserve">A. </w:t>
            </w:r>
            <w:r>
              <w:rPr>
                <w:rFonts w:ascii="맑은 고딕" w:cs="맑은 고딕" w:eastAsia="맑은 고딕" w:hAnsi="맑은 고딕"/>
                <w:b w:val="false"/>
                <w:bCs w:val="false"/>
                <w:i w:val="false"/>
                <w:iCs w:val="false"/>
                <w:sz w:val="22"/>
                <w:szCs w:val="22"/>
              </w:rPr>
              <w:t xml:space="preserve">개인이 개발까지 하겠다는 제안이 아닙니다. 문제 정의와 방법론, 검증 설계를 제시하는 제안입니다.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개발과 운영은 급양 업무 주무 부서가 사업 주관이 되고, 모델 개발은 국방 인공지능 관련 기관 또는 위탁 개발로 수행하는 것이 현실적이라고 봅니다. 운영은 중앙에서 모델을 관리·배포하고 부대는 사용만 하는 구조라 부대 단위 운영 인력이 추가로 필요하지 않습니다.</w:t>
            </w:r>
          </w:p>
          <w:p>
            <w:pPr>
              <w:spacing w:after="40" w:before="0" w:line="276"/>
              <w:jc w:val="both"/>
            </w:pPr>
            <w:r>
              <w:rPr>
                <w:rFonts w:ascii="맑은 고딕" w:cs="맑은 고딕" w:eastAsia="맑은 고딕" w:hAnsi="맑은 고딕"/>
                <w:b w:val="false"/>
                <w:bCs w:val="false"/>
                <w:i w:val="false"/>
                <w:iCs w:val="false"/>
                <w:sz w:val="22"/>
                <w:szCs w:val="22"/>
              </w:rPr>
              <w:t xml:space="preserve">예산 측면에서는 하드웨어 신규 도입이 없다는 점을 말씀드리고 싶습니다. 지피유도, 계측 장비도, 별도 서버 증설도 필요 없습니다. 3단계 부대의 잔반 계측용 저울 정도가 물리적 소요의 전부입니다.</w:t>
            </w:r>
          </w:p>
          <w:p>
            <w:pPr>
              <w:spacing w:after="40" w:before="0" w:line="276"/>
              <w:jc w:val="both"/>
            </w:pPr>
            <w:r>
              <w:rPr>
                <w:rFonts w:ascii="맑은 고딕" w:cs="맑은 고딕" w:eastAsia="맑은 고딕" w:hAnsi="맑은 고딕"/>
                <w:b w:val="false"/>
                <w:bCs w:val="false"/>
                <w:i w:val="false"/>
                <w:iCs w:val="false"/>
                <w:sz w:val="22"/>
                <w:szCs w:val="22"/>
              </w:rPr>
              <w:t xml:space="preserve">제가 지금 즉시 할 수 있는 것은 공개 데이터셋으로 구조를 검증하는 일입니다. 편차 학습이 절대량 학습보다 정확한지, 분위 선택이 설정한 위험 수준을 실제로 달성하는지를 사전 시뮬레이션으로 보여드릴 수 있습니다.</w:t>
            </w:r>
          </w:p>
        </w:tc>
      </w:tr>
    </w:tbl>
    <w:p>
      <w:pPr>
        <w:spacing w:after="120"/>
      </w:pPr>
      <w:r>
        <w:rPr>
          <w:rFonts w:ascii="맑은 고딕" w:cs="맑은 고딕" w:eastAsia="맑은 고딕" w:hAnsi="맑은 고딕"/>
          <w:b w:val="false"/>
          <w:bCs w:val="false"/>
          <w:i w:val="false"/>
          <w:iCs w:val="false"/>
          <w:sz w:val="22"/>
          <w:szCs w:val="22"/>
        </w:rPr>
        <w:t xml:space="preserve"/>
      </w:r>
    </w:p>
    <w:p>
      <w:pPr>
        <w:pStyle w:val="Heading1"/>
        <w:spacing w:after="120" w:before="260"/>
      </w:pPr>
      <w:r>
        <w:rPr>
          <w:rFonts w:ascii="맑은 고딕" w:cs="맑은 고딕" w:eastAsia="맑은 고딕" w:hAnsi="맑은 고딕"/>
          <w:b/>
          <w:bCs/>
          <w:i w:val="false"/>
          <w:iCs w:val="false"/>
          <w:sz w:val="28"/>
          <w:szCs w:val="28"/>
        </w:rPr>
        <w:t xml:space="preserve">Ⅲ. 발표 당일 대응 원칙</w:t>
      </w:r>
    </w:p>
    <w:p>
      <w:pPr>
        <w:spacing w:after="30" w:before="0" w:line="276"/>
        <w:ind w:left="260" w:hanging="200"/>
        <w:jc w:val="both"/>
      </w:pPr>
      <w:r>
        <w:rPr>
          <w:rFonts w:ascii="맑은 고딕" w:cs="맑은 고딕" w:eastAsia="맑은 고딕" w:hAnsi="맑은 고딕"/>
          <w:b w:val="false"/>
          <w:bCs w:val="false"/>
          <w:i w:val="false"/>
          <w:iCs w:val="false"/>
          <w:sz w:val="22"/>
          <w:szCs w:val="22"/>
        </w:rPr>
        <w:t xml:space="preserve">· 블라인드 유지 — 소속·계급·성명은 물론 “저희 부대”, “제가 근무하는 곳” 같은 간접 식별 표현도 사용하지 않는다. 사례가 필요하면 “일반적인 대대급 규모 부대에서는”으로 말한다.</w:t>
      </w:r>
    </w:p>
    <w:p>
      <w:pPr>
        <w:spacing w:after="30" w:before="0" w:line="276"/>
        <w:ind w:left="260" w:hanging="200"/>
        <w:jc w:val="both"/>
      </w:pPr>
      <w:r>
        <w:rPr>
          <w:rFonts w:ascii="맑은 고딕" w:cs="맑은 고딕" w:eastAsia="맑은 고딕" w:hAnsi="맑은 고딕"/>
          <w:b w:val="false"/>
          <w:bCs w:val="false"/>
          <w:i w:val="false"/>
          <w:iCs w:val="false"/>
          <w:sz w:val="22"/>
          <w:szCs w:val="22"/>
        </w:rPr>
        <w:t xml:space="preserve">· 보안 유지 — 구체 부대명칭, 작전계획, 장비 세부제원, 위치정보는 어떤 질문에도 언급하지 않는다. 물으면 “보안 사항이라 일반화해서 말씀드리겠습니다”로 전환한다.</w:t>
      </w:r>
    </w:p>
    <w:p>
      <w:pPr>
        <w:spacing w:after="30" w:before="0" w:line="276"/>
        <w:ind w:left="260" w:hanging="200"/>
        <w:jc w:val="both"/>
      </w:pPr>
      <w:r>
        <w:rPr>
          <w:rFonts w:ascii="맑은 고딕" w:cs="맑은 고딕" w:eastAsia="맑은 고딕" w:hAnsi="맑은 고딕"/>
          <w:b w:val="false"/>
          <w:bCs w:val="false"/>
          <w:i w:val="false"/>
          <w:iCs w:val="false"/>
          <w:sz w:val="22"/>
          <w:szCs w:val="22"/>
        </w:rPr>
        <w:t xml:space="preserve">· 숫자에는 항상 등급을 붙인다 — 확인된 수치(기본급식비, 급식·피복 예산), 보도 인용 수치(처리비, 1인당 배출량), 가정치(감축률)를 말로 구분한다. 이 구분 자체가 신뢰를 만든다.</w:t>
      </w:r>
    </w:p>
    <w:p>
      <w:pPr>
        <w:spacing w:after="30" w:before="0" w:line="276"/>
        <w:ind w:left="260" w:hanging="200"/>
        <w:jc w:val="both"/>
      </w:pPr>
      <w:r>
        <w:rPr>
          <w:rFonts w:ascii="맑은 고딕" w:cs="맑은 고딕" w:eastAsia="맑은 고딕" w:hAnsi="맑은 고딕"/>
          <w:b w:val="false"/>
          <w:bCs w:val="false"/>
          <w:i w:val="false"/>
          <w:iCs w:val="false"/>
          <w:sz w:val="22"/>
          <w:szCs w:val="22"/>
        </w:rPr>
        <w:t xml:space="preserve">· 모르는 질문에는 — “확인하지 못했습니다. 다만 확인하는 방법은 이렇습니다”로 답한다. 추측을 사실처럼 말하지 않는다.</w:t>
      </w:r>
    </w:p>
    <w:p>
      <w:pPr>
        <w:spacing w:after="30" w:before="0" w:line="276"/>
        <w:ind w:left="260" w:hanging="200"/>
        <w:jc w:val="both"/>
      </w:pPr>
      <w:r>
        <w:rPr>
          <w:rFonts w:ascii="맑은 고딕" w:cs="맑은 고딕" w:eastAsia="맑은 고딕" w:hAnsi="맑은 고딕"/>
          <w:b w:val="false"/>
          <w:bCs w:val="false"/>
          <w:i w:val="false"/>
          <w:iCs w:val="false"/>
          <w:sz w:val="22"/>
          <w:szCs w:val="22"/>
        </w:rPr>
        <w:t xml:space="preserve">· 기존 체계 관련 질문이 나오면 반박하지 않는다 — 경계를 그리고 보완 관계임을 말한다. 심사위원 중 관계자가 있을 수 있다.</w:t>
      </w:r>
    </w:p>
    <w:p>
      <w:pPr>
        <w:spacing w:after="30" w:before="0" w:line="276"/>
        <w:ind w:left="260" w:hanging="200"/>
        <w:jc w:val="both"/>
      </w:pPr>
      <w:r>
        <w:rPr>
          <w:rFonts w:ascii="맑은 고딕" w:cs="맑은 고딕" w:eastAsia="맑은 고딕" w:hAnsi="맑은 고딕"/>
          <w:b w:val="false"/>
          <w:bCs w:val="false"/>
          <w:i w:val="false"/>
          <w:iCs w:val="false"/>
          <w:sz w:val="22"/>
          <w:szCs w:val="22"/>
        </w:rPr>
        <w:t xml:space="preserve">· 시간 관리 — 4분 50초 목표. 초과 시 ⑥의 로드맵 문단부터 줄인다. ①의 숫자와 ④의 “예측하지 않는다”는 절대 줄이지 않는다.</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2026-07-25T14:59:16.593Z</dcterms:created>
  <dcterms:modified xsi:type="dcterms:W3CDTF">2026-07-25T14:59:16.593Z</dcterms:modified>
</cp:coreProperties>
</file>

<file path=docProps/custom.xml><?xml version="1.0" encoding="utf-8"?>
<Properties xmlns="http://schemas.openxmlformats.org/officeDocument/2006/custom-properties" xmlns:vt="http://schemas.openxmlformats.org/officeDocument/2006/docPropsVTypes"/>
</file>