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332" w:rsidRPr="0068441F" w:rsidRDefault="0068441F">
      <w:pPr>
        <w:rPr>
          <w:rFonts w:ascii="Times New Roman" w:hAnsi="Times New Roman" w:cs="Times New Roman"/>
          <w:b/>
          <w:sz w:val="22"/>
        </w:rPr>
      </w:pPr>
      <w:r w:rsidRPr="0068441F">
        <w:rPr>
          <w:rFonts w:ascii="Times New Roman" w:hAnsi="Times New Roman" w:cs="Times New Roman"/>
          <w:b/>
          <w:sz w:val="22"/>
        </w:rPr>
        <w:t>Lab1 Report</w:t>
      </w:r>
    </w:p>
    <w:p w:rsidR="0068441F" w:rsidRDefault="0068441F" w:rsidP="0068441F">
      <w:pPr>
        <w:jc w:val="right"/>
        <w:rPr>
          <w:rFonts w:ascii="Times New Roman" w:hAnsi="Times New Roman" w:cs="Times New Roman"/>
        </w:rPr>
      </w:pPr>
      <w:r>
        <w:rPr>
          <w:rFonts w:ascii="Times New Roman" w:hAnsi="Times New Roman" w:cs="Times New Roman" w:hint="eastAsia"/>
        </w:rPr>
        <w:t xml:space="preserve">20180472 </w:t>
      </w:r>
      <w:r>
        <w:rPr>
          <w:rFonts w:ascii="Times New Roman" w:hAnsi="Times New Roman" w:cs="Times New Roman" w:hint="eastAsia"/>
        </w:rPr>
        <w:t>이승현</w:t>
      </w:r>
    </w:p>
    <w:p w:rsidR="00574FBF" w:rsidRDefault="00574FBF" w:rsidP="0068441F">
      <w:pPr>
        <w:rPr>
          <w:rFonts w:ascii="Times New Roman" w:hAnsi="Times New Roman" w:cs="Times New Roman"/>
        </w:rPr>
      </w:pPr>
    </w:p>
    <w:p w:rsidR="0068441F" w:rsidRPr="00574FBF" w:rsidRDefault="00296D41" w:rsidP="0068441F">
      <w:pPr>
        <w:rPr>
          <w:rFonts w:ascii="Times New Roman" w:hAnsi="Times New Roman" w:cs="Times New Roman"/>
          <w:b/>
        </w:rPr>
      </w:pPr>
      <w:r w:rsidRPr="00574FBF">
        <w:rPr>
          <w:rFonts w:ascii="Times New Roman" w:hAnsi="Times New Roman" w:cs="Times New Roman" w:hint="eastAsia"/>
          <w:b/>
        </w:rPr>
        <w:t>Implementation Report</w:t>
      </w:r>
    </w:p>
    <w:p w:rsidR="00935E5F" w:rsidRDefault="001F0F90" w:rsidP="0068441F">
      <w:pPr>
        <w:rPr>
          <w:rFonts w:ascii="Times New Roman" w:hAnsi="Times New Roman" w:cs="Times New Roman"/>
        </w:rPr>
      </w:pPr>
      <w:r>
        <w:rPr>
          <w:rFonts w:ascii="Times New Roman" w:hAnsi="Times New Roman" w:cs="Times New Roman" w:hint="eastAsia"/>
        </w:rPr>
        <w:tab/>
      </w:r>
      <w:r>
        <w:rPr>
          <w:rFonts w:ascii="Times New Roman" w:hAnsi="Times New Roman" w:cs="Times New Roman"/>
        </w:rPr>
        <w:t>Lab 1 required one to implement a single-core list-base</w:t>
      </w:r>
      <w:r w:rsidR="00BE76D1">
        <w:rPr>
          <w:rFonts w:ascii="Times New Roman" w:hAnsi="Times New Roman" w:cs="Times New Roman"/>
        </w:rPr>
        <w:t xml:space="preserve">d lottery scheduler on OSv. </w:t>
      </w:r>
      <w:r w:rsidR="00AC206C">
        <w:rPr>
          <w:rFonts w:ascii="Times New Roman" w:hAnsi="Times New Roman" w:cs="Times New Roman"/>
        </w:rPr>
        <w:t xml:space="preserve">Since this type of scheduler is a simple one requiring no huge changes from the original scheduler mechanism based on weighted runtime, I chose to </w:t>
      </w:r>
      <w:r w:rsidR="0031670F">
        <w:rPr>
          <w:rFonts w:ascii="Times New Roman" w:hAnsi="Times New Roman" w:cs="Times New Roman"/>
        </w:rPr>
        <w:t>modify the core scheduling parts from the original code.</w:t>
      </w:r>
    </w:p>
    <w:p w:rsidR="00063DAE" w:rsidRDefault="00935E5F" w:rsidP="0068441F">
      <w:pPr>
        <w:rPr>
          <w:rFonts w:ascii="Times New Roman" w:hAnsi="Times New Roman" w:cs="Times New Roman"/>
        </w:rPr>
      </w:pPr>
      <w:r>
        <w:rPr>
          <w:rFonts w:ascii="Times New Roman" w:hAnsi="Times New Roman" w:cs="Times New Roman"/>
        </w:rPr>
        <w:tab/>
      </w:r>
      <w:r w:rsidR="0031670F">
        <w:rPr>
          <w:rFonts w:ascii="Times New Roman" w:hAnsi="Times New Roman" w:cs="Times New Roman"/>
        </w:rPr>
        <w:t xml:space="preserve">The implementation is based on OSv v0.55.0, and thus the diff file must be applied on the same version. Diff file can be applied with </w:t>
      </w:r>
      <w:r w:rsidR="0031670F" w:rsidRPr="003D5691">
        <w:rPr>
          <w:rFonts w:ascii="Consolas" w:hAnsi="Consolas" w:cs="Times New Roman"/>
          <w:highlight w:val="lightGray"/>
        </w:rPr>
        <w:t>patch -p1 &lt; lab1_diff.txt</w:t>
      </w:r>
      <w:r w:rsidR="0031670F">
        <w:rPr>
          <w:rFonts w:ascii="Times New Roman" w:hAnsi="Times New Roman" w:cs="Times New Roman"/>
        </w:rPr>
        <w:t xml:space="preserve"> command on the OSv directory.</w:t>
      </w:r>
    </w:p>
    <w:p w:rsidR="00063DAE" w:rsidRDefault="00063DAE" w:rsidP="0068441F">
      <w:pPr>
        <w:rPr>
          <w:rFonts w:ascii="Times New Roman" w:hAnsi="Times New Roman" w:cs="Times New Roman"/>
        </w:rPr>
      </w:pPr>
      <w:r>
        <w:rPr>
          <w:rFonts w:ascii="Times New Roman" w:hAnsi="Times New Roman" w:cs="Times New Roman"/>
        </w:rPr>
        <w:tab/>
      </w:r>
      <w:r w:rsidR="00935E5F">
        <w:rPr>
          <w:rFonts w:ascii="Times New Roman" w:hAnsi="Times New Roman" w:cs="Times New Roman"/>
        </w:rPr>
        <w:t xml:space="preserve">Notable patches are on </w:t>
      </w:r>
      <w:r w:rsidR="00935E5F" w:rsidRPr="009454F0">
        <w:rPr>
          <w:rFonts w:ascii="Consolas" w:hAnsi="Consolas" w:cs="Times New Roman"/>
        </w:rPr>
        <w:t>core/sched.cc</w:t>
      </w:r>
      <w:r w:rsidR="00935E5F">
        <w:rPr>
          <w:rFonts w:ascii="Times New Roman" w:hAnsi="Times New Roman" w:cs="Times New Roman"/>
        </w:rPr>
        <w:t xml:space="preserve"> and </w:t>
      </w:r>
      <w:r w:rsidR="00935E5F" w:rsidRPr="009454F0">
        <w:rPr>
          <w:rFonts w:ascii="Consolas" w:hAnsi="Consolas" w:cs="Times New Roman"/>
        </w:rPr>
        <w:t>include/osv/sched.hh</w:t>
      </w:r>
      <w:r w:rsidR="00935E5F">
        <w:rPr>
          <w:rFonts w:ascii="Times New Roman" w:hAnsi="Times New Roman" w:cs="Times New Roman"/>
        </w:rPr>
        <w:t xml:space="preserve"> with the lottery scheduler implementation and the required APIs. </w:t>
      </w:r>
      <w:r>
        <w:rPr>
          <w:rFonts w:ascii="Times New Roman" w:hAnsi="Times New Roman" w:cs="Times New Roman"/>
        </w:rPr>
        <w:t xml:space="preserve">At </w:t>
      </w:r>
      <w:r w:rsidRPr="00063DAE">
        <w:rPr>
          <w:rFonts w:ascii="Consolas" w:hAnsi="Consolas" w:cs="Times New Roman"/>
        </w:rPr>
        <w:t>cpu::reschedule_from_interrupt</w:t>
      </w:r>
      <w:r>
        <w:rPr>
          <w:rFonts w:ascii="Times New Roman" w:hAnsi="Times New Roman" w:cs="Times New Roman"/>
        </w:rPr>
        <w:t xml:space="preserve"> where </w:t>
      </w:r>
      <w:r w:rsidR="00CA46BD">
        <w:rPr>
          <w:rFonts w:ascii="Times New Roman" w:hAnsi="Times New Roman" w:cs="Times New Roman"/>
        </w:rPr>
        <w:t xml:space="preserve">the original </w:t>
      </w:r>
      <w:r w:rsidR="003841CF">
        <w:rPr>
          <w:rFonts w:ascii="Times New Roman" w:hAnsi="Times New Roman" w:cs="Times New Roman"/>
        </w:rPr>
        <w:t>runtime-based scheduling was done, the relevant code was replaced with that of a</w:t>
      </w:r>
      <w:r w:rsidR="007D1ADB">
        <w:rPr>
          <w:rFonts w:ascii="Times New Roman" w:hAnsi="Times New Roman" w:cs="Times New Roman"/>
        </w:rPr>
        <w:t>n almost one-to-one matchable</w:t>
      </w:r>
      <w:r w:rsidR="003841CF">
        <w:rPr>
          <w:rFonts w:ascii="Times New Roman" w:hAnsi="Times New Roman" w:cs="Times New Roman"/>
        </w:rPr>
        <w:t xml:space="preserve"> lottery scheduler code. </w:t>
      </w:r>
      <w:r w:rsidR="007D1ADB">
        <w:rPr>
          <w:rFonts w:ascii="Times New Roman" w:hAnsi="Times New Roman" w:cs="Times New Roman"/>
        </w:rPr>
        <w:t xml:space="preserve">Since only a list of runnable threads are needed, </w:t>
      </w:r>
      <w:r w:rsidR="007D1ADB" w:rsidRPr="00D6506A">
        <w:rPr>
          <w:rFonts w:ascii="Consolas" w:hAnsi="Consolas" w:cs="Times New Roman"/>
        </w:rPr>
        <w:t>runqueue</w:t>
      </w:r>
      <w:r w:rsidR="007D1ADB">
        <w:rPr>
          <w:rFonts w:ascii="Times New Roman" w:hAnsi="Times New Roman" w:cs="Times New Roman"/>
        </w:rPr>
        <w:t xml:space="preserve"> </w:t>
      </w:r>
      <w:r w:rsidR="00834B85">
        <w:rPr>
          <w:rFonts w:ascii="Times New Roman" w:hAnsi="Times New Roman" w:cs="Times New Roman"/>
        </w:rPr>
        <w:t>is now used as</w:t>
      </w:r>
      <w:r w:rsidR="007D1ADB">
        <w:rPr>
          <w:rFonts w:ascii="Times New Roman" w:hAnsi="Times New Roman" w:cs="Times New Roman"/>
        </w:rPr>
        <w:t xml:space="preserve"> a simple list </w:t>
      </w:r>
      <w:r w:rsidR="00834B85">
        <w:rPr>
          <w:rFonts w:ascii="Times New Roman" w:hAnsi="Times New Roman" w:cs="Times New Roman"/>
        </w:rPr>
        <w:t>instead of a runtime-based priority queue.</w:t>
      </w:r>
      <w:r w:rsidR="0084450A">
        <w:rPr>
          <w:rFonts w:ascii="Times New Roman" w:hAnsi="Times New Roman" w:cs="Times New Roman"/>
        </w:rPr>
        <w:t xml:space="preserve"> The scheduler simply sums all tickets inside </w:t>
      </w:r>
      <w:r w:rsidR="0084450A" w:rsidRPr="003C1AF6">
        <w:rPr>
          <w:rFonts w:ascii="Consolas" w:hAnsi="Consolas" w:cs="Times New Roman"/>
        </w:rPr>
        <w:t>runqueue</w:t>
      </w:r>
      <w:r w:rsidR="0084450A">
        <w:rPr>
          <w:rFonts w:ascii="Times New Roman" w:hAnsi="Times New Roman" w:cs="Times New Roman"/>
        </w:rPr>
        <w:t>, picks a random number from [0, ticket_sum - 1]</w:t>
      </w:r>
      <w:r w:rsidR="009A551A">
        <w:rPr>
          <w:rFonts w:ascii="Times New Roman" w:hAnsi="Times New Roman" w:cs="Times New Roman"/>
        </w:rPr>
        <w:t xml:space="preserve"> using </w:t>
      </w:r>
      <w:r w:rsidR="009A551A" w:rsidRPr="009A551A">
        <w:rPr>
          <w:rFonts w:ascii="Consolas" w:hAnsi="Consolas" w:cs="Times New Roman"/>
        </w:rPr>
        <w:t>std::mt19937_64</w:t>
      </w:r>
      <w:r w:rsidR="009A551A">
        <w:rPr>
          <w:rFonts w:ascii="Times New Roman" w:hAnsi="Times New Roman" w:cs="Times New Roman"/>
        </w:rPr>
        <w:t xml:space="preserve"> as PRNG source and </w:t>
      </w:r>
      <w:r w:rsidR="009A551A" w:rsidRPr="009A551A">
        <w:rPr>
          <w:rFonts w:ascii="Consolas" w:hAnsi="Consolas" w:cs="Times New Roman"/>
        </w:rPr>
        <w:t>std::uniform_int_distribution</w:t>
      </w:r>
      <w:r w:rsidR="009A551A">
        <w:rPr>
          <w:rFonts w:ascii="Times New Roman" w:hAnsi="Times New Roman" w:cs="Times New Roman"/>
        </w:rPr>
        <w:t xml:space="preserve"> to sample from the range</w:t>
      </w:r>
      <w:r w:rsidR="0084450A">
        <w:rPr>
          <w:rFonts w:ascii="Times New Roman" w:hAnsi="Times New Roman" w:cs="Times New Roman"/>
        </w:rPr>
        <w:t xml:space="preserve">, then iterates through the </w:t>
      </w:r>
      <w:r w:rsidR="0084450A" w:rsidRPr="003C1AF6">
        <w:rPr>
          <w:rFonts w:ascii="Consolas" w:hAnsi="Consolas" w:cs="Times New Roman"/>
        </w:rPr>
        <w:t>runqueue</w:t>
      </w:r>
      <w:r w:rsidR="0084450A">
        <w:rPr>
          <w:rFonts w:ascii="Times New Roman" w:hAnsi="Times New Roman" w:cs="Times New Roman"/>
        </w:rPr>
        <w:t xml:space="preserve"> to find the selected thread. Then we switch to the selected thread </w:t>
      </w:r>
      <w:r w:rsidR="00AA2BCF">
        <w:rPr>
          <w:rFonts w:ascii="Times New Roman" w:hAnsi="Times New Roman" w:cs="Times New Roman"/>
        </w:rPr>
        <w:t>unless</w:t>
      </w:r>
      <w:r w:rsidR="0084450A">
        <w:rPr>
          <w:rFonts w:ascii="Times New Roman" w:hAnsi="Times New Roman" w:cs="Times New Roman"/>
        </w:rPr>
        <w:t xml:space="preserve"> </w:t>
      </w:r>
      <w:r w:rsidR="00AA2BCF">
        <w:rPr>
          <w:rFonts w:ascii="Times New Roman" w:hAnsi="Times New Roman" w:cs="Times New Roman"/>
        </w:rPr>
        <w:t>current running thread equals next thread to run, where in this case we</w:t>
      </w:r>
      <w:r w:rsidR="00FE1C58">
        <w:rPr>
          <w:rFonts w:ascii="Times New Roman" w:hAnsi="Times New Roman" w:cs="Times New Roman"/>
        </w:rPr>
        <w:t xml:space="preserve"> simply reset preemption timer and continue</w:t>
      </w:r>
      <w:r w:rsidR="0084450A">
        <w:rPr>
          <w:rFonts w:ascii="Times New Roman" w:hAnsi="Times New Roman" w:cs="Times New Roman"/>
        </w:rPr>
        <w:t>.</w:t>
      </w:r>
      <w:r w:rsidR="004F06DE">
        <w:rPr>
          <w:rFonts w:ascii="Times New Roman" w:hAnsi="Times New Roman" w:cs="Times New Roman"/>
        </w:rPr>
        <w:t xml:space="preserve"> T</w:t>
      </w:r>
      <w:r w:rsidR="004F3EAA">
        <w:rPr>
          <w:rFonts w:ascii="Times New Roman" w:hAnsi="Times New Roman" w:cs="Times New Roman"/>
        </w:rPr>
        <w:t>hese cases match almost one-to-one to that</w:t>
      </w:r>
      <w:r w:rsidR="006E12FB">
        <w:rPr>
          <w:rFonts w:ascii="Times New Roman" w:hAnsi="Times New Roman" w:cs="Times New Roman"/>
        </w:rPr>
        <w:t xml:space="preserve"> of the original implementation, and it’s only the scheduling policy that have changed.</w:t>
      </w:r>
      <w:r w:rsidR="004F06DE">
        <w:rPr>
          <w:rFonts w:ascii="Times New Roman" w:hAnsi="Times New Roman" w:cs="Times New Roman"/>
        </w:rPr>
        <w:t xml:space="preserve"> All the other functions, whether defunct or not, are just left as is (ex: hysteresis</w:t>
      </w:r>
      <w:r w:rsidR="001C4D55">
        <w:rPr>
          <w:rFonts w:ascii="Times New Roman" w:hAnsi="Times New Roman" w:cs="Times New Roman"/>
        </w:rPr>
        <w:t>-related calls</w:t>
      </w:r>
      <w:r w:rsidR="004F06DE">
        <w:rPr>
          <w:rFonts w:ascii="Times New Roman" w:hAnsi="Times New Roman" w:cs="Times New Roman"/>
        </w:rPr>
        <w:t>)</w:t>
      </w:r>
      <w:r w:rsidR="00A042F3">
        <w:rPr>
          <w:rFonts w:ascii="Times New Roman" w:hAnsi="Times New Roman" w:cs="Times New Roman"/>
        </w:rPr>
        <w:t xml:space="preserve"> unless it</w:t>
      </w:r>
      <w:r w:rsidR="009C7FE8">
        <w:rPr>
          <w:rFonts w:ascii="Times New Roman" w:hAnsi="Times New Roman" w:cs="Times New Roman"/>
        </w:rPr>
        <w:t xml:space="preserve"> contradicts with the lottery scheduler logic</w:t>
      </w:r>
      <w:r w:rsidR="004F06DE">
        <w:rPr>
          <w:rFonts w:ascii="Times New Roman" w:hAnsi="Times New Roman" w:cs="Times New Roman"/>
        </w:rPr>
        <w:t>.</w:t>
      </w:r>
    </w:p>
    <w:p w:rsidR="002C35E0" w:rsidRDefault="002C35E0" w:rsidP="0068441F">
      <w:pPr>
        <w:rPr>
          <w:rFonts w:ascii="Times New Roman" w:hAnsi="Times New Roman" w:cs="Times New Roman"/>
        </w:rPr>
      </w:pPr>
      <w:r>
        <w:rPr>
          <w:rFonts w:ascii="Times New Roman" w:hAnsi="Times New Roman" w:cs="Times New Roman"/>
        </w:rPr>
        <w:tab/>
        <w:t xml:space="preserve">The API is exposed as the same way as (now defunct) priority. </w:t>
      </w:r>
      <w:r w:rsidRPr="00075596">
        <w:rPr>
          <w:rFonts w:ascii="Consolas" w:hAnsi="Consolas" w:cs="Times New Roman"/>
        </w:rPr>
        <w:t>thread::set_ticket(ticket_t ticket)</w:t>
      </w:r>
      <w:r>
        <w:rPr>
          <w:rFonts w:ascii="Times New Roman" w:hAnsi="Times New Roman" w:cs="Times New Roman"/>
        </w:rPr>
        <w:t xml:space="preserve"> sets </w:t>
      </w:r>
      <w:r w:rsidR="00075596">
        <w:rPr>
          <w:rFonts w:ascii="Times New Roman" w:hAnsi="Times New Roman" w:cs="Times New Roman"/>
        </w:rPr>
        <w:t xml:space="preserve">the ticket value as necessary, and thread’s ticket value can be fetched by </w:t>
      </w:r>
      <w:r w:rsidR="00075596">
        <w:rPr>
          <w:rFonts w:ascii="Consolas" w:hAnsi="Consolas" w:cs="Times New Roman"/>
        </w:rPr>
        <w:t>thread::</w:t>
      </w:r>
      <w:r w:rsidR="00075596" w:rsidRPr="00075596">
        <w:rPr>
          <w:rFonts w:ascii="Consolas" w:hAnsi="Consolas" w:cs="Times New Roman"/>
        </w:rPr>
        <w:t>ticket</w:t>
      </w:r>
      <w:r w:rsidR="00075596">
        <w:rPr>
          <w:rFonts w:ascii="Consolas" w:hAnsi="Consolas" w:cs="Times New Roman"/>
        </w:rPr>
        <w:t>()</w:t>
      </w:r>
      <w:r w:rsidR="00075596">
        <w:rPr>
          <w:rFonts w:ascii="Times New Roman" w:hAnsi="Times New Roman" w:cs="Times New Roman"/>
        </w:rPr>
        <w:t xml:space="preserve">. Ticket value itself is saved in </w:t>
      </w:r>
      <w:r w:rsidR="00075596" w:rsidRPr="00075596">
        <w:rPr>
          <w:rFonts w:ascii="Consolas" w:hAnsi="Consolas" w:cs="Times New Roman"/>
        </w:rPr>
        <w:t>thread_runtime _runtime</w:t>
      </w:r>
      <w:r w:rsidR="00075596">
        <w:rPr>
          <w:rFonts w:ascii="Times New Roman" w:hAnsi="Times New Roman" w:cs="Times New Roman"/>
        </w:rPr>
        <w:t xml:space="preserve"> field inside each </w:t>
      </w:r>
      <w:r w:rsidR="00075596" w:rsidRPr="00075596">
        <w:rPr>
          <w:rFonts w:ascii="Consolas" w:hAnsi="Consolas" w:cs="Times New Roman"/>
        </w:rPr>
        <w:t>thread</w:t>
      </w:r>
      <w:r w:rsidR="00AA2BCF">
        <w:rPr>
          <w:rFonts w:ascii="Times New Roman" w:hAnsi="Times New Roman" w:cs="Times New Roman"/>
        </w:rPr>
        <w:t xml:space="preserve"> object, and the type representing ticket values are </w:t>
      </w:r>
      <w:r w:rsidR="00AA2BCF" w:rsidRPr="00075596">
        <w:rPr>
          <w:rFonts w:ascii="Consolas" w:hAnsi="Consolas" w:cs="Times New Roman"/>
        </w:rPr>
        <w:t>ticket_t</w:t>
      </w:r>
      <w:r w:rsidR="00AA2BCF">
        <w:rPr>
          <w:rFonts w:ascii="Times New Roman" w:hAnsi="Times New Roman" w:cs="Times New Roman"/>
        </w:rPr>
        <w:t xml:space="preserve">, which is just a typedef of </w:t>
      </w:r>
      <w:r w:rsidR="00AA2BCF" w:rsidRPr="00AA2BCF">
        <w:rPr>
          <w:rFonts w:ascii="Consolas" w:hAnsi="Consolas" w:cs="Times New Roman"/>
        </w:rPr>
        <w:t>u32</w:t>
      </w:r>
      <w:r w:rsidR="00AA2BCF">
        <w:rPr>
          <w:rFonts w:ascii="Times New Roman" w:hAnsi="Times New Roman" w:cs="Times New Roman"/>
        </w:rPr>
        <w:t>.</w:t>
      </w:r>
    </w:p>
    <w:p w:rsidR="003B5F72" w:rsidRDefault="003B5F72" w:rsidP="0068441F">
      <w:pPr>
        <w:rPr>
          <w:rFonts w:ascii="Times New Roman" w:hAnsi="Times New Roman" w:cs="Times New Roman"/>
        </w:rPr>
      </w:pPr>
      <w:r>
        <w:rPr>
          <w:rFonts w:ascii="Times New Roman" w:hAnsi="Times New Roman" w:cs="Times New Roman"/>
        </w:rPr>
        <w:tab/>
        <w:t xml:space="preserve">There are three notable values of tickets: </w:t>
      </w:r>
      <w:r w:rsidRPr="005F2930">
        <w:rPr>
          <w:rFonts w:ascii="Consolas" w:hAnsi="Consolas" w:cs="Times New Roman"/>
        </w:rPr>
        <w:t>ticket_idle</w:t>
      </w:r>
      <w:r>
        <w:rPr>
          <w:rFonts w:ascii="Times New Roman" w:hAnsi="Times New Roman" w:cs="Times New Roman"/>
        </w:rPr>
        <w:t xml:space="preserve"> (1), </w:t>
      </w:r>
      <w:r w:rsidRPr="005F2930">
        <w:rPr>
          <w:rFonts w:ascii="Consolas" w:hAnsi="Consolas" w:cs="Times New Roman"/>
        </w:rPr>
        <w:t>ticket_default</w:t>
      </w:r>
      <w:r>
        <w:rPr>
          <w:rFonts w:ascii="Times New Roman" w:hAnsi="Times New Roman" w:cs="Times New Roman"/>
        </w:rPr>
        <w:t xml:space="preserve"> (100), and </w:t>
      </w:r>
      <w:r w:rsidRPr="005F2930">
        <w:rPr>
          <w:rFonts w:ascii="Consolas" w:hAnsi="Consolas" w:cs="Times New Roman"/>
        </w:rPr>
        <w:t>ticket_infinity</w:t>
      </w:r>
      <w:r>
        <w:rPr>
          <w:rFonts w:ascii="Times New Roman" w:hAnsi="Times New Roman" w:cs="Times New Roman"/>
        </w:rPr>
        <w:t xml:space="preserve"> (maximum value of </w:t>
      </w:r>
      <w:r w:rsidRPr="003B5F72">
        <w:rPr>
          <w:rFonts w:ascii="Consolas" w:hAnsi="Consolas" w:cs="Times New Roman"/>
        </w:rPr>
        <w:t>u32</w:t>
      </w:r>
      <w:r w:rsidR="00F406A0">
        <w:rPr>
          <w:rFonts w:ascii="Times New Roman" w:hAnsi="Times New Roman" w:cs="Times New Roman"/>
        </w:rPr>
        <w:t xml:space="preserve">) each corresponding to the priority equivalents. As the name suggests, </w:t>
      </w:r>
      <w:r w:rsidR="00F406A0" w:rsidRPr="00F406A0">
        <w:rPr>
          <w:rFonts w:ascii="Consolas" w:hAnsi="Consolas" w:cs="Times New Roman"/>
        </w:rPr>
        <w:t>ticket_idle</w:t>
      </w:r>
      <w:r w:rsidR="00F406A0">
        <w:rPr>
          <w:rFonts w:ascii="Times New Roman" w:hAnsi="Times New Roman" w:cs="Times New Roman"/>
        </w:rPr>
        <w:t xml:space="preserve"> is the minimum ticket value allocated for idle threads, set at </w:t>
      </w:r>
      <w:r w:rsidR="00F406A0" w:rsidRPr="00F406A0">
        <w:rPr>
          <w:rFonts w:ascii="Consolas" w:hAnsi="Consolas" w:cs="Times New Roman"/>
        </w:rPr>
        <w:t>cpu::init_idle_thread()</w:t>
      </w:r>
      <w:r w:rsidR="00F406A0">
        <w:rPr>
          <w:rFonts w:ascii="Times New Roman" w:hAnsi="Times New Roman" w:cs="Times New Roman"/>
        </w:rPr>
        <w:t xml:space="preserve">. </w:t>
      </w:r>
      <w:r w:rsidR="00F406A0" w:rsidRPr="005F2930">
        <w:rPr>
          <w:rFonts w:ascii="Consolas" w:hAnsi="Consolas" w:cs="Times New Roman"/>
        </w:rPr>
        <w:t>ticket_default</w:t>
      </w:r>
      <w:r w:rsidR="00F406A0">
        <w:rPr>
          <w:rFonts w:ascii="Times New Roman" w:hAnsi="Times New Roman" w:cs="Times New Roman"/>
        </w:rPr>
        <w:t xml:space="preserve"> is the default ticket value initialized for all threads at thread initialization (</w:t>
      </w:r>
      <w:r w:rsidR="00F406A0" w:rsidRPr="00F406A0">
        <w:rPr>
          <w:rFonts w:ascii="Consolas" w:hAnsi="Consolas" w:cs="Times New Roman"/>
        </w:rPr>
        <w:t>thread::thread</w:t>
      </w:r>
      <w:r w:rsidR="00F406A0">
        <w:rPr>
          <w:rFonts w:ascii="Times New Roman" w:hAnsi="Times New Roman" w:cs="Times New Roman"/>
        </w:rPr>
        <w:t>).</w:t>
      </w:r>
      <w:r w:rsidR="00D05D50">
        <w:rPr>
          <w:rFonts w:ascii="Times New Roman" w:hAnsi="Times New Roman" w:cs="Times New Roman"/>
        </w:rPr>
        <w:t xml:space="preserve"> </w:t>
      </w:r>
      <w:r w:rsidR="00D05D50" w:rsidRPr="005F2930">
        <w:rPr>
          <w:rFonts w:ascii="Consolas" w:hAnsi="Consolas" w:cs="Times New Roman"/>
        </w:rPr>
        <w:t>ticket_infinity</w:t>
      </w:r>
      <w:r w:rsidR="00D05D50">
        <w:rPr>
          <w:rFonts w:ascii="Times New Roman" w:hAnsi="Times New Roman" w:cs="Times New Roman"/>
        </w:rPr>
        <w:t xml:space="preserve"> represents the maxi</w:t>
      </w:r>
      <w:r w:rsidR="005E6AA2">
        <w:rPr>
          <w:rFonts w:ascii="Times New Roman" w:hAnsi="Times New Roman" w:cs="Times New Roman"/>
        </w:rPr>
        <w:t>mum</w:t>
      </w:r>
      <w:r w:rsidR="00D05D50">
        <w:rPr>
          <w:rFonts w:ascii="Times New Roman" w:hAnsi="Times New Roman" w:cs="Times New Roman"/>
        </w:rPr>
        <w:t xml:space="preserve"> possible tickets allocatable for a thread. Since its priority-equivalent </w:t>
      </w:r>
      <w:r w:rsidR="00D05D50">
        <w:rPr>
          <w:rFonts w:ascii="Consolas" w:hAnsi="Consolas" w:cs="Times New Roman"/>
        </w:rPr>
        <w:t>priority</w:t>
      </w:r>
      <w:r w:rsidR="00D05D50" w:rsidRPr="005F2930">
        <w:rPr>
          <w:rFonts w:ascii="Consolas" w:hAnsi="Consolas" w:cs="Times New Roman"/>
        </w:rPr>
        <w:t>_infinity</w:t>
      </w:r>
      <w:r w:rsidR="00D05D50">
        <w:rPr>
          <w:rFonts w:ascii="Times New Roman" w:hAnsi="Times New Roman" w:cs="Times New Roman"/>
        </w:rPr>
        <w:t xml:space="preserve"> is used at driver/virtio-net.cc </w:t>
      </w:r>
      <w:r w:rsidR="00D05D50" w:rsidRPr="00D05D50">
        <w:rPr>
          <w:rFonts w:ascii="Consolas" w:hAnsi="Consolas" w:cs="Times New Roman"/>
        </w:rPr>
        <w:t>net::net</w:t>
      </w:r>
      <w:r w:rsidR="00D05D50">
        <w:rPr>
          <w:rFonts w:ascii="Times New Roman" w:hAnsi="Times New Roman" w:cs="Times New Roman"/>
        </w:rPr>
        <w:t>, I have also set</w:t>
      </w:r>
      <w:r w:rsidR="00F21F91">
        <w:rPr>
          <w:rFonts w:ascii="Times New Roman" w:hAnsi="Times New Roman" w:cs="Times New Roman"/>
        </w:rPr>
        <w:t xml:space="preserve"> the ticket value appropriately to </w:t>
      </w:r>
      <w:r w:rsidR="004027E5">
        <w:rPr>
          <w:rFonts w:ascii="Times New Roman" w:hAnsi="Times New Roman" w:cs="Times New Roman"/>
        </w:rPr>
        <w:t>obtain</w:t>
      </w:r>
      <w:r w:rsidR="00F21F91">
        <w:rPr>
          <w:rFonts w:ascii="Times New Roman" w:hAnsi="Times New Roman" w:cs="Times New Roman"/>
        </w:rPr>
        <w:t xml:space="preserve"> the same results.</w:t>
      </w:r>
    </w:p>
    <w:p w:rsidR="00EB7751" w:rsidRDefault="00EB7751" w:rsidP="0068441F">
      <w:pPr>
        <w:rPr>
          <w:rFonts w:ascii="Times New Roman" w:hAnsi="Times New Roman" w:cs="Times New Roman"/>
        </w:rPr>
      </w:pPr>
    </w:p>
    <w:p w:rsidR="00EB7751" w:rsidRPr="00EB7751" w:rsidRDefault="00896DDF" w:rsidP="0068441F">
      <w:pPr>
        <w:rPr>
          <w:rFonts w:ascii="Times New Roman" w:hAnsi="Times New Roman" w:cs="Times New Roman"/>
          <w:b/>
        </w:rPr>
      </w:pPr>
      <w:r>
        <w:rPr>
          <w:rFonts w:ascii="Times New Roman" w:hAnsi="Times New Roman" w:cs="Times New Roman"/>
          <w:b/>
        </w:rPr>
        <w:t>Evaluation</w:t>
      </w:r>
    </w:p>
    <w:p w:rsidR="0056525B" w:rsidRDefault="003C1AF6" w:rsidP="0068441F">
      <w:pPr>
        <w:rPr>
          <w:rFonts w:ascii="Times New Roman" w:hAnsi="Times New Roman" w:cs="Times New Roman"/>
        </w:rPr>
      </w:pPr>
      <w:r>
        <w:rPr>
          <w:rFonts w:ascii="Times New Roman" w:hAnsi="Times New Roman" w:cs="Times New Roman"/>
        </w:rPr>
        <w:tab/>
      </w:r>
      <w:r w:rsidR="00994C67">
        <w:rPr>
          <w:rFonts w:ascii="Times New Roman" w:hAnsi="Times New Roman" w:cs="Times New Roman"/>
        </w:rPr>
        <w:t xml:space="preserve">To evaluate the scheduler, a simple multi-threaded program is written as a test case at </w:t>
      </w:r>
      <w:r w:rsidR="00994C67" w:rsidRPr="009454F0">
        <w:rPr>
          <w:rFonts w:ascii="Consolas" w:hAnsi="Consolas" w:cs="Times New Roman"/>
        </w:rPr>
        <w:t>tests/misc-scheduler-lottery.cc</w:t>
      </w:r>
      <w:r w:rsidR="00994C67">
        <w:rPr>
          <w:rFonts w:ascii="Times New Roman" w:hAnsi="Times New Roman" w:cs="Times New Roman"/>
        </w:rPr>
        <w:t>.</w:t>
      </w:r>
      <w:r w:rsidR="009454F0">
        <w:rPr>
          <w:rFonts w:ascii="Times New Roman" w:hAnsi="Times New Roman" w:cs="Times New Roman"/>
        </w:rPr>
        <w:t xml:space="preserve"> </w:t>
      </w:r>
      <w:r w:rsidR="009454F0" w:rsidRPr="009454F0">
        <w:rPr>
          <w:rFonts w:ascii="Consolas" w:hAnsi="Consolas" w:cs="Times New Roman"/>
        </w:rPr>
        <w:t>modules/tests/Makefile</w:t>
      </w:r>
      <w:r w:rsidR="009454F0">
        <w:rPr>
          <w:rFonts w:ascii="Times New Roman" w:hAnsi="Times New Roman" w:cs="Times New Roman"/>
        </w:rPr>
        <w:t xml:space="preserve"> is modified accordingly to include the test case at build.</w:t>
      </w:r>
      <w:r w:rsidR="009454F0">
        <w:rPr>
          <w:rFonts w:ascii="Times New Roman" w:hAnsi="Times New Roman" w:cs="Times New Roman" w:hint="eastAsia"/>
        </w:rPr>
        <w:t xml:space="preserve"> </w:t>
      </w:r>
      <w:r w:rsidR="00935E5F">
        <w:rPr>
          <w:rFonts w:ascii="Times New Roman" w:hAnsi="Times New Roman" w:cs="Times New Roman"/>
        </w:rPr>
        <w:t xml:space="preserve">Patches on </w:t>
      </w:r>
      <w:r w:rsidR="00935E5F" w:rsidRPr="009454F0">
        <w:rPr>
          <w:rFonts w:ascii="Consolas" w:hAnsi="Consolas" w:cs="Times New Roman"/>
        </w:rPr>
        <w:t>scripts/setup.py</w:t>
      </w:r>
      <w:r w:rsidR="00935E5F">
        <w:rPr>
          <w:rFonts w:ascii="Times New Roman" w:hAnsi="Times New Roman" w:cs="Times New Roman"/>
        </w:rPr>
        <w:t xml:space="preserve"> and </w:t>
      </w:r>
      <w:r w:rsidR="00935E5F" w:rsidRPr="009454F0">
        <w:rPr>
          <w:rFonts w:ascii="Consolas" w:hAnsi="Consolas" w:cs="Times New Roman"/>
        </w:rPr>
        <w:t>modules/tests/module.py</w:t>
      </w:r>
      <w:r w:rsidR="00935E5F">
        <w:rPr>
          <w:rFonts w:ascii="Times New Roman" w:hAnsi="Times New Roman" w:cs="Times New Roman"/>
        </w:rPr>
        <w:t xml:space="preserve"> are just for my local</w:t>
      </w:r>
      <w:r w:rsidR="009454F0">
        <w:rPr>
          <w:rFonts w:ascii="Times New Roman" w:hAnsi="Times New Roman" w:cs="Times New Roman"/>
        </w:rPr>
        <w:t xml:space="preserve"> development environment issues, and won’t affect the testing as we won’t use the commented out</w:t>
      </w:r>
      <w:r w:rsidR="0056525B">
        <w:rPr>
          <w:rFonts w:ascii="Times New Roman" w:hAnsi="Times New Roman" w:cs="Times New Roman"/>
        </w:rPr>
        <w:t xml:space="preserve"> parts for our testing.</w:t>
      </w:r>
      <w:r w:rsidR="0056525B">
        <w:rPr>
          <w:rFonts w:ascii="Times New Roman" w:hAnsi="Times New Roman" w:cs="Times New Roman" w:hint="eastAsia"/>
        </w:rPr>
        <w:t xml:space="preserve"> </w:t>
      </w:r>
      <w:r w:rsidR="0056525B">
        <w:rPr>
          <w:rFonts w:ascii="Times New Roman" w:hAnsi="Times New Roman" w:cs="Times New Roman"/>
        </w:rPr>
        <w:t xml:space="preserve">Test code can be built with </w:t>
      </w:r>
      <w:r w:rsidR="0056525B" w:rsidRPr="003D5691">
        <w:rPr>
          <w:rFonts w:ascii="Consolas" w:hAnsi="Consolas" w:cs="Times New Roman"/>
          <w:highlight w:val="lightGray"/>
        </w:rPr>
        <w:t>./scripts/build fs=rofs image=tests</w:t>
      </w:r>
      <w:r w:rsidR="0056525B">
        <w:rPr>
          <w:rFonts w:ascii="Times New Roman" w:hAnsi="Times New Roman" w:cs="Times New Roman"/>
        </w:rPr>
        <w:t xml:space="preserve">, and can be run with </w:t>
      </w:r>
      <w:r w:rsidR="0056525B" w:rsidRPr="003D5691">
        <w:rPr>
          <w:rFonts w:ascii="Consolas" w:hAnsi="Consolas" w:cs="Times New Roman"/>
          <w:highlight w:val="lightGray"/>
        </w:rPr>
        <w:t>./scripts/run.py -c 1 -e /tests/misc-scheduler-lottery.so</w:t>
      </w:r>
      <w:r w:rsidR="003D5691" w:rsidRPr="003239C0">
        <w:rPr>
          <w:rFonts w:ascii="Times New Roman" w:hAnsi="Times New Roman" w:cs="Times New Roman"/>
        </w:rPr>
        <w:t>.</w:t>
      </w:r>
    </w:p>
    <w:p w:rsidR="003239C0" w:rsidRDefault="003239C0" w:rsidP="0068441F">
      <w:pPr>
        <w:rPr>
          <w:rFonts w:ascii="Times New Roman" w:hAnsi="Times New Roman" w:cs="Times New Roman"/>
        </w:rPr>
      </w:pPr>
      <w:r>
        <w:rPr>
          <w:rFonts w:ascii="Times New Roman" w:hAnsi="Times New Roman" w:cs="Times New Roman"/>
        </w:rPr>
        <w:tab/>
        <w:t xml:space="preserve">As required by lab specification, each runs of </w:t>
      </w:r>
      <w:r w:rsidRPr="003239C0">
        <w:rPr>
          <w:rFonts w:ascii="Consolas" w:hAnsi="Consolas" w:cs="Times New Roman"/>
        </w:rPr>
        <w:t>ticket_test()</w:t>
      </w:r>
      <w:r>
        <w:rPr>
          <w:rFonts w:ascii="Times New Roman" w:hAnsi="Times New Roman" w:cs="Times New Roman"/>
        </w:rPr>
        <w:t xml:space="preserve"> does the following:</w:t>
      </w:r>
      <w:r>
        <w:rPr>
          <w:rFonts w:ascii="Times New Roman" w:hAnsi="Times New Roman" w:cs="Times New Roman"/>
        </w:rPr>
        <w:br/>
        <w:t xml:space="preserve">  a) Spawn threads</w:t>
      </w:r>
      <w:r>
        <w:rPr>
          <w:rFonts w:ascii="Times New Roman" w:hAnsi="Times New Roman" w:cs="Times New Roman"/>
        </w:rPr>
        <w:br/>
        <w:t xml:space="preserve">  b) Set ticket values as given at parameter</w:t>
      </w:r>
      <w:r>
        <w:rPr>
          <w:rFonts w:ascii="Times New Roman" w:hAnsi="Times New Roman" w:cs="Times New Roman"/>
        </w:rPr>
        <w:br/>
        <w:t xml:space="preserve">  c) All threads are started, where each threads runs a simple factorial computation. The </w:t>
      </w:r>
      <w:r w:rsidRPr="00393D7C">
        <w:rPr>
          <w:rFonts w:ascii="Times New Roman" w:hAnsi="Times New Roman" w:cs="Times New Roman"/>
          <w:u w:val="single"/>
        </w:rPr>
        <w:t>end time of factorial computation</w:t>
      </w:r>
      <w:r>
        <w:rPr>
          <w:rFonts w:ascii="Times New Roman" w:hAnsi="Times New Roman" w:cs="Times New Roman"/>
        </w:rPr>
        <w:t xml:space="preserve"> is saved in the results.</w:t>
      </w:r>
      <w:r>
        <w:rPr>
          <w:rFonts w:ascii="Times New Roman" w:hAnsi="Times New Roman" w:cs="Times New Roman"/>
        </w:rPr>
        <w:br/>
        <w:t xml:space="preserve">  d) </w:t>
      </w:r>
      <w:r w:rsidRPr="004546CE">
        <w:rPr>
          <w:rFonts w:ascii="Times New Roman" w:hAnsi="Times New Roman" w:cs="Times New Roman"/>
          <w:u w:val="single"/>
        </w:rPr>
        <w:t>All threads run a busy-waiting loop until all threads complete the factorial computation.</w:t>
      </w:r>
      <w:r>
        <w:rPr>
          <w:rFonts w:ascii="Times New Roman" w:hAnsi="Times New Roman" w:cs="Times New Roman"/>
        </w:rPr>
        <w:t xml:space="preserve"> This is to ensure that the total ticket number does not change due to completion.</w:t>
      </w:r>
      <w:r>
        <w:rPr>
          <w:rFonts w:ascii="Times New Roman" w:hAnsi="Times New Roman" w:cs="Times New Roman"/>
        </w:rPr>
        <w:br/>
      </w:r>
      <w:r>
        <w:rPr>
          <w:rFonts w:ascii="Times New Roman" w:hAnsi="Times New Roman" w:cs="Times New Roman"/>
        </w:rPr>
        <w:lastRenderedPageBreak/>
        <w:t xml:space="preserve">  e) </w:t>
      </w:r>
      <w:r w:rsidR="00FC6A91">
        <w:rPr>
          <w:rFonts w:ascii="Times New Roman" w:hAnsi="Times New Roman" w:cs="Times New Roman"/>
        </w:rPr>
        <w:t>Print execution tim</w:t>
      </w:r>
      <w:r w:rsidR="003D1F99">
        <w:rPr>
          <w:rFonts w:ascii="Times New Roman" w:hAnsi="Times New Roman" w:cs="Times New Roman"/>
        </w:rPr>
        <w:t>e of each threads (or more specifically</w:t>
      </w:r>
      <w:r w:rsidR="00A3660D">
        <w:rPr>
          <w:rFonts w:ascii="Times New Roman" w:hAnsi="Times New Roman" w:cs="Times New Roman"/>
        </w:rPr>
        <w:t>,</w:t>
      </w:r>
      <w:r w:rsidR="003D1F99">
        <w:rPr>
          <w:rFonts w:ascii="Times New Roman" w:hAnsi="Times New Roman" w:cs="Times New Roman"/>
        </w:rPr>
        <w:t xml:space="preserve"> execution time of factorial computation)</w:t>
      </w:r>
    </w:p>
    <w:p w:rsidR="00A118C0" w:rsidRDefault="00953F9B" w:rsidP="0068441F">
      <w:pPr>
        <w:rPr>
          <w:rFonts w:ascii="Times New Roman" w:hAnsi="Times New Roman" w:cs="Times New Roman"/>
        </w:rPr>
      </w:pPr>
      <w:r>
        <w:rPr>
          <w:rFonts w:ascii="Times New Roman" w:hAnsi="Times New Roman" w:cs="Times New Roman"/>
        </w:rPr>
        <w:tab/>
      </w:r>
      <w:r w:rsidR="002425D0">
        <w:rPr>
          <w:rFonts w:ascii="Times New Roman" w:hAnsi="Times New Roman" w:cs="Times New Roman"/>
        </w:rPr>
        <w:t>The code includes 6 tests, where the first three is case 1~3 of the required cases, 4</w:t>
      </w:r>
      <w:r w:rsidR="002425D0" w:rsidRPr="002425D0">
        <w:rPr>
          <w:rFonts w:ascii="Times New Roman" w:hAnsi="Times New Roman" w:cs="Times New Roman"/>
          <w:vertAlign w:val="superscript"/>
        </w:rPr>
        <w:t>th</w:t>
      </w:r>
      <w:r w:rsidR="002425D0">
        <w:rPr>
          <w:rFonts w:ascii="Times New Roman" w:hAnsi="Times New Roman" w:cs="Times New Roman"/>
        </w:rPr>
        <w:t xml:space="preserve"> one is case </w:t>
      </w:r>
      <w:r w:rsidR="00C06F42">
        <w:rPr>
          <w:rFonts w:ascii="Times New Roman" w:hAnsi="Times New Roman" w:cs="Times New Roman"/>
        </w:rPr>
        <w:t>3 with ticket values scaled by x</w:t>
      </w:r>
      <w:r w:rsidR="002425D0">
        <w:rPr>
          <w:rFonts w:ascii="Times New Roman" w:hAnsi="Times New Roman" w:cs="Times New Roman"/>
        </w:rPr>
        <w:t>10000, 5</w:t>
      </w:r>
      <w:r w:rsidR="002425D0" w:rsidRPr="002425D0">
        <w:rPr>
          <w:rFonts w:ascii="Times New Roman" w:hAnsi="Times New Roman" w:cs="Times New Roman"/>
          <w:vertAlign w:val="superscript"/>
        </w:rPr>
        <w:t>th</w:t>
      </w:r>
      <w:r w:rsidR="002425D0">
        <w:rPr>
          <w:rFonts w:ascii="Times New Roman" w:hAnsi="Times New Roman" w:cs="Times New Roman"/>
        </w:rPr>
        <w:t xml:space="preserve"> one i</w:t>
      </w:r>
      <w:r w:rsidR="006C2FA3">
        <w:rPr>
          <w:rFonts w:ascii="Times New Roman" w:hAnsi="Times New Roman" w:cs="Times New Roman"/>
        </w:rPr>
        <w:t>s case 1 with x2 threads (</w:t>
      </w:r>
      <w:r w:rsidR="002425D0">
        <w:rPr>
          <w:rFonts w:ascii="Times New Roman" w:hAnsi="Times New Roman" w:cs="Times New Roman"/>
        </w:rPr>
        <w:t>8 threads</w:t>
      </w:r>
      <w:r w:rsidR="00175DE0">
        <w:rPr>
          <w:rFonts w:ascii="Times New Roman" w:hAnsi="Times New Roman" w:cs="Times New Roman"/>
        </w:rPr>
        <w:t xml:space="preserve"> with 100 tickets</w:t>
      </w:r>
      <w:r w:rsidR="002425D0">
        <w:rPr>
          <w:rFonts w:ascii="Times New Roman" w:hAnsi="Times New Roman" w:cs="Times New Roman"/>
        </w:rPr>
        <w:t>), and 6</w:t>
      </w:r>
      <w:r w:rsidR="002425D0" w:rsidRPr="002425D0">
        <w:rPr>
          <w:rFonts w:ascii="Times New Roman" w:hAnsi="Times New Roman" w:cs="Times New Roman"/>
          <w:vertAlign w:val="superscript"/>
        </w:rPr>
        <w:t>th</w:t>
      </w:r>
      <w:r w:rsidR="002425D0">
        <w:rPr>
          <w:rFonts w:ascii="Times New Roman" w:hAnsi="Times New Roman" w:cs="Times New Roman"/>
        </w:rPr>
        <w:t xml:space="preserve"> one is 8 threads with exponentially scaled tickets 100, 200, 400, …, 12800.</w:t>
      </w:r>
      <w:r w:rsidR="008569CE">
        <w:rPr>
          <w:rFonts w:ascii="Times New Roman" w:hAnsi="Times New Roman" w:cs="Times New Roman"/>
        </w:rPr>
        <w:t xml:space="preserve"> The code is roughly based on </w:t>
      </w:r>
      <w:r w:rsidR="008569CE">
        <w:rPr>
          <w:rFonts w:ascii="Consolas" w:hAnsi="Consolas" w:cs="Times New Roman"/>
        </w:rPr>
        <w:t>tests/misc-scheduler</w:t>
      </w:r>
      <w:r w:rsidR="008569CE" w:rsidRPr="009454F0">
        <w:rPr>
          <w:rFonts w:ascii="Consolas" w:hAnsi="Consolas" w:cs="Times New Roman"/>
        </w:rPr>
        <w:t>.cc</w:t>
      </w:r>
      <w:r w:rsidR="008569CE">
        <w:rPr>
          <w:rFonts w:ascii="Times New Roman" w:hAnsi="Times New Roman" w:cs="Times New Roman"/>
        </w:rPr>
        <w:t>.</w:t>
      </w:r>
      <w:r w:rsidR="00946041">
        <w:rPr>
          <w:rFonts w:ascii="Times New Roman" w:hAnsi="Times New Roman" w:cs="Times New Roman" w:hint="eastAsia"/>
        </w:rPr>
        <w:t xml:space="preserve"> Below are </w:t>
      </w:r>
      <w:r w:rsidR="00A118C0">
        <w:rPr>
          <w:rFonts w:ascii="Times New Roman" w:hAnsi="Times New Roman" w:cs="Times New Roman" w:hint="eastAsia"/>
        </w:rPr>
        <w:t>the results of the 6 tests.</w:t>
      </w:r>
    </w:p>
    <w:p w:rsidR="005C7E8E" w:rsidRDefault="005C7E8E" w:rsidP="0068441F">
      <w:pPr>
        <w:rPr>
          <w:rFonts w:ascii="Times New Roman" w:hAnsi="Times New Roman" w:cs="Times New Roman"/>
        </w:rPr>
      </w:pPr>
    </w:p>
    <w:p w:rsidR="00B80830" w:rsidRDefault="00B80830" w:rsidP="00B80830">
      <w:pPr>
        <w:rPr>
          <w:rFonts w:ascii="Times New Roman" w:hAnsi="Times New Roman" w:cs="Times New Roman"/>
        </w:rPr>
      </w:pPr>
      <w:r>
        <w:rPr>
          <w:rFonts w:ascii="Times New Roman" w:hAnsi="Times New Roman" w:cs="Times New Roman" w:hint="eastAsia"/>
        </w:rPr>
        <w:t>1. {100, 100, 100, 100}</w:t>
      </w:r>
    </w:p>
    <w:bookmarkStart w:id="0" w:name="_MON_1665414490"/>
    <w:bookmarkEnd w:id="0"/>
    <w:p w:rsidR="00B80830" w:rsidRDefault="00D10876" w:rsidP="00B80830">
      <w:pPr>
        <w:rPr>
          <w:rFonts w:ascii="Times New Roman" w:hAnsi="Times New Roman" w:cs="Times New Roman"/>
        </w:rPr>
      </w:pPr>
      <w:r>
        <w:rPr>
          <w:rFonts w:ascii="Times New Roman" w:hAnsi="Times New Roman" w:cs="Times New Roman"/>
        </w:rPr>
        <w:object w:dxaOrig="9026" w:dyaOrig="2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147.2pt" o:ole="">
            <v:imagedata r:id="rId4" o:title=""/>
          </v:shape>
          <o:OLEObject Type="Embed" ProgID="Word.OpenDocumentText.12" ShapeID="_x0000_i1025" DrawAspect="Content" ObjectID="_1665430367" r:id="rId5"/>
        </w:object>
      </w:r>
    </w:p>
    <w:p w:rsidR="004365B3" w:rsidRPr="003239C0" w:rsidRDefault="007E4B56" w:rsidP="00B80830">
      <w:pPr>
        <w:rPr>
          <w:rFonts w:ascii="Times New Roman" w:hAnsi="Times New Roman" w:cs="Times New Roman"/>
        </w:rPr>
      </w:pPr>
      <w:r>
        <w:rPr>
          <w:rFonts w:ascii="Times New Roman" w:hAnsi="Times New Roman" w:cs="Times New Roman"/>
        </w:rPr>
        <w:tab/>
      </w:r>
      <w:r w:rsidR="004365B3">
        <w:rPr>
          <w:rFonts w:ascii="Times New Roman" w:hAnsi="Times New Roman" w:cs="Times New Roman"/>
        </w:rPr>
        <w:t>All the four threads for both of the test show approximately the same runtime as expected. Since all the threads’ ticket values are equal, we omit the graph plot for this test case.</w:t>
      </w:r>
    </w:p>
    <w:p w:rsidR="00B80830" w:rsidRDefault="00B80830" w:rsidP="00B80830">
      <w:pPr>
        <w:rPr>
          <w:rFonts w:ascii="Times New Roman" w:hAnsi="Times New Roman" w:cs="Times New Roman"/>
        </w:rPr>
      </w:pPr>
    </w:p>
    <w:p w:rsidR="00B80830" w:rsidRDefault="00B80830" w:rsidP="00B80830">
      <w:pPr>
        <w:rPr>
          <w:rFonts w:ascii="Times New Roman" w:hAnsi="Times New Roman" w:cs="Times New Roman"/>
        </w:rPr>
      </w:pPr>
      <w:r>
        <w:rPr>
          <w:rFonts w:ascii="Times New Roman" w:hAnsi="Times New Roman" w:cs="Times New Roman" w:hint="eastAsia"/>
        </w:rPr>
        <w:t>2. {100, 400}</w:t>
      </w:r>
    </w:p>
    <w:bookmarkStart w:id="1" w:name="_MON_1665414633"/>
    <w:bookmarkEnd w:id="1"/>
    <w:p w:rsidR="00D44D4A" w:rsidRDefault="00D10876" w:rsidP="00B80830">
      <w:pPr>
        <w:rPr>
          <w:rFonts w:ascii="Times New Roman" w:hAnsi="Times New Roman" w:cs="Times New Roman"/>
        </w:rPr>
      </w:pPr>
      <w:r>
        <w:rPr>
          <w:rFonts w:ascii="Times New Roman" w:hAnsi="Times New Roman" w:cs="Times New Roman"/>
        </w:rPr>
        <w:object w:dxaOrig="9026" w:dyaOrig="2108">
          <v:shape id="_x0000_i1026" type="#_x0000_t75" style="width:450.8pt;height:105.3pt" o:ole="">
            <v:imagedata r:id="rId6" o:title=""/>
          </v:shape>
          <o:OLEObject Type="Embed" ProgID="Word.OpenDocumentText.12" ShapeID="_x0000_i1026" DrawAspect="Content" ObjectID="_1665430368" r:id="rId7"/>
        </w:object>
      </w:r>
    </w:p>
    <w:p w:rsidR="00053BC9" w:rsidRDefault="00053BC9" w:rsidP="00B80830">
      <w:pPr>
        <w:rPr>
          <w:rFonts w:ascii="Times New Roman" w:hAnsi="Times New Roman" w:cs="Times New Roman"/>
        </w:rPr>
      </w:pPr>
      <w:r>
        <w:rPr>
          <w:noProof/>
        </w:rPr>
        <w:drawing>
          <wp:inline distT="0" distB="0" distL="0" distR="0" wp14:anchorId="38F5A258" wp14:editId="413F246E">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53BC9" w:rsidRDefault="00053BC9" w:rsidP="00B80830">
      <w:pPr>
        <w:rPr>
          <w:rFonts w:ascii="Times New Roman" w:hAnsi="Times New Roman" w:cs="Times New Roman"/>
        </w:rPr>
      </w:pPr>
      <w:r>
        <w:rPr>
          <w:noProof/>
        </w:rPr>
        <w:lastRenderedPageBreak/>
        <w:drawing>
          <wp:inline distT="0" distB="0" distL="0" distR="0" wp14:anchorId="186B7D4D" wp14:editId="5B2627B8">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23B43" w:rsidRPr="003239C0" w:rsidRDefault="007E4B56" w:rsidP="00B80830">
      <w:pPr>
        <w:rPr>
          <w:rFonts w:ascii="Times New Roman" w:hAnsi="Times New Roman" w:cs="Times New Roman"/>
        </w:rPr>
      </w:pPr>
      <w:r>
        <w:rPr>
          <w:rFonts w:ascii="Times New Roman" w:hAnsi="Times New Roman" w:cs="Times New Roman"/>
        </w:rPr>
        <w:tab/>
      </w:r>
      <w:r w:rsidR="00C23B43">
        <w:rPr>
          <w:rFonts w:ascii="Times New Roman" w:hAnsi="Times New Roman" w:cs="Times New Roman" w:hint="eastAsia"/>
        </w:rPr>
        <w:t>We see that thread with ticket 400 finishes 4 times faster than thread with ticket 100, which shows the inversely proportional relationship.</w:t>
      </w:r>
      <w:r w:rsidR="006920E6">
        <w:rPr>
          <w:rFonts w:ascii="Times New Roman" w:hAnsi="Times New Roman" w:cs="Times New Roman"/>
        </w:rPr>
        <w:t xml:space="preserve"> This is because with thread with ticket 400 is 4 times more probable than thread with ticket 100 to be ru</w:t>
      </w:r>
      <w:r w:rsidR="00486D53">
        <w:rPr>
          <w:rFonts w:ascii="Times New Roman" w:hAnsi="Times New Roman" w:cs="Times New Roman"/>
        </w:rPr>
        <w:t>n</w:t>
      </w:r>
      <w:r w:rsidR="00C3398D">
        <w:rPr>
          <w:rFonts w:ascii="Times New Roman" w:hAnsi="Times New Roman" w:cs="Times New Roman"/>
        </w:rPr>
        <w:t xml:space="preserve"> at each reschedule</w:t>
      </w:r>
      <w:r w:rsidR="00486D53">
        <w:rPr>
          <w:rFonts w:ascii="Times New Roman" w:hAnsi="Times New Roman" w:cs="Times New Roman"/>
        </w:rPr>
        <w:t>, causing it to complete 4 times faster.</w:t>
      </w:r>
    </w:p>
    <w:p w:rsidR="00B80830" w:rsidRDefault="00B80830" w:rsidP="00B80830">
      <w:pPr>
        <w:rPr>
          <w:rFonts w:ascii="Times New Roman" w:hAnsi="Times New Roman" w:cs="Times New Roman"/>
        </w:rPr>
      </w:pPr>
    </w:p>
    <w:p w:rsidR="00B80830" w:rsidRDefault="00B80830" w:rsidP="00B80830">
      <w:pPr>
        <w:rPr>
          <w:rFonts w:ascii="Times New Roman" w:hAnsi="Times New Roman" w:cs="Times New Roman"/>
        </w:rPr>
      </w:pPr>
      <w:r>
        <w:rPr>
          <w:rFonts w:ascii="Times New Roman" w:hAnsi="Times New Roman" w:cs="Times New Roman" w:hint="eastAsia"/>
        </w:rPr>
        <w:t>3. {</w:t>
      </w:r>
      <w:r>
        <w:rPr>
          <w:rFonts w:ascii="Times New Roman" w:hAnsi="Times New Roman" w:cs="Times New Roman"/>
        </w:rPr>
        <w:t>100, 200, 200, 400</w:t>
      </w:r>
      <w:r>
        <w:rPr>
          <w:rFonts w:ascii="Times New Roman" w:hAnsi="Times New Roman" w:cs="Times New Roman" w:hint="eastAsia"/>
        </w:rPr>
        <w:t>}</w:t>
      </w:r>
    </w:p>
    <w:bookmarkStart w:id="2" w:name="_MON_1665414654"/>
    <w:bookmarkEnd w:id="2"/>
    <w:p w:rsidR="006707BA" w:rsidRDefault="00D10876" w:rsidP="00B80830">
      <w:pPr>
        <w:rPr>
          <w:rFonts w:ascii="Times New Roman" w:hAnsi="Times New Roman" w:cs="Times New Roman"/>
        </w:rPr>
      </w:pPr>
      <w:r>
        <w:rPr>
          <w:rFonts w:ascii="Times New Roman" w:hAnsi="Times New Roman" w:cs="Times New Roman"/>
        </w:rPr>
        <w:object w:dxaOrig="9026" w:dyaOrig="2951">
          <v:shape id="_x0000_i1027" type="#_x0000_t75" style="width:450.8pt;height:147.2pt" o:ole="">
            <v:imagedata r:id="rId10" o:title=""/>
          </v:shape>
          <o:OLEObject Type="Embed" ProgID="Word.OpenDocumentText.12" ShapeID="_x0000_i1027" DrawAspect="Content" ObjectID="_1665430369" r:id="rId11"/>
        </w:object>
      </w:r>
    </w:p>
    <w:p w:rsidR="006707BA" w:rsidRDefault="00C23B43" w:rsidP="00B80830">
      <w:pPr>
        <w:rPr>
          <w:rFonts w:ascii="Times New Roman" w:hAnsi="Times New Roman" w:cs="Times New Roman"/>
        </w:rPr>
      </w:pPr>
      <w:r>
        <w:rPr>
          <w:noProof/>
        </w:rPr>
        <w:drawing>
          <wp:inline distT="0" distB="0" distL="0" distR="0" wp14:anchorId="2CF3C78A" wp14:editId="29C8C52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54FBA" w:rsidRDefault="00954FBA" w:rsidP="00B80830">
      <w:pPr>
        <w:rPr>
          <w:rFonts w:ascii="Times New Roman" w:hAnsi="Times New Roman" w:cs="Times New Roman"/>
        </w:rPr>
      </w:pPr>
      <w:r>
        <w:rPr>
          <w:noProof/>
        </w:rPr>
        <w:lastRenderedPageBreak/>
        <w:drawing>
          <wp:inline distT="0" distB="0" distL="0" distR="0" wp14:anchorId="42E1C89C" wp14:editId="43B9AE6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103ED" w:rsidRPr="003239C0" w:rsidRDefault="007E4B56" w:rsidP="00B80830">
      <w:pPr>
        <w:rPr>
          <w:rFonts w:ascii="Times New Roman" w:hAnsi="Times New Roman" w:cs="Times New Roman"/>
        </w:rPr>
      </w:pPr>
      <w:r>
        <w:rPr>
          <w:rFonts w:ascii="Times New Roman" w:hAnsi="Times New Roman" w:cs="Times New Roman"/>
        </w:rPr>
        <w:tab/>
      </w:r>
      <w:r w:rsidR="002103ED">
        <w:rPr>
          <w:rFonts w:ascii="Times New Roman" w:hAnsi="Times New Roman" w:cs="Times New Roman"/>
        </w:rPr>
        <w:t>We again see how the runtime is inversely</w:t>
      </w:r>
      <w:r w:rsidR="00953478">
        <w:rPr>
          <w:rFonts w:ascii="Times New Roman" w:hAnsi="Times New Roman" w:cs="Times New Roman"/>
        </w:rPr>
        <w:t xml:space="preserve"> proportional to the tickets (x</w:t>
      </w:r>
      <w:r w:rsidR="002103ED" w:rsidRPr="00953478">
        <w:rPr>
          <w:rFonts w:ascii="Times New Roman" w:hAnsi="Times New Roman" w:cs="Times New Roman"/>
          <w:vertAlign w:val="superscript"/>
        </w:rPr>
        <w:t>a</w:t>
      </w:r>
      <w:r w:rsidR="002103ED">
        <w:rPr>
          <w:rFonts w:ascii="Times New Roman" w:hAnsi="Times New Roman" w:cs="Times New Roman"/>
        </w:rPr>
        <w:t xml:space="preserve"> with a </w:t>
      </w:r>
      <w:r w:rsidR="002103ED" w:rsidRPr="00954FBA">
        <w:rPr>
          <w:rFonts w:ascii="Times New Roman" w:hAnsi="Times New Roman" w:cs="Times New Roman"/>
        </w:rPr>
        <w:t>≈</w:t>
      </w:r>
      <w:r w:rsidR="002103ED">
        <w:rPr>
          <w:rFonts w:ascii="Times New Roman" w:hAnsi="Times New Roman" w:cs="Times New Roman"/>
        </w:rPr>
        <w:t xml:space="preserve"> -1, R</w:t>
      </w:r>
      <w:r w:rsidR="002103ED" w:rsidRPr="00954FBA">
        <w:rPr>
          <w:rFonts w:ascii="Times New Roman" w:hAnsi="Times New Roman" w:cs="Times New Roman"/>
          <w:vertAlign w:val="superscript"/>
        </w:rPr>
        <w:t>2</w:t>
      </w:r>
      <w:r w:rsidR="002103ED">
        <w:rPr>
          <w:rFonts w:ascii="Times New Roman" w:hAnsi="Times New Roman" w:cs="Times New Roman"/>
        </w:rPr>
        <w:t xml:space="preserve"> </w:t>
      </w:r>
      <w:r w:rsidR="002103ED" w:rsidRPr="00954FBA">
        <w:rPr>
          <w:rFonts w:ascii="Times New Roman" w:hAnsi="Times New Roman" w:cs="Times New Roman"/>
        </w:rPr>
        <w:t>≈</w:t>
      </w:r>
      <w:r w:rsidR="002103ED">
        <w:rPr>
          <w:rFonts w:ascii="Times New Roman" w:hAnsi="Times New Roman" w:cs="Times New Roman"/>
        </w:rPr>
        <w:t xml:space="preserve"> 1)</w:t>
      </w:r>
    </w:p>
    <w:p w:rsidR="00B80830" w:rsidRDefault="00B80830" w:rsidP="00B80830">
      <w:pPr>
        <w:rPr>
          <w:rFonts w:ascii="Times New Roman" w:hAnsi="Times New Roman" w:cs="Times New Roman"/>
        </w:rPr>
      </w:pPr>
    </w:p>
    <w:p w:rsidR="00B80830" w:rsidRDefault="00B9237C" w:rsidP="00B80830">
      <w:pPr>
        <w:rPr>
          <w:rFonts w:ascii="Times New Roman" w:hAnsi="Times New Roman" w:cs="Times New Roman"/>
        </w:rPr>
      </w:pPr>
      <w:r>
        <w:rPr>
          <w:rFonts w:ascii="Times New Roman" w:hAnsi="Times New Roman" w:cs="Times New Roman" w:hint="eastAsia"/>
        </w:rPr>
        <w:t>4</w:t>
      </w:r>
      <w:r w:rsidR="00B80830">
        <w:rPr>
          <w:rFonts w:ascii="Times New Roman" w:hAnsi="Times New Roman" w:cs="Times New Roman" w:hint="eastAsia"/>
        </w:rPr>
        <w:t>. {</w:t>
      </w:r>
      <w:r>
        <w:rPr>
          <w:rFonts w:ascii="Times New Roman" w:hAnsi="Times New Roman" w:cs="Times New Roman"/>
        </w:rPr>
        <w:t>1000000, 2000000, 2000000, 4000000</w:t>
      </w:r>
      <w:r w:rsidR="00B80830">
        <w:rPr>
          <w:rFonts w:ascii="Times New Roman" w:hAnsi="Times New Roman" w:cs="Times New Roman" w:hint="eastAsia"/>
        </w:rPr>
        <w:t>}</w:t>
      </w:r>
    </w:p>
    <w:bookmarkStart w:id="3" w:name="_MON_1665414682"/>
    <w:bookmarkEnd w:id="3"/>
    <w:p w:rsidR="00B80830" w:rsidRDefault="00D10876" w:rsidP="00B80830">
      <w:pPr>
        <w:rPr>
          <w:rFonts w:ascii="Times New Roman" w:hAnsi="Times New Roman" w:cs="Times New Roman"/>
        </w:rPr>
      </w:pPr>
      <w:r>
        <w:rPr>
          <w:rFonts w:ascii="Times New Roman" w:hAnsi="Times New Roman" w:cs="Times New Roman"/>
        </w:rPr>
        <w:object w:dxaOrig="9026" w:dyaOrig="2951">
          <v:shape id="_x0000_i1028" type="#_x0000_t75" style="width:450.8pt;height:147.2pt" o:ole="">
            <v:imagedata r:id="rId14" o:title=""/>
          </v:shape>
          <o:OLEObject Type="Embed" ProgID="Word.OpenDocumentText.12" ShapeID="_x0000_i1028" DrawAspect="Content" ObjectID="_1665430370" r:id="rId15"/>
        </w:object>
      </w:r>
    </w:p>
    <w:p w:rsidR="00344A60" w:rsidRDefault="00B64613" w:rsidP="00B80830">
      <w:pPr>
        <w:rPr>
          <w:rFonts w:ascii="Times New Roman" w:hAnsi="Times New Roman" w:cs="Times New Roman"/>
        </w:rPr>
      </w:pPr>
      <w:r>
        <w:rPr>
          <w:noProof/>
        </w:rPr>
        <w:drawing>
          <wp:inline distT="0" distB="0" distL="0" distR="0" wp14:anchorId="6F0FB011" wp14:editId="56F5851E">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64613" w:rsidRDefault="00CF0A20" w:rsidP="00B80830">
      <w:pPr>
        <w:rPr>
          <w:rFonts w:ascii="Times New Roman" w:hAnsi="Times New Roman" w:cs="Times New Roman"/>
        </w:rPr>
      </w:pPr>
      <w:r>
        <w:rPr>
          <w:noProof/>
        </w:rPr>
        <w:lastRenderedPageBreak/>
        <w:drawing>
          <wp:inline distT="0" distB="0" distL="0" distR="0" wp14:anchorId="0500B5EA" wp14:editId="132ABBEB">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F2A19" w:rsidRPr="0045717F" w:rsidRDefault="007E4B56" w:rsidP="00B80830">
      <w:pPr>
        <w:rPr>
          <w:rFonts w:ascii="Times New Roman" w:hAnsi="Times New Roman" w:cs="Times New Roman"/>
        </w:rPr>
      </w:pPr>
      <w:r>
        <w:rPr>
          <w:rFonts w:ascii="Times New Roman" w:hAnsi="Times New Roman" w:cs="Times New Roman"/>
        </w:rPr>
        <w:tab/>
      </w:r>
      <w:r w:rsidR="004F2A19">
        <w:rPr>
          <w:rFonts w:ascii="Times New Roman" w:hAnsi="Times New Roman" w:cs="Times New Roman"/>
        </w:rPr>
        <w:t>As expected, the results of case 4 is equal to that of case 3 suggesting that there are no wrong dependencies on the scale of ticket s</w:t>
      </w:r>
      <w:r w:rsidR="00D5514A">
        <w:rPr>
          <w:rFonts w:ascii="Times New Roman" w:hAnsi="Times New Roman" w:cs="Times New Roman"/>
        </w:rPr>
        <w:t>izes, and that the runtime is proportional</w:t>
      </w:r>
      <w:r w:rsidR="0045717F">
        <w:rPr>
          <w:rFonts w:ascii="Times New Roman" w:hAnsi="Times New Roman" w:cs="Times New Roman"/>
        </w:rPr>
        <w:t xml:space="preserve"> to the inverse of ticket values. In other words, the portion of CPU time is proportional to ticket values.</w:t>
      </w:r>
      <w:bookmarkStart w:id="4" w:name="_GoBack"/>
      <w:bookmarkEnd w:id="4"/>
    </w:p>
    <w:p w:rsidR="00B80830" w:rsidRDefault="00B80830" w:rsidP="00B80830">
      <w:pPr>
        <w:rPr>
          <w:rFonts w:ascii="Times New Roman" w:hAnsi="Times New Roman" w:cs="Times New Roman"/>
        </w:rPr>
      </w:pPr>
    </w:p>
    <w:p w:rsidR="00B80830" w:rsidRDefault="00B9237C" w:rsidP="00B80830">
      <w:pPr>
        <w:rPr>
          <w:rFonts w:ascii="Times New Roman" w:hAnsi="Times New Roman" w:cs="Times New Roman"/>
        </w:rPr>
      </w:pPr>
      <w:r>
        <w:rPr>
          <w:rFonts w:ascii="Times New Roman" w:hAnsi="Times New Roman" w:cs="Times New Roman" w:hint="eastAsia"/>
        </w:rPr>
        <w:t>5</w:t>
      </w:r>
      <w:r w:rsidR="00B80830">
        <w:rPr>
          <w:rFonts w:ascii="Times New Roman" w:hAnsi="Times New Roman" w:cs="Times New Roman" w:hint="eastAsia"/>
        </w:rPr>
        <w:t>. {</w:t>
      </w:r>
      <w:r w:rsidR="00411B4D">
        <w:rPr>
          <w:rFonts w:ascii="Times New Roman" w:hAnsi="Times New Roman" w:cs="Times New Roman" w:hint="eastAsia"/>
        </w:rPr>
        <w:t>100, 100, 100, 100</w:t>
      </w:r>
      <w:r w:rsidR="00411B4D">
        <w:rPr>
          <w:rFonts w:ascii="Times New Roman" w:hAnsi="Times New Roman" w:cs="Times New Roman"/>
        </w:rPr>
        <w:t xml:space="preserve">, </w:t>
      </w:r>
      <w:r w:rsidR="00411B4D">
        <w:rPr>
          <w:rFonts w:ascii="Times New Roman" w:hAnsi="Times New Roman" w:cs="Times New Roman" w:hint="eastAsia"/>
        </w:rPr>
        <w:t>100, 100, 100, 100</w:t>
      </w:r>
      <w:r w:rsidR="00B80830">
        <w:rPr>
          <w:rFonts w:ascii="Times New Roman" w:hAnsi="Times New Roman" w:cs="Times New Roman" w:hint="eastAsia"/>
        </w:rPr>
        <w:t>}</w:t>
      </w:r>
    </w:p>
    <w:bookmarkStart w:id="5" w:name="_MON_1665414702"/>
    <w:bookmarkEnd w:id="5"/>
    <w:p w:rsidR="00B80830" w:rsidRDefault="00D10876" w:rsidP="00B80830">
      <w:pPr>
        <w:rPr>
          <w:rFonts w:ascii="Times New Roman" w:hAnsi="Times New Roman" w:cs="Times New Roman"/>
        </w:rPr>
      </w:pPr>
      <w:r>
        <w:rPr>
          <w:rFonts w:ascii="Times New Roman" w:hAnsi="Times New Roman" w:cs="Times New Roman"/>
        </w:rPr>
        <w:object w:dxaOrig="9026" w:dyaOrig="4637">
          <v:shape id="_x0000_i1029" type="#_x0000_t75" style="width:450.8pt;height:231.6pt" o:ole="">
            <v:imagedata r:id="rId18" o:title=""/>
          </v:shape>
          <o:OLEObject Type="Embed" ProgID="Word.OpenDocumentText.12" ShapeID="_x0000_i1029" DrawAspect="Content" ObjectID="_1665430371" r:id="rId19"/>
        </w:object>
      </w:r>
    </w:p>
    <w:p w:rsidR="00052DC8" w:rsidRPr="003239C0" w:rsidRDefault="002A366C" w:rsidP="00B80830">
      <w:pPr>
        <w:rPr>
          <w:rFonts w:ascii="Times New Roman" w:hAnsi="Times New Roman" w:cs="Times New Roman"/>
        </w:rPr>
      </w:pPr>
      <w:r>
        <w:rPr>
          <w:rFonts w:ascii="Times New Roman" w:hAnsi="Times New Roman" w:cs="Times New Roman"/>
        </w:rPr>
        <w:tab/>
      </w:r>
      <w:r w:rsidR="00052DC8">
        <w:rPr>
          <w:rFonts w:ascii="Times New Roman" w:hAnsi="Times New Roman" w:cs="Times New Roman"/>
        </w:rPr>
        <w:t>As in case 1, all the threads show almost the same runtime. Since we have 2 times more threads to run, the runtime is also 2 times more.</w:t>
      </w:r>
      <w:r w:rsidR="0009680E">
        <w:rPr>
          <w:rFonts w:ascii="Times New Roman" w:hAnsi="Times New Roman" w:cs="Times New Roman"/>
        </w:rPr>
        <w:t xml:space="preserve"> Since all the threads’ ticket values are equal, we again omit the graph plot for this case.</w:t>
      </w:r>
    </w:p>
    <w:p w:rsidR="00B80830" w:rsidRDefault="00B80830" w:rsidP="00B80830">
      <w:pPr>
        <w:rPr>
          <w:rFonts w:ascii="Times New Roman" w:hAnsi="Times New Roman" w:cs="Times New Roman"/>
        </w:rPr>
      </w:pPr>
    </w:p>
    <w:p w:rsidR="00B80830" w:rsidRDefault="00B9237C" w:rsidP="00B80830">
      <w:pPr>
        <w:rPr>
          <w:rFonts w:ascii="Times New Roman" w:hAnsi="Times New Roman" w:cs="Times New Roman"/>
        </w:rPr>
      </w:pPr>
      <w:r>
        <w:rPr>
          <w:rFonts w:ascii="Times New Roman" w:hAnsi="Times New Roman" w:cs="Times New Roman" w:hint="eastAsia"/>
        </w:rPr>
        <w:t>6</w:t>
      </w:r>
      <w:r w:rsidR="00B80830">
        <w:rPr>
          <w:rFonts w:ascii="Times New Roman" w:hAnsi="Times New Roman" w:cs="Times New Roman" w:hint="eastAsia"/>
        </w:rPr>
        <w:t>. {100,</w:t>
      </w:r>
      <w:r w:rsidR="00A7416A">
        <w:rPr>
          <w:rFonts w:ascii="Times New Roman" w:hAnsi="Times New Roman" w:cs="Times New Roman"/>
        </w:rPr>
        <w:t xml:space="preserve"> 200, 400, 800, 1600, 3200, 6400, 12800</w:t>
      </w:r>
      <w:r w:rsidR="00B80830">
        <w:rPr>
          <w:rFonts w:ascii="Times New Roman" w:hAnsi="Times New Roman" w:cs="Times New Roman" w:hint="eastAsia"/>
        </w:rPr>
        <w:t>}</w:t>
      </w:r>
    </w:p>
    <w:bookmarkStart w:id="6" w:name="_MON_1665414724"/>
    <w:bookmarkEnd w:id="6"/>
    <w:p w:rsidR="00B80830" w:rsidRDefault="00D10876" w:rsidP="00B80830">
      <w:pPr>
        <w:rPr>
          <w:rFonts w:ascii="Times New Roman" w:hAnsi="Times New Roman" w:cs="Times New Roman"/>
        </w:rPr>
      </w:pPr>
      <w:r>
        <w:rPr>
          <w:rFonts w:ascii="Times New Roman" w:hAnsi="Times New Roman" w:cs="Times New Roman"/>
        </w:rPr>
        <w:object w:dxaOrig="9026" w:dyaOrig="2318">
          <v:shape id="_x0000_i1030" type="#_x0000_t75" style="width:450.8pt;height:116.05pt" o:ole="">
            <v:imagedata r:id="rId20" o:title=""/>
          </v:shape>
          <o:OLEObject Type="Embed" ProgID="Word.OpenDocumentText.12" ShapeID="_x0000_i1030" DrawAspect="Content" ObjectID="_1665430372" r:id="rId21"/>
        </w:object>
      </w:r>
    </w:p>
    <w:p w:rsidR="00CD76D8" w:rsidRDefault="00CD76D8" w:rsidP="00CD76D8">
      <w:pPr>
        <w:rPr>
          <w:rFonts w:ascii="Times New Roman" w:hAnsi="Times New Roman" w:cs="Times New Roman"/>
        </w:rPr>
      </w:pPr>
      <w:r>
        <w:rPr>
          <w:noProof/>
        </w:rPr>
        <w:drawing>
          <wp:inline distT="0" distB="0" distL="0" distR="0" wp14:anchorId="29024F01" wp14:editId="3127EF26">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D76D8" w:rsidRDefault="00CD76D8" w:rsidP="00B80830">
      <w:pPr>
        <w:rPr>
          <w:rFonts w:ascii="Times New Roman" w:hAnsi="Times New Roman" w:cs="Times New Roman"/>
        </w:rPr>
      </w:pPr>
    </w:p>
    <w:p w:rsidR="007E4B56" w:rsidRPr="003239C0" w:rsidRDefault="007E4B56" w:rsidP="00B80830">
      <w:pPr>
        <w:rPr>
          <w:rFonts w:ascii="Times New Roman" w:hAnsi="Times New Roman" w:cs="Times New Roman"/>
        </w:rPr>
      </w:pPr>
      <w:r>
        <w:rPr>
          <w:rFonts w:ascii="Times New Roman" w:hAnsi="Times New Roman" w:cs="Times New Roman"/>
        </w:rPr>
        <w:tab/>
      </w:r>
      <w:r w:rsidR="00296075">
        <w:rPr>
          <w:rFonts w:ascii="Times New Roman" w:hAnsi="Times New Roman" w:cs="Times New Roman"/>
        </w:rPr>
        <w:t>For all the tests (excluding case 6</w:t>
      </w:r>
      <w:r w:rsidR="00350F6C">
        <w:rPr>
          <w:rFonts w:ascii="Times New Roman" w:hAnsi="Times New Roman" w:cs="Times New Roman"/>
        </w:rPr>
        <w:t xml:space="preserve"> with only LOOP=1E10 tested</w:t>
      </w:r>
      <w:r w:rsidR="00296075">
        <w:rPr>
          <w:rFonts w:ascii="Times New Roman" w:hAnsi="Times New Roman" w:cs="Times New Roman"/>
        </w:rPr>
        <w:t>), we notice that running 1E11 loops generally show less deviation from the theoretical runtime ratio inversely proportional to ticket than 1E10 loops</w:t>
      </w:r>
      <w:r w:rsidR="00F93D26">
        <w:rPr>
          <w:rFonts w:ascii="Times New Roman" w:hAnsi="Times New Roman" w:cs="Times New Roman"/>
        </w:rPr>
        <w:t xml:space="preserve"> (a is closer to -1, and R</w:t>
      </w:r>
      <w:r w:rsidR="00F93D26" w:rsidRPr="00F93D26">
        <w:rPr>
          <w:rFonts w:ascii="Times New Roman" w:hAnsi="Times New Roman" w:cs="Times New Roman"/>
          <w:vertAlign w:val="superscript"/>
        </w:rPr>
        <w:t>2</w:t>
      </w:r>
      <w:r w:rsidR="00F93D26">
        <w:rPr>
          <w:rFonts w:ascii="Times New Roman" w:hAnsi="Times New Roman" w:cs="Times New Roman"/>
        </w:rPr>
        <w:t xml:space="preserve"> value is closer to 1)</w:t>
      </w:r>
      <w:r w:rsidR="00296075">
        <w:rPr>
          <w:rFonts w:ascii="Times New Roman" w:hAnsi="Times New Roman" w:cs="Times New Roman"/>
        </w:rPr>
        <w:t xml:space="preserve">. This is expected since we sample more, and by the law of large numbers the more we run the threads with </w:t>
      </w:r>
      <w:r w:rsidR="004365B3">
        <w:rPr>
          <w:rFonts w:ascii="Times New Roman" w:hAnsi="Times New Roman" w:cs="Times New Roman"/>
        </w:rPr>
        <w:t xml:space="preserve">fixed </w:t>
      </w:r>
      <w:r w:rsidR="00296075">
        <w:rPr>
          <w:rFonts w:ascii="Times New Roman" w:hAnsi="Times New Roman" w:cs="Times New Roman"/>
        </w:rPr>
        <w:t xml:space="preserve">constant ratio, the more we can expect </w:t>
      </w:r>
      <w:r w:rsidR="00052DC8">
        <w:rPr>
          <w:rFonts w:ascii="Times New Roman" w:hAnsi="Times New Roman" w:cs="Times New Roman"/>
        </w:rPr>
        <w:t>them to converge at the theoretical ratio.</w:t>
      </w:r>
      <w:r>
        <w:rPr>
          <w:rFonts w:ascii="Times New Roman" w:hAnsi="Times New Roman" w:cs="Times New Roman" w:hint="eastAsia"/>
        </w:rPr>
        <w:t xml:space="preserve"> </w:t>
      </w:r>
      <w:r>
        <w:rPr>
          <w:rFonts w:ascii="Times New Roman" w:hAnsi="Times New Roman" w:cs="Times New Roman"/>
        </w:rPr>
        <w:t xml:space="preserve">Also, the possible effects of constant </w:t>
      </w:r>
      <w:r w:rsidR="00FE4234">
        <w:rPr>
          <w:rFonts w:ascii="Times New Roman" w:hAnsi="Times New Roman" w:cs="Times New Roman"/>
        </w:rPr>
        <w:t>overhead due to any reason become less pronounced.</w:t>
      </w:r>
    </w:p>
    <w:sectPr w:rsidR="007E4B56" w:rsidRPr="003239C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1B"/>
    <w:rsid w:val="00010CB1"/>
    <w:rsid w:val="00052DC8"/>
    <w:rsid w:val="00053BC9"/>
    <w:rsid w:val="00063DAE"/>
    <w:rsid w:val="00075596"/>
    <w:rsid w:val="0007559F"/>
    <w:rsid w:val="00082E53"/>
    <w:rsid w:val="0009680E"/>
    <w:rsid w:val="00157261"/>
    <w:rsid w:val="00175DE0"/>
    <w:rsid w:val="00182C49"/>
    <w:rsid w:val="001A4DA9"/>
    <w:rsid w:val="001C4D55"/>
    <w:rsid w:val="001C4FF2"/>
    <w:rsid w:val="001F0F90"/>
    <w:rsid w:val="002103ED"/>
    <w:rsid w:val="002425D0"/>
    <w:rsid w:val="00271C43"/>
    <w:rsid w:val="00296075"/>
    <w:rsid w:val="00296D41"/>
    <w:rsid w:val="002A366C"/>
    <w:rsid w:val="002C35E0"/>
    <w:rsid w:val="002F482E"/>
    <w:rsid w:val="00316578"/>
    <w:rsid w:val="0031670F"/>
    <w:rsid w:val="0032339B"/>
    <w:rsid w:val="003239C0"/>
    <w:rsid w:val="00344A60"/>
    <w:rsid w:val="00350F6C"/>
    <w:rsid w:val="003763A1"/>
    <w:rsid w:val="003841CF"/>
    <w:rsid w:val="00393D7C"/>
    <w:rsid w:val="003A2BEE"/>
    <w:rsid w:val="003B5F72"/>
    <w:rsid w:val="003C1AF6"/>
    <w:rsid w:val="003D1F99"/>
    <w:rsid w:val="003D5691"/>
    <w:rsid w:val="004027E5"/>
    <w:rsid w:val="00411B4D"/>
    <w:rsid w:val="004365B3"/>
    <w:rsid w:val="004546CE"/>
    <w:rsid w:val="0045717F"/>
    <w:rsid w:val="00486D53"/>
    <w:rsid w:val="004954FF"/>
    <w:rsid w:val="004F06DE"/>
    <w:rsid w:val="004F2A19"/>
    <w:rsid w:val="004F3EAA"/>
    <w:rsid w:val="00502D82"/>
    <w:rsid w:val="00531D7C"/>
    <w:rsid w:val="005424B7"/>
    <w:rsid w:val="0056525B"/>
    <w:rsid w:val="00574FBF"/>
    <w:rsid w:val="005B70AF"/>
    <w:rsid w:val="005B7C7E"/>
    <w:rsid w:val="005C7E8E"/>
    <w:rsid w:val="005E6AA2"/>
    <w:rsid w:val="005F2930"/>
    <w:rsid w:val="00602AC9"/>
    <w:rsid w:val="00643F05"/>
    <w:rsid w:val="00654CF7"/>
    <w:rsid w:val="006707BA"/>
    <w:rsid w:val="0068441F"/>
    <w:rsid w:val="006920E6"/>
    <w:rsid w:val="006C2FA3"/>
    <w:rsid w:val="006D4688"/>
    <w:rsid w:val="006E12FB"/>
    <w:rsid w:val="0070578A"/>
    <w:rsid w:val="00745E4B"/>
    <w:rsid w:val="0076120F"/>
    <w:rsid w:val="00771F34"/>
    <w:rsid w:val="007D1ADB"/>
    <w:rsid w:val="007E4B56"/>
    <w:rsid w:val="00803332"/>
    <w:rsid w:val="00834B85"/>
    <w:rsid w:val="0084450A"/>
    <w:rsid w:val="008569CE"/>
    <w:rsid w:val="00857579"/>
    <w:rsid w:val="0086253E"/>
    <w:rsid w:val="00896DDF"/>
    <w:rsid w:val="008A3622"/>
    <w:rsid w:val="00935E5F"/>
    <w:rsid w:val="009451EA"/>
    <w:rsid w:val="009454F0"/>
    <w:rsid w:val="00946041"/>
    <w:rsid w:val="00952337"/>
    <w:rsid w:val="00953478"/>
    <w:rsid w:val="00953F9B"/>
    <w:rsid w:val="00954FBA"/>
    <w:rsid w:val="00966093"/>
    <w:rsid w:val="009729D4"/>
    <w:rsid w:val="00994C67"/>
    <w:rsid w:val="009A551A"/>
    <w:rsid w:val="009C7FE8"/>
    <w:rsid w:val="00A0207A"/>
    <w:rsid w:val="00A042F3"/>
    <w:rsid w:val="00A118C0"/>
    <w:rsid w:val="00A1351B"/>
    <w:rsid w:val="00A27E51"/>
    <w:rsid w:val="00A3660D"/>
    <w:rsid w:val="00A52B9A"/>
    <w:rsid w:val="00A7416A"/>
    <w:rsid w:val="00AA1A2E"/>
    <w:rsid w:val="00AA2BCF"/>
    <w:rsid w:val="00AB0E52"/>
    <w:rsid w:val="00AC206C"/>
    <w:rsid w:val="00B00B59"/>
    <w:rsid w:val="00B12305"/>
    <w:rsid w:val="00B532D6"/>
    <w:rsid w:val="00B64613"/>
    <w:rsid w:val="00B80830"/>
    <w:rsid w:val="00B9237C"/>
    <w:rsid w:val="00B96142"/>
    <w:rsid w:val="00B96A9B"/>
    <w:rsid w:val="00BE47BB"/>
    <w:rsid w:val="00BE76D1"/>
    <w:rsid w:val="00C06F42"/>
    <w:rsid w:val="00C23B43"/>
    <w:rsid w:val="00C3398D"/>
    <w:rsid w:val="00C42B5A"/>
    <w:rsid w:val="00CA11A4"/>
    <w:rsid w:val="00CA46BD"/>
    <w:rsid w:val="00CA4DCB"/>
    <w:rsid w:val="00CD76D8"/>
    <w:rsid w:val="00CF0A20"/>
    <w:rsid w:val="00D0096A"/>
    <w:rsid w:val="00D05D50"/>
    <w:rsid w:val="00D10876"/>
    <w:rsid w:val="00D44D4A"/>
    <w:rsid w:val="00D5514A"/>
    <w:rsid w:val="00D6506A"/>
    <w:rsid w:val="00DC60D7"/>
    <w:rsid w:val="00DD4A62"/>
    <w:rsid w:val="00DF707D"/>
    <w:rsid w:val="00E97ABA"/>
    <w:rsid w:val="00EA50BA"/>
    <w:rsid w:val="00EA7B9B"/>
    <w:rsid w:val="00EB7751"/>
    <w:rsid w:val="00F132CF"/>
    <w:rsid w:val="00F21F91"/>
    <w:rsid w:val="00F406A0"/>
    <w:rsid w:val="00F55A53"/>
    <w:rsid w:val="00F93D26"/>
    <w:rsid w:val="00FC6A91"/>
    <w:rsid w:val="00FE1C58"/>
    <w:rsid w:val="00FE42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2885"/>
  <w15:chartTrackingRefBased/>
  <w15:docId w15:val="{D2CC21F4-5B13-4243-B833-7BC25FF4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18" Type="http://schemas.openxmlformats.org/officeDocument/2006/relationships/image" Target="media/image5.emf"/><Relationship Id="rId3" Type="http://schemas.openxmlformats.org/officeDocument/2006/relationships/webSettings" Target="webSettings.xml"/><Relationship Id="rId21" Type="http://schemas.openxmlformats.org/officeDocument/2006/relationships/oleObject" Target="embeddings/oleObject6.bin"/><Relationship Id="rId7" Type="http://schemas.openxmlformats.org/officeDocument/2006/relationships/oleObject" Target="embeddings/oleObject2.bin"/><Relationship Id="rId12" Type="http://schemas.openxmlformats.org/officeDocument/2006/relationships/chart" Target="charts/chart3.xml"/><Relationship Id="rId17" Type="http://schemas.openxmlformats.org/officeDocument/2006/relationships/chart" Target="charts/chart6.xml"/><Relationship Id="rId2" Type="http://schemas.openxmlformats.org/officeDocument/2006/relationships/settings" Target="settings.xml"/><Relationship Id="rId16" Type="http://schemas.openxmlformats.org/officeDocument/2006/relationships/chart" Target="charts/chart5.xml"/><Relationship Id="rId20" Type="http://schemas.openxmlformats.org/officeDocument/2006/relationships/image" Target="media/image6.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image" Target="media/image1.emf"/><Relationship Id="rId9" Type="http://schemas.openxmlformats.org/officeDocument/2006/relationships/chart" Target="charts/chart2.xml"/><Relationship Id="rId14" Type="http://schemas.openxmlformats.org/officeDocument/2006/relationships/image" Target="media/image4.emf"/><Relationship Id="rId22"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s-ES" altLang="ko-KR" sz="1000"/>
              <a:t>LOOP</a:t>
            </a:r>
            <a:r>
              <a:rPr lang="es-ES" altLang="ko-KR" sz="1000" baseline="0"/>
              <a:t> = 1E10</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scatterChart>
        <c:scatterStyle val="lineMarker"/>
        <c:varyColors val="0"/>
        <c:ser>
          <c:idx val="0"/>
          <c:order val="0"/>
          <c:tx>
            <c:strRef>
              <c:f>Sheet1!$B$1</c:f>
              <c:strCache>
                <c:ptCount val="1"/>
                <c:pt idx="0">
                  <c:v>runtime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7.7745625546806654E-2"/>
                  <c:y val="-0.17611548556430445"/>
                </c:manualLayout>
              </c:layout>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rendlineLbl>
          </c:trendline>
          <c:xVal>
            <c:numRef>
              <c:f>Sheet1!$A$2:$A$3</c:f>
              <c:numCache>
                <c:formatCode>General</c:formatCode>
                <c:ptCount val="2"/>
                <c:pt idx="0">
                  <c:v>400</c:v>
                </c:pt>
                <c:pt idx="1">
                  <c:v>100</c:v>
                </c:pt>
              </c:numCache>
            </c:numRef>
          </c:xVal>
          <c:yVal>
            <c:numRef>
              <c:f>Sheet1!$B$2:$B$3</c:f>
              <c:numCache>
                <c:formatCode>General</c:formatCode>
                <c:ptCount val="2"/>
                <c:pt idx="0">
                  <c:v>3.47052</c:v>
                </c:pt>
                <c:pt idx="1">
                  <c:v>13.5768</c:v>
                </c:pt>
              </c:numCache>
            </c:numRef>
          </c:yVal>
          <c:smooth val="0"/>
          <c:extLst>
            <c:ext xmlns:c16="http://schemas.microsoft.com/office/drawing/2014/chart" uri="{C3380CC4-5D6E-409C-BE32-E72D297353CC}">
              <c16:uniqueId val="{00000000-589F-4EF7-BD63-CA638525BFF3}"/>
            </c:ext>
          </c:extLst>
        </c:ser>
        <c:dLbls>
          <c:showLegendKey val="0"/>
          <c:showVal val="0"/>
          <c:showCatName val="0"/>
          <c:showSerName val="0"/>
          <c:showPercent val="0"/>
          <c:showBubbleSize val="0"/>
        </c:dLbls>
        <c:axId val="474437728"/>
        <c:axId val="474446464"/>
      </c:scatterChart>
      <c:valAx>
        <c:axId val="474437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ltLang="ko-KR"/>
                  <a:t>tickets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74446464"/>
        <c:crosses val="autoZero"/>
        <c:crossBetween val="midCat"/>
      </c:valAx>
      <c:valAx>
        <c:axId val="47444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ltLang="ko-KR"/>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74437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s-ES" altLang="ko-KR" sz="1000"/>
              <a:t>LOOP</a:t>
            </a:r>
            <a:r>
              <a:rPr lang="es-ES" altLang="ko-KR" sz="1000" baseline="0"/>
              <a:t> = 1E11</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scatterChart>
        <c:scatterStyle val="lineMarker"/>
        <c:varyColors val="0"/>
        <c:ser>
          <c:idx val="0"/>
          <c:order val="0"/>
          <c:tx>
            <c:strRef>
              <c:f>Sheet1!$B$1</c:f>
              <c:strCache>
                <c:ptCount val="1"/>
                <c:pt idx="0">
                  <c:v>runtime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7.7745625546806654E-2"/>
                  <c:y val="-0.17611548556430445"/>
                </c:manualLayout>
              </c:layout>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rendlineLbl>
          </c:trendline>
          <c:xVal>
            <c:numRef>
              <c:f>Sheet1!$A$2:$A$3</c:f>
              <c:numCache>
                <c:formatCode>General</c:formatCode>
                <c:ptCount val="2"/>
                <c:pt idx="0">
                  <c:v>400</c:v>
                </c:pt>
                <c:pt idx="1">
                  <c:v>100</c:v>
                </c:pt>
              </c:numCache>
            </c:numRef>
          </c:xVal>
          <c:yVal>
            <c:numRef>
              <c:f>Sheet1!$B$2:$B$3</c:f>
              <c:numCache>
                <c:formatCode>General</c:formatCode>
                <c:ptCount val="2"/>
                <c:pt idx="0">
                  <c:v>32.703499999999998</c:v>
                </c:pt>
                <c:pt idx="1">
                  <c:v>129.91300000000001</c:v>
                </c:pt>
              </c:numCache>
            </c:numRef>
          </c:yVal>
          <c:smooth val="0"/>
          <c:extLst>
            <c:ext xmlns:c16="http://schemas.microsoft.com/office/drawing/2014/chart" uri="{C3380CC4-5D6E-409C-BE32-E72D297353CC}">
              <c16:uniqueId val="{00000000-7362-4748-B6EE-ACB2130DA940}"/>
            </c:ext>
          </c:extLst>
        </c:ser>
        <c:dLbls>
          <c:showLegendKey val="0"/>
          <c:showVal val="0"/>
          <c:showCatName val="0"/>
          <c:showSerName val="0"/>
          <c:showPercent val="0"/>
          <c:showBubbleSize val="0"/>
        </c:dLbls>
        <c:axId val="474437728"/>
        <c:axId val="474446464"/>
      </c:scatterChart>
      <c:valAx>
        <c:axId val="474437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ltLang="ko-KR"/>
                  <a:t>tickets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74446464"/>
        <c:crosses val="autoZero"/>
        <c:crossBetween val="midCat"/>
      </c:valAx>
      <c:valAx>
        <c:axId val="47444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ltLang="ko-KR"/>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74437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s-ES" altLang="ko-KR" sz="1000"/>
              <a:t>LOOP</a:t>
            </a:r>
            <a:r>
              <a:rPr lang="es-ES" altLang="ko-KR" sz="1000" baseline="0"/>
              <a:t> = 1E10</a:t>
            </a:r>
            <a:endParaRPr lang="es-ES" altLang="ko-KR"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scatterChart>
        <c:scatterStyle val="lineMarker"/>
        <c:varyColors val="0"/>
        <c:ser>
          <c:idx val="0"/>
          <c:order val="0"/>
          <c:tx>
            <c:strRef>
              <c:f>Sheet1!$B$1</c:f>
              <c:strCache>
                <c:ptCount val="1"/>
                <c:pt idx="0">
                  <c:v>runtime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7.7745625546806654E-2"/>
                  <c:y val="-0.17611548556430445"/>
                </c:manualLayout>
              </c:layout>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rendlineLbl>
          </c:trendline>
          <c:xVal>
            <c:numRef>
              <c:f>Sheet1!$A$2:$A$5</c:f>
              <c:numCache>
                <c:formatCode>General</c:formatCode>
                <c:ptCount val="4"/>
                <c:pt idx="0">
                  <c:v>400</c:v>
                </c:pt>
                <c:pt idx="1">
                  <c:v>200</c:v>
                </c:pt>
                <c:pt idx="2">
                  <c:v>200</c:v>
                </c:pt>
                <c:pt idx="3">
                  <c:v>100</c:v>
                </c:pt>
              </c:numCache>
            </c:numRef>
          </c:xVal>
          <c:yVal>
            <c:numRef>
              <c:f>Sheet1!$B$2:$B$5</c:f>
              <c:numCache>
                <c:formatCode>General</c:formatCode>
                <c:ptCount val="4"/>
                <c:pt idx="0">
                  <c:v>6.2020200000000001</c:v>
                </c:pt>
                <c:pt idx="1">
                  <c:v>11.8216</c:v>
                </c:pt>
                <c:pt idx="2">
                  <c:v>12.1173</c:v>
                </c:pt>
                <c:pt idx="3">
                  <c:v>23.569199999999999</c:v>
                </c:pt>
              </c:numCache>
            </c:numRef>
          </c:yVal>
          <c:smooth val="0"/>
          <c:extLst>
            <c:ext xmlns:c16="http://schemas.microsoft.com/office/drawing/2014/chart" uri="{C3380CC4-5D6E-409C-BE32-E72D297353CC}">
              <c16:uniqueId val="{00000000-9D18-4BAD-9FDE-E16EACFF26CD}"/>
            </c:ext>
          </c:extLst>
        </c:ser>
        <c:dLbls>
          <c:showLegendKey val="0"/>
          <c:showVal val="0"/>
          <c:showCatName val="0"/>
          <c:showSerName val="0"/>
          <c:showPercent val="0"/>
          <c:showBubbleSize val="0"/>
        </c:dLbls>
        <c:axId val="474437728"/>
        <c:axId val="474446464"/>
      </c:scatterChart>
      <c:valAx>
        <c:axId val="474437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ltLang="ko-KR"/>
                  <a:t>tickets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74446464"/>
        <c:crosses val="autoZero"/>
        <c:crossBetween val="midCat"/>
      </c:valAx>
      <c:valAx>
        <c:axId val="47444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ltLang="ko-KR"/>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74437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s-ES" altLang="ko-KR" sz="1000"/>
              <a:t>LOOP</a:t>
            </a:r>
            <a:r>
              <a:rPr lang="es-ES" altLang="ko-KR" sz="1000" baseline="0"/>
              <a:t> = 1E11</a:t>
            </a:r>
            <a:endParaRPr lang="es-ES" altLang="ko-KR"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scatterChart>
        <c:scatterStyle val="lineMarker"/>
        <c:varyColors val="0"/>
        <c:ser>
          <c:idx val="0"/>
          <c:order val="0"/>
          <c:tx>
            <c:strRef>
              <c:f>Sheet1!$B$1</c:f>
              <c:strCache>
                <c:ptCount val="1"/>
                <c:pt idx="0">
                  <c:v>runtime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7.7745625546806654E-2"/>
                  <c:y val="-0.17611548556430445"/>
                </c:manualLayout>
              </c:layout>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rendlineLbl>
          </c:trendline>
          <c:xVal>
            <c:numRef>
              <c:f>Sheet1!$A$2:$A$5</c:f>
              <c:numCache>
                <c:formatCode>General</c:formatCode>
                <c:ptCount val="4"/>
                <c:pt idx="0">
                  <c:v>400</c:v>
                </c:pt>
                <c:pt idx="1">
                  <c:v>200</c:v>
                </c:pt>
                <c:pt idx="2">
                  <c:v>200</c:v>
                </c:pt>
                <c:pt idx="3">
                  <c:v>100</c:v>
                </c:pt>
              </c:numCache>
            </c:numRef>
          </c:xVal>
          <c:yVal>
            <c:numRef>
              <c:f>Sheet1!$B$2:$B$5</c:f>
              <c:numCache>
                <c:formatCode>General</c:formatCode>
                <c:ptCount val="4"/>
                <c:pt idx="0">
                  <c:v>58.282299999999999</c:v>
                </c:pt>
                <c:pt idx="1">
                  <c:v>117.114</c:v>
                </c:pt>
                <c:pt idx="2">
                  <c:v>117.901</c:v>
                </c:pt>
                <c:pt idx="3">
                  <c:v>233.667</c:v>
                </c:pt>
              </c:numCache>
            </c:numRef>
          </c:yVal>
          <c:smooth val="0"/>
          <c:extLst>
            <c:ext xmlns:c16="http://schemas.microsoft.com/office/drawing/2014/chart" uri="{C3380CC4-5D6E-409C-BE32-E72D297353CC}">
              <c16:uniqueId val="{00000000-AA88-465A-8F4D-2FC464E5B39F}"/>
            </c:ext>
          </c:extLst>
        </c:ser>
        <c:dLbls>
          <c:showLegendKey val="0"/>
          <c:showVal val="0"/>
          <c:showCatName val="0"/>
          <c:showSerName val="0"/>
          <c:showPercent val="0"/>
          <c:showBubbleSize val="0"/>
        </c:dLbls>
        <c:axId val="474437728"/>
        <c:axId val="474446464"/>
      </c:scatterChart>
      <c:valAx>
        <c:axId val="474437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ltLang="ko-KR"/>
                  <a:t>tickets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74446464"/>
        <c:crosses val="autoZero"/>
        <c:crossBetween val="midCat"/>
      </c:valAx>
      <c:valAx>
        <c:axId val="47444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ltLang="ko-KR"/>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74437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s-ES" altLang="ko-KR" sz="1000"/>
              <a:t>LOOP</a:t>
            </a:r>
            <a:r>
              <a:rPr lang="es-ES" altLang="ko-KR" sz="1000" baseline="0"/>
              <a:t> = 1E10</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scatterChart>
        <c:scatterStyle val="lineMarker"/>
        <c:varyColors val="0"/>
        <c:ser>
          <c:idx val="0"/>
          <c:order val="0"/>
          <c:tx>
            <c:strRef>
              <c:f>Sheet1!$B$1</c:f>
              <c:strCache>
                <c:ptCount val="1"/>
                <c:pt idx="0">
                  <c:v>runtime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3.6689195100612422E-2"/>
                  <c:y val="-0.23676727909011369"/>
                </c:manualLayout>
              </c:layout>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rendlineLbl>
          </c:trendline>
          <c:xVal>
            <c:numRef>
              <c:f>Sheet1!$A$2:$A$5</c:f>
              <c:numCache>
                <c:formatCode>General</c:formatCode>
                <c:ptCount val="4"/>
                <c:pt idx="0">
                  <c:v>4000000</c:v>
                </c:pt>
                <c:pt idx="1">
                  <c:v>2000000</c:v>
                </c:pt>
                <c:pt idx="2">
                  <c:v>2000000</c:v>
                </c:pt>
                <c:pt idx="3">
                  <c:v>1000000</c:v>
                </c:pt>
              </c:numCache>
            </c:numRef>
          </c:xVal>
          <c:yVal>
            <c:numRef>
              <c:f>Sheet1!$B$2:$B$5</c:f>
              <c:numCache>
                <c:formatCode>General</c:formatCode>
                <c:ptCount val="4"/>
                <c:pt idx="0">
                  <c:v>5.9555999999999996</c:v>
                </c:pt>
                <c:pt idx="1">
                  <c:v>11.813599999999999</c:v>
                </c:pt>
                <c:pt idx="2">
                  <c:v>12.3362</c:v>
                </c:pt>
                <c:pt idx="3">
                  <c:v>24.1965</c:v>
                </c:pt>
              </c:numCache>
            </c:numRef>
          </c:yVal>
          <c:smooth val="0"/>
          <c:extLst>
            <c:ext xmlns:c16="http://schemas.microsoft.com/office/drawing/2014/chart" uri="{C3380CC4-5D6E-409C-BE32-E72D297353CC}">
              <c16:uniqueId val="{00000000-8129-4B8A-8D93-8992821EDCF9}"/>
            </c:ext>
          </c:extLst>
        </c:ser>
        <c:dLbls>
          <c:showLegendKey val="0"/>
          <c:showVal val="0"/>
          <c:showCatName val="0"/>
          <c:showSerName val="0"/>
          <c:showPercent val="0"/>
          <c:showBubbleSize val="0"/>
        </c:dLbls>
        <c:axId val="474437728"/>
        <c:axId val="474446464"/>
      </c:scatterChart>
      <c:valAx>
        <c:axId val="474437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ltLang="ko-KR"/>
                  <a:t>tickets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74446464"/>
        <c:crosses val="autoZero"/>
        <c:crossBetween val="midCat"/>
      </c:valAx>
      <c:valAx>
        <c:axId val="47444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ltLang="ko-KR"/>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74437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s-ES" altLang="ko-KR" sz="1000"/>
              <a:t>LOOP</a:t>
            </a:r>
            <a:r>
              <a:rPr lang="es-ES" altLang="ko-KR" sz="1000" baseline="0"/>
              <a:t> = 1E11</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scatterChart>
        <c:scatterStyle val="lineMarker"/>
        <c:varyColors val="0"/>
        <c:ser>
          <c:idx val="0"/>
          <c:order val="0"/>
          <c:tx>
            <c:strRef>
              <c:f>Sheet1!$B$1</c:f>
              <c:strCache>
                <c:ptCount val="1"/>
                <c:pt idx="0">
                  <c:v>runtime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4.023053368328959E-2"/>
                  <c:y val="-0.2367607174103237"/>
                </c:manualLayout>
              </c:layout>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rendlineLbl>
          </c:trendline>
          <c:xVal>
            <c:numRef>
              <c:f>Sheet1!$A$2:$A$5</c:f>
              <c:numCache>
                <c:formatCode>General</c:formatCode>
                <c:ptCount val="4"/>
                <c:pt idx="0">
                  <c:v>4000000</c:v>
                </c:pt>
                <c:pt idx="1">
                  <c:v>2000000</c:v>
                </c:pt>
                <c:pt idx="2">
                  <c:v>2000000</c:v>
                </c:pt>
                <c:pt idx="3">
                  <c:v>1000000</c:v>
                </c:pt>
              </c:numCache>
            </c:numRef>
          </c:xVal>
          <c:yVal>
            <c:numRef>
              <c:f>Sheet1!$B$2:$B$5</c:f>
              <c:numCache>
                <c:formatCode>General</c:formatCode>
                <c:ptCount val="4"/>
                <c:pt idx="0">
                  <c:v>58.534500000000001</c:v>
                </c:pt>
                <c:pt idx="1">
                  <c:v>116.422</c:v>
                </c:pt>
                <c:pt idx="2">
                  <c:v>116.626</c:v>
                </c:pt>
                <c:pt idx="3">
                  <c:v>233.65600000000001</c:v>
                </c:pt>
              </c:numCache>
            </c:numRef>
          </c:yVal>
          <c:smooth val="0"/>
          <c:extLst>
            <c:ext xmlns:c16="http://schemas.microsoft.com/office/drawing/2014/chart" uri="{C3380CC4-5D6E-409C-BE32-E72D297353CC}">
              <c16:uniqueId val="{00000000-2FEA-4A29-B64D-1A8CC3790C4C}"/>
            </c:ext>
          </c:extLst>
        </c:ser>
        <c:dLbls>
          <c:showLegendKey val="0"/>
          <c:showVal val="0"/>
          <c:showCatName val="0"/>
          <c:showSerName val="0"/>
          <c:showPercent val="0"/>
          <c:showBubbleSize val="0"/>
        </c:dLbls>
        <c:axId val="474437728"/>
        <c:axId val="474446464"/>
      </c:scatterChart>
      <c:valAx>
        <c:axId val="474437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ltLang="ko-KR"/>
                  <a:t>tickets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74446464"/>
        <c:crosses val="autoZero"/>
        <c:crossBetween val="midCat"/>
      </c:valAx>
      <c:valAx>
        <c:axId val="47444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ltLang="ko-KR"/>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74437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s-ES" altLang="ko-KR" sz="1000"/>
              <a:t>LOOP</a:t>
            </a:r>
            <a:r>
              <a:rPr lang="es-ES" altLang="ko-KR" sz="1000" baseline="0"/>
              <a:t> = 1E11</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scatterChart>
        <c:scatterStyle val="lineMarker"/>
        <c:varyColors val="0"/>
        <c:ser>
          <c:idx val="0"/>
          <c:order val="0"/>
          <c:tx>
            <c:strRef>
              <c:f>Sheet1!$B$1</c:f>
              <c:strCache>
                <c:ptCount val="1"/>
                <c:pt idx="0">
                  <c:v>runtime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3.6689195100612422E-2"/>
                  <c:y val="-0.23676727909011369"/>
                </c:manualLayout>
              </c:layout>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rendlineLbl>
          </c:trendline>
          <c:xVal>
            <c:numRef>
              <c:f>Sheet1!$A$2:$A$9</c:f>
              <c:numCache>
                <c:formatCode>General</c:formatCode>
                <c:ptCount val="8"/>
                <c:pt idx="0">
                  <c:v>12800</c:v>
                </c:pt>
                <c:pt idx="1">
                  <c:v>6400</c:v>
                </c:pt>
                <c:pt idx="2">
                  <c:v>3200</c:v>
                </c:pt>
                <c:pt idx="3">
                  <c:v>1600</c:v>
                </c:pt>
                <c:pt idx="4">
                  <c:v>800</c:v>
                </c:pt>
                <c:pt idx="5">
                  <c:v>400</c:v>
                </c:pt>
                <c:pt idx="6">
                  <c:v>200</c:v>
                </c:pt>
                <c:pt idx="7">
                  <c:v>100</c:v>
                </c:pt>
              </c:numCache>
            </c:numRef>
          </c:xVal>
          <c:yVal>
            <c:numRef>
              <c:f>Sheet1!$B$2:$B$9</c:f>
              <c:numCache>
                <c:formatCode>General</c:formatCode>
                <c:ptCount val="8"/>
                <c:pt idx="0">
                  <c:v>5.3959299999999999</c:v>
                </c:pt>
                <c:pt idx="1">
                  <c:v>11.474500000000001</c:v>
                </c:pt>
                <c:pt idx="2">
                  <c:v>21.720600000000001</c:v>
                </c:pt>
                <c:pt idx="3">
                  <c:v>44.939300000000003</c:v>
                </c:pt>
                <c:pt idx="4">
                  <c:v>94.538499999999999</c:v>
                </c:pt>
                <c:pt idx="5">
                  <c:v>172.72200000000001</c:v>
                </c:pt>
                <c:pt idx="6">
                  <c:v>335.637</c:v>
                </c:pt>
                <c:pt idx="7">
                  <c:v>662.73</c:v>
                </c:pt>
              </c:numCache>
            </c:numRef>
          </c:yVal>
          <c:smooth val="0"/>
          <c:extLst>
            <c:ext xmlns:c16="http://schemas.microsoft.com/office/drawing/2014/chart" uri="{C3380CC4-5D6E-409C-BE32-E72D297353CC}">
              <c16:uniqueId val="{00000000-3A31-4D2C-A0C0-DE82E9711CB9}"/>
            </c:ext>
          </c:extLst>
        </c:ser>
        <c:dLbls>
          <c:showLegendKey val="0"/>
          <c:showVal val="0"/>
          <c:showCatName val="0"/>
          <c:showSerName val="0"/>
          <c:showPercent val="0"/>
          <c:showBubbleSize val="0"/>
        </c:dLbls>
        <c:axId val="474437728"/>
        <c:axId val="474446464"/>
      </c:scatterChart>
      <c:valAx>
        <c:axId val="474437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ltLang="ko-KR"/>
                  <a:t>tickets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74446464"/>
        <c:crosses val="autoZero"/>
        <c:crossBetween val="midCat"/>
      </c:valAx>
      <c:valAx>
        <c:axId val="47444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ltLang="ko-KR"/>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74437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SeungHyun</dc:creator>
  <cp:keywords/>
  <dc:description/>
  <cp:lastModifiedBy>Lee SeungHyun</cp:lastModifiedBy>
  <cp:revision>144</cp:revision>
  <dcterms:created xsi:type="dcterms:W3CDTF">2020-10-27T23:37:00Z</dcterms:created>
  <dcterms:modified xsi:type="dcterms:W3CDTF">2020-10-28T13:46:00Z</dcterms:modified>
</cp:coreProperties>
</file>