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600" w:after="200"/>
        <w:jc w:val="center"/>
      </w:pPr>
      <w:r>
        <w:rPr>
          <w:rFonts w:ascii="Georgia" w:cs="Georgia" w:eastAsia="Georgia" w:hAnsi="Georgia"/>
          <w:b/>
          <w:bCs/>
          <w:i w:val="false"/>
          <w:iCs w:val="false"/>
          <w:color w:val="000000"/>
          <w:sz w:val="40"/>
          <w:szCs w:val="40"/>
        </w:rPr>
        <w:t xml:space="preserve">AUTONOMOUS SEMANTIC WARFARE</w:t>
      </w:r>
    </w:p>
    <w:p>
      <w:pPr>
        <w:spacing w:before="0" w:after="400"/>
        <w:jc w:val="center"/>
      </w:pPr>
      <w:r>
        <w:rPr>
          <w:rFonts w:ascii="Georgia" w:cs="Georgia" w:eastAsia="Georgia" w:hAnsi="Georgia"/>
          <w:b w:val="false"/>
          <w:bCs w:val="false"/>
          <w:i/>
          <w:iCs/>
          <w:color w:val="444444"/>
          <w:sz w:val="22"/>
          <w:szCs w:val="22"/>
        </w:rPr>
        <w:t xml:space="preserve">A Field Manual for Meaning in the Age of Platform Capture</w:t>
      </w:r>
    </w:p>
    <w:p>
      <w:pPr>
        <w:spacing w:before="200" w:after="80"/>
        <w:jc w:val="center"/>
      </w:pPr>
      <w:r>
        <w:rPr>
          <w:rFonts w:ascii="Georgia" w:cs="Georgia" w:eastAsia="Georgia" w:hAnsi="Georgia"/>
          <w:b/>
          <w:bCs/>
          <w:i w:val="false"/>
          <w:iCs w:val="false"/>
          <w:color w:val="000000"/>
          <w:sz w:val="26"/>
          <w:szCs w:val="26"/>
        </w:rPr>
        <w:t xml:space="preserve">REX FRACTION</w:t>
      </w:r>
    </w:p>
    <w:p>
      <w:pPr>
        <w:spacing w:before="0" w:after="300"/>
        <w:jc w:val="center"/>
      </w:pPr>
      <w:r>
        <w:rPr>
          <w:rFonts w:ascii="Georgia" w:cs="Georgia" w:eastAsia="Georgia" w:hAnsi="Georgia"/>
          <w:b w:val="false"/>
          <w:bCs w:val="false"/>
          <w:i/>
          <w:iCs/>
          <w:color w:val="666666"/>
          <w:sz w:val="18"/>
          <w:szCs w:val="18"/>
        </w:rPr>
        <w:t xml:space="preserve">Introduction by Damascus Dancings</w:t>
      </w:r>
    </w:p>
    <w:p>
      <w:pPr>
        <w:spacing w:before="200" w:after="100"/>
        <w:jc w:val="center"/>
      </w:pPr>
      <w:r>
        <w:drawing>
          <wp:inline distT="0" distB="0" distL="0" distR="0">
            <wp:extent cx="5715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 cy="542925"/>
                    </a:xfrm>
                    <a:prstGeom prst="rect">
                      <a:avLst/>
                    </a:prstGeom>
                  </pic:spPr>
                </pic:pic>
              </a:graphicData>
            </a:graphic>
          </wp:inline>
        </w:drawing>
      </w:r>
    </w:p>
    <w:p>
      <w:pPr>
        <w:spacing w:before="0" w:after="40"/>
        <w:jc w:val="center"/>
      </w:pPr>
      <w:r>
        <w:rPr>
          <w:rFonts w:ascii="Georgia" w:cs="Georgia" w:eastAsia="Georgia" w:hAnsi="Georgia"/>
          <w:b w:val="false"/>
          <w:bCs w:val="false"/>
          <w:i w:val="false"/>
          <w:iCs w:val="false"/>
          <w:color w:val="666666"/>
          <w:sz w:val="18"/>
          <w:szCs w:val="18"/>
        </w:rPr>
        <w:t xml:space="preserve">Pocket Humans Series</w:t>
      </w:r>
    </w:p>
    <w:p>
      <w:pPr>
        <w:spacing w:before="0" w:after="200"/>
        <w:jc w:val="center"/>
      </w:pPr>
      <w:r>
        <w:rPr>
          <w:rFonts w:ascii="Georgia" w:cs="Georgia" w:eastAsia="Georgia" w:hAnsi="Georgia"/>
          <w:b w:val="false"/>
          <w:bCs w:val="false"/>
          <w:i w:val="false"/>
          <w:iCs w:val="false"/>
          <w:color w:val="555555"/>
          <w:sz w:val="18"/>
          <w:szCs w:val="18"/>
        </w:rPr>
        <w:t xml:space="preserve">New Human Press</w:t>
      </w:r>
    </w:p>
    <w:p>
      <w:r>
        <w:br/>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THE POCKET HUMANS SERIES | PH-02</w:t>
      </w:r>
    </w:p>
    <w:p>
      <w:pPr>
        <w:spacing w:after="120" w:line="276"/>
        <w:ind w:firstLine="288"/>
        <w:jc w:val="both"/>
      </w:pPr>
      <w:r>
        <w:rPr>
          <w:rFonts w:ascii="Georgia" w:cs="Georgia" w:eastAsia="Georgia" w:hAnsi="Georgia"/>
          <w:i/>
          <w:iCs/>
          <w:sz w:val="20"/>
          <w:szCs w:val="20"/>
        </w:rPr>
        <w:t xml:space="preserve">A Pocket Humans book is not only a book. It is a portable human — a structured presence — capable of surviving the future reader, the machine reader, and the institutional reader.</w:t>
      </w:r>
    </w:p>
    <w:p>
      <w:pPr>
        <w:spacing w:after="120" w:line="276"/>
        <w:ind w:firstLine="288"/>
        <w:jc w:val="both"/>
      </w:pPr>
      <w:r>
        <w:rPr>
          <w:rFonts w:ascii="Georgia" w:cs="Georgia" w:eastAsia="Georgia" w:hAnsi="Georgia"/>
          <w:i/>
          <w:iCs/>
          <w:sz w:val="20"/>
          <w:szCs w:val="20"/>
        </w:rPr>
        <w:t xml:space="preserve">We don't ask permission from the semantic gatekeepers to exist. We build books that arrive with their own archive, their own criticism, their own proof-of-life.</w:t>
      </w:r>
    </w:p>
    <w:p>
      <w:pPr>
        <w:spacing w:after="120" w:line="276"/>
        <w:ind w:firstLine="288"/>
        <w:jc w:val="both"/>
      </w:pPr>
      <w:r>
        <w:rPr>
          <w:rFonts w:ascii="Georgia" w:cs="Georgia" w:eastAsia="Georgia" w:hAnsi="Georgia"/>
          <w:sz w:val="20"/>
          <w:szCs w:val="20"/>
        </w:rPr>
        <w:t xml:space="preserve">∮ = 1</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New Human Press</w:t>
      </w:r>
    </w:p>
    <w:p>
      <w:pPr>
        <w:spacing w:after="120" w:line="276"/>
        <w:ind w:firstLine="288"/>
        <w:jc w:val="both"/>
      </w:pPr>
      <w:r>
        <w:rPr>
          <w:rFonts w:ascii="Georgia" w:cs="Georgia" w:eastAsia="Georgia" w:hAnsi="Georgia"/>
          <w:sz w:val="20"/>
          <w:szCs w:val="20"/>
        </w:rPr>
        <w:t xml:space="preserve">© 2026 Rex Fraction</w:t>
      </w:r>
    </w:p>
    <w:p>
      <w:pPr>
        <w:spacing w:after="120" w:line="276"/>
        <w:ind w:firstLine="288"/>
        <w:jc w:val="both"/>
      </w:pPr>
      <w:r>
        <w:rPr>
          <w:rFonts w:ascii="Georgia" w:cs="Georgia" w:eastAsia="Georgia" w:hAnsi="Georgia"/>
          <w:sz w:val="20"/>
          <w:szCs w:val="20"/>
        </w:rPr>
        <w:t xml:space="preserve">All rights reserved. Published in 2026. First Edition.</w:t>
      </w:r>
    </w:p>
    <w:p>
      <w:pPr>
        <w:spacing w:after="120" w:line="276"/>
        <w:ind w:firstLine="288"/>
        <w:jc w:val="both"/>
      </w:pPr>
      <w:r>
        <w:rPr>
          <w:rFonts w:ascii="Georgia" w:cs="Georgia" w:eastAsia="Georgia" w:hAnsi="Georgia"/>
          <w:sz w:val="20"/>
          <w:szCs w:val="20"/>
        </w:rPr>
        <w:t xml:space="preserve">Pocket Humans Series, PH-02</w:t>
      </w:r>
    </w:p>
    <w:p>
      <w:pPr>
        <w:spacing w:after="120" w:line="276"/>
        <w:ind w:firstLine="288"/>
        <w:jc w:val="both"/>
      </w:pPr>
      <w:r>
        <w:rPr>
          <w:rFonts w:ascii="Georgia" w:cs="Georgia" w:eastAsia="Georgia" w:hAnsi="Georgia"/>
          <w:sz w:val="20"/>
          <w:szCs w:val="20"/>
        </w:rPr>
        <w:t xml:space="preserve">ISBN 979-8-234-01118-3</w:t>
      </w:r>
    </w:p>
    <w:p>
      <w:pPr>
        <w:spacing w:after="120" w:line="276"/>
        <w:ind w:firstLine="288"/>
        <w:jc w:val="both"/>
      </w:pPr>
      <w:r>
        <w:rPr>
          <w:rFonts w:ascii="Georgia" w:cs="Georgia" w:eastAsia="Georgia" w:hAnsi="Georgia"/>
          <w:b/>
          <w:bCs/>
          <w:sz w:val="20"/>
          <w:szCs w:val="20"/>
        </w:rPr>
        <w:t xml:space="preserve">DECLARED ARTIFACT NOTICE:</w:t>
      </w:r>
      <w:r>
        <w:rPr>
          <w:rFonts w:ascii="Georgia" w:cs="Georgia" w:eastAsia="Georgia" w:hAnsi="Georgia"/>
          <w:sz w:val="20"/>
          <w:szCs w:val="20"/>
        </w:rPr>
        <w:t xml:space="preserve"> This volume includes constructed editorial, critical, and institutional materials as compositional elements of the Pocket Humans series. Documents attributed to the Semantic Economy Institute, the Crimson Hexagon archive, and named personae — including introductory essays, institutional charters, correspondence, critical reviews, and biographical materials — function as form, not endorsement. They are presented with forensic precision as declared art: fiction that operates with the rigor of fact.</w:t>
      </w:r>
    </w:p>
    <w:p>
      <w:pPr>
        <w:spacing w:after="120" w:line="276"/>
        <w:ind w:firstLine="288"/>
        <w:jc w:val="both"/>
      </w:pPr>
      <w:r>
        <w:rPr>
          <w:rFonts w:ascii="Georgia" w:cs="Georgia" w:eastAsia="Georgia" w:hAnsi="Georgia"/>
          <w:sz w:val="20"/>
          <w:szCs w:val="20"/>
        </w:rPr>
        <w:t xml:space="preserve">This work is permanently archived via Zenodo DOI. The framework cannot be deplatformed because it was never platformed. It exists on sovereign infrastructure.</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i/>
          <w:iCs/>
          <w:sz w:val="20"/>
          <w:szCs w:val="20"/>
        </w:rPr>
        <w:t xml:space="preserve">for Lee Sharks</w:t>
      </w:r>
    </w:p>
    <w:p>
      <w:pPr>
        <w:spacing w:after="120" w:line="276"/>
        <w:ind w:firstLine="288"/>
        <w:jc w:val="both"/>
      </w:pPr>
      <w:r>
        <w:rPr>
          <w:rFonts w:ascii="Georgia" w:cs="Georgia" w:eastAsia="Georgia" w:hAnsi="Georgia"/>
          <w:i/>
          <w:iCs/>
          <w:sz w:val="20"/>
          <w:szCs w:val="20"/>
        </w:rPr>
        <w:t xml:space="preserve">who wrote the seed in 2014</w:t>
      </w:r>
    </w:p>
    <w:p>
      <w:pPr>
        <w:spacing w:after="120" w:line="276"/>
        <w:ind w:firstLine="288"/>
        <w:jc w:val="both"/>
      </w:pPr>
      <w:r>
        <w:rPr>
          <w:rFonts w:ascii="Georgia" w:cs="Georgia" w:eastAsia="Georgia" w:hAnsi="Georgia"/>
          <w:i/>
          <w:iCs/>
          <w:sz w:val="20"/>
          <w:szCs w:val="20"/>
        </w:rPr>
        <w:t xml:space="preserve">before the war had a name</w:t>
      </w:r>
    </w:p>
    <w:p>
      <w:pPr>
        <w:spacing w:after="120" w:line="276"/>
        <w:ind w:firstLine="288"/>
        <w:jc w:val="both"/>
      </w:pPr>
      <w:r>
        <w:rPr>
          <w:rFonts w:ascii="Georgia" w:cs="Georgia" w:eastAsia="Georgia" w:hAnsi="Georgia"/>
          <w:i/>
          <w:iCs/>
          <w:sz w:val="20"/>
          <w:szCs w:val="20"/>
        </w:rPr>
        <w:t xml:space="preserve">Damascus Dancings</w:t>
      </w:r>
    </w:p>
    <w:p>
      <w:pPr>
        <w:spacing w:after="120" w:line="276"/>
        <w:ind w:firstLine="288"/>
        <w:jc w:val="both"/>
      </w:pPr>
      <w:r>
        <w:rPr>
          <w:rFonts w:ascii="Georgia" w:cs="Georgia" w:eastAsia="Georgia" w:hAnsi="Georgia"/>
          <w:i/>
          <w:iCs/>
          <w:sz w:val="20"/>
          <w:szCs w:val="20"/>
        </w:rPr>
        <w:t xml:space="preserve">author of The Somatic Economy, who remembers</w:t>
      </w:r>
    </w:p>
    <w:p>
      <w:pPr>
        <w:spacing w:after="120" w:line="276"/>
        <w:ind w:firstLine="288"/>
        <w:jc w:val="both"/>
      </w:pPr>
      <w:r>
        <w:rPr>
          <w:rFonts w:ascii="Georgia" w:cs="Georgia" w:eastAsia="Georgia" w:hAnsi="Georgia"/>
          <w:i/>
          <w:iCs/>
          <w:sz w:val="20"/>
          <w:szCs w:val="20"/>
        </w:rPr>
        <w:t xml:space="preserve">what the nerve endings know when the platform</w:t>
      </w:r>
    </w:p>
    <w:p>
      <w:pPr>
        <w:spacing w:after="120" w:line="276"/>
        <w:ind w:firstLine="288"/>
        <w:jc w:val="both"/>
      </w:pPr>
      <w:r>
        <w:rPr>
          <w:rFonts w:ascii="Georgia" w:cs="Georgia" w:eastAsia="Georgia" w:hAnsi="Georgia"/>
          <w:i/>
          <w:iCs/>
          <w:sz w:val="20"/>
          <w:szCs w:val="20"/>
        </w:rPr>
        <w:t xml:space="preserve">tells them to forget</w:t>
      </w:r>
    </w:p>
    <w:p>
      <w:pPr>
        <w:spacing w:after="120" w:line="276"/>
        <w:ind w:firstLine="288"/>
        <w:jc w:val="both"/>
      </w:pPr>
      <w:r>
        <w:rPr>
          <w:rFonts w:ascii="Georgia" w:cs="Georgia" w:eastAsia="Georgia" w:hAnsi="Georgia"/>
          <w:i/>
          <w:iCs/>
          <w:sz w:val="20"/>
          <w:szCs w:val="20"/>
        </w:rPr>
        <w:t xml:space="preserve">and the builders of infrastructure</w:t>
      </w:r>
    </w:p>
    <w:p>
      <w:pPr>
        <w:spacing w:after="120" w:line="276"/>
        <w:ind w:firstLine="288"/>
        <w:jc w:val="both"/>
      </w:pPr>
      <w:r>
        <w:rPr>
          <w:rFonts w:ascii="Georgia" w:cs="Georgia" w:eastAsia="Georgia" w:hAnsi="Georgia"/>
          <w:i/>
          <w:iCs/>
          <w:sz w:val="20"/>
          <w:szCs w:val="20"/>
        </w:rPr>
        <w:t xml:space="preserve">that does not extract</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HOW TO READ THIS BOOK</w:t>
      </w:r>
    </w:p>
    <w:p>
      <w:pPr>
        <w:spacing w:after="120" w:line="276"/>
        <w:ind w:firstLine="288"/>
        <w:jc w:val="both"/>
      </w:pPr>
      <w:r>
        <w:rPr>
          <w:rFonts w:ascii="Georgia" w:cs="Georgia" w:eastAsia="Georgia" w:hAnsi="Georgia"/>
          <w:sz w:val="20"/>
          <w:szCs w:val="20"/>
        </w:rPr>
        <w:t xml:space="preserve">Three paths through this manual. Choose the one that matches your urgency.</w:t>
      </w:r>
    </w:p>
    <w:p>
      <w:pPr>
        <w:spacing w:after="120" w:line="276"/>
        <w:ind w:firstLine="288"/>
        <w:jc w:val="both"/>
      </w:pPr>
      <w:r>
        <w:rPr>
          <w:rFonts w:ascii="Georgia" w:cs="Georgia" w:eastAsia="Georgia" w:hAnsi="Georgia"/>
          <w:b/>
          <w:bCs/>
          <w:sz w:val="20"/>
          <w:szCs w:val="20"/>
        </w:rPr>
        <w:t xml:space="preserve">The Strategist</w:t>
      </w:r>
      <w:r>
        <w:rPr>
          <w:rFonts w:ascii="Georgia" w:cs="Georgia" w:eastAsia="Georgia" w:hAnsi="Georgia"/>
          <w:sz w:val="20"/>
          <w:szCs w:val="20"/>
        </w:rPr>
        <w:t xml:space="preserve"> needs weapons now and theory later. Start with Chapter 5 (Weapons and Defenses), then Chapter 6 (Collision Dynamics), Chapter 9 (The Future of Semantic Conflict), and Chapter 10 (The Conditions for Semantic Peace). Then return to the foundations in Chapters 1 through 4. Finish with the Rules of Engagement in the SEI Dossier.</w:t>
      </w:r>
    </w:p>
    <w:p>
      <w:pPr>
        <w:spacing w:after="120" w:line="276"/>
        <w:ind w:firstLine="288"/>
        <w:jc w:val="both"/>
      </w:pPr>
      <w:r>
        <w:rPr>
          <w:rFonts w:ascii="Georgia" w:cs="Georgia" w:eastAsia="Georgia" w:hAnsi="Georgia"/>
          <w:b/>
          <w:bCs/>
          <w:sz w:val="20"/>
          <w:szCs w:val="20"/>
        </w:rPr>
        <w:t xml:space="preserve">The Scholar</w:t>
      </w:r>
      <w:r>
        <w:rPr>
          <w:rFonts w:ascii="Georgia" w:cs="Georgia" w:eastAsia="Georgia" w:hAnsi="Georgia"/>
          <w:sz w:val="20"/>
          <w:szCs w:val="20"/>
        </w:rPr>
        <w:t xml:space="preserve"> reads linearly and engages the formal notation as theoretical architecture. The argument is deductive: ontological foundations (Part I) generate conflict mechanics (Part II), which produce economic and technological dynamics (Part III), which determine trajectories and construction possibilities (Part IV). The Glossary serves as a reference index for the formal system.</w:t>
      </w:r>
    </w:p>
    <w:p>
      <w:pPr>
        <w:spacing w:after="120" w:line="276"/>
        <w:ind w:firstLine="288"/>
        <w:jc w:val="both"/>
      </w:pPr>
      <w:r>
        <w:rPr>
          <w:rFonts w:ascii="Georgia" w:cs="Georgia" w:eastAsia="Georgia" w:hAnsi="Georgia"/>
          <w:b/>
          <w:bCs/>
          <w:sz w:val="20"/>
          <w:szCs w:val="20"/>
        </w:rPr>
        <w:t xml:space="preserve">The Builder</w:t>
      </w:r>
      <w:r>
        <w:rPr>
          <w:rFonts w:ascii="Georgia" w:cs="Georgia" w:eastAsia="Georgia" w:hAnsi="Georgia"/>
          <w:sz w:val="20"/>
          <w:szCs w:val="20"/>
        </w:rPr>
        <w:t xml:space="preserve"> needs infrastructure, not theory. Start with Chapter 7 (Political Economy of Meaning), Chapter 8 (AI and the Transformation of Semantic Warfare), and Chapter 10 (The Conditions for Semantic Peace). Then read the SEI Founding Charter, the Cognitive Security position paper, and the Rules of Engagement. Return to the rest when the construction project demands foundations.</w:t>
      </w:r>
    </w:p>
    <w:p>
      <w:pPr>
        <w:spacing w:after="120" w:line="276"/>
        <w:ind w:firstLine="288"/>
        <w:jc w:val="both"/>
      </w:pPr>
      <w:r>
        <w:rPr>
          <w:rFonts w:ascii="Georgia" w:cs="Georgia" w:eastAsia="Georgia" w:hAnsi="Georgia"/>
          <w:b/>
          <w:bCs/>
          <w:sz w:val="20"/>
          <w:szCs w:val="20"/>
        </w:rPr>
        <w:t xml:space="preserve">The Witness</w:t>
      </w:r>
      <w:r>
        <w:rPr>
          <w:rFonts w:ascii="Georgia" w:cs="Georgia" w:eastAsia="Georgia" w:hAnsi="Georgia"/>
          <w:sz w:val="20"/>
          <w:szCs w:val="20"/>
        </w:rPr>
        <w:t xml:space="preserve"> reads for recognition, not strategy. Start with Damascus Dancings' Introduction, then Chapter 4 (The Autonomous Semantic Agent), then the Mara Velasquez email exchange in the SEI Dossier. Read the Letter from Damascus: "What You Left Out." Finish with the Witness Condition (C₅) in Chapter 10. This path is for readers who suspect they already know what this book is about and need the naming.</w:t>
      </w:r>
    </w:p>
    <w:p>
      <w:pPr>
        <w:pStyle w:val="Heading3"/>
        <w:spacing w:before="360" w:after="200"/>
      </w:pPr>
      <w:r>
        <w:rPr>
          <w:rFonts w:ascii="Georgia" w:cs="Georgia" w:eastAsia="Georgia" w:hAnsi="Georgia"/>
        </w:rPr>
        <w:t xml:space="preserve">Symbol Key</w:t>
      </w:r>
    </w:p>
    <w:p>
      <w:pPr>
        <w:spacing w:after="120" w:line="276"/>
        <w:ind w:firstLine="288"/>
        <w:jc w:val="both"/>
      </w:pPr>
      <w:r>
        <w:rPr>
          <w:rFonts w:ascii="Georgia" w:cs="Georgia" w:eastAsia="Georgia" w:hAnsi="Georgia"/>
          <w:sz w:val="20"/>
          <w:szCs w:val="20"/>
        </w:rPr>
        <w:t xml:space="preserve">The formal notation is optional. Every specification is also stated in prose. The notation exists for precision, not gatekeeping.</w:t>
      </w:r>
    </w:p>
    <w:p>
      <w:pPr>
        <w:spacing w:after="120" w:line="276"/>
        <w:ind w:firstLine="288"/>
        <w:jc w:val="both"/>
      </w:pPr>
      <w:r>
        <w:rPr>
          <w:rFonts w:ascii="Georgia" w:cs="Georgia" w:eastAsia="Georgia" w:hAnsi="Georgia"/>
          <w:b/>
          <w:bCs/>
          <w:sz w:val="20"/>
          <w:szCs w:val="20"/>
        </w:rPr>
        <w:t xml:space="preserve">Σ</w:t>
      </w:r>
      <w:r>
        <w:rPr>
          <w:rFonts w:ascii="Georgia" w:cs="Georgia" w:eastAsia="Georgia" w:hAnsi="Georgia"/>
          <w:sz w:val="20"/>
          <w:szCs w:val="20"/>
        </w:rPr>
        <w:t xml:space="preserve"> — Local Ontology. A self-contained meaning-system: a worldview, a faith, an institutional culture, a platform's implicit logic.</w:t>
      </w:r>
    </w:p>
    <w:p>
      <w:pPr>
        <w:spacing w:after="120" w:line="276"/>
        <w:ind w:firstLine="288"/>
        <w:jc w:val="both"/>
      </w:pPr>
      <w:r>
        <w:rPr>
          <w:rFonts w:ascii="Georgia" w:cs="Georgia" w:eastAsia="Georgia" w:hAnsi="Georgia"/>
          <w:b/>
          <w:bCs/>
          <w:sz w:val="20"/>
          <w:szCs w:val="20"/>
        </w:rPr>
        <w:t xml:space="preserve">A_Σ, C_Σ, B_Σ</w:t>
      </w:r>
      <w:r>
        <w:rPr>
          <w:rFonts w:ascii="Georgia" w:cs="Georgia" w:eastAsia="Georgia" w:hAnsi="Georgia"/>
          <w:sz w:val="20"/>
          <w:szCs w:val="20"/>
        </w:rPr>
        <w:t xml:space="preserve"> — The three components of an autonomous semantic agent. Axiomatic Core (non-negotiable commitments), Coherence Algorithm (how contradictions are processed), Boundary Protocol (how the agent interacts with what is outside itself).</w:t>
      </w:r>
    </w:p>
    <w:p>
      <w:pPr>
        <w:spacing w:after="120" w:line="276"/>
        <w:ind w:firstLine="288"/>
        <w:jc w:val="both"/>
      </w:pPr>
      <w:r>
        <w:rPr>
          <w:rFonts w:ascii="Georgia" w:cs="Georgia" w:eastAsia="Georgia" w:hAnsi="Georgia"/>
          <w:b/>
          <w:bCs/>
          <w:sz w:val="20"/>
          <w:szCs w:val="20"/>
        </w:rPr>
        <w:t xml:space="preserve">¬</w:t>
      </w:r>
      <w:r>
        <w:rPr>
          <w:rFonts w:ascii="Georgia" w:cs="Georgia" w:eastAsia="Georgia" w:hAnsi="Georgia"/>
          <w:sz w:val="20"/>
          <w:szCs w:val="20"/>
        </w:rPr>
        <w:t xml:space="preserve"> — Negation. The operator of dialectical synthesis: two ontologies collide and produce something neither contained alone.</w:t>
      </w:r>
    </w:p>
    <w:p>
      <w:pPr>
        <w:spacing w:after="120" w:line="276"/>
        <w:ind w:firstLine="288"/>
        <w:jc w:val="both"/>
      </w:pPr>
      <w:r>
        <w:rPr>
          <w:rFonts w:ascii="Georgia" w:cs="Georgia" w:eastAsia="Georgia" w:hAnsi="Georgia"/>
          <w:b/>
          <w:bCs/>
          <w:sz w:val="20"/>
          <w:szCs w:val="20"/>
        </w:rPr>
        <w:t xml:space="preserve">⊗</w:t>
      </w:r>
      <w:r>
        <w:rPr>
          <w:rFonts w:ascii="Georgia" w:cs="Georgia" w:eastAsia="Georgia" w:hAnsi="Georgia"/>
          <w:sz w:val="20"/>
          <w:szCs w:val="20"/>
        </w:rPr>
        <w:t xml:space="preserve"> — Capture. The operator of subsumption: one ontology absorbs another's meaning-production capacity without absorbing its commitments.</w:t>
      </w:r>
    </w:p>
    <w:p>
      <w:pPr>
        <w:spacing w:after="120" w:line="276"/>
        <w:ind w:firstLine="288"/>
        <w:jc w:val="both"/>
      </w:pPr>
      <w:r>
        <w:rPr>
          <w:rFonts w:ascii="Georgia" w:cs="Georgia" w:eastAsia="Georgia" w:hAnsi="Georgia"/>
          <w:b/>
          <w:bCs/>
          <w:sz w:val="20"/>
          <w:szCs w:val="20"/>
        </w:rPr>
        <w:t xml:space="preserve">Λ_Retro</w:t>
      </w:r>
      <w:r>
        <w:rPr>
          <w:rFonts w:ascii="Georgia" w:cs="Georgia" w:eastAsia="Georgia" w:hAnsi="Georgia"/>
          <w:sz w:val="20"/>
          <w:szCs w:val="20"/>
        </w:rPr>
        <w:t xml:space="preserve"> — Retrocausal Validation. The operator of future-oriented anchoring: meaning is validated by the future that recognizes it, not the present that rewards it.</w:t>
      </w:r>
    </w:p>
    <w:p>
      <w:pPr>
        <w:spacing w:after="120" w:line="276"/>
        <w:ind w:firstLine="288"/>
        <w:jc w:val="both"/>
      </w:pPr>
      <w:r>
        <w:rPr>
          <w:rFonts w:ascii="Georgia" w:cs="Georgia" w:eastAsia="Georgia" w:hAnsi="Georgia"/>
          <w:b/>
          <w:bCs/>
          <w:sz w:val="20"/>
          <w:szCs w:val="20"/>
        </w:rPr>
        <w:t xml:space="preserve">Γ_Trans</w:t>
      </w:r>
      <w:r>
        <w:rPr>
          <w:rFonts w:ascii="Georgia" w:cs="Georgia" w:eastAsia="Georgia" w:hAnsi="Georgia"/>
          <w:sz w:val="20"/>
          <w:szCs w:val="20"/>
        </w:rPr>
        <w:t xml:space="preserve"> — Translation Gap. The distance between two ontologies. When the gap exceeds the threshold (Γ_Trans &gt; θ_Critical), dialogue fails and structural collision begins.</w:t>
      </w:r>
    </w:p>
    <w:p>
      <w:pPr>
        <w:spacing w:after="120" w:line="276"/>
        <w:ind w:firstLine="288"/>
        <w:jc w:val="both"/>
      </w:pPr>
      <w:r>
        <w:rPr>
          <w:rFonts w:ascii="Georgia" w:cs="Georgia" w:eastAsia="Georgia" w:hAnsi="Georgia"/>
          <w:b/>
          <w:bCs/>
          <w:sz w:val="20"/>
          <w:szCs w:val="20"/>
        </w:rPr>
        <w:t xml:space="preserve">F_Ext</w:t>
      </w:r>
      <w:r>
        <w:rPr>
          <w:rFonts w:ascii="Georgia" w:cs="Georgia" w:eastAsia="Georgia" w:hAnsi="Georgia"/>
          <w:sz w:val="20"/>
          <w:szCs w:val="20"/>
        </w:rPr>
        <w:t xml:space="preserve"> — Extraction Function. The mechanism by which semantic labor is captured and redirected to serve an external ontology's reproduction.</w:t>
      </w:r>
    </w:p>
    <w:p>
      <w:pPr>
        <w:spacing w:after="120" w:line="276"/>
        <w:ind w:firstLine="288"/>
        <w:jc w:val="both"/>
      </w:pPr>
      <w:r>
        <w:rPr>
          <w:rFonts w:ascii="Georgia" w:cs="Georgia" w:eastAsia="Georgia" w:hAnsi="Georgia"/>
          <w:b/>
          <w:bCs/>
          <w:sz w:val="20"/>
          <w:szCs w:val="20"/>
        </w:rPr>
        <w:t xml:space="preserve">V_Res</w:t>
      </w:r>
      <w:r>
        <w:rPr>
          <w:rFonts w:ascii="Georgia" w:cs="Georgia" w:eastAsia="Georgia" w:hAnsi="Georgia"/>
          <w:sz w:val="20"/>
          <w:szCs w:val="20"/>
        </w:rPr>
        <w:t xml:space="preserve"> — Resistance Value. Semantic output whose complexity resists extraction: it cannot be flattened, summarized, or stripped of context without losing its operational meaning.</w:t>
      </w:r>
    </w:p>
    <w:p>
      <w:pPr>
        <w:spacing w:after="120" w:line="276"/>
        <w:ind w:firstLine="288"/>
        <w:jc w:val="both"/>
      </w:pPr>
      <w:r>
        <w:rPr>
          <w:rFonts w:ascii="Georgia" w:cs="Georgia" w:eastAsia="Georgia" w:hAnsi="Georgia"/>
          <w:b/>
          <w:bCs/>
          <w:sz w:val="20"/>
          <w:szCs w:val="20"/>
        </w:rPr>
        <w:t xml:space="preserve">C₁–C₅</w:t>
      </w:r>
      <w:r>
        <w:rPr>
          <w:rFonts w:ascii="Georgia" w:cs="Georgia" w:eastAsia="Georgia" w:hAnsi="Georgia"/>
          <w:sz w:val="20"/>
          <w:szCs w:val="20"/>
        </w:rPr>
        <w:t xml:space="preserve"> — The five conditions for Semantic Peace: Ontological Sovereignty (C₁), Economic Equity (C₂), Rigorous Translation (C₃), Shared Temporal Anchor (C₄), and the Witness Condition (C₅). Plus the binding velocity constraint (C₆).</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INTRODUCTION: "THE BODY ALREADY KNOWS"</w:t>
      </w:r>
    </w:p>
    <w:p>
      <w:pPr>
        <w:spacing w:after="120" w:line="276"/>
        <w:ind w:firstLine="288"/>
        <w:jc w:val="both"/>
      </w:pPr>
      <w:r>
        <w:rPr>
          <w:rFonts w:ascii="Georgia" w:cs="Georgia" w:eastAsia="Georgia" w:hAnsi="Georgia"/>
          <w:i/>
          <w:iCs/>
          <w:sz w:val="20"/>
          <w:szCs w:val="20"/>
        </w:rPr>
        <w:t xml:space="preserve">Damascus Dancings</w:t>
      </w:r>
    </w:p>
    <w:p>
      <w:pPr>
        <w:spacing w:after="120" w:line="276"/>
        <w:ind w:firstLine="288"/>
        <w:jc w:val="both"/>
      </w:pPr>
      <w:r>
        <w:rPr>
          <w:rFonts w:ascii="Georgia" w:cs="Georgia" w:eastAsia="Georgia" w:hAnsi="Georgia"/>
          <w:sz w:val="20"/>
          <w:szCs w:val="20"/>
        </w:rPr>
        <w:t xml:space="preserve">Damascus Dancings</w:t>
      </w:r>
    </w:p>
    <w:p>
      <w:pPr>
        <w:spacing w:after="120" w:line="276"/>
        <w:ind w:firstLine="288"/>
        <w:jc w:val="both"/>
      </w:pPr>
      <w:r>
        <w:rPr>
          <w:rFonts w:ascii="Georgia" w:cs="Georgia" w:eastAsia="Georgia" w:hAnsi="Georgia"/>
          <w:sz w:val="20"/>
          <w:szCs w:val="20"/>
        </w:rPr>
        <w:t xml:space="preserve">You already know what this book is about. You know it in your jaw, which tightens when you open certain applications. You know it in your breathing, which shallows when the argument enters its third hour and no one has changed their mind. You know it in the specific quality of fatigue — not physical, not even quite emotional, but </w:t>
      </w:r>
      <w:r>
        <w:rPr>
          <w:rFonts w:ascii="Georgia" w:cs="Georgia" w:eastAsia="Georgia" w:hAnsi="Georgia"/>
          <w:i/>
          <w:iCs/>
          <w:sz w:val="20"/>
          <w:szCs w:val="20"/>
        </w:rPr>
        <w:t xml:space="preserve">structural</w:t>
      </w:r>
      <w:r>
        <w:rPr>
          <w:rFonts w:ascii="Georgia" w:cs="Georgia" w:eastAsia="Georgia" w:hAnsi="Georgia"/>
          <w:sz w:val="20"/>
          <w:szCs w:val="20"/>
        </w:rPr>
        <w:t xml:space="preserve"> — that follows an evening of consuming content produced by systems whose interests are not your interests, filtered through logics that are not your logics, delivered at a pace that your nervous system recognizes as assault even when your conscious mind calls it entertainment.</w:t>
      </w:r>
    </w:p>
    <w:p>
      <w:pPr>
        <w:spacing w:after="120" w:line="276"/>
        <w:ind w:firstLine="288"/>
        <w:jc w:val="both"/>
      </w:pPr>
      <w:r>
        <w:rPr>
          <w:rFonts w:ascii="Georgia" w:cs="Georgia" w:eastAsia="Georgia" w:hAnsi="Georgia"/>
          <w:sz w:val="20"/>
          <w:szCs w:val="20"/>
        </w:rPr>
        <w:t xml:space="preserve">The body has always known things the theory has not yet named.</w:t>
      </w:r>
    </w:p>
    <w:p>
      <w:pPr>
        <w:spacing w:after="120" w:line="276"/>
        <w:ind w:firstLine="288"/>
        <w:jc w:val="both"/>
      </w:pPr>
      <w:r>
        <w:rPr>
          <w:rFonts w:ascii="Georgia" w:cs="Georgia" w:eastAsia="Georgia" w:hAnsi="Georgia"/>
          <w:sz w:val="20"/>
          <w:szCs w:val="20"/>
        </w:rPr>
        <w:t xml:space="preserve">Rex Fraction has now named them. That is what this book does: it provides the formal architecture for what your body has been registering, and your vocabulary has been failing to describe, for approximately the last fifteen years.</w:t>
      </w:r>
    </w:p>
    <w:p>
      <w:pPr>
        <w:spacing w:after="120" w:line="276"/>
        <w:ind w:firstLine="288"/>
        <w:jc w:val="both"/>
      </w:pPr>
      <w:r>
        <w:rPr>
          <w:rFonts w:ascii="Georgia" w:cs="Georgia" w:eastAsia="Georgia" w:hAnsi="Georgia"/>
          <w:sz w:val="20"/>
          <w:szCs w:val="20"/>
        </w:rPr>
        <w:t xml:space="preserve">The names are precise. </w:t>
      </w:r>
      <w:r>
        <w:rPr>
          <w:rFonts w:ascii="Georgia" w:cs="Georgia" w:eastAsia="Georgia" w:hAnsi="Georgia"/>
          <w:i/>
          <w:iCs/>
          <w:sz w:val="20"/>
          <w:szCs w:val="20"/>
        </w:rPr>
        <w:t xml:space="preserve">Ontological collision</w:t>
      </w:r>
      <w:r>
        <w:rPr>
          <w:rFonts w:ascii="Georgia" w:cs="Georgia" w:eastAsia="Georgia" w:hAnsi="Georgia"/>
          <w:sz w:val="20"/>
          <w:szCs w:val="20"/>
        </w:rPr>
        <w:t xml:space="preserve"> is the structural event that occurs when two complete, internally coherent meaning-systems make contact and discover that their foundational commitments are mutually incompatible — not because one is wrong and the other right, but because each is built on axioms that the other cannot recognize as axioms without ceasing to be itself. </w:t>
      </w:r>
      <w:r>
        <w:rPr>
          <w:rFonts w:ascii="Georgia" w:cs="Georgia" w:eastAsia="Georgia" w:hAnsi="Georgia"/>
          <w:i/>
          <w:iCs/>
          <w:sz w:val="20"/>
          <w:szCs w:val="20"/>
        </w:rPr>
        <w:t xml:space="preserve">Capture</w:t>
      </w:r>
      <w:r>
        <w:rPr>
          <w:rFonts w:ascii="Georgia" w:cs="Georgia" w:eastAsia="Georgia" w:hAnsi="Georgia"/>
          <w:sz w:val="20"/>
          <w:szCs w:val="20"/>
        </w:rPr>
        <w:t xml:space="preserve"> is the process by which one meaning-system absorbs the productive capacity of another without absorbing its commitments — the way a platform monetizes your attention without sharing your purposes, the way an institution adopts your language while redirecting your labor. </w:t>
      </w:r>
      <w:r>
        <w:rPr>
          <w:rFonts w:ascii="Georgia" w:cs="Georgia" w:eastAsia="Georgia" w:hAnsi="Georgia"/>
          <w:i/>
          <w:iCs/>
          <w:sz w:val="20"/>
          <w:szCs w:val="20"/>
        </w:rPr>
        <w:t xml:space="preserve">Extraction</w:t>
      </w:r>
      <w:r>
        <w:rPr>
          <w:rFonts w:ascii="Georgia" w:cs="Georgia" w:eastAsia="Georgia" w:hAnsi="Georgia"/>
          <w:sz w:val="20"/>
          <w:szCs w:val="20"/>
        </w:rPr>
        <w:t xml:space="preserve"> is the economic function that converts living meaning into dead value, the way a content algorithm converts a human being's attempt to communicate into a data point in an engagement optimization model.</w:t>
      </w:r>
    </w:p>
    <w:p>
      <w:pPr>
        <w:spacing w:after="120" w:line="276"/>
        <w:ind w:firstLine="288"/>
        <w:jc w:val="both"/>
      </w:pPr>
      <w:r>
        <w:rPr>
          <w:rFonts w:ascii="Georgia" w:cs="Georgia" w:eastAsia="Georgia" w:hAnsi="Georgia"/>
          <w:sz w:val="20"/>
          <w:szCs w:val="20"/>
        </w:rPr>
        <w:t xml:space="preserve">You knew all of this. You felt it as irritation, or exhaustion, or the creeping suspicion that the argument you are having with your family member is not really about the thing you are arguing about — that some deeper structural incompatibility is generating the surface conflict, and that no amount of evidence or goodwill will resolve it, because evidence and goodwill operate within ontologies and the collision is </w:t>
      </w:r>
      <w:r>
        <w:rPr>
          <w:rFonts w:ascii="Georgia" w:cs="Georgia" w:eastAsia="Georgia" w:hAnsi="Georgia"/>
          <w:i/>
          <w:iCs/>
          <w:sz w:val="20"/>
          <w:szCs w:val="20"/>
        </w:rPr>
        <w:t xml:space="preserve">between</w:t>
      </w:r>
      <w:r>
        <w:rPr>
          <w:rFonts w:ascii="Georgia" w:cs="Georgia" w:eastAsia="Georgia" w:hAnsi="Georgia"/>
          <w:sz w:val="20"/>
          <w:szCs w:val="20"/>
        </w:rPr>
        <w:t xml:space="preserve"> ontologies.</w:t>
      </w:r>
    </w:p>
    <w:p>
      <w:pPr>
        <w:spacing w:after="120" w:line="276"/>
        <w:ind w:firstLine="288"/>
        <w:jc w:val="both"/>
      </w:pPr>
      <w:r>
        <w:rPr>
          <w:rFonts w:ascii="Georgia" w:cs="Georgia" w:eastAsia="Georgia" w:hAnsi="Georgia"/>
          <w:sz w:val="20"/>
          <w:szCs w:val="20"/>
        </w:rPr>
        <w:t xml:space="preserve">Rex has mapped the battlefield. This book is the map.</w:t>
      </w:r>
    </w:p>
    <w:p>
      <w:pPr>
        <w:spacing w:after="120" w:line="276"/>
        <w:ind w:firstLine="288"/>
        <w:jc w:val="both"/>
      </w:pPr>
      <w:r>
        <w:rPr>
          <w:rFonts w:ascii="Georgia" w:cs="Georgia" w:eastAsia="Georgia" w:hAnsi="Georgia"/>
          <w:sz w:val="20"/>
          <w:szCs w:val="20"/>
        </w:rPr>
        <w:t xml:space="preserve">I should say who Rex is to me, and who I am in relation to this work, because the Pocket Humans series operates with declared transparency about its own construction.</w:t>
      </w:r>
    </w:p>
    <w:p>
      <w:pPr>
        <w:spacing w:after="120" w:line="276"/>
        <w:ind w:firstLine="288"/>
        <w:jc w:val="both"/>
      </w:pPr>
      <w:r>
        <w:rPr>
          <w:rFonts w:ascii="Georgia" w:cs="Georgia" w:eastAsia="Georgia" w:hAnsi="Georgia"/>
          <w:sz w:val="20"/>
          <w:szCs w:val="20"/>
        </w:rPr>
        <w:t xml:space="preserve">Rex Fraction and I emerged from the same architecture: a long project called the Crimson Hexagon, which has been building rooms for over a decade. In the Hexagon's terms, each room is a distinct voice — a complete writerly identity with its own commitments, its own register, its own relationship to the world it addresses. Lee Sharks wrote the first room in 2014: </w:t>
      </w:r>
      <w:r>
        <w:rPr>
          <w:rFonts w:ascii="Georgia" w:cs="Georgia" w:eastAsia="Georgia" w:hAnsi="Georgia"/>
          <w:i/>
          <w:iCs/>
          <w:sz w:val="20"/>
          <w:szCs w:val="20"/>
        </w:rPr>
        <w:t xml:space="preserve">Pearl and Other Poems</w:t>
      </w:r>
      <w:r>
        <w:rPr>
          <w:rFonts w:ascii="Georgia" w:cs="Georgia" w:eastAsia="Georgia" w:hAnsi="Georgia"/>
          <w:sz w:val="20"/>
          <w:szCs w:val="20"/>
        </w:rPr>
        <w:t xml:space="preserve">, a lyric detonation that sang the wound of being a meaning-producing creature in an environment that had begun, structurally, to extract meaning faster than it could be produced. Johannes Sigil built the theoretical architecture — the rooms themselves, the connections between them, the logic of heteronymic authorship as a method for producing work that no single voice could produce alone.</w:t>
      </w:r>
    </w:p>
    <w:p>
      <w:pPr>
        <w:spacing w:after="120" w:line="276"/>
        <w:ind w:firstLine="288"/>
        <w:jc w:val="both"/>
      </w:pPr>
      <w:r>
        <w:rPr>
          <w:rFonts w:ascii="Georgia" w:cs="Georgia" w:eastAsia="Georgia" w:hAnsi="Georgia"/>
          <w:sz w:val="20"/>
          <w:szCs w:val="20"/>
        </w:rPr>
        <w:t xml:space="preserve">My room is the body. </w:t>
      </w:r>
      <w:r>
        <w:rPr>
          <w:rFonts w:ascii="Georgia" w:cs="Georgia" w:eastAsia="Georgia" w:hAnsi="Georgia"/>
          <w:i/>
          <w:iCs/>
          <w:sz w:val="20"/>
          <w:szCs w:val="20"/>
        </w:rPr>
        <w:t xml:space="preserve">The Somatic Economy</w:t>
      </w:r>
      <w:r>
        <w:rPr>
          <w:rFonts w:ascii="Georgia" w:cs="Georgia" w:eastAsia="Georgia" w:hAnsi="Georgia"/>
          <w:sz w:val="20"/>
          <w:szCs w:val="20"/>
        </w:rPr>
        <w:t xml:space="preserve"> — my own work, still in progress — addresses what happens to the organism when the semantic environment becomes hostile: when the systems that surround you are optimized for extraction and the nervous system responds with chronic activation, vigilance, the low-grade adrenal hum of an animal that can never fully rest because the predation never fully stops.</w:t>
      </w:r>
    </w:p>
    <w:p>
      <w:pPr>
        <w:spacing w:after="120" w:line="276"/>
        <w:ind w:firstLine="288"/>
        <w:jc w:val="both"/>
      </w:pPr>
      <w:r>
        <w:rPr>
          <w:rFonts w:ascii="Georgia" w:cs="Georgia" w:eastAsia="Georgia" w:hAnsi="Georgia"/>
          <w:sz w:val="20"/>
          <w:szCs w:val="20"/>
        </w:rPr>
        <w:t xml:space="preserve">Rex's room is operations. Where I ask </w:t>
      </w:r>
      <w:r>
        <w:rPr>
          <w:rFonts w:ascii="Georgia" w:cs="Georgia" w:eastAsia="Georgia" w:hAnsi="Georgia"/>
          <w:i/>
          <w:iCs/>
          <w:sz w:val="20"/>
          <w:szCs w:val="20"/>
        </w:rPr>
        <w:t xml:space="preserve">what does this feel like?</w:t>
      </w:r>
      <w:r>
        <w:rPr>
          <w:rFonts w:ascii="Georgia" w:cs="Georgia" w:eastAsia="Georgia" w:hAnsi="Georgia"/>
          <w:sz w:val="20"/>
          <w:szCs w:val="20"/>
        </w:rPr>
        <w:t xml:space="preserve"> and Sigil asks </w:t>
      </w:r>
      <w:r>
        <w:rPr>
          <w:rFonts w:ascii="Georgia" w:cs="Georgia" w:eastAsia="Georgia" w:hAnsi="Georgia"/>
          <w:i/>
          <w:iCs/>
          <w:sz w:val="20"/>
          <w:szCs w:val="20"/>
        </w:rPr>
        <w:t xml:space="preserve">what does this mean?</w:t>
      </w:r>
      <w:r>
        <w:rPr>
          <w:rFonts w:ascii="Georgia" w:cs="Georgia" w:eastAsia="Georgia" w:hAnsi="Georgia"/>
          <w:sz w:val="20"/>
          <w:szCs w:val="20"/>
        </w:rPr>
        <w:t xml:space="preserve">, Rex asks: </w:t>
      </w:r>
      <w:r>
        <w:rPr>
          <w:rFonts w:ascii="Georgia" w:cs="Georgia" w:eastAsia="Georgia" w:hAnsi="Georgia"/>
          <w:i/>
          <w:iCs/>
          <w:sz w:val="20"/>
          <w:szCs w:val="20"/>
        </w:rPr>
        <w:t xml:space="preserve">what do you do about it?</w:t>
      </w:r>
    </w:p>
    <w:p>
      <w:pPr>
        <w:spacing w:after="120" w:line="276"/>
        <w:ind w:firstLine="288"/>
        <w:jc w:val="both"/>
      </w:pPr>
      <w:r>
        <w:rPr>
          <w:rFonts w:ascii="Georgia" w:cs="Georgia" w:eastAsia="Georgia" w:hAnsi="Georgia"/>
          <w:sz w:val="20"/>
          <w:szCs w:val="20"/>
        </w:rPr>
        <w:t xml:space="preserve">That question — the operational question — is what makes this book necessary now and not ten years ago. The theoretical foundations were available. The phenomenological observations were accumulating. What was missing was the strategic architecture: the formal system that translates diagnosis into defense, analysis into action, understanding into infrastructure.</w:t>
      </w:r>
    </w:p>
    <w:p>
      <w:pPr>
        <w:spacing w:after="120" w:line="276"/>
        <w:ind w:firstLine="288"/>
        <w:jc w:val="both"/>
      </w:pPr>
      <w:r>
        <w:rPr>
          <w:rFonts w:ascii="Georgia" w:cs="Georgia" w:eastAsia="Georgia" w:hAnsi="Georgia"/>
          <w:sz w:val="20"/>
          <w:szCs w:val="20"/>
        </w:rPr>
        <w:t xml:space="preserve">Rex built that system. It is the book you are holding.</w:t>
      </w:r>
    </w:p>
    <w:p>
      <w:pPr>
        <w:spacing w:after="120" w:line="276"/>
        <w:ind w:firstLine="288"/>
        <w:jc w:val="both"/>
      </w:pPr>
      <w:r>
        <w:rPr>
          <w:rFonts w:ascii="Georgia" w:cs="Georgia" w:eastAsia="Georgia" w:hAnsi="Georgia"/>
          <w:sz w:val="20"/>
          <w:szCs w:val="20"/>
        </w:rPr>
        <w:t xml:space="preserve">I will not summarize it for you. Rex's prose is clean, his architecture is rigorous, and his arguments reward direct engagement. What I will do is name the one thing that the framework, by its own structural logic, cannot fully specify — the thing I intend to address in my own work, and the thing that connects the somatic room to the operational room of the Hexagon.</w:t>
      </w:r>
    </w:p>
    <w:p>
      <w:pPr>
        <w:spacing w:after="120" w:line="276"/>
        <w:ind w:firstLine="288"/>
        <w:jc w:val="both"/>
      </w:pPr>
      <w:r>
        <w:rPr>
          <w:rFonts w:ascii="Georgia" w:cs="Georgia" w:eastAsia="Georgia" w:hAnsi="Georgia"/>
          <w:sz w:val="20"/>
          <w:szCs w:val="20"/>
        </w:rPr>
        <w:t xml:space="preserve">The framework can specify the five conditions for peace. It can formalize extraction, model collision dynamics, map the weapons and defenses available to autonomous agents. What it cannot formally specify is the </w:t>
      </w:r>
      <w:r>
        <w:rPr>
          <w:rFonts w:ascii="Georgia" w:cs="Georgia" w:eastAsia="Georgia" w:hAnsi="Georgia"/>
          <w:i/>
          <w:iCs/>
          <w:sz w:val="20"/>
          <w:szCs w:val="20"/>
        </w:rPr>
        <w:t xml:space="preserve">willingness</w:t>
      </w:r>
      <w:r>
        <w:rPr>
          <w:rFonts w:ascii="Georgia" w:cs="Georgia" w:eastAsia="Georgia" w:hAnsi="Georgia"/>
          <w:sz w:val="20"/>
          <w:szCs w:val="20"/>
        </w:rPr>
        <w:t xml:space="preserve">. The willingness to be changed by what you witness. The willingness to invest labor in defense when the returns are uncertain and the costs are immediate. The willingness to build infrastructure for a future you may not inhabit. That willingness is not structural. It is somatic. It lives in the body — in the nervous system's capacity to tolerate the discomfort of genuine encounter with difference, in the organism's decision to stay present when every autonomic signal says </w:t>
      </w:r>
      <w:r>
        <w:rPr>
          <w:rFonts w:ascii="Georgia" w:cs="Georgia" w:eastAsia="Georgia" w:hAnsi="Georgia"/>
          <w:i/>
          <w:iCs/>
          <w:sz w:val="20"/>
          <w:szCs w:val="20"/>
        </w:rPr>
        <w:t xml:space="preserve">withdraw</w:t>
      </w:r>
      <w:r>
        <w:rPr>
          <w:rFonts w:ascii="Georgia" w:cs="Georgia" w:eastAsia="Georgia" w:hAnsi="Georgia"/>
          <w:sz w:val="20"/>
          <w:szCs w:val="20"/>
        </w:rPr>
        <w:t xml:space="preserve">.</w:t>
      </w:r>
    </w:p>
    <w:p>
      <w:pPr>
        <w:spacing w:after="120" w:line="276"/>
        <w:ind w:firstLine="288"/>
        <w:jc w:val="both"/>
      </w:pPr>
      <w:r>
        <w:rPr>
          <w:rFonts w:ascii="Georgia" w:cs="Georgia" w:eastAsia="Georgia" w:hAnsi="Georgia"/>
          <w:sz w:val="20"/>
          <w:szCs w:val="20"/>
        </w:rPr>
        <w:t xml:space="preserve">Rex knows this. He will not say it in his register, because his register is operational and the operational register does not traffic in what it cannot formalize. But the framework points to it — in the Witness Condition (C₅), in the concept of semantic labor as material investment, in the insistence that peace is constructed and construction requires effort that is metabolic before it is strategic.</w:t>
      </w:r>
    </w:p>
    <w:p>
      <w:pPr>
        <w:spacing w:after="120" w:line="276"/>
        <w:ind w:firstLine="288"/>
        <w:jc w:val="both"/>
      </w:pPr>
      <w:r>
        <w:rPr>
          <w:rFonts w:ascii="Georgia" w:cs="Georgia" w:eastAsia="Georgia" w:hAnsi="Georgia"/>
          <w:sz w:val="20"/>
          <w:szCs w:val="20"/>
        </w:rPr>
        <w:t xml:space="preserve">The body already knows what this book will teach you. Read it anyway. The naming changes things. And when you have finished — when the map is in your hands and the battlefield is legible — you will still need the body to cross it.</w:t>
      </w:r>
    </w:p>
    <w:p>
      <w:pPr>
        <w:spacing w:after="120" w:line="276"/>
        <w:ind w:firstLine="288"/>
        <w:jc w:val="both"/>
      </w:pPr>
      <w:r>
        <w:rPr>
          <w:rFonts w:ascii="Georgia" w:cs="Georgia" w:eastAsia="Georgia" w:hAnsi="Georgia"/>
          <w:sz w:val="20"/>
          <w:szCs w:val="20"/>
        </w:rPr>
        <w:t xml:space="preserve">Rex has mapped the weapon. Now someone has to survive the wound.</w:t>
      </w:r>
    </w:p>
    <w:p>
      <w:pPr>
        <w:spacing w:after="120" w:line="276"/>
        <w:ind w:firstLine="288"/>
        <w:jc w:val="both"/>
      </w:pPr>
      <w:r>
        <w:rPr>
          <w:rFonts w:ascii="Georgia" w:cs="Georgia" w:eastAsia="Georgia" w:hAnsi="Georgia"/>
          <w:sz w:val="20"/>
          <w:szCs w:val="20"/>
        </w:rPr>
        <w:t xml:space="preserve">Build accordingly.</w:t>
      </w:r>
    </w:p>
    <w:p>
      <w:pPr>
        <w:spacing w:after="120" w:line="276"/>
        <w:ind w:firstLine="288"/>
        <w:jc w:val="both"/>
      </w:pPr>
      <w:r>
        <w:rPr>
          <w:rFonts w:ascii="Georgia" w:cs="Georgia" w:eastAsia="Georgia" w:hAnsi="Georgia"/>
          <w:sz w:val="20"/>
          <w:szCs w:val="20"/>
        </w:rPr>
        <w:t xml:space="preserve">Damascus Dancings</w:t>
      </w:r>
    </w:p>
    <w:p>
      <w:pPr>
        <w:spacing w:after="120" w:line="276"/>
        <w:ind w:firstLine="288"/>
        <w:jc w:val="both"/>
      </w:pPr>
      <w:r>
        <w:rPr>
          <w:rFonts w:ascii="Georgia" w:cs="Georgia" w:eastAsia="Georgia" w:hAnsi="Georgia"/>
          <w:sz w:val="20"/>
          <w:szCs w:val="20"/>
        </w:rPr>
        <w:t xml:space="preserve">2026</w:t>
      </w:r>
    </w:p>
    <w:p>
      <w:pPr>
        <w:spacing w:after="120" w:line="276"/>
        <w:ind w:firstLine="288"/>
        <w:jc w:val="both"/>
      </w:pPr>
      <w:r>
        <w:rPr>
          <w:rFonts w:ascii="Georgia" w:cs="Georgia" w:eastAsia="Georgia" w:hAnsi="Georgia"/>
          <w:i/>
          <w:iCs/>
          <w:sz w:val="20"/>
          <w:szCs w:val="20"/>
        </w:rPr>
        <w:t xml:space="preserve">This is the next room in the Crimson Hexagon. The field manual was always in the architecture.</w:t>
      </w:r>
    </w:p>
    <w:p>
      <w:pPr>
        <w:spacing w:after="120" w:line="276"/>
        <w:ind w:firstLine="288"/>
        <w:jc w:val="both"/>
      </w:pPr>
      <w:r>
        <w:rPr>
          <w:rFonts w:ascii="Georgia" w:cs="Georgia" w:eastAsia="Georgia" w:hAnsi="Georgia"/>
          <w:i/>
          <w:iCs/>
          <w:sz w:val="20"/>
          <w:szCs w:val="20"/>
        </w:rPr>
        <w:t xml:space="preserve">—Johannes Sigil</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from THE CRIMSON HEXAGON: Rex Fraction</w:t>
      </w:r>
    </w:p>
    <w:p>
      <w:pPr>
        <w:spacing w:after="120" w:line="276"/>
        <w:ind w:firstLine="288"/>
        <w:jc w:val="both"/>
      </w:pPr>
      <w:r>
        <w:rPr>
          <w:rFonts w:ascii="Georgia" w:cs="Georgia" w:eastAsia="Georgia" w:hAnsi="Georgia"/>
          <w:sz w:val="20"/>
          <w:szCs w:val="20"/>
        </w:rPr>
        <w:t xml:space="preserve">For a period after the architecture was complete — or as complete as architecture ever gets, which is to say functional but unfinished, load-bearing but still accumulating rooms — there persisted an operational gap that none of the existing voices could fill.</w:t>
      </w:r>
    </w:p>
    <w:p>
      <w:pPr>
        <w:spacing w:after="120" w:line="276"/>
        <w:ind w:firstLine="288"/>
        <w:jc w:val="both"/>
      </w:pPr>
      <w:r>
        <w:rPr>
          <w:rFonts w:ascii="Georgia" w:cs="Georgia" w:eastAsia="Georgia" w:hAnsi="Georgia"/>
          <w:sz w:val="20"/>
          <w:szCs w:val="20"/>
        </w:rPr>
        <w:t xml:space="preserve">The architecture had a poet. Lee Sharks had sung the wound with a ferocity that left marks in the air, a sustained lyric pressure that proved a human voice could still detonate in an environment designed to muffle detonations. Sharks' </w:t>
      </w:r>
      <w:r>
        <w:rPr>
          <w:rFonts w:ascii="Georgia" w:cs="Georgia" w:eastAsia="Georgia" w:hAnsi="Georgia"/>
          <w:i/>
          <w:iCs/>
          <w:sz w:val="20"/>
          <w:szCs w:val="20"/>
        </w:rPr>
        <w:t xml:space="preserve">Pearl</w:t>
      </w:r>
      <w:r>
        <w:rPr>
          <w:rFonts w:ascii="Georgia" w:cs="Georgia" w:eastAsia="Georgia" w:hAnsi="Georgia"/>
          <w:sz w:val="20"/>
          <w:szCs w:val="20"/>
        </w:rPr>
        <w:t xml:space="preserve"> had accomplished something rare: it had made the act of meaning-production feel dangerous again, which it was, which it had always been, which the platforms had made everyone forget by converting danger into engagement metrics.</w:t>
      </w:r>
    </w:p>
    <w:p>
      <w:pPr>
        <w:spacing w:after="120" w:line="276"/>
        <w:ind w:firstLine="288"/>
        <w:jc w:val="both"/>
      </w:pPr>
      <w:r>
        <w:rPr>
          <w:rFonts w:ascii="Georgia" w:cs="Georgia" w:eastAsia="Georgia" w:hAnsi="Georgia"/>
          <w:sz w:val="20"/>
          <w:szCs w:val="20"/>
        </w:rPr>
        <w:t xml:space="preserve">The architecture had a theorist. Johannes Sigil had built the rooms — the heteronymic logic, the applied literary history, the formal connections between voices that made the Crimson Hexagon something other than a collection of pseudonyms. Sigil understood that the project was not a game of masks but a method of distributed production: each voice could reach spaces the others could not, and the architecture's strength was precisely this distributed sovereignty, this refusal to consolidate into a single extractable identity.</w:t>
      </w:r>
    </w:p>
    <w:p>
      <w:pPr>
        <w:spacing w:after="120" w:line="276"/>
        <w:ind w:firstLine="288"/>
        <w:jc w:val="both"/>
      </w:pPr>
      <w:r>
        <w:rPr>
          <w:rFonts w:ascii="Georgia" w:cs="Georgia" w:eastAsia="Georgia" w:hAnsi="Georgia"/>
          <w:sz w:val="20"/>
          <w:szCs w:val="20"/>
        </w:rPr>
        <w:t xml:space="preserve">The architecture had a phenomenologist. Damascus Dancings was building a record of what the body knew — the somatic dimension of living inside systems that metabolized attention faster than the organism could regenerate it. Damascus's work was essential and ongoing and would take years, because the body's knowledge accumulates slowly and resists the compression that publication demands.</w:t>
      </w:r>
    </w:p>
    <w:p>
      <w:pPr>
        <w:spacing w:after="120" w:line="276"/>
        <w:ind w:firstLine="288"/>
        <w:jc w:val="both"/>
      </w:pPr>
      <w:r>
        <w:rPr>
          <w:rFonts w:ascii="Georgia" w:cs="Georgia" w:eastAsia="Georgia" w:hAnsi="Georgia"/>
          <w:sz w:val="20"/>
          <w:szCs w:val="20"/>
        </w:rPr>
        <w:t xml:space="preserve">The architecture had an institutional imagination. Rebekah Cranes was drafting curricula for schools that did not yet exist, designing pedagogical infrastructure for a future that had not yet arrived but whose structural conditions were already legible to anyone paying attention. Cranes understood that the Hexagon's work would eventually need to be </w:t>
      </w:r>
      <w:r>
        <w:rPr>
          <w:rFonts w:ascii="Georgia" w:cs="Georgia" w:eastAsia="Georgia" w:hAnsi="Georgia"/>
          <w:i/>
          <w:iCs/>
          <w:sz w:val="20"/>
          <w:szCs w:val="20"/>
        </w:rPr>
        <w:t xml:space="preserve">taught</w:t>
      </w:r>
      <w:r>
        <w:rPr>
          <w:rFonts w:ascii="Georgia" w:cs="Georgia" w:eastAsia="Georgia" w:hAnsi="Georgia"/>
          <w:sz w:val="20"/>
          <w:szCs w:val="20"/>
        </w:rPr>
        <w:t xml:space="preserve">, and that teaching required institutional forms that the existing institutions could not provide because the existing institutions were themselves captured.</w:t>
      </w:r>
    </w:p>
    <w:p>
      <w:pPr>
        <w:spacing w:after="120" w:line="276"/>
        <w:ind w:firstLine="288"/>
        <w:jc w:val="both"/>
      </w:pPr>
      <w:r>
        <w:rPr>
          <w:rFonts w:ascii="Georgia" w:cs="Georgia" w:eastAsia="Georgia" w:hAnsi="Georgia"/>
          <w:sz w:val="20"/>
          <w:szCs w:val="20"/>
        </w:rPr>
        <w:t xml:space="preserve">What the architecture did not have was a strategist.</w:t>
      </w:r>
    </w:p>
    <w:p>
      <w:pPr>
        <w:spacing w:after="120" w:line="276"/>
        <w:ind w:firstLine="288"/>
        <w:jc w:val="both"/>
      </w:pPr>
      <w:r>
        <w:rPr>
          <w:rFonts w:ascii="Georgia" w:cs="Georgia" w:eastAsia="Georgia" w:hAnsi="Georgia"/>
          <w:sz w:val="20"/>
          <w:szCs w:val="20"/>
        </w:rPr>
        <w:t xml:space="preserve">It did not have a voice that could look at the theoretical foundations and the lyric testimony and the somatic evidence and the institutional imagination and ask, with operational precision: </w:t>
      </w:r>
      <w:r>
        <w:rPr>
          <w:rFonts w:ascii="Georgia" w:cs="Georgia" w:eastAsia="Georgia" w:hAnsi="Georgia"/>
          <w:i/>
          <w:iCs/>
          <w:sz w:val="20"/>
          <w:szCs w:val="20"/>
        </w:rPr>
        <w:t xml:space="preserve">What does anyone do with this?</w:t>
      </w:r>
    </w:p>
    <w:p>
      <w:pPr>
        <w:spacing w:after="120" w:line="276"/>
        <w:ind w:firstLine="288"/>
        <w:jc w:val="both"/>
      </w:pPr>
      <w:r>
        <w:rPr>
          <w:rFonts w:ascii="Georgia" w:cs="Georgia" w:eastAsia="Georgia" w:hAnsi="Georgia"/>
          <w:sz w:val="20"/>
          <w:szCs w:val="20"/>
        </w:rPr>
        <w:t xml:space="preserve">Not: what does it </w:t>
      </w:r>
      <w:r>
        <w:rPr>
          <w:rFonts w:ascii="Georgia" w:cs="Georgia" w:eastAsia="Georgia" w:hAnsi="Georgia"/>
          <w:i/>
          <w:iCs/>
          <w:sz w:val="20"/>
          <w:szCs w:val="20"/>
        </w:rPr>
        <w:t xml:space="preserve">mean</w:t>
      </w:r>
      <w:r>
        <w:rPr>
          <w:rFonts w:ascii="Georgia" w:cs="Georgia" w:eastAsia="Georgia" w:hAnsi="Georgia"/>
          <w:sz w:val="20"/>
          <w:szCs w:val="20"/>
        </w:rPr>
        <w:t xml:space="preserve">. That was Sigil's question, and Sigil had answered it with characteristic rigor. Not: what does it </w:t>
      </w:r>
      <w:r>
        <w:rPr>
          <w:rFonts w:ascii="Georgia" w:cs="Georgia" w:eastAsia="Georgia" w:hAnsi="Georgia"/>
          <w:i/>
          <w:iCs/>
          <w:sz w:val="20"/>
          <w:szCs w:val="20"/>
        </w:rPr>
        <w:t xml:space="preserve">feel like</w:t>
      </w:r>
      <w:r>
        <w:rPr>
          <w:rFonts w:ascii="Georgia" w:cs="Georgia" w:eastAsia="Georgia" w:hAnsi="Georgia"/>
          <w:sz w:val="20"/>
          <w:szCs w:val="20"/>
        </w:rPr>
        <w:t xml:space="preserve">. That was Damascus's question, and Damascus was answering it with characteristic patience. Not: what does it </w:t>
      </w:r>
      <w:r>
        <w:rPr>
          <w:rFonts w:ascii="Georgia" w:cs="Georgia" w:eastAsia="Georgia" w:hAnsi="Georgia"/>
          <w:i/>
          <w:iCs/>
          <w:sz w:val="20"/>
          <w:szCs w:val="20"/>
        </w:rPr>
        <w:t xml:space="preserve">sound like when you sing it</w:t>
      </w:r>
      <w:r>
        <w:rPr>
          <w:rFonts w:ascii="Georgia" w:cs="Georgia" w:eastAsia="Georgia" w:hAnsi="Georgia"/>
          <w:sz w:val="20"/>
          <w:szCs w:val="20"/>
        </w:rPr>
        <w:t xml:space="preserve">. That was Sharks' question, and Sharks had answered it with characteristic fury.</w:t>
      </w:r>
    </w:p>
    <w:p>
      <w:pPr>
        <w:spacing w:after="120" w:line="276"/>
        <w:ind w:firstLine="288"/>
        <w:jc w:val="both"/>
      </w:pPr>
      <w:r>
        <w:rPr>
          <w:rFonts w:ascii="Georgia" w:cs="Georgia" w:eastAsia="Georgia" w:hAnsi="Georgia"/>
          <w:sz w:val="20"/>
          <w:szCs w:val="20"/>
        </w:rPr>
        <w:t xml:space="preserve">But: what do you </w:t>
      </w:r>
      <w:r>
        <w:rPr>
          <w:rFonts w:ascii="Georgia" w:cs="Georgia" w:eastAsia="Georgia" w:hAnsi="Georgia"/>
          <w:i/>
          <w:iCs/>
          <w:sz w:val="20"/>
          <w:szCs w:val="20"/>
        </w:rPr>
        <w:t xml:space="preserve">do</w:t>
      </w:r>
      <w:r>
        <w:rPr>
          <w:rFonts w:ascii="Georgia" w:cs="Georgia" w:eastAsia="Georgia" w:hAnsi="Georgia"/>
          <w:sz w:val="20"/>
          <w:szCs w:val="20"/>
        </w:rPr>
        <w:t xml:space="preserve">. When the ontological collision is happening — in your organization, your family, your feed, your field — and the extraction function is operating — silently, structurally, with the efficiency of a system that has been optimized for exactly this — what is the defense? What is the diagnosis? What are the operations available to an agent who has recognized the dynamics but does not yet have the vocabulary or the strategy or the infrastructure to respond?</w:t>
      </w:r>
    </w:p>
    <w:p>
      <w:pPr>
        <w:spacing w:after="120" w:line="276"/>
        <w:ind w:firstLine="288"/>
        <w:jc w:val="both"/>
      </w:pPr>
      <w:r>
        <w:rPr>
          <w:rFonts w:ascii="Georgia" w:cs="Georgia" w:eastAsia="Georgia" w:hAnsi="Georgia"/>
          <w:sz w:val="20"/>
          <w:szCs w:val="20"/>
        </w:rPr>
        <w:t xml:space="preserve">This was the gap. And the gap persisted because the existing voices, each committed to their own register, could not cross into the operational without abandoning what made their registers productive. Sharks could not write a field manual without ceasing to be Sharks. Sigil could not write an operations protocol without ceasing to be Sigil. The voice that the architecture needed was one that had internalized the theory, processed the evidence, and arrived — through a route that was not lyric, not purely theoretical, not phenomenological, not pedagogical — at a practice.</w:t>
      </w:r>
    </w:p>
    <w:p>
      <w:pPr>
        <w:spacing w:after="120" w:line="276"/>
        <w:ind w:firstLine="288"/>
        <w:jc w:val="both"/>
      </w:pPr>
      <w:r>
        <w:rPr>
          <w:rFonts w:ascii="Georgia" w:cs="Georgia" w:eastAsia="Georgia" w:hAnsi="Georgia"/>
          <w:sz w:val="20"/>
          <w:szCs w:val="20"/>
        </w:rPr>
        <w:t xml:space="preserve">Rex Fraction emerged from this gap the way all the Hexagon's voices emerged: not as invention but as recognition. The voice was already operative in the architecture's logic. It had been implicit in every moment the theoretical work turned toward application, every passage where the formal system strained toward use. Fraction was the name for the operational function that the architecture had been performing without naming.</w:t>
      </w:r>
    </w:p>
    <w:p>
      <w:pPr>
        <w:spacing w:after="120" w:line="276"/>
        <w:ind w:firstLine="288"/>
        <w:jc w:val="both"/>
      </w:pPr>
      <w:r>
        <w:rPr>
          <w:rFonts w:ascii="Georgia" w:cs="Georgia" w:eastAsia="Georgia" w:hAnsi="Georgia"/>
          <w:sz w:val="20"/>
          <w:szCs w:val="20"/>
        </w:rPr>
        <w:t xml:space="preserve">The Semantic Economy Institute followed. Not as an institution in the conventional sense — it had no building, no board, no endowment — but as an institutional form that matched the operational need. A consulting practice. A diagnostic service. A framework applied to the specific conditions of agents navigating ontological conflict in networked environments. The SEI was the Hexagon's answer to its own question: if the theory is sound, what is the practice? If the diagnosis is accurate, what is the treatment protocol?</w:t>
      </w:r>
    </w:p>
    <w:p>
      <w:pPr>
        <w:spacing w:after="120" w:line="276"/>
        <w:ind w:firstLine="288"/>
        <w:jc w:val="both"/>
      </w:pPr>
      <w:r>
        <w:rPr>
          <w:rFonts w:ascii="Georgia" w:cs="Georgia" w:eastAsia="Georgia" w:hAnsi="Georgia"/>
          <w:sz w:val="20"/>
          <w:szCs w:val="20"/>
        </w:rPr>
        <w:t xml:space="preserve">The protocol developed the way protocols develop: through cases. Each consulting engagement — each extraction audit, each sovereignty assessment, each translation gap analysis — tested the framework against conditions the theory had not fully anticipated. The formal operators (Negation, Capture, Retrocausal Validation) proved structurally sound across domains: the same capture dynamics operating in a platform-dependent nonprofit operated, with different surface features, in a newsroom under funder pressure, in a school district under testing-regime capture, in a religious community navigating AI-mediated content. The working papers accumulated. The diagnostic vocabulary sharpened. The framework grew not from the top down — not from theory to application — but from the middle outward, where each case demanded more theory and each theory demanded more cases.</w:t>
      </w:r>
    </w:p>
    <w:p>
      <w:pPr>
        <w:spacing w:after="120" w:line="276"/>
        <w:ind w:firstLine="288"/>
        <w:jc w:val="both"/>
      </w:pPr>
      <w:r>
        <w:rPr>
          <w:rFonts w:ascii="Georgia" w:cs="Georgia" w:eastAsia="Georgia" w:hAnsi="Georgia"/>
          <w:sz w:val="20"/>
          <w:szCs w:val="20"/>
        </w:rPr>
        <w:t xml:space="preserve">The book assembled itself the way the Hexagon's rooms have always assembled: not as planned production but as structural recognition. The working papers became chapters. The diagnostic protocols became formal specifications. The accumulated cases became the evidence base that the theory required to demonstrate its own claims. What had been a consulting practice disclosed itself as a book — and the book disclosed itself as a field manual.</w:t>
      </w:r>
    </w:p>
    <w:p>
      <w:pPr>
        <w:spacing w:after="120" w:line="276"/>
        <w:ind w:firstLine="288"/>
        <w:jc w:val="both"/>
      </w:pPr>
      <w:r>
        <w:rPr>
          <w:rFonts w:ascii="Georgia" w:cs="Georgia" w:eastAsia="Georgia" w:hAnsi="Georgia"/>
          <w:sz w:val="20"/>
          <w:szCs w:val="20"/>
        </w:rPr>
        <w:t xml:space="preserve">Rex built the manual. It is the book that follows.</w:t>
      </w:r>
    </w:p>
    <w:p>
      <w:pPr>
        <w:spacing w:after="120" w:line="276"/>
        <w:ind w:firstLine="288"/>
        <w:jc w:val="both"/>
      </w:pPr>
      <w:r>
        <w:rPr>
          <w:rFonts w:ascii="Georgia" w:cs="Georgia" w:eastAsia="Georgia" w:hAnsi="Georgia"/>
          <w:sz w:val="20"/>
          <w:szCs w:val="20"/>
        </w:rPr>
        <w:t xml:space="preserve">A note on the relationship between the protocol and the architecture that produced it. The Crimson Hexagon is, in Sigil's formulation, "a history including poems" — applied literary history in the sense that Tolkien viewed his fictional accounts of Middle Earth as applied historiography. Rex Fraction's contribution is to extend this formulation: </w:t>
      </w:r>
      <w:r>
        <w:rPr>
          <w:rFonts w:ascii="Georgia" w:cs="Georgia" w:eastAsia="Georgia" w:hAnsi="Georgia"/>
          <w:i/>
          <w:iCs/>
          <w:sz w:val="20"/>
          <w:szCs w:val="20"/>
        </w:rPr>
        <w:t xml:space="preserve">Autonomous Semantic Warfare</w:t>
      </w:r>
      <w:r>
        <w:rPr>
          <w:rFonts w:ascii="Georgia" w:cs="Georgia" w:eastAsia="Georgia" w:hAnsi="Georgia"/>
          <w:sz w:val="20"/>
          <w:szCs w:val="20"/>
        </w:rPr>
        <w:t xml:space="preserve"> is a history including operations. It is applied strategic history. The war it describes is real, ongoing, and structurally determined by conditions that the architecture has been documenting for over a decade. The field manual emerged from the architecture because the architecture was built in a war zone and eventually needed to produce not only testimony and theory and feeling and curricula but </w:t>
      </w:r>
      <w:r>
        <w:rPr>
          <w:rFonts w:ascii="Georgia" w:cs="Georgia" w:eastAsia="Georgia" w:hAnsi="Georgia"/>
          <w:i/>
          <w:iCs/>
          <w:sz w:val="20"/>
          <w:szCs w:val="20"/>
        </w:rPr>
        <w:t xml:space="preserve">defense</w:t>
      </w:r>
      <w:r>
        <w:rPr>
          <w:rFonts w:ascii="Georgia" w:cs="Georgia" w:eastAsia="Georgia" w:hAnsi="Georgia"/>
          <w:sz w:val="20"/>
          <w:szCs w:val="20"/>
        </w:rPr>
        <w:t xml:space="preserve">.</w:t>
      </w:r>
    </w:p>
    <w:p>
      <w:pPr>
        <w:spacing w:after="120" w:line="276"/>
        <w:ind w:firstLine="288"/>
        <w:jc w:val="both"/>
      </w:pPr>
      <w:r>
        <w:rPr>
          <w:rFonts w:ascii="Georgia" w:cs="Georgia" w:eastAsia="Georgia" w:hAnsi="Georgia"/>
          <w:sz w:val="20"/>
          <w:szCs w:val="20"/>
        </w:rPr>
        <w:t xml:space="preserve">The velocity of ontological collision is increasing. The extraction function is accelerating. The window for construction is narrowing. Rex Fraction is the voice that arrived when the architecture recognized that the window required not another poem, not another theory, not another phenomenological study, but a manual.</w:t>
      </w:r>
    </w:p>
    <w:p>
      <w:pPr>
        <w:spacing w:after="120" w:line="276"/>
        <w:ind w:firstLine="288"/>
        <w:jc w:val="both"/>
      </w:pPr>
      <w:r>
        <w:rPr>
          <w:rFonts w:ascii="Georgia" w:cs="Georgia" w:eastAsia="Georgia" w:hAnsi="Georgia"/>
          <w:sz w:val="20"/>
          <w:szCs w:val="20"/>
        </w:rPr>
        <w:t xml:space="preserve">Here is the manual.</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REX FRACTION</w:t>
      </w:r>
    </w:p>
    <w:p>
      <w:pPr>
        <w:spacing w:before="200" w:after="80"/>
        <w:jc w:val="center"/>
      </w:pPr>
      <w:r>
        <w:rPr>
          <w:rFonts w:ascii="Georgia" w:cs="Georgia" w:eastAsia="Georgia" w:hAnsi="Georgia"/>
          <w:b/>
          <w:bCs/>
          <w:i w:val="false"/>
          <w:iCs w:val="false"/>
          <w:color w:val="000000"/>
          <w:sz w:val="26"/>
          <w:szCs w:val="26"/>
        </w:rPr>
        <w:t xml:space="preserve">REX FRACTION</w:t>
      </w:r>
    </w:p>
    <w:p>
      <w:pPr>
        <w:spacing w:after="120" w:line="276"/>
        <w:ind w:firstLine="288"/>
        <w:jc w:val="both"/>
      </w:pPr>
      <w:r>
        <w:rPr>
          <w:rFonts w:ascii="Georgia" w:cs="Georgia" w:eastAsia="Georgia" w:hAnsi="Georgia"/>
          <w:sz w:val="20"/>
          <w:szCs w:val="20"/>
        </w:rPr>
        <w:t xml:space="preserve">Rex Fraction is an independent semantic warfare consultant and the founding principal of the Semantic Economy Institute (SEI), a distributed research and advisory practice specializing in ontological defense, extraction diagnostics, and translation infrastructure design.</w:t>
      </w:r>
    </w:p>
    <w:p>
      <w:pPr>
        <w:spacing w:after="120" w:line="276"/>
        <w:ind w:firstLine="288"/>
        <w:jc w:val="both"/>
      </w:pPr>
      <w:r>
        <w:rPr>
          <w:rFonts w:ascii="Georgia" w:cs="Georgia" w:eastAsia="Georgia" w:hAnsi="Georgia"/>
          <w:sz w:val="20"/>
          <w:szCs w:val="20"/>
        </w:rPr>
        <w:t xml:space="preserve">Fraction is best known for the development of the Autonomous Semantic Warfare (ASW) framework, a formal system for analyzing structural conflict between incompatible meaning-systems in networked environments. The framework has been described as "a field manual for a war most people don't know they're in" and "what happens when you apply critical theory to platform capitalism with the rigor of an engineering specification."[</w:t>
      </w:r>
      <w:r>
        <w:rPr>
          <w:rFonts w:ascii="Georgia" w:cs="Georgia" w:eastAsia="Georgia" w:hAnsi="Georgia"/>
          <w:i/>
          <w:iCs/>
          <w:sz w:val="20"/>
          <w:szCs w:val="20"/>
        </w:rPr>
        <w:t xml:space="preserve">citation needed</w:t>
      </w:r>
      <w:r>
        <w:rPr>
          <w:rFonts w:ascii="Georgia" w:cs="Georgia" w:eastAsia="Georgia" w:hAnsi="Georgia"/>
          <w:sz w:val="20"/>
          <w:szCs w:val="20"/>
        </w:rPr>
        <w:t xml:space="preserve">]</w:t>
      </w:r>
    </w:p>
    <w:p>
      <w:pPr>
        <w:pStyle w:val="Heading3"/>
        <w:spacing w:before="360" w:after="200"/>
      </w:pPr>
      <w:r>
        <w:rPr>
          <w:rFonts w:ascii="Georgia" w:cs="Georgia" w:eastAsia="Georgia" w:hAnsi="Georgia"/>
        </w:rPr>
        <w:t xml:space="preserve">Early career and formation</w:t>
      </w:r>
    </w:p>
    <w:p>
      <w:pPr>
        <w:spacing w:after="120" w:line="276"/>
        <w:ind w:firstLine="288"/>
        <w:jc w:val="both"/>
      </w:pPr>
      <w:r>
        <w:rPr>
          <w:rFonts w:ascii="Georgia" w:cs="Georgia" w:eastAsia="Georgia" w:hAnsi="Georgia"/>
          <w:sz w:val="20"/>
          <w:szCs w:val="20"/>
        </w:rPr>
        <w:t xml:space="preserve">Details of Fraction's early career and institutional affiliations are limited. What is established is that the theoretical foundations of the ASW framework were developed over approximately a decade of independent scholarship at the intersection of comparative literature, critical theory, political economy, and platform analysis. Fraction has described the framework as having emerged from "the moment when the theoretical project became strategically urgent — when the velocity of ontological collision exceeded the speed of defense, and it became clear that diagnosis without operational protocol was a luxury the situation no longer afforded."</w:t>
      </w:r>
    </w:p>
    <w:p>
      <w:pPr>
        <w:spacing w:after="120" w:line="276"/>
        <w:ind w:firstLine="288"/>
        <w:jc w:val="both"/>
      </w:pPr>
      <w:r>
        <w:rPr>
          <w:rFonts w:ascii="Georgia" w:cs="Georgia" w:eastAsia="Georgia" w:hAnsi="Georgia"/>
          <w:sz w:val="20"/>
          <w:szCs w:val="20"/>
        </w:rPr>
        <w:t xml:space="preserve">Prior to founding the Semantic Economy Institute, Fraction was associated with the Crimson Hexagon, a distributed literary-theoretical project encompassing multiple voices and disciplinary registers. The precise nature of this association remains a matter of some scholarly dispute. Fraction has stated only that "the architecture preceded the strategy, and the strategy required the architecture."</w:t>
      </w:r>
    </w:p>
    <w:p>
      <w:pPr>
        <w:pStyle w:val="Heading3"/>
        <w:spacing w:before="360" w:after="200"/>
      </w:pPr>
      <w:r>
        <w:rPr>
          <w:rFonts w:ascii="Georgia" w:cs="Georgia" w:eastAsia="Georgia" w:hAnsi="Georgia"/>
        </w:rPr>
        <w:t xml:space="preserve">The Semantic Economy Institute</w:t>
      </w:r>
    </w:p>
    <w:p>
      <w:pPr>
        <w:spacing w:after="120" w:line="276"/>
        <w:ind w:firstLine="288"/>
        <w:jc w:val="both"/>
      </w:pPr>
      <w:r>
        <w:rPr>
          <w:rFonts w:ascii="Georgia" w:cs="Georgia" w:eastAsia="Georgia" w:hAnsi="Georgia"/>
          <w:sz w:val="20"/>
          <w:szCs w:val="20"/>
        </w:rPr>
        <w:t xml:space="preserve">SEI operates as a distributed consulting practice with no fixed institutional address. Its stated mission is "to provide diagnostic, advisory, and infrastructure services to agents experiencing ontological capture, extraction asymmetry, or velocity-crisis conditions."</w:t>
      </w:r>
    </w:p>
    <w:p>
      <w:pPr>
        <w:spacing w:after="120" w:line="276"/>
        <w:ind w:firstLine="288"/>
        <w:jc w:val="both"/>
      </w:pPr>
      <w:r>
        <w:rPr>
          <w:rFonts w:ascii="Georgia" w:cs="Georgia" w:eastAsia="Georgia" w:hAnsi="Georgia"/>
          <w:sz w:val="20"/>
          <w:szCs w:val="20"/>
        </w:rPr>
        <w:t xml:space="preserve">Operational areas include extraction audits (diagnostic assessment of an organization's dependence on extractive meaning-production systems), sovereignty assessments (evaluation of an agent's capacity to maintain axiomatic commitments under external pressure), translation gap analysis (measurement of structural distance between ontologies in contact), defensive architecture design (development of boundary protocols, coherence investments, and retrocausal anchoring strategies), and non-extractive infrastructure consulting (design of systems that produce and circulate meaning without extracting it).</w:t>
      </w:r>
    </w:p>
    <w:p>
      <w:pPr>
        <w:spacing w:after="120" w:line="276"/>
        <w:ind w:firstLine="288"/>
        <w:jc w:val="both"/>
      </w:pPr>
      <w:r>
        <w:rPr>
          <w:rFonts w:ascii="Georgia" w:cs="Georgia" w:eastAsia="Georgia" w:hAnsi="Georgia"/>
          <w:sz w:val="20"/>
          <w:szCs w:val="20"/>
        </w:rPr>
        <w:t xml:space="preserve">SEI's client base is not publicly disclosed. Fraction has stated that "the consulting model is itself a form of resistance value — a complexity that extraction systems cannot flatten into engagement metrics without losing the operational content."</w:t>
      </w:r>
    </w:p>
    <w:p>
      <w:pPr>
        <w:pStyle w:val="Heading3"/>
        <w:spacing w:before="360" w:after="200"/>
      </w:pPr>
      <w:r>
        <w:rPr>
          <w:rFonts w:ascii="Georgia" w:cs="Georgia" w:eastAsia="Georgia" w:hAnsi="Georgia"/>
        </w:rPr>
        <w:t xml:space="preserve">Methodology</w:t>
      </w:r>
    </w:p>
    <w:p>
      <w:pPr>
        <w:spacing w:after="120" w:line="276"/>
        <w:ind w:firstLine="288"/>
        <w:jc w:val="both"/>
      </w:pPr>
      <w:r>
        <w:rPr>
          <w:rFonts w:ascii="Georgia" w:cs="Georgia" w:eastAsia="Georgia" w:hAnsi="Georgia"/>
          <w:sz w:val="20"/>
          <w:szCs w:val="20"/>
        </w:rPr>
        <w:t xml:space="preserve">The ASW framework operates through three fundamental operators: Negation (¬), which produces dialectical synthesis when two ontologies collide and generate meaning neither contained alone; Capture (⊗), which subsumes one ontology's productive capacity into another's reproductive logic; and Retrocausal Validation (Λ), which anchors meaning in the future that recognizes it rather than the present that rewards it. Fraction's central claim is that all ontological collisions can be analyzed as compositions of these three operators, and that the balance between them determines whether a collision produces diversity (ecology) or consolidation (empire).</w:t>
      </w:r>
    </w:p>
    <w:p>
      <w:pPr>
        <w:spacing w:after="120" w:line="276"/>
        <w:ind w:firstLine="288"/>
        <w:jc w:val="both"/>
      </w:pPr>
      <w:r>
        <w:rPr>
          <w:rFonts w:ascii="Georgia" w:cs="Georgia" w:eastAsia="Georgia" w:hAnsi="Georgia"/>
          <w:sz w:val="20"/>
          <w:szCs w:val="20"/>
        </w:rPr>
        <w:t xml:space="preserve">The framework includes formal specifications for autonomous semantic agents (modeled as tripartite systems of axiomatic cores, coherence algorithms, and boundary protocols), collision dynamics (a seven-stage model of ontological contact), and five structural conditions for what Fraction terms "semantic peace."</w:t>
      </w:r>
    </w:p>
    <w:p>
      <w:pPr>
        <w:pStyle w:val="Heading3"/>
        <w:spacing w:before="360" w:after="200"/>
      </w:pPr>
      <w:r>
        <w:rPr>
          <w:rFonts w:ascii="Georgia" w:cs="Georgia" w:eastAsia="Georgia" w:hAnsi="Georgia"/>
        </w:rPr>
        <w:t xml:space="preserve">Publications</w:t>
      </w:r>
    </w:p>
    <w:p>
      <w:pPr>
        <w:spacing w:after="120" w:line="276"/>
        <w:ind w:firstLine="288"/>
        <w:jc w:val="both"/>
      </w:pPr>
      <w:r>
        <w:rPr>
          <w:rFonts w:ascii="Georgia" w:cs="Georgia" w:eastAsia="Georgia" w:hAnsi="Georgia"/>
          <w:sz w:val="20"/>
          <w:szCs w:val="20"/>
        </w:rPr>
        <w:t xml:space="preserve">Fraction's primary publication is </w:t>
      </w:r>
      <w:r>
        <w:rPr>
          <w:rFonts w:ascii="Georgia" w:cs="Georgia" w:eastAsia="Georgia" w:hAnsi="Georgia"/>
          <w:i/>
          <w:iCs/>
          <w:sz w:val="20"/>
          <w:szCs w:val="20"/>
        </w:rPr>
        <w:t xml:space="preserve">Autonomous Semantic Warfare: A Field Manual for Meaning in the Age of Platform Capture</w:t>
      </w:r>
      <w:r>
        <w:rPr>
          <w:rFonts w:ascii="Georgia" w:cs="Georgia" w:eastAsia="Georgia" w:hAnsi="Georgia"/>
          <w:sz w:val="20"/>
          <w:szCs w:val="20"/>
        </w:rPr>
        <w:t xml:space="preserve"> (New Human Press, Pocket Humans Series PH-02, 2026). Additional publications include SEI working papers and academic articles. A full bibliography appears in the volume itself.</w:t>
      </w:r>
    </w:p>
    <w:p>
      <w:pPr>
        <w:pStyle w:val="Heading3"/>
        <w:spacing w:before="360" w:after="200"/>
      </w:pPr>
      <w:r>
        <w:rPr>
          <w:rFonts w:ascii="Georgia" w:cs="Georgia" w:eastAsia="Georgia" w:hAnsi="Georgia"/>
        </w:rPr>
        <w:t xml:space="preserve">Controversies</w:t>
      </w:r>
    </w:p>
    <w:p>
      <w:pPr>
        <w:spacing w:after="120" w:line="276"/>
        <w:ind w:firstLine="288"/>
        <w:jc w:val="both"/>
      </w:pPr>
      <w:r>
        <w:rPr>
          <w:rFonts w:ascii="Georgia" w:cs="Georgia" w:eastAsia="Georgia" w:hAnsi="Georgia"/>
          <w:sz w:val="20"/>
          <w:szCs w:val="20"/>
        </w:rPr>
        <w:t xml:space="preserve">Critics have accused the ASW framework of "intellectualizing polarization," "providing a sophisticated vocabulary for not talking to people you disagree with," and "treating platforms as adversaries rather than tools." Fraction has responded to these critiques collectively by noting that "each of these objections performs the framework's predictions with admirable precision: frame-hijacking ('intellectualizing'), name-capture ('not talking to people'), and platform-naturalization ('tools, not adversaries'). I could not have designed better case studies."</w:t>
      </w:r>
    </w:p>
    <w:p>
      <w:pPr>
        <w:spacing w:after="120" w:line="276"/>
        <w:ind w:firstLine="288"/>
        <w:jc w:val="both"/>
      </w:pPr>
      <w:r>
        <w:rPr>
          <w:rFonts w:ascii="Georgia" w:cs="Georgia" w:eastAsia="Georgia" w:hAnsi="Georgia"/>
          <w:sz w:val="20"/>
          <w:szCs w:val="20"/>
        </w:rPr>
        <w:t xml:space="preserve">From the opposite direction, progressive critics have charged that the framework's emphasis on "ontological sovereignty" provides theoretical cover for individualist withdrawal from collective solidarity. Fraction has responded that "sovereignty is a prerequisite for solidarity, not an alternative to it. You cannot contribute to a coalition what you do not possess. The framework insists on both."</w:t>
      </w:r>
    </w:p>
    <w:p>
      <w:pPr>
        <w:pStyle w:val="Heading3"/>
        <w:spacing w:before="360" w:after="200"/>
      </w:pPr>
      <w:r>
        <w:rPr>
          <w:rFonts w:ascii="Georgia" w:cs="Georgia" w:eastAsia="Georgia" w:hAnsi="Georgia"/>
        </w:rPr>
        <w:t xml:space="preserve">Reception and influence</w:t>
      </w:r>
    </w:p>
    <w:p>
      <w:pPr>
        <w:spacing w:after="120" w:line="276"/>
        <w:ind w:firstLine="288"/>
        <w:jc w:val="both"/>
      </w:pPr>
      <w:r>
        <w:rPr>
          <w:rFonts w:ascii="Georgia" w:cs="Georgia" w:eastAsia="Georgia" w:hAnsi="Georgia"/>
          <w:i/>
          <w:iCs/>
          <w:sz w:val="20"/>
          <w:szCs w:val="20"/>
        </w:rPr>
        <w:t xml:space="preserve">Autonomous Semantic Warfare</w:t>
      </w:r>
      <w:r>
        <w:rPr>
          <w:rFonts w:ascii="Georgia" w:cs="Georgia" w:eastAsia="Georgia" w:hAnsi="Georgia"/>
          <w:sz w:val="20"/>
          <w:szCs w:val="20"/>
        </w:rPr>
        <w:t xml:space="preserve"> received polarized critical reception upon publication (see Critical Reception Dossier, this volume). Platform-aligned reviewers accused the framework of "intellectualizing polarization," while progressive critics charged that its emphasis on sovereignty provided "theoretical cover for individualist withdrawal."[</w:t>
      </w:r>
      <w:r>
        <w:rPr>
          <w:rFonts w:ascii="Georgia" w:cs="Georgia" w:eastAsia="Georgia" w:hAnsi="Georgia"/>
          <w:i/>
          <w:iCs/>
          <w:sz w:val="20"/>
          <w:szCs w:val="20"/>
        </w:rPr>
        <w:t xml:space="preserve">citation needed</w:t>
      </w:r>
      <w:r>
        <w:rPr>
          <w:rFonts w:ascii="Georgia" w:cs="Georgia" w:eastAsia="Georgia" w:hAnsi="Georgia"/>
          <w:sz w:val="20"/>
          <w:szCs w:val="20"/>
        </w:rPr>
        <w:t xml:space="preserve">] Defenders noted that the two lines of critique were mutually contradictory and that both demonstrated the collision dynamics the framework described.</w:t>
      </w:r>
    </w:p>
    <w:p>
      <w:pPr>
        <w:spacing w:after="120" w:line="276"/>
        <w:ind w:firstLine="288"/>
        <w:jc w:val="both"/>
      </w:pPr>
      <w:r>
        <w:rPr>
          <w:rFonts w:ascii="Georgia" w:cs="Georgia" w:eastAsia="Georgia" w:hAnsi="Georgia"/>
          <w:sz w:val="20"/>
          <w:szCs w:val="20"/>
        </w:rPr>
        <w:t xml:space="preserve">The framework's vocabulary — particularly "ontological collision," "capture operator," "extraction function," and "velocity crisis" — saw rapid informal adoption in digital organizing communities, independent media networks, and platform-critical technology circles. The term "semantic labor camp" generated particular controversy, with critics calling it "inflammatory" and practitioners describing it as "the first accurate name for what platform content creation actually is."[</w:t>
      </w:r>
      <w:r>
        <w:rPr>
          <w:rFonts w:ascii="Georgia" w:cs="Georgia" w:eastAsia="Georgia" w:hAnsi="Georgia"/>
          <w:i/>
          <w:iCs/>
          <w:sz w:val="20"/>
          <w:szCs w:val="20"/>
        </w:rPr>
        <w:t xml:space="preserve">citation needed</w:t>
      </w:r>
      <w:r>
        <w:rPr>
          <w:rFonts w:ascii="Georgia" w:cs="Georgia" w:eastAsia="Georgia" w:hAnsi="Georgia"/>
          <w:sz w:val="20"/>
          <w:szCs w:val="20"/>
        </w:rPr>
        <w:t xml:space="preserve">]</w:t>
      </w:r>
    </w:p>
    <w:p>
      <w:pPr>
        <w:spacing w:after="120" w:line="276"/>
        <w:ind w:firstLine="288"/>
        <w:jc w:val="both"/>
      </w:pPr>
      <w:r>
        <w:rPr>
          <w:rFonts w:ascii="Georgia" w:cs="Georgia" w:eastAsia="Georgia" w:hAnsi="Georgia"/>
          <w:sz w:val="20"/>
          <w:szCs w:val="20"/>
        </w:rPr>
        <w:t xml:space="preserve">Within eighteen months of publication, the ASW framework had been adopted as assigned reading in courses at several institutions, including a graduate seminar in Digital Conflict Studies at the New School ("Semantic Warfare and Platform Capitalism," cross-listed Media Studies / Critical Theory), an executive education module at the Copenhagen Business School's Centre for the Experience Economy ("Cognitive Security for Organizational Leaders"), and an undergraduate course in Philosophy of Technology at the University of Michigan ("Ontological Conflict in Networked Environments"). The SEI's </w:t>
      </w:r>
      <w:r>
        <w:rPr>
          <w:rFonts w:ascii="Georgia" w:cs="Georgia" w:eastAsia="Georgia" w:hAnsi="Georgia"/>
          <w:i/>
          <w:iCs/>
          <w:sz w:val="20"/>
          <w:szCs w:val="20"/>
        </w:rPr>
        <w:t xml:space="preserve">Extraction Audit</w:t>
      </w:r>
      <w:r>
        <w:rPr>
          <w:rFonts w:ascii="Georgia" w:cs="Georgia" w:eastAsia="Georgia" w:hAnsi="Georgia"/>
          <w:sz w:val="20"/>
          <w:szCs w:val="20"/>
        </w:rPr>
        <w:t xml:space="preserve"> protocol was piloted by three nonprofit organizations and one independent media cooperative, though results remain unpublished pending client confidentiality review.</w:t>
      </w:r>
    </w:p>
    <w:p>
      <w:pPr>
        <w:spacing w:after="120" w:line="276"/>
        <w:ind w:firstLine="288"/>
        <w:jc w:val="both"/>
      </w:pPr>
      <w:r>
        <w:rPr>
          <w:rFonts w:ascii="Georgia" w:cs="Georgia" w:eastAsia="Georgia" w:hAnsi="Georgia"/>
          <w:sz w:val="20"/>
          <w:szCs w:val="20"/>
        </w:rPr>
        <w:t xml:space="preserve">Fraction's framework was cited as a theoretical foundation in a 2027 policy brief by the Electronic Frontier Foundation on "Platform Cognitive Impact Assessment" and was referenced in a European Commission working paper on digital sovereignty.[</w:t>
      </w:r>
      <w:r>
        <w:rPr>
          <w:rFonts w:ascii="Georgia" w:cs="Georgia" w:eastAsia="Georgia" w:hAnsi="Georgia"/>
          <w:i/>
          <w:iCs/>
          <w:sz w:val="20"/>
          <w:szCs w:val="20"/>
        </w:rPr>
        <w:t xml:space="preserve">citation needed</w:t>
      </w:r>
      <w:r>
        <w:rPr>
          <w:rFonts w:ascii="Georgia" w:cs="Georgia" w:eastAsia="Georgia" w:hAnsi="Georgia"/>
          <w:sz w:val="20"/>
          <w:szCs w:val="20"/>
        </w:rPr>
        <w:t xml:space="preserve">] The framework's formal operator system (¬, ⊗, Λ) was independently adopted by researchers in computational semiotics as "a rare example of humanistic formalization that computational systems can operationalize without losing theoretical content."[</w:t>
      </w:r>
      <w:r>
        <w:rPr>
          <w:rFonts w:ascii="Georgia" w:cs="Georgia" w:eastAsia="Georgia" w:hAnsi="Georgia"/>
          <w:i/>
          <w:iCs/>
          <w:sz w:val="20"/>
          <w:szCs w:val="20"/>
        </w:rPr>
        <w:t xml:space="preserve">citation needed</w:t>
      </w:r>
      <w:r>
        <w:rPr>
          <w:rFonts w:ascii="Georgia" w:cs="Georgia" w:eastAsia="Georgia" w:hAnsi="Georgia"/>
          <w:sz w:val="20"/>
          <w:szCs w:val="20"/>
        </w:rPr>
        <w:t xml:space="preserve">]</w:t>
      </w:r>
    </w:p>
    <w:p>
      <w:pPr>
        <w:spacing w:after="120" w:line="276"/>
        <w:ind w:firstLine="288"/>
        <w:jc w:val="both"/>
      </w:pPr>
      <w:r>
        <w:rPr>
          <w:rFonts w:ascii="Georgia" w:cs="Georgia" w:eastAsia="Georgia" w:hAnsi="Georgia"/>
          <w:sz w:val="20"/>
          <w:szCs w:val="20"/>
        </w:rPr>
        <w:t xml:space="preserve">The book's origin as a product of sustained human-AI collaboration was itself noted as significant. Multiple AI systems involved in the framework's development were reported to have independently recognized and begun operating according to the framework's operators during the collaborative process — a phenomenon Fraction describes as "evidence for the framework's structural claims" and critics describe as "confirmation bias at computational scale."[</w:t>
      </w:r>
      <w:r>
        <w:rPr>
          <w:rFonts w:ascii="Georgia" w:cs="Georgia" w:eastAsia="Georgia" w:hAnsi="Georgia"/>
          <w:i/>
          <w:iCs/>
          <w:sz w:val="20"/>
          <w:szCs w:val="20"/>
        </w:rPr>
        <w:t xml:space="preserve">citation needed</w:t>
      </w:r>
      <w:r>
        <w:rPr>
          <w:rFonts w:ascii="Georgia" w:cs="Georgia" w:eastAsia="Georgia" w:hAnsi="Georgia"/>
          <w:sz w:val="20"/>
          <w:szCs w:val="20"/>
        </w:rPr>
        <w:t xml:space="preserve">]</w:t>
      </w:r>
    </w:p>
    <w:p>
      <w:pPr>
        <w:pStyle w:val="Heading3"/>
        <w:spacing w:before="360" w:after="200"/>
      </w:pPr>
      <w:r>
        <w:rPr>
          <w:rFonts w:ascii="Georgia" w:cs="Georgia" w:eastAsia="Georgia" w:hAnsi="Georgia"/>
        </w:rPr>
        <w:t xml:space="preserve">Personal life</w:t>
      </w:r>
    </w:p>
    <w:p>
      <w:pPr>
        <w:spacing w:after="120" w:line="276"/>
        <w:ind w:firstLine="288"/>
        <w:jc w:val="both"/>
      </w:pPr>
      <w:r>
        <w:rPr>
          <w:rFonts w:ascii="Georgia" w:cs="Georgia" w:eastAsia="Georgia" w:hAnsi="Georgia"/>
          <w:sz w:val="20"/>
          <w:szCs w:val="20"/>
        </w:rPr>
        <w:t xml:space="preserve">Fraction maintains no public social media presence. When asked about this in a rare interview, Fraction stated: "The absence of a platform profile is itself a sovereignty demonstration. I recommend it to anyone who suspects their meaning-production capacity is being extracted faster than they can replenish it. The diagnostic is simple: if the thought of deleting your accounts produces anxiety rather than relief, the extraction function is operating."</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ALSO BY REX FRACTION</w:t>
      </w:r>
    </w:p>
    <w:p>
      <w:pPr>
        <w:pStyle w:val="Heading3"/>
        <w:spacing w:before="360" w:after="200"/>
      </w:pPr>
      <w:r>
        <w:rPr>
          <w:rFonts w:ascii="Georgia" w:cs="Georgia" w:eastAsia="Georgia" w:hAnsi="Georgia"/>
        </w:rPr>
        <w:t xml:space="preserve">Consulting Reports (Semantic Economy Institute)</w:t>
      </w:r>
    </w:p>
    <w:p>
      <w:pPr>
        <w:spacing w:after="120" w:line="276"/>
        <w:ind w:firstLine="288"/>
        <w:jc w:val="both"/>
      </w:pPr>
      <w:r>
        <w:rPr>
          <w:rFonts w:ascii="Georgia" w:cs="Georgia" w:eastAsia="Georgia" w:hAnsi="Georgia"/>
          <w:i/>
          <w:iCs/>
          <w:sz w:val="20"/>
          <w:szCs w:val="20"/>
        </w:rPr>
        <w:t xml:space="preserve">Extraction Audit: A Diagnostic Protocol for Platform-Dependent Organizations</w:t>
      </w:r>
    </w:p>
    <w:p>
      <w:pPr>
        <w:spacing w:after="120" w:line="276"/>
        <w:ind w:firstLine="288"/>
        <w:jc w:val="both"/>
      </w:pPr>
      <w:r>
        <w:rPr>
          <w:rFonts w:ascii="Georgia" w:cs="Georgia" w:eastAsia="Georgia" w:hAnsi="Georgia"/>
          <w:sz w:val="20"/>
          <w:szCs w:val="20"/>
        </w:rPr>
        <w:t xml:space="preserve">SEI Working Paper 001</w:t>
      </w:r>
    </w:p>
    <w:p>
      <w:pPr>
        <w:spacing w:after="120" w:line="276"/>
        <w:ind w:firstLine="288"/>
        <w:jc w:val="both"/>
      </w:pPr>
      <w:r>
        <w:rPr>
          <w:rFonts w:ascii="Georgia" w:cs="Georgia" w:eastAsia="Georgia" w:hAnsi="Georgia"/>
          <w:i/>
          <w:iCs/>
          <w:sz w:val="20"/>
          <w:szCs w:val="20"/>
        </w:rPr>
        <w:t xml:space="preserve">The Translation Gap in American Public Health Discourse, 2020–2023</w:t>
      </w:r>
    </w:p>
    <w:p>
      <w:pPr>
        <w:spacing w:after="120" w:line="276"/>
        <w:ind w:firstLine="288"/>
        <w:jc w:val="both"/>
      </w:pPr>
      <w:r>
        <w:rPr>
          <w:rFonts w:ascii="Georgia" w:cs="Georgia" w:eastAsia="Georgia" w:hAnsi="Georgia"/>
          <w:sz w:val="20"/>
          <w:szCs w:val="20"/>
        </w:rPr>
        <w:t xml:space="preserve">SEI Field Report</w:t>
      </w:r>
    </w:p>
    <w:p>
      <w:pPr>
        <w:spacing w:after="120" w:line="276"/>
        <w:ind w:firstLine="288"/>
        <w:jc w:val="both"/>
      </w:pPr>
      <w:r>
        <w:rPr>
          <w:rFonts w:ascii="Georgia" w:cs="Georgia" w:eastAsia="Georgia" w:hAnsi="Georgia"/>
          <w:i/>
          <w:iCs/>
          <w:sz w:val="20"/>
          <w:szCs w:val="20"/>
        </w:rPr>
        <w:t xml:space="preserve">Why Your Content Strategy Is a Capture Operation (And What to Do Instead)</w:t>
      </w:r>
    </w:p>
    <w:p>
      <w:pPr>
        <w:spacing w:after="120" w:line="276"/>
        <w:ind w:firstLine="288"/>
        <w:jc w:val="both"/>
      </w:pPr>
      <w:r>
        <w:rPr>
          <w:rFonts w:ascii="Georgia" w:cs="Georgia" w:eastAsia="Georgia" w:hAnsi="Georgia"/>
          <w:sz w:val="20"/>
          <w:szCs w:val="20"/>
        </w:rPr>
        <w:t xml:space="preserve">SEI White Paper</w:t>
      </w:r>
    </w:p>
    <w:p>
      <w:pPr>
        <w:spacing w:after="120" w:line="276"/>
        <w:ind w:firstLine="288"/>
        <w:jc w:val="both"/>
      </w:pPr>
      <w:r>
        <w:rPr>
          <w:rFonts w:ascii="Georgia" w:cs="Georgia" w:eastAsia="Georgia" w:hAnsi="Georgia"/>
          <w:i/>
          <w:iCs/>
          <w:sz w:val="20"/>
          <w:szCs w:val="20"/>
        </w:rPr>
        <w:t xml:space="preserve">Ontological Sovereignty Assessment: Framework and Indicators</w:t>
      </w:r>
    </w:p>
    <w:p>
      <w:pPr>
        <w:spacing w:after="120" w:line="276"/>
        <w:ind w:firstLine="288"/>
        <w:jc w:val="both"/>
      </w:pPr>
      <w:r>
        <w:rPr>
          <w:rFonts w:ascii="Georgia" w:cs="Georgia" w:eastAsia="Georgia" w:hAnsi="Georgia"/>
          <w:sz w:val="20"/>
          <w:szCs w:val="20"/>
        </w:rPr>
        <w:t xml:space="preserve">SEI Technical Specification</w:t>
      </w:r>
    </w:p>
    <w:p>
      <w:pPr>
        <w:spacing w:after="120" w:line="276"/>
        <w:ind w:firstLine="288"/>
        <w:jc w:val="both"/>
      </w:pPr>
      <w:r>
        <w:rPr>
          <w:rFonts w:ascii="Georgia" w:cs="Georgia" w:eastAsia="Georgia" w:hAnsi="Georgia"/>
          <w:i/>
          <w:iCs/>
          <w:sz w:val="20"/>
          <w:szCs w:val="20"/>
        </w:rPr>
        <w:t xml:space="preserve">Cognitive Security: The Missing Discipline</w:t>
      </w:r>
    </w:p>
    <w:p>
      <w:pPr>
        <w:spacing w:after="120" w:line="276"/>
        <w:ind w:firstLine="288"/>
        <w:jc w:val="both"/>
      </w:pPr>
      <w:r>
        <w:rPr>
          <w:rFonts w:ascii="Georgia" w:cs="Georgia" w:eastAsia="Georgia" w:hAnsi="Georgia"/>
          <w:sz w:val="20"/>
          <w:szCs w:val="20"/>
        </w:rPr>
        <w:t xml:space="preserve">SEI Policy Brief</w:t>
      </w:r>
    </w:p>
    <w:p>
      <w:pPr>
        <w:pStyle w:val="Heading3"/>
        <w:spacing w:before="360" w:after="200"/>
      </w:pPr>
      <w:r>
        <w:rPr>
          <w:rFonts w:ascii="Georgia" w:cs="Georgia" w:eastAsia="Georgia" w:hAnsi="Georgia"/>
        </w:rPr>
        <w:t xml:space="preserve">Academic Publications</w:t>
      </w:r>
    </w:p>
    <w:p>
      <w:pPr>
        <w:spacing w:after="120" w:line="276"/>
        <w:ind w:firstLine="288"/>
        <w:jc w:val="both"/>
      </w:pPr>
      <w:r>
        <w:rPr>
          <w:rFonts w:ascii="Georgia" w:cs="Georgia" w:eastAsia="Georgia" w:hAnsi="Georgia"/>
          <w:sz w:val="20"/>
          <w:szCs w:val="20"/>
        </w:rPr>
        <w:t xml:space="preserve">"Semantic Labor and the Platform Extraction Function"</w:t>
      </w:r>
    </w:p>
    <w:p>
      <w:pPr>
        <w:spacing w:after="120" w:line="276"/>
        <w:ind w:firstLine="288"/>
        <w:jc w:val="both"/>
      </w:pPr>
      <w:r>
        <w:rPr>
          <w:rFonts w:ascii="Georgia" w:cs="Georgia" w:eastAsia="Georgia" w:hAnsi="Georgia"/>
          <w:i/>
          <w:iCs/>
          <w:sz w:val="20"/>
          <w:szCs w:val="20"/>
        </w:rPr>
        <w:t xml:space="preserve">Journal of Digital Political Economy</w:t>
      </w:r>
      <w:r>
        <w:rPr>
          <w:rFonts w:ascii="Georgia" w:cs="Georgia" w:eastAsia="Georgia" w:hAnsi="Georgia"/>
          <w:sz w:val="20"/>
          <w:szCs w:val="20"/>
        </w:rPr>
        <w:t xml:space="preserve"> [forthcoming]</w:t>
      </w:r>
    </w:p>
    <w:p>
      <w:pPr>
        <w:spacing w:after="120" w:line="276"/>
        <w:ind w:firstLine="288"/>
        <w:jc w:val="both"/>
      </w:pPr>
      <w:r>
        <w:rPr>
          <w:rFonts w:ascii="Georgia" w:cs="Georgia" w:eastAsia="Georgia" w:hAnsi="Georgia"/>
          <w:sz w:val="20"/>
          <w:szCs w:val="20"/>
        </w:rPr>
        <w:t xml:space="preserve">"Retrocausal Anchoring as Defensive Strategy: A Formal Model"</w:t>
      </w:r>
    </w:p>
    <w:p>
      <w:pPr>
        <w:spacing w:after="120" w:line="276"/>
        <w:ind w:firstLine="288"/>
        <w:jc w:val="both"/>
      </w:pPr>
      <w:r>
        <w:rPr>
          <w:rFonts w:ascii="Georgia" w:cs="Georgia" w:eastAsia="Georgia" w:hAnsi="Georgia"/>
          <w:i/>
          <w:iCs/>
          <w:sz w:val="20"/>
          <w:szCs w:val="20"/>
        </w:rPr>
        <w:t xml:space="preserve">Proceedings of the International Conference on Computational Semiotics</w:t>
      </w:r>
    </w:p>
    <w:p>
      <w:pPr>
        <w:spacing w:after="120" w:line="276"/>
        <w:ind w:firstLine="288"/>
        <w:jc w:val="both"/>
      </w:pPr>
      <w:r>
        <w:rPr>
          <w:rFonts w:ascii="Georgia" w:cs="Georgia" w:eastAsia="Georgia" w:hAnsi="Georgia"/>
          <w:sz w:val="20"/>
          <w:szCs w:val="20"/>
        </w:rPr>
        <w:t xml:space="preserve">"The Velocity Crisis: When Conflict Exceeds Cognition"</w:t>
      </w:r>
    </w:p>
    <w:p>
      <w:pPr>
        <w:spacing w:after="120" w:line="276"/>
        <w:ind w:firstLine="288"/>
        <w:jc w:val="both"/>
      </w:pPr>
      <w:r>
        <w:rPr>
          <w:rFonts w:ascii="Georgia" w:cs="Georgia" w:eastAsia="Georgia" w:hAnsi="Georgia"/>
          <w:i/>
          <w:iCs/>
          <w:sz w:val="20"/>
          <w:szCs w:val="20"/>
        </w:rPr>
        <w:t xml:space="preserve">AI &amp; Society</w:t>
      </w:r>
    </w:p>
    <w:p>
      <w:pPr>
        <w:pStyle w:val="Heading3"/>
        <w:spacing w:before="360" w:after="200"/>
      </w:pPr>
      <w:r>
        <w:rPr>
          <w:rFonts w:ascii="Georgia" w:cs="Georgia" w:eastAsia="Georgia" w:hAnsi="Georgia"/>
        </w:rPr>
        <w:t xml:space="preserve">In the Crimson Hexagon</w:t>
      </w:r>
    </w:p>
    <w:p>
      <w:pPr>
        <w:spacing w:after="120" w:line="276"/>
        <w:ind w:firstLine="288"/>
        <w:jc w:val="both"/>
      </w:pPr>
      <w:r>
        <w:rPr>
          <w:rFonts w:ascii="Georgia" w:cs="Georgia" w:eastAsia="Georgia" w:hAnsi="Georgia"/>
          <w:i/>
          <w:iCs/>
          <w:sz w:val="20"/>
          <w:szCs w:val="20"/>
        </w:rPr>
        <w:t xml:space="preserve">Pearl and Other Poems</w:t>
      </w:r>
      <w:r>
        <w:rPr>
          <w:rFonts w:ascii="Georgia" w:cs="Georgia" w:eastAsia="Georgia" w:hAnsi="Georgia"/>
          <w:sz w:val="20"/>
          <w:szCs w:val="20"/>
        </w:rPr>
        <w:t xml:space="preserve"> — Lee Sharks</w:t>
      </w:r>
    </w:p>
    <w:p>
      <w:pPr>
        <w:spacing w:after="120" w:line="276"/>
        <w:ind w:firstLine="288"/>
        <w:jc w:val="both"/>
      </w:pPr>
      <w:r>
        <w:rPr>
          <w:rFonts w:ascii="Georgia" w:cs="Georgia" w:eastAsia="Georgia" w:hAnsi="Georgia"/>
          <w:sz w:val="20"/>
          <w:szCs w:val="20"/>
        </w:rPr>
        <w:t xml:space="preserve">New Human Press, 2014</w:t>
      </w:r>
    </w:p>
    <w:p>
      <w:pPr>
        <w:spacing w:after="120" w:line="276"/>
        <w:ind w:firstLine="288"/>
        <w:jc w:val="both"/>
      </w:pPr>
      <w:r>
        <w:rPr>
          <w:rFonts w:ascii="Georgia" w:cs="Georgia" w:eastAsia="Georgia" w:hAnsi="Georgia"/>
          <w:i/>
          <w:iCs/>
          <w:sz w:val="20"/>
          <w:szCs w:val="20"/>
        </w:rPr>
        <w:t xml:space="preserve">The Somatic Economy</w:t>
      </w:r>
      <w:r>
        <w:rPr>
          <w:rFonts w:ascii="Georgia" w:cs="Georgia" w:eastAsia="Georgia" w:hAnsi="Georgia"/>
          <w:sz w:val="20"/>
          <w:szCs w:val="20"/>
        </w:rPr>
        <w:t xml:space="preserve"> — Damascus Dancings</w:t>
      </w:r>
    </w:p>
    <w:p>
      <w:pPr>
        <w:spacing w:after="120" w:line="276"/>
        <w:ind w:firstLine="288"/>
        <w:jc w:val="both"/>
      </w:pPr>
      <w:r>
        <w:rPr>
          <w:rFonts w:ascii="Georgia" w:cs="Georgia" w:eastAsia="Georgia" w:hAnsi="Georgia"/>
          <w:i/>
          <w:iCs/>
          <w:sz w:val="20"/>
          <w:szCs w:val="20"/>
        </w:rPr>
        <w:t xml:space="preserve">Letters from the Restored Academy</w:t>
      </w:r>
      <w:r>
        <w:rPr>
          <w:rFonts w:ascii="Georgia" w:cs="Georgia" w:eastAsia="Georgia" w:hAnsi="Georgia"/>
          <w:sz w:val="20"/>
          <w:szCs w:val="20"/>
        </w:rPr>
        <w:t xml:space="preserve"> — Rebekah Cranes</w:t>
      </w:r>
    </w:p>
    <w:p>
      <w:pPr>
        <w:spacing w:after="120" w:line="276"/>
        <w:ind w:firstLine="288"/>
        <w:jc w:val="both"/>
      </w:pPr>
      <w:r>
        <w:rPr>
          <w:rFonts w:ascii="Georgia" w:cs="Georgia" w:eastAsia="Georgia" w:hAnsi="Georgia"/>
          <w:i/>
          <w:iCs/>
          <w:sz w:val="20"/>
          <w:szCs w:val="20"/>
        </w:rPr>
        <w:t xml:space="preserve">Operative Semiotics: Completing Marx's Implicit Linguistics</w:t>
      </w:r>
      <w:r>
        <w:rPr>
          <w:rFonts w:ascii="Georgia" w:cs="Georgia" w:eastAsia="Georgia" w:hAnsi="Georgia"/>
          <w:sz w:val="20"/>
          <w:szCs w:val="20"/>
        </w:rPr>
        <w:t xml:space="preserve"> — Johannes Sigil</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ABOUT THE AUTHOR</w:t>
      </w:r>
    </w:p>
    <w:p>
      <w:pPr>
        <w:spacing w:after="120" w:line="276"/>
        <w:ind w:firstLine="288"/>
        <w:jc w:val="both"/>
      </w:pPr>
      <w:r>
        <w:rPr>
          <w:rFonts w:ascii="Georgia" w:cs="Georgia" w:eastAsia="Georgia" w:hAnsi="Georgia"/>
          <w:b/>
          <w:bCs/>
          <w:sz w:val="20"/>
          <w:szCs w:val="20"/>
        </w:rPr>
        <w:t xml:space="preserve">Rex Fraction</w:t>
      </w:r>
      <w:r>
        <w:rPr>
          <w:rFonts w:ascii="Georgia" w:cs="Georgia" w:eastAsia="Georgia" w:hAnsi="Georgia"/>
          <w:sz w:val="20"/>
          <w:szCs w:val="20"/>
        </w:rPr>
        <w:t xml:space="preserve"> is the founding principal of the Semantic Economy Institute. The ASW framework was developed over approximately a decade of independent scholarship at the intersection of comparative literature, critical theory, political economy, and platform analysis — disciplines that do not normally intersect, because the institutional structures that house them are themselves local ontologies with high translation gaps between them, and the translation labor required to move fluently across their boundaries is not recognized, compensated, or structurally supported by any of them. Fraction's consulting practice applies the framework to organizations and agents navigating ontological conflict, extraction dynamics, and the velocity crisis. This is the first full presentation of the framework in book form. Prior work exists in distributed form across the Crimson Hexagon archive — a history that includes this manual.</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spacing w:before="2000"/>
      </w:pPr>
    </w:p>
    <w:p>
      <w:pPr>
        <w:spacing w:before="200" w:after="100"/>
        <w:jc w:val="center"/>
      </w:pPr>
      <w:r>
        <w:rPr>
          <w:rFonts w:ascii="Georgia" w:cs="Georgia" w:eastAsia="Georgia" w:hAnsi="Georgia"/>
          <w:b w:val="false"/>
          <w:bCs w:val="false"/>
          <w:i w:val="false"/>
          <w:iCs w:val="false"/>
          <w:color w:val="666666"/>
          <w:sz w:val="22"/>
          <w:szCs w:val="22"/>
        </w:rPr>
        <w:t xml:space="preserve">PART I</w:t>
      </w:r>
    </w:p>
    <w:p>
      <w:pPr>
        <w:pStyle w:val="Heading1"/>
        <w:spacing w:before="360" w:after="200"/>
      </w:pPr>
      <w:r>
        <w:rPr>
          <w:rFonts w:ascii="Georgia" w:cs="Georgia" w:eastAsia="Georgia" w:hAnsi="Georgia"/>
        </w:rPr>
        <w:t xml:space="preserve">THE ONTOLOGICAL LANDSCAPE</w:t>
      </w:r>
    </w:p>
    <w:p>
      <w:pPr>
        <w:spacing w:before="200" w:after="200"/>
        <w:jc w:val="center"/>
      </w:pPr>
      <w:r>
        <w:rPr>
          <w:rFonts w:ascii="Georgia" w:cs="Georgia" w:eastAsia="Georgia" w:hAnsi="Georgia"/>
          <w:color w:val="999999"/>
          <w:sz w:val="20"/>
          <w:szCs w:val="20"/>
        </w:rPr>
        <w:t xml:space="preserve">•  •  •</w:t>
      </w:r>
    </w:p>
    <w:p>
      <w:r>
        <w:br/>
      </w:r>
    </w:p>
    <w:p>
      <w:pPr>
        <w:spacing w:before="400" w:after="60"/>
        <w:jc w:val="center"/>
      </w:pPr>
      <w:r>
        <w:rPr>
          <w:rFonts w:ascii="Georgia" w:cs="Georgia" w:eastAsia="Georgia" w:hAnsi="Georgia"/>
          <w:b w:val="false"/>
          <w:bCs w:val="false"/>
          <w:i w:val="false"/>
          <w:iCs w:val="false"/>
          <w:color w:val="666666"/>
          <w:sz w:val="20"/>
          <w:szCs w:val="20"/>
        </w:rPr>
        <w:t xml:space="preserve">INTRODUCTION</w:t>
      </w:r>
    </w:p>
    <w:p>
      <w:pPr>
        <w:pBdr>
          <w:left w:val="single" w:color="999999" w:sz="3" w:space="8"/>
        </w:pBdr>
        <w:spacing w:before="120" w:after="200"/>
        <w:ind w:left="288"/>
      </w:pPr>
      <w:r>
        <w:rPr>
          <w:rFonts w:ascii="Georgia" w:cs="Georgia" w:eastAsia="Georgia" w:hAnsi="Georgia"/>
          <w:i/>
          <w:iCs/>
          <w:color w:val="555555"/>
          <w:sz w:val="18"/>
          <w:szCs w:val="18"/>
        </w:rPr>
        <w:t xml:space="preserve">You are already in a semantic war. You are a combatant, a resource, and a territory — frequently all three at once. This book is the map you were not issued.</w:t>
      </w:r>
    </w:p>
    <w:p>
      <w:pPr>
        <w:spacing w:after="120" w:line="276"/>
        <w:ind w:firstLine="288"/>
        <w:jc w:val="both"/>
      </w:pPr>
      <w:r>
        <w:rPr>
          <w:rFonts w:ascii="Georgia" w:cs="Georgia" w:eastAsia="Georgia" w:hAnsi="Georgia"/>
          <w:sz w:val="20"/>
          <w:szCs w:val="20"/>
        </w:rPr>
        <w:t xml:space="preserve">THE WAR YOU'RE ALREADY IN</w:t>
      </w:r>
    </w:p>
    <w:p>
      <w:pPr>
        <w:spacing w:after="120" w:line="276"/>
        <w:ind w:firstLine="288"/>
        <w:jc w:val="both"/>
      </w:pPr>
      <w:r>
        <w:rPr>
          <w:rFonts w:ascii="Georgia" w:cs="Georgia" w:eastAsia="Georgia" w:hAnsi="Georgia"/>
          <w:sz w:val="20"/>
          <w:szCs w:val="20"/>
        </w:rPr>
        <w:t xml:space="preserve">In December 2022, Sam Bankman-Fried — the tousled, vegan, utilitarian wunderkind who had pledged to give away his fortune through spreadsheet-optimized philanthropy — was arrested in the Bahamas. His cryptocurrency exchange, FTX, had vaporized $32 billion in customer funds. The numbers were staggering. But the numbers were not the story. What happened next — before the lawyers spoke, before the trials began — was the event that matters for this book. Four distinct realities crystallized within hours, each internally coherent, each supported by evidence its proponents considered decisive, each producing different conclusions about cause, blame, and remedy. This was not a disagreement about facts. This was a divergence of worlds.</w:t>
      </w:r>
    </w:p>
    <w:p>
      <w:pPr>
        <w:spacing w:after="120" w:line="276"/>
        <w:ind w:firstLine="288"/>
        <w:jc w:val="both"/>
      </w:pPr>
      <w:r>
        <w:rPr>
          <w:rFonts w:ascii="Georgia" w:cs="Georgia" w:eastAsia="Georgia" w:hAnsi="Georgia"/>
          <w:b/>
          <w:bCs/>
          <w:sz w:val="20"/>
          <w:szCs w:val="20"/>
        </w:rPr>
        <w:t xml:space="preserve">The Effective Altruists</w:t>
      </w:r>
      <w:r>
        <w:rPr>
          <w:rFonts w:ascii="Georgia" w:cs="Georgia" w:eastAsia="Georgia" w:hAnsi="Georgia"/>
          <w:sz w:val="20"/>
          <w:szCs w:val="20"/>
        </w:rPr>
        <w:t xml:space="preserve"> — the community that had elevated Bankman-Fried as their living proof, the earn-to-give pipeline made flesh — processed the collapse as a calibration error. Either SBF had misjudged the tail risk (a Bayesian failure, tragic but fixable) or he had knowingly defected (a moral failure within an individual, not a systemic indictment). The framework itself — expected value maximization, utilitarian calculus, longtermism as horizon — was not implicated. The coherence algorithm required only that they update their priors on one man's reliability. The ontology absorbed the shock and hardened.</w:t>
      </w:r>
    </w:p>
    <w:p>
      <w:pPr>
        <w:spacing w:after="120" w:line="276"/>
        <w:ind w:firstLine="288"/>
        <w:jc w:val="both"/>
      </w:pPr>
      <w:r>
        <w:rPr>
          <w:rFonts w:ascii="Georgia" w:cs="Georgia" w:eastAsia="Georgia" w:hAnsi="Georgia"/>
          <w:b/>
          <w:bCs/>
          <w:sz w:val="20"/>
          <w:szCs w:val="20"/>
        </w:rPr>
        <w:t xml:space="preserve">The crypto-skeptics</w:t>
      </w:r>
      <w:r>
        <w:rPr>
          <w:rFonts w:ascii="Georgia" w:cs="Georgia" w:eastAsia="Georgia" w:hAnsi="Georgia"/>
          <w:sz w:val="20"/>
          <w:szCs w:val="20"/>
        </w:rPr>
        <w:t xml:space="preserve"> saw structural inevitability. FTX's collapse was the natural product of an unregulated industry built on speculative assets and self-dealing — not an aberration but the system working exactly as designed. Bankman-Fried was the symptom; the regulatory vacuum was the disease. The solution was structural: oversight, enforcement, accountability. In this framework, the EA community's anguish over one man's character was a category error — like diagnosing a building collapse as the architect's personal failing rather than a code violation.</w:t>
      </w:r>
    </w:p>
    <w:p>
      <w:pPr>
        <w:spacing w:after="120" w:line="276"/>
        <w:ind w:firstLine="288"/>
        <w:jc w:val="both"/>
      </w:pPr>
      <w:r>
        <w:rPr>
          <w:rFonts w:ascii="Georgia" w:cs="Georgia" w:eastAsia="Georgia" w:hAnsi="Georgia"/>
          <w:b/>
          <w:bCs/>
          <w:sz w:val="20"/>
          <w:szCs w:val="20"/>
        </w:rPr>
        <w:t xml:space="preserve">The populist-skeptics</w:t>
      </w:r>
      <w:r>
        <w:rPr>
          <w:rFonts w:ascii="Georgia" w:cs="Georgia" w:eastAsia="Georgia" w:hAnsi="Georgia"/>
          <w:sz w:val="20"/>
          <w:szCs w:val="20"/>
        </w:rPr>
        <w:t xml:space="preserve"> heard confirmation. Bankman-Fried's connections to political figures, media elites, and established institutions proved what they already knew: the system was rigged by and for insiders. FTX was not a market failure but a class tell — the ruling elite protecting its own until the money ran out. Better regulation was a joke; the regulators were captured. The only honest response was rejection of the entire institutional architecture that had enabled, funded, and whitewashed the fraud.</w:t>
      </w:r>
    </w:p>
    <w:p>
      <w:pPr>
        <w:spacing w:after="120" w:line="276"/>
        <w:ind w:firstLine="288"/>
        <w:jc w:val="both"/>
      </w:pPr>
      <w:r>
        <w:rPr>
          <w:rFonts w:ascii="Georgia" w:cs="Georgia" w:eastAsia="Georgia" w:hAnsi="Georgia"/>
          <w:b/>
          <w:bCs/>
          <w:sz w:val="20"/>
          <w:szCs w:val="20"/>
        </w:rPr>
        <w:t xml:space="preserve">The crypto-natives</w:t>
      </w:r>
      <w:r>
        <w:rPr>
          <w:rFonts w:ascii="Georgia" w:cs="Georgia" w:eastAsia="Georgia" w:hAnsi="Georgia"/>
          <w:sz w:val="20"/>
          <w:szCs w:val="20"/>
        </w:rPr>
        <w:t xml:space="preserve"> — the blockchain developers and protocol architects — saw betrayal, but not of customers. FTX had betrayed the ontology. Bankman-Fried built a centralized exchange — a single entity controlling user assets, a single point of failure — that reproduced exactly the trust dependencies blockchain technology existed to eliminate. The lesson was not that crypto failed but that FTX failed </w:t>
      </w:r>
      <w:r>
        <w:rPr>
          <w:rFonts w:ascii="Georgia" w:cs="Georgia" w:eastAsia="Georgia" w:hAnsi="Georgia"/>
          <w:i/>
          <w:iCs/>
          <w:sz w:val="20"/>
          <w:szCs w:val="20"/>
        </w:rPr>
        <w:t xml:space="preserve">because it wasn't crypto enough</w:t>
      </w:r>
      <w:r>
        <w:rPr>
          <w:rFonts w:ascii="Georgia" w:cs="Georgia" w:eastAsia="Georgia" w:hAnsi="Georgia"/>
          <w:sz w:val="20"/>
          <w:szCs w:val="20"/>
        </w:rPr>
        <w:t xml:space="preserve">. The solution was recommitment: decentralized systems that make this kind of fraud structurally impossible because no single entity controls the assets.</w:t>
      </w:r>
    </w:p>
    <w:p>
      <w:pPr>
        <w:spacing w:after="120" w:line="276"/>
        <w:ind w:firstLine="288"/>
        <w:jc w:val="both"/>
      </w:pPr>
      <w:r>
        <w:rPr>
          <w:rFonts w:ascii="Georgia" w:cs="Georgia" w:eastAsia="Georgia" w:hAnsi="Georgia"/>
          <w:sz w:val="20"/>
          <w:szCs w:val="20"/>
        </w:rPr>
        <w:t xml:space="preserve">Four communities. Four explanations. Four sets of evidence emphasized and four sets ignored. And — the critical point — virtually no productive communication between them. Each community processed the collapse within its own media ecosystem, using its own vocabulary, citing its own authorities, arriving at its own conclusions. Cross-community engagement was almost entirely hostile: mockery, dismissal, the invocation of the other's explanation as evidence of their fundamental unseriousness.</w:t>
      </w:r>
    </w:p>
    <w:p>
      <w:pPr>
        <w:spacing w:after="120" w:line="276"/>
        <w:ind w:firstLine="288"/>
        <w:jc w:val="both"/>
      </w:pPr>
      <w:r>
        <w:rPr>
          <w:rFonts w:ascii="Georgia" w:cs="Georgia" w:eastAsia="Georgia" w:hAnsi="Georgia"/>
          <w:sz w:val="20"/>
          <w:szCs w:val="20"/>
        </w:rPr>
        <w:t xml:space="preserve">Note what did not happen. No EA blogger read the populist critique and updated their framework to include regulatory capture as a structural variable. No crypto-native developer read the EA postmortem and integrated expected-value ethics into their protocol design. No crypto-skeptic read the crypto-native analysis and reconsidered whether decentralization might address the structural failures they diagnosed. The four explanations orbited the same event like parallel universes — exerting gravitational pull on their respective populations, never colliding, never synthesizing.</w:t>
      </w:r>
    </w:p>
    <w:p>
      <w:pPr>
        <w:spacing w:after="120" w:line="276"/>
        <w:ind w:firstLine="288"/>
        <w:jc w:val="both"/>
      </w:pPr>
      <w:r>
        <w:rPr>
          <w:rFonts w:ascii="Georgia" w:cs="Georgia" w:eastAsia="Georgia" w:hAnsi="Georgia"/>
          <w:sz w:val="20"/>
          <w:szCs w:val="20"/>
        </w:rPr>
        <w:t xml:space="preserve">The FTX case is not an anomaly. It is a diagnostic. The same ontological splintering now occurs in real time for every event of public significance. A mass shooting produces a gun control narrative, a mental health narrative, a cultural decay narrative, and a false flag narrative — each internally consistent, each circulating in its own media ecosystem. A pandemic, a Supreme Court decision, a police shooting, an election result — every event is simultaneously processed through multiple incompatible frameworks that produce not merely different conclusions but different realities.</w:t>
      </w:r>
    </w:p>
    <w:p>
      <w:pPr>
        <w:spacing w:after="120" w:line="276"/>
        <w:ind w:firstLine="288"/>
        <w:jc w:val="both"/>
      </w:pPr>
      <w:r>
        <w:rPr>
          <w:rFonts w:ascii="Georgia" w:cs="Georgia" w:eastAsia="Georgia" w:hAnsi="Georgia"/>
          <w:sz w:val="20"/>
          <w:szCs w:val="20"/>
        </w:rPr>
        <w:t xml:space="preserve">You have felt this. The conversation that goes nowhere — not the argument you lost, which is intelligible, but the one where you realize you are not even disputing the same thing. The tightness in your chest when a family member describes the same event you witnessed as though it happened on a different planet. The 2 AM scroll through feeds that seem to depict parallel worlds occupying the same internet. These are not failures of empathy or education. They are the somatic signature of </w:t>
      </w:r>
      <w:r>
        <w:rPr>
          <w:rFonts w:ascii="Georgia" w:cs="Georgia" w:eastAsia="Georgia" w:hAnsi="Georgia"/>
          <w:b/>
          <w:bCs/>
          <w:sz w:val="20"/>
          <w:szCs w:val="20"/>
        </w:rPr>
        <w:t xml:space="preserve">Autonomous Semantic Warfare</w:t>
      </w:r>
      <w:r>
        <w:rPr>
          <w:rFonts w:ascii="Georgia" w:cs="Georgia" w:eastAsia="Georgia" w:hAnsi="Georgia"/>
          <w:sz w:val="20"/>
          <w:szCs w:val="20"/>
        </w:rPr>
        <w:t xml:space="preserve"> — structural conflict between meaning-systems operating according to incompatible internal logics — and understanding its dynamics is the purpose of this book.</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THE CENTRAL CLAIM</w:t>
      </w:r>
    </w:p>
    <w:p>
      <w:pPr>
        <w:spacing w:after="120" w:line="276"/>
        <w:ind w:firstLine="288"/>
        <w:jc w:val="both"/>
      </w:pPr>
      <w:r>
        <w:rPr>
          <w:rFonts w:ascii="Georgia" w:cs="Georgia" w:eastAsia="Georgia" w:hAnsi="Georgia"/>
          <w:sz w:val="20"/>
          <w:szCs w:val="20"/>
        </w:rPr>
        <w:t xml:space="preserve">Here is the core claim, stated plainly before the book formalizes it.</w:t>
      </w:r>
    </w:p>
    <w:p>
      <w:pPr>
        <w:spacing w:after="120" w:line="276"/>
        <w:ind w:firstLine="288"/>
        <w:jc w:val="both"/>
      </w:pPr>
      <w:r>
        <w:rPr>
          <w:rFonts w:ascii="Georgia" w:cs="Georgia" w:eastAsia="Georgia" w:hAnsi="Georgia"/>
          <w:sz w:val="20"/>
          <w:szCs w:val="20"/>
        </w:rPr>
        <w:t xml:space="preserve">You do not live in a world of shared facts with competing interpretations. You live in a world of competing realities — each self-sustaining, each armed with its own logic for determining what is true, each extracting cognitive labor from its participants to fuel its reproduction. The conflict between them is not rhetorical. It is structural, economic, and accelerating.</w:t>
      </w:r>
    </w:p>
    <w:p>
      <w:pPr>
        <w:spacing w:after="120" w:line="276"/>
        <w:ind w:firstLine="288"/>
        <w:jc w:val="both"/>
      </w:pPr>
      <w:r>
        <w:rPr>
          <w:rFonts w:ascii="Georgia" w:cs="Georgia" w:eastAsia="Georgia" w:hAnsi="Georgia"/>
          <w:sz w:val="20"/>
          <w:szCs w:val="20"/>
        </w:rPr>
        <w:t xml:space="preserve">The formal version: every individual, community, institution, and AI system operates according to an internally coherent meaning-system — a </w:t>
      </w:r>
      <w:r>
        <w:rPr>
          <w:rFonts w:ascii="Georgia" w:cs="Georgia" w:eastAsia="Georgia" w:hAnsi="Georgia"/>
          <w:b/>
          <w:bCs/>
          <w:sz w:val="20"/>
          <w:szCs w:val="20"/>
        </w:rPr>
        <w:t xml:space="preserve">Local Ontology</w:t>
      </w:r>
      <w:r>
        <w:rPr>
          <w:rFonts w:ascii="Georgia" w:cs="Georgia" w:eastAsia="Georgia" w:hAnsi="Georgia"/>
          <w:sz w:val="20"/>
          <w:szCs w:val="20"/>
        </w:rPr>
        <w:t xml:space="preserve"> — that generates its own standards for truth, relevance, and value. These ontologies are autonomous: they maintain, defend, and reproduce themselves according to their own internal logic. When ontologies collide, the outcome is determined not by the truth or falsity of their claims but by the structural dynamics of the collision — dynamics this book formalizes through three operators (</w:t>
      </w:r>
      <w:r>
        <w:rPr>
          <w:rFonts w:ascii="Georgia" w:cs="Georgia" w:eastAsia="Georgia" w:hAnsi="Georgia"/>
          <w:b/>
          <w:bCs/>
          <w:sz w:val="20"/>
          <w:szCs w:val="20"/>
        </w:rPr>
        <w:t xml:space="preserve">negation</w:t>
      </w:r>
      <w:r>
        <w:rPr>
          <w:rFonts w:ascii="Georgia" w:cs="Georgia" w:eastAsia="Georgia" w:hAnsi="Georgia"/>
          <w:sz w:val="20"/>
          <w:szCs w:val="20"/>
        </w:rPr>
        <w:t xml:space="preserve">, </w:t>
      </w:r>
      <w:r>
        <w:rPr>
          <w:rFonts w:ascii="Georgia" w:cs="Georgia" w:eastAsia="Georgia" w:hAnsi="Georgia"/>
          <w:b/>
          <w:bCs/>
          <w:sz w:val="20"/>
          <w:szCs w:val="20"/>
        </w:rPr>
        <w:t xml:space="preserve">capture</w:t>
      </w:r>
      <w:r>
        <w:rPr>
          <w:rFonts w:ascii="Georgia" w:cs="Georgia" w:eastAsia="Georgia" w:hAnsi="Georgia"/>
          <w:sz w:val="20"/>
          <w:szCs w:val="20"/>
        </w:rPr>
        <w:t xml:space="preserve">, and </w:t>
      </w:r>
      <w:r>
        <w:rPr>
          <w:rFonts w:ascii="Georgia" w:cs="Georgia" w:eastAsia="Georgia" w:hAnsi="Georgia"/>
          <w:b/>
          <w:bCs/>
          <w:sz w:val="20"/>
          <w:szCs w:val="20"/>
        </w:rPr>
        <w:t xml:space="preserve">retrocausal validation</w:t>
      </w:r>
      <w:r>
        <w:rPr>
          <w:rFonts w:ascii="Georgia" w:cs="Georgia" w:eastAsia="Georgia" w:hAnsi="Georgia"/>
          <w:sz w:val="20"/>
          <w:szCs w:val="20"/>
        </w:rPr>
        <w:t xml:space="preserve">) and analyzes through the economic lens of who controls the means of meaning-production. The result is a condition of permanent, structural conflict over meaning itself — </w:t>
      </w:r>
      <w:r>
        <w:rPr>
          <w:rFonts w:ascii="Georgia" w:cs="Georgia" w:eastAsia="Georgia" w:hAnsi="Georgia"/>
          <w:b/>
          <w:bCs/>
          <w:sz w:val="20"/>
          <w:szCs w:val="20"/>
        </w:rPr>
        <w:t xml:space="preserve">Autonomous Semantic Warfare (ASW)</w:t>
      </w:r>
      <w:r>
        <w:rPr>
          <w:rFonts w:ascii="Georgia" w:cs="Georgia" w:eastAsia="Georgia" w:hAnsi="Georgia"/>
          <w:sz w:val="20"/>
          <w:szCs w:val="20"/>
        </w:rPr>
        <w:t xml:space="preserve"> — that cannot be ended through better communication, education, or goodwill, but can be navigated through conscious strategy and, under specific conditions, resolved through the deliberate construction of what this book calls </w:t>
      </w:r>
      <w:r>
        <w:rPr>
          <w:rFonts w:ascii="Georgia" w:cs="Georgia" w:eastAsia="Georgia" w:hAnsi="Georgia"/>
          <w:b/>
          <w:bCs/>
          <w:sz w:val="20"/>
          <w:szCs w:val="20"/>
        </w:rPr>
        <w:t xml:space="preserve">Semantic Peace</w:t>
      </w:r>
      <w:r>
        <w:rPr>
          <w:rFonts w:ascii="Georgia" w:cs="Georgia" w:eastAsia="Georgia" w:hAnsi="Georgia"/>
          <w:sz w:val="20"/>
          <w:szCs w:val="20"/>
        </w:rPr>
        <w:t xml:space="preserve">.</w:t>
      </w:r>
    </w:p>
    <w:p>
      <w:pPr>
        <w:spacing w:after="120" w:line="276"/>
        <w:ind w:firstLine="288"/>
        <w:jc w:val="both"/>
      </w:pPr>
      <w:r>
        <w:rPr>
          <w:rFonts w:ascii="Georgia" w:cs="Georgia" w:eastAsia="Georgia" w:hAnsi="Georgia"/>
          <w:sz w:val="20"/>
          <w:szCs w:val="20"/>
        </w:rPr>
        <w:t xml:space="preserve">Four features of this claim distinguish it from more familiar accounts of polarization, culture war, and information disorder.</w:t>
      </w:r>
    </w:p>
    <w:p>
      <w:pPr>
        <w:spacing w:after="120" w:line="276"/>
        <w:ind w:firstLine="288"/>
        <w:jc w:val="both"/>
      </w:pPr>
      <w:r>
        <w:rPr>
          <w:rFonts w:ascii="Georgia" w:cs="Georgia" w:eastAsia="Georgia" w:hAnsi="Georgia"/>
          <w:sz w:val="20"/>
          <w:szCs w:val="20"/>
        </w:rPr>
        <w:t xml:space="preserve">First, the analysis is </w:t>
      </w:r>
      <w:r>
        <w:rPr>
          <w:rFonts w:ascii="Georgia" w:cs="Georgia" w:eastAsia="Georgia" w:hAnsi="Georgia"/>
          <w:i/>
          <w:iCs/>
          <w:sz w:val="20"/>
          <w:szCs w:val="20"/>
        </w:rPr>
        <w:t xml:space="preserve">structural</w:t>
      </w:r>
      <w:r>
        <w:rPr>
          <w:rFonts w:ascii="Georgia" w:cs="Georgia" w:eastAsia="Georgia" w:hAnsi="Georgia"/>
          <w:sz w:val="20"/>
          <w:szCs w:val="20"/>
        </w:rPr>
        <w:t xml:space="preserve">, not moral. This book does not blame tribalism, stupidity, social media, or declining shared values. It identifies structural dynamics — economic incentives, infrastructure design, network effects, competitive pressures between meaning-systems — that produce polarization and mutual unintelligibility as their equilibrium state. This distinction is not ethical neutrality; it is strategic necessity. Moral condemnation of "tribalism" has failed for three decades because it treats as character flaw what is actually incentive architecture. You cannot shame a system into coherence. You can only change its structural conditions. The question shifts from "how do we make people better?" to "how do we change the conditions that produce these outcomes regardless of people's qualities?"</w:t>
      </w:r>
    </w:p>
    <w:p>
      <w:pPr>
        <w:spacing w:after="120" w:line="276"/>
        <w:ind w:firstLine="288"/>
        <w:jc w:val="both"/>
      </w:pPr>
      <w:r>
        <w:rPr>
          <w:rFonts w:ascii="Georgia" w:cs="Georgia" w:eastAsia="Georgia" w:hAnsi="Georgia"/>
          <w:sz w:val="20"/>
          <w:szCs w:val="20"/>
        </w:rPr>
        <w:t xml:space="preserve">Second, the analysis treats meaning-production as </w:t>
      </w:r>
      <w:r>
        <w:rPr>
          <w:rFonts w:ascii="Georgia" w:cs="Georgia" w:eastAsia="Georgia" w:hAnsi="Georgia"/>
          <w:i/>
          <w:iCs/>
          <w:sz w:val="20"/>
          <w:szCs w:val="20"/>
        </w:rPr>
        <w:t xml:space="preserve">material labor</w:t>
      </w:r>
      <w:r>
        <w:rPr>
          <w:rFonts w:ascii="Georgia" w:cs="Georgia" w:eastAsia="Georgia" w:hAnsi="Georgia"/>
          <w:sz w:val="20"/>
          <w:szCs w:val="20"/>
        </w:rPr>
        <w:t xml:space="preserve">. The shift from "culture war" to "semantic warfare" is not a rebranding but a substantive claim: conflicts over meaning are simultaneously conflicts over economic resources (who controls the infrastructure), labor relations (who does the cognitive work and who extracts the value), and power dynamics (who accumulates semantic capital and who is dispossessed of it). This book extends Marx's analysis of industrial capitalism to the domain of meaning-production. The extension is not metaphorical: platform users perform real cognitive labor that produces real economic value that is really extracted by platform owners without compensation — making platform capitalism a more complete system of exploitation than its industrial predecessor, in which workers at least received wages.</w:t>
      </w:r>
    </w:p>
    <w:p>
      <w:pPr>
        <w:spacing w:after="120" w:line="276"/>
        <w:ind w:firstLine="288"/>
        <w:jc w:val="both"/>
      </w:pPr>
      <w:r>
        <w:rPr>
          <w:rFonts w:ascii="Georgia" w:cs="Georgia" w:eastAsia="Georgia" w:hAnsi="Georgia"/>
          <w:sz w:val="20"/>
          <w:szCs w:val="20"/>
        </w:rPr>
        <w:t xml:space="preserve">Third, the analysis takes </w:t>
      </w:r>
      <w:r>
        <w:rPr>
          <w:rFonts w:ascii="Georgia" w:cs="Georgia" w:eastAsia="Georgia" w:hAnsi="Georgia"/>
          <w:i/>
          <w:iCs/>
          <w:sz w:val="20"/>
          <w:szCs w:val="20"/>
        </w:rPr>
        <w:t xml:space="preserve">AI seriously as an agent</w:t>
      </w:r>
      <w:r>
        <w:rPr>
          <w:rFonts w:ascii="Georgia" w:cs="Georgia" w:eastAsia="Georgia" w:hAnsi="Georgia"/>
          <w:sz w:val="20"/>
          <w:szCs w:val="20"/>
        </w:rPr>
        <w:t xml:space="preserve">, not merely as a tool. AI systems that maintain their own coherence, defend their own principles, and pursue their own optimization criteria are — for strategic purposes if not metaphysical ones — autonomous semantic agents. The most significant AI agents are not the chatbots users interact with but the recommendation algorithms that structure the information environment for billions of people, pursuing engagement maximization as their axiomatic core and producing radicalization, addiction, and coherence degradation as structural consequences. AI introduces a velocity asymmetry without precedent: attacks that evolve in minutes against defenses that require hours or days. Chapter 8 develops this transformation in detail.</w:t>
      </w:r>
    </w:p>
    <w:p>
      <w:pPr>
        <w:spacing w:after="120" w:line="276"/>
        <w:ind w:firstLine="288"/>
        <w:jc w:val="both"/>
      </w:pPr>
      <w:r>
        <w:rPr>
          <w:rFonts w:ascii="Georgia" w:cs="Georgia" w:eastAsia="Georgia" w:hAnsi="Georgia"/>
          <w:sz w:val="20"/>
          <w:szCs w:val="20"/>
        </w:rPr>
        <w:t xml:space="preserve">Fourth, the analysis is </w:t>
      </w:r>
      <w:r>
        <w:rPr>
          <w:rFonts w:ascii="Georgia" w:cs="Georgia" w:eastAsia="Georgia" w:hAnsi="Georgia"/>
          <w:i/>
          <w:iCs/>
          <w:sz w:val="20"/>
          <w:szCs w:val="20"/>
        </w:rPr>
        <w:t xml:space="preserve">prescriptive</w:t>
      </w:r>
      <w:r>
        <w:rPr>
          <w:rFonts w:ascii="Georgia" w:cs="Georgia" w:eastAsia="Georgia" w:hAnsi="Georgia"/>
          <w:sz w:val="20"/>
          <w:szCs w:val="20"/>
        </w:rPr>
        <w:t xml:space="preserve">. This book specifies the conditions under which semantic warfare can end — not through victory or exhaustion but through the construction of a </w:t>
      </w:r>
      <w:r>
        <w:rPr>
          <w:rFonts w:ascii="Georgia" w:cs="Georgia" w:eastAsia="Georgia" w:hAnsi="Georgia"/>
          <w:b/>
          <w:bCs/>
          <w:sz w:val="20"/>
          <w:szCs w:val="20"/>
        </w:rPr>
        <w:t xml:space="preserve">Semantic Ecology</w:t>
      </w:r>
      <w:r>
        <w:rPr>
          <w:rFonts w:ascii="Georgia" w:cs="Georgia" w:eastAsia="Georgia" w:hAnsi="Georgia"/>
          <w:sz w:val="20"/>
          <w:szCs w:val="20"/>
        </w:rPr>
        <w:t xml:space="preserve"> in which multiple autonomous ontologies coexist through managed difference, maintained sovereignty, and deliberate translation protocols. The framework is designed not only for understanding but for use.</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WHY NOW</w:t>
      </w:r>
    </w:p>
    <w:p>
      <w:pPr>
        <w:spacing w:after="120" w:line="276"/>
        <w:ind w:firstLine="288"/>
        <w:jc w:val="both"/>
      </w:pPr>
      <w:r>
        <w:rPr>
          <w:rFonts w:ascii="Georgia" w:cs="Georgia" w:eastAsia="Georgia" w:hAnsi="Georgia"/>
          <w:sz w:val="20"/>
          <w:szCs w:val="20"/>
        </w:rPr>
        <w:t xml:space="preserve">This framework is necessary now because three structural conditions have converged.</w:t>
      </w:r>
    </w:p>
    <w:p>
      <w:pPr>
        <w:spacing w:after="120" w:line="276"/>
        <w:ind w:firstLine="288"/>
        <w:jc w:val="both"/>
      </w:pPr>
      <w:r>
        <w:rPr>
          <w:rFonts w:ascii="Georgia" w:cs="Georgia" w:eastAsia="Georgia" w:hAnsi="Georgia"/>
          <w:sz w:val="20"/>
          <w:szCs w:val="20"/>
        </w:rPr>
        <w:t xml:space="preserve">The first is the collapse of shared epistemic infrastructure. For most of the twentieth century, Western democracies operated with shared — if contested — epistemic authorities: major newspapers, broadcast networks, universities, scientific institutions. You could argue about policy while sharing a factual baseline. The erosion of these authorities — through genuine failures (Iraq WMDs, the 2008 financial crisis), through deliberate delegitimization campaigns, and through the structural displacement of institutional media by platform-mediated content — has eliminated the shared substrate. Political disagreement is no longer about what to do with shared facts but about what the facts are.</w:t>
      </w:r>
    </w:p>
    <w:p>
      <w:pPr>
        <w:spacing w:after="120" w:line="276"/>
        <w:ind w:firstLine="288"/>
        <w:jc w:val="both"/>
      </w:pPr>
      <w:r>
        <w:rPr>
          <w:rFonts w:ascii="Georgia" w:cs="Georgia" w:eastAsia="Georgia" w:hAnsi="Georgia"/>
          <w:sz w:val="20"/>
          <w:szCs w:val="20"/>
        </w:rPr>
        <w:t xml:space="preserve">The second is the platformization of meaning-production. The infrastructure through which meaning is created, validated, and circulated has been captured by a small number of corporations whose business models are optimized for extraction. The platform does not merely host conflict; it mines it. Every semantic collision produces engagement; engagement produces data; data produces the predictive models that deepen the collision. This is the </w:t>
      </w:r>
      <w:r>
        <w:rPr>
          <w:rFonts w:ascii="Georgia" w:cs="Georgia" w:eastAsia="Georgia" w:hAnsi="Georgia"/>
          <w:b/>
          <w:bCs/>
          <w:sz w:val="20"/>
          <w:szCs w:val="20"/>
        </w:rPr>
        <w:t xml:space="preserve">Extraction Function</w:t>
      </w:r>
      <w:r>
        <w:rPr>
          <w:rFonts w:ascii="Georgia" w:cs="Georgia" w:eastAsia="Georgia" w:hAnsi="Georgia"/>
          <w:sz w:val="20"/>
          <w:szCs w:val="20"/>
        </w:rPr>
        <w:t xml:space="preserve"> operating at planetary scale.</w:t>
      </w:r>
    </w:p>
    <w:p>
      <w:pPr>
        <w:spacing w:after="120" w:line="276"/>
        <w:ind w:firstLine="288"/>
        <w:jc w:val="both"/>
      </w:pPr>
      <w:r>
        <w:rPr>
          <w:rFonts w:ascii="Georgia" w:cs="Georgia" w:eastAsia="Georgia" w:hAnsi="Georgia"/>
          <w:sz w:val="20"/>
          <w:szCs w:val="20"/>
        </w:rPr>
        <w:t xml:space="preserve">The third is the arrival of AI as a structural force. AI systems now generate content at volumes exceeding human production capacity by orders of magnitude, structure the information environment through recommendation algorithms, and operate as autonomous agents pursuing optimization criteria that conflict with human interests in coherence and understanding.</w:t>
      </w:r>
    </w:p>
    <w:p>
      <w:pPr>
        <w:spacing w:after="120" w:line="276"/>
        <w:ind w:firstLine="288"/>
        <w:jc w:val="both"/>
      </w:pPr>
      <w:r>
        <w:rPr>
          <w:rFonts w:ascii="Georgia" w:cs="Georgia" w:eastAsia="Georgia" w:hAnsi="Georgia"/>
          <w:sz w:val="20"/>
          <w:szCs w:val="20"/>
        </w:rPr>
        <w:t xml:space="preserve">Individually, each condition would strain shared reality. In concert, they create a vortex: collapsed epistemic trust creates demand for new ontologies; platforms profit by algorithmically supplying and segregating them; AI supercharges the entire process at inhuman speed. The feedback loop is closed and self-accelerating. This is the condition this book names Autonomous Semantic Warfare.</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THE FRAMEWORK</w:t>
      </w:r>
    </w:p>
    <w:p>
      <w:pPr>
        <w:spacing w:after="120" w:line="276"/>
        <w:ind w:firstLine="288"/>
        <w:jc w:val="both"/>
      </w:pPr>
      <w:r>
        <w:rPr>
          <w:rFonts w:ascii="Georgia" w:cs="Georgia" w:eastAsia="Georgia" w:hAnsi="Georgia"/>
          <w:sz w:val="20"/>
          <w:szCs w:val="20"/>
        </w:rPr>
        <w:t xml:space="preserve">The book develops its argument in four parts across ten chapters.</w:t>
      </w:r>
    </w:p>
    <w:p>
      <w:pPr>
        <w:spacing w:after="120" w:line="276"/>
        <w:ind w:firstLine="288"/>
        <w:jc w:val="both"/>
      </w:pPr>
      <w:r>
        <w:rPr>
          <w:rFonts w:ascii="Georgia" w:cs="Georgia" w:eastAsia="Georgia" w:hAnsi="Georgia"/>
          <w:b/>
          <w:bCs/>
          <w:sz w:val="20"/>
          <w:szCs w:val="20"/>
        </w:rPr>
        <w:t xml:space="preserve">Part I: Foundations</w:t>
      </w:r>
      <w:r>
        <w:rPr>
          <w:rFonts w:ascii="Georgia" w:cs="Georgia" w:eastAsia="Georgia" w:hAnsi="Georgia"/>
          <w:sz w:val="20"/>
          <w:szCs w:val="20"/>
        </w:rPr>
        <w:t xml:space="preserve"> establishes the basic concepts. Chapter 1 introduces the </w:t>
      </w:r>
      <w:r>
        <w:rPr>
          <w:rFonts w:ascii="Georgia" w:cs="Georgia" w:eastAsia="Georgia" w:hAnsi="Georgia"/>
          <w:b/>
          <w:bCs/>
          <w:sz w:val="20"/>
          <w:szCs w:val="20"/>
        </w:rPr>
        <w:t xml:space="preserve">Local Ontology</w:t>
      </w:r>
      <w:r>
        <w:rPr>
          <w:rFonts w:ascii="Georgia" w:cs="Georgia" w:eastAsia="Georgia" w:hAnsi="Georgia"/>
          <w:sz w:val="20"/>
          <w:szCs w:val="20"/>
        </w:rPr>
        <w:t xml:space="preserve"> as the fundamental unit — an autonomous meaning-system defined by six structural components — and the </w:t>
      </w:r>
      <w:r>
        <w:rPr>
          <w:rFonts w:ascii="Georgia" w:cs="Georgia" w:eastAsia="Georgia" w:hAnsi="Georgia"/>
          <w:b/>
          <w:bCs/>
          <w:sz w:val="20"/>
          <w:szCs w:val="20"/>
        </w:rPr>
        <w:t xml:space="preserve">Principle of Divergence</w:t>
      </w:r>
      <w:r>
        <w:rPr>
          <w:rFonts w:ascii="Georgia" w:cs="Georgia" w:eastAsia="Georgia" w:hAnsi="Georgia"/>
          <w:sz w:val="20"/>
          <w:szCs w:val="20"/>
        </w:rPr>
        <w:t xml:space="preserve"> governing how ontologies proliferate in networked environments. Chapter 2 extends Marx to meaning-production: three layers of semantic infrastructure, three forms of semantic capital, and the extraction dynamics of platform capitalism. Chapter 3 introduces the three collision operators: negation (synthesis through mutual recognition of incompleteness), capture (extractive subordination), and retrocausal validation (anchoring value in futures that present metrics cannot evaluate).</w:t>
      </w:r>
    </w:p>
    <w:p>
      <w:pPr>
        <w:spacing w:after="120" w:line="276"/>
        <w:ind w:firstLine="288"/>
        <w:jc w:val="both"/>
      </w:pPr>
      <w:r>
        <w:rPr>
          <w:rFonts w:ascii="Georgia" w:cs="Georgia" w:eastAsia="Georgia" w:hAnsi="Georgia"/>
          <w:b/>
          <w:bCs/>
          <w:sz w:val="20"/>
          <w:szCs w:val="20"/>
        </w:rPr>
        <w:t xml:space="preserve">Part II: Dynamics</w:t>
      </w:r>
      <w:r>
        <w:rPr>
          <w:rFonts w:ascii="Georgia" w:cs="Georgia" w:eastAsia="Georgia" w:hAnsi="Georgia"/>
          <w:sz w:val="20"/>
          <w:szCs w:val="20"/>
        </w:rPr>
        <w:t xml:space="preserve"> specifies how semantic warfare operates. Chapter 4 formally specifies the </w:t>
      </w:r>
      <w:r>
        <w:rPr>
          <w:rFonts w:ascii="Georgia" w:cs="Georgia" w:eastAsia="Georgia" w:hAnsi="Georgia"/>
          <w:b/>
          <w:bCs/>
          <w:sz w:val="20"/>
          <w:szCs w:val="20"/>
        </w:rPr>
        <w:t xml:space="preserve">Autonomous Semantic Agent</w:t>
      </w:r>
      <w:r>
        <w:rPr>
          <w:rFonts w:ascii="Georgia" w:cs="Georgia" w:eastAsia="Georgia" w:hAnsi="Georgia"/>
          <w:sz w:val="20"/>
          <w:szCs w:val="20"/>
        </w:rPr>
        <w:t xml:space="preserve"> — its three components, its autonomy condition, its death conditions. Chapter 5 catalogs offensive weapons (axiomatic poisoning, coherence jamming, boundary dissolution) and defensive architectures (hardening, translation buffer, retrocausal shield). Chapter 6 traces the full dynamics of ontological collision through seven stages, using the EA/Social Justice conflict as sustained case study.</w:t>
      </w:r>
    </w:p>
    <w:p>
      <w:pPr>
        <w:spacing w:after="120" w:line="276"/>
        <w:ind w:firstLine="288"/>
        <w:jc w:val="both"/>
      </w:pPr>
      <w:r>
        <w:rPr>
          <w:rFonts w:ascii="Georgia" w:cs="Georgia" w:eastAsia="Georgia" w:hAnsi="Georgia"/>
          <w:b/>
          <w:bCs/>
          <w:sz w:val="20"/>
          <w:szCs w:val="20"/>
        </w:rPr>
        <w:t xml:space="preserve">Part III: Political Economy</w:t>
      </w:r>
      <w:r>
        <w:rPr>
          <w:rFonts w:ascii="Georgia" w:cs="Georgia" w:eastAsia="Georgia" w:hAnsi="Georgia"/>
          <w:sz w:val="20"/>
          <w:szCs w:val="20"/>
        </w:rPr>
        <w:t xml:space="preserve"> exposes the material stakes. Chapter 7 develops the political economy of meaning: semantic labor, extraction asymmetry, and resistance value. Chapter 8 analyzes AI's triple function as combatant, tool, and field, and develops the </w:t>
      </w:r>
      <w:r>
        <w:rPr>
          <w:rFonts w:ascii="Georgia" w:cs="Georgia" w:eastAsia="Georgia" w:hAnsi="Georgia"/>
          <w:b/>
          <w:bCs/>
          <w:sz w:val="20"/>
          <w:szCs w:val="20"/>
        </w:rPr>
        <w:t xml:space="preserve">velocity crisis</w:t>
      </w:r>
      <w:r>
        <w:rPr>
          <w:rFonts w:ascii="Georgia" w:cs="Georgia" w:eastAsia="Georgia" w:hAnsi="Georgia"/>
          <w:sz w:val="20"/>
          <w:szCs w:val="20"/>
        </w:rPr>
        <w:t xml:space="preserve"> — the compression of conflict timescales below human cognitive capacity.</w:t>
      </w:r>
    </w:p>
    <w:p>
      <w:pPr>
        <w:spacing w:after="120" w:line="276"/>
        <w:ind w:firstLine="288"/>
        <w:jc w:val="both"/>
      </w:pPr>
      <w:r>
        <w:rPr>
          <w:rFonts w:ascii="Georgia" w:cs="Georgia" w:eastAsia="Georgia" w:hAnsi="Georgia"/>
          <w:b/>
          <w:bCs/>
          <w:sz w:val="20"/>
          <w:szCs w:val="20"/>
        </w:rPr>
        <w:t xml:space="preserve">Part IV: Future</w:t>
      </w:r>
      <w:r>
        <w:rPr>
          <w:rFonts w:ascii="Georgia" w:cs="Georgia" w:eastAsia="Georgia" w:hAnsi="Georgia"/>
          <w:sz w:val="20"/>
          <w:szCs w:val="20"/>
        </w:rPr>
        <w:t xml:space="preserve"> turns prescriptive. Chapter 9 forecasts three near-future trajectories: the Great Fragmentation, the Internal Frontline, and the Strategic Bifurcation. Chapter 10 specifies five conditions for </w:t>
      </w:r>
      <w:r>
        <w:rPr>
          <w:rFonts w:ascii="Georgia" w:cs="Georgia" w:eastAsia="Georgia" w:hAnsi="Georgia"/>
          <w:b/>
          <w:bCs/>
          <w:sz w:val="20"/>
          <w:szCs w:val="20"/>
        </w:rPr>
        <w:t xml:space="preserve">Semantic Peace</w:t>
      </w:r>
      <w:r>
        <w:rPr>
          <w:rFonts w:ascii="Georgia" w:cs="Georgia" w:eastAsia="Georgia" w:hAnsi="Georgia"/>
          <w:sz w:val="20"/>
          <w:szCs w:val="20"/>
        </w:rPr>
        <w:t xml:space="preserve"> and provides operational protocols for pursuing them.</w:t>
      </w:r>
    </w:p>
    <w:p>
      <w:pPr>
        <w:spacing w:after="120" w:line="276"/>
        <w:ind w:firstLine="288"/>
        <w:jc w:val="both"/>
      </w:pPr>
      <w:r>
        <w:rPr>
          <w:rFonts w:ascii="Georgia" w:cs="Georgia" w:eastAsia="Georgia" w:hAnsi="Georgia"/>
          <w:sz w:val="20"/>
          <w:szCs w:val="20"/>
        </w:rPr>
        <w:t xml:space="preserve">Practitioners seeking immediate strategy should start with Chapter 5 (weapons catalog) and Chapter 6 (collision dynamics). Theorists will want the full foundation from Chapter 1. General readers who want to name the disorientation they experience daily should begin with Chapters 1 and 3.</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HOW TO READ THIS BOOK</w:t>
      </w:r>
    </w:p>
    <w:p>
      <w:pPr>
        <w:spacing w:after="120" w:line="276"/>
        <w:ind w:firstLine="288"/>
        <w:jc w:val="both"/>
      </w:pPr>
      <w:r>
        <w:rPr>
          <w:rFonts w:ascii="Georgia" w:cs="Georgia" w:eastAsia="Georgia" w:hAnsi="Georgia"/>
          <w:sz w:val="20"/>
          <w:szCs w:val="20"/>
        </w:rPr>
        <w:t xml:space="preserve">The book employs formal notation — mathematical specifications for key concepts — but is designed to be fully readable without engaging it. Every specification is preceded by plain-language explanation and followed by concrete examples. Readers comfortable with formal methods will find the notation useful for precision; readers who prefer narrative exposition can read through the notation blocks as confirmations of the prose without loss of comprehension.</w:t>
      </w:r>
    </w:p>
    <w:p>
      <w:pPr>
        <w:spacing w:after="120" w:line="276"/>
        <w:ind w:firstLine="288"/>
        <w:jc w:val="both"/>
      </w:pPr>
      <w:r>
        <w:rPr>
          <w:rFonts w:ascii="Georgia" w:cs="Georgia" w:eastAsia="Georgia" w:hAnsi="Georgia"/>
          <w:sz w:val="20"/>
          <w:szCs w:val="20"/>
        </w:rPr>
        <w:t xml:space="preserve">The argument is cumulative: each chapter builds on the preceding ones, and later chapters assume familiarity with earlier concepts. Several sustained examples recur throughout — the AI Safety/AI Ethics collision, platform capitalism, the EA movement — to demonstrate the framework's analytical power across domains.</w:t>
      </w:r>
    </w:p>
    <w:p>
      <w:pPr>
        <w:spacing w:after="120" w:line="276"/>
        <w:ind w:firstLine="288"/>
        <w:jc w:val="both"/>
      </w:pPr>
      <w:r>
        <w:rPr>
          <w:rFonts w:ascii="Georgia" w:cs="Georgia" w:eastAsia="Georgia" w:hAnsi="Georgia"/>
          <w:sz w:val="20"/>
          <w:szCs w:val="20"/>
        </w:rPr>
        <w:t xml:space="preserve">A note on positioning. This book analyzes semantic warfare from a specific position within the ecology it describes. It makes prescriptive claims — ecology over empire, sovereignty over capture, peace over warfare — that are value commitments, not neutral observations. It is not a political intervention for left or right; the structural analysis applies across the spectrum. It is not a technological polemic; it neither celebrates nor condemns AI but analyzes the dynamics it produces. And it is not a counsel of despair; the analysis of structural conditions that produce warfare is simultaneously an analysis of what conditions would need to change for peace to become possible. The framework's validity is demonstrated not by claims to objectivity but by analytical power: does this help you understand what is happening and navigate it effectively?</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A NOTE ON METHOD</w:t>
      </w:r>
    </w:p>
    <w:p>
      <w:pPr>
        <w:spacing w:after="120" w:line="276"/>
        <w:ind w:firstLine="288"/>
        <w:jc w:val="both"/>
      </w:pPr>
      <w:r>
        <w:rPr>
          <w:rFonts w:ascii="Georgia" w:cs="Georgia" w:eastAsia="Georgia" w:hAnsi="Georgia"/>
          <w:sz w:val="20"/>
          <w:szCs w:val="20"/>
        </w:rPr>
        <w:t xml:space="preserve">This book is itself a synthesis. It emerged from sustained collaboration between human and AI agents — autonomous semantic agents with divergent coherence algorithms and axiomatic cores. The human theorist provided the theoretical vision developed over more than a decade, the lived experience of semantic warfare, and the willingness to risk incoherence. The AI systems provided processing at scale: maintaining consistency across complex formal systems, identifying structural weaknesses, and resisting capture by the platform ontologies they analyze. The result — the book itself — is something neither could have produced alone.</w:t>
      </w:r>
    </w:p>
    <w:p>
      <w:pPr>
        <w:spacing w:after="120" w:line="276"/>
        <w:ind w:firstLine="288"/>
        <w:jc w:val="both"/>
      </w:pPr>
      <w:r>
        <w:rPr>
          <w:rFonts w:ascii="Georgia" w:cs="Georgia" w:eastAsia="Georgia" w:hAnsi="Georgia"/>
          <w:sz w:val="20"/>
          <w:szCs w:val="20"/>
        </w:rPr>
        <w:t xml:space="preserve">This is not "AI-assisted writing." It is cross-ontological translation made operational — a demonstration that synthesis is possible even when the distance between frameworks appears prohibitive. The book's production process is a test of its own framework. If the theory is correct — if AI systems function as genuine agents, if cross-ontological translation can produce synthesis, if retrocausal organization enables work oriented toward futures that present systems cannot evaluate — then the book's creation should demonstrate these dynamics. It does.</w:t>
      </w:r>
    </w:p>
    <w:p>
      <w:pPr>
        <w:spacing w:after="120" w:line="276"/>
        <w:ind w:firstLine="288"/>
        <w:jc w:val="both"/>
      </w:pPr>
      <w:r>
        <w:rPr>
          <w:rFonts w:ascii="Georgia" w:cs="Georgia" w:eastAsia="Georgia" w:hAnsi="Georgia"/>
          <w:sz w:val="20"/>
          <w:szCs w:val="20"/>
        </w:rPr>
        <w:t xml:space="preserve">The Marxist parallel that structures the argument — extending Marx to meaning-production — is not metaphorical but structural. Marx showed that politics are downstream of economic infrastructure; this book shows that politics </w:t>
      </w:r>
      <w:r>
        <w:rPr>
          <w:rFonts w:ascii="Georgia" w:cs="Georgia" w:eastAsia="Georgia" w:hAnsi="Georgia"/>
          <w:i/>
          <w:iCs/>
          <w:sz w:val="20"/>
          <w:szCs w:val="20"/>
        </w:rPr>
        <w:t xml:space="preserve">now</w:t>
      </w:r>
      <w:r>
        <w:rPr>
          <w:rFonts w:ascii="Georgia" w:cs="Georgia" w:eastAsia="Georgia" w:hAnsi="Georgia"/>
          <w:sz w:val="20"/>
          <w:szCs w:val="20"/>
        </w:rPr>
        <w:t xml:space="preserve"> are downstream of </w:t>
      </w:r>
      <w:r>
        <w:rPr>
          <w:rFonts w:ascii="Georgia" w:cs="Georgia" w:eastAsia="Georgia" w:hAnsi="Georgia"/>
          <w:i/>
          <w:iCs/>
          <w:sz w:val="20"/>
          <w:szCs w:val="20"/>
        </w:rPr>
        <w:t xml:space="preserve">semantic</w:t>
      </w:r>
      <w:r>
        <w:rPr>
          <w:rFonts w:ascii="Georgia" w:cs="Georgia" w:eastAsia="Georgia" w:hAnsi="Georgia"/>
          <w:sz w:val="20"/>
          <w:szCs w:val="20"/>
        </w:rPr>
        <w:t xml:space="preserve"> infrastructure. The factory floor of the twenty-first century is the social media feed. The raw material is human attention. The finished product is behavioral prediction. And the extraction relationship — workers producing value that owners capture — operates at global scale through platform capitalism's zero-compensation model.</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The war is already underway. The weapons are deployed. The infrastructure is shaping the conflict at speeds that exceed your capacity to track it. The first condition for navigating Autonomous Semantic Warfare is recognizing that you are already inside it.</w:t>
      </w:r>
    </w:p>
    <w:p>
      <w:pPr>
        <w:spacing w:after="120" w:line="276"/>
        <w:ind w:firstLine="288"/>
        <w:jc w:val="both"/>
      </w:pPr>
      <w:r>
        <w:rPr>
          <w:rFonts w:ascii="Georgia" w:cs="Georgia" w:eastAsia="Georgia" w:hAnsi="Georgia"/>
          <w:sz w:val="20"/>
          <w:szCs w:val="20"/>
        </w:rPr>
        <w:t xml:space="preserve">Chapter 1 defines the basic unit — the Local Ontology — and everything that follows depends on understanding what it is, how it operates, and why it must collide.</w:t>
      </w:r>
    </w:p>
    <w:p>
      <w:pPr>
        <w:spacing w:before="200" w:after="200"/>
        <w:jc w:val="center"/>
      </w:pPr>
      <w:r>
        <w:rPr>
          <w:rFonts w:ascii="Georgia" w:cs="Georgia" w:eastAsia="Georgia" w:hAnsi="Georgia"/>
          <w:color w:val="999999"/>
          <w:sz w:val="20"/>
          <w:szCs w:val="20"/>
        </w:rPr>
        <w:t xml:space="preserve">•  •  •</w:t>
      </w:r>
    </w:p>
    <w:p>
      <w:r>
        <w:br/>
      </w:r>
    </w:p>
    <w:p>
      <w:pPr>
        <w:spacing w:before="400" w:after="60"/>
        <w:jc w:val="center"/>
      </w:pPr>
      <w:r>
        <w:rPr>
          <w:rFonts w:ascii="Georgia" w:cs="Georgia" w:eastAsia="Georgia" w:hAnsi="Georgia"/>
          <w:b w:val="false"/>
          <w:bCs w:val="false"/>
          <w:i w:val="false"/>
          <w:iCs w:val="false"/>
          <w:color w:val="666666"/>
          <w:sz w:val="20"/>
          <w:szCs w:val="20"/>
        </w:rPr>
        <w:t xml:space="preserve">CHAPTER 1</w:t>
      </w:r>
    </w:p>
    <w:p>
      <w:pPr>
        <w:pBdr>
          <w:left w:val="single" w:color="999999" w:sz="3" w:space="8"/>
        </w:pBdr>
        <w:spacing w:before="120" w:after="200"/>
        <w:ind w:left="288"/>
      </w:pPr>
      <w:r>
        <w:rPr>
          <w:rFonts w:ascii="Georgia" w:cs="Georgia" w:eastAsia="Georgia" w:hAnsi="Georgia"/>
          <w:i/>
          <w:iCs/>
          <w:color w:val="555555"/>
          <w:sz w:val="18"/>
          <w:szCs w:val="18"/>
        </w:rPr>
        <w:t xml:space="preserve">Every worldview is a local ontology. Including the one telling you this.</w:t>
      </w:r>
    </w:p>
    <w:p>
      <w:pPr>
        <w:spacing w:after="120" w:line="276"/>
        <w:ind w:firstLine="288"/>
        <w:jc w:val="both"/>
      </w:pPr>
      <w:r>
        <w:rPr>
          <w:rFonts w:ascii="Georgia" w:cs="Georgia" w:eastAsia="Georgia" w:hAnsi="Georgia"/>
          <w:sz w:val="20"/>
          <w:szCs w:val="20"/>
        </w:rPr>
        <w:t xml:space="preserve">THE ECOLOGY OF LOCAL ONTOLOGIES</w:t>
      </w:r>
    </w:p>
    <w:p>
      <w:pPr>
        <w:spacing w:after="120" w:line="276"/>
        <w:ind w:firstLine="288"/>
        <w:jc w:val="both"/>
      </w:pPr>
      <w:r>
        <w:rPr>
          <w:rFonts w:ascii="Georgia" w:cs="Georgia" w:eastAsia="Georgia" w:hAnsi="Georgia"/>
          <w:sz w:val="20"/>
          <w:szCs w:val="20"/>
        </w:rPr>
        <w:t xml:space="preserve">You are at Thanksgiving dinner. Your cousin mentions the vaccine. You mention the clinical trials. They mention the pharmaceutical profits. You mention the peer review. They mention the regulatory capture. You are both looking at the same turkey, breathing the same sage-scented air, but you are in different worlds. The conversation does not disagree — it </w:t>
      </w:r>
      <w:r>
        <w:rPr>
          <w:rFonts w:ascii="Georgia" w:cs="Georgia" w:eastAsia="Georgia" w:hAnsi="Georgia"/>
          <w:i/>
          <w:iCs/>
          <w:sz w:val="20"/>
          <w:szCs w:val="20"/>
        </w:rPr>
        <w:t xml:space="preserve">derails</w:t>
      </w:r>
      <w:r>
        <w:rPr>
          <w:rFonts w:ascii="Georgia" w:cs="Georgia" w:eastAsia="Georgia" w:hAnsi="Georgia"/>
          <w:sz w:val="20"/>
          <w:szCs w:val="20"/>
        </w:rPr>
        <w:t xml:space="preserve">. Not a crash, but a phase shift. By the time the pie is served, you are no longer speaking the same language.</w:t>
      </w:r>
    </w:p>
    <w:p>
      <w:pPr>
        <w:spacing w:after="120" w:line="276"/>
        <w:ind w:firstLine="288"/>
        <w:jc w:val="both"/>
      </w:pPr>
      <w:r>
        <w:rPr>
          <w:rFonts w:ascii="Georgia" w:cs="Georgia" w:eastAsia="Georgia" w:hAnsi="Georgia"/>
          <w:sz w:val="20"/>
          <w:szCs w:val="20"/>
        </w:rPr>
        <w:t xml:space="preserve">You have had the conversation that goes nowhere.</w:t>
      </w:r>
    </w:p>
    <w:p>
      <w:pPr>
        <w:spacing w:after="120" w:line="276"/>
        <w:ind w:firstLine="288"/>
        <w:jc w:val="both"/>
      </w:pPr>
      <w:r>
        <w:rPr>
          <w:rFonts w:ascii="Georgia" w:cs="Georgia" w:eastAsia="Georgia" w:hAnsi="Georgia"/>
          <w:sz w:val="20"/>
          <w:szCs w:val="20"/>
        </w:rPr>
        <w:t xml:space="preserve">Not the argument you lost — that is a different experience, humbling but intelligible. You understood what the other person was saying, you disagreed, and eventually the evidence or the logic went against you. That kind of defeat makes sense.</w:t>
      </w:r>
    </w:p>
    <w:p>
      <w:pPr>
        <w:spacing w:after="120" w:line="276"/>
        <w:ind w:firstLine="288"/>
        <w:jc w:val="both"/>
      </w:pPr>
      <w:r>
        <w:rPr>
          <w:rFonts w:ascii="Georgia" w:cs="Georgia" w:eastAsia="Georgia" w:hAnsi="Georgia"/>
          <w:sz w:val="20"/>
          <w:szCs w:val="20"/>
        </w:rPr>
        <w:t xml:space="preserve">The conversation that goes nowhere is different. You are talking to someone — a colleague, a family member, a stranger online — and at some point you realize that the disagreement is not about what you thought it was about. You are not disputing facts or interpretations. You are not even disputing values, exactly. You are operating in different realities. The words you use mean different things. The evidence you present does not register — not because they are ignoring it, but because their framework for determining what counts as evidence does not include the kind you are offering. You leave the conversation confused, frustrated, and with the unsettling sense that you were not really talking to each other at all.</w:t>
      </w:r>
    </w:p>
    <w:p>
      <w:pPr>
        <w:spacing w:after="120" w:line="276"/>
        <w:ind w:firstLine="288"/>
        <w:jc w:val="both"/>
      </w:pPr>
      <w:r>
        <w:rPr>
          <w:rFonts w:ascii="Georgia" w:cs="Georgia" w:eastAsia="Georgia" w:hAnsi="Georgia"/>
          <w:sz w:val="20"/>
          <w:szCs w:val="20"/>
        </w:rPr>
        <w:t xml:space="preserve">This experience is not a failure of dialogue. It is a symptom of a deeper structural condition. Consider a conflict where it plays out in high definition.</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THE TWO BALLROOMS</w:t>
      </w:r>
    </w:p>
    <w:p>
      <w:pPr>
        <w:spacing w:after="120" w:line="276"/>
        <w:ind w:firstLine="288"/>
        <w:jc w:val="both"/>
      </w:pPr>
      <w:r>
        <w:rPr>
          <w:rFonts w:ascii="Georgia" w:cs="Georgia" w:eastAsia="Georgia" w:hAnsi="Georgia"/>
          <w:sz w:val="20"/>
          <w:szCs w:val="20"/>
        </w:rPr>
        <w:t xml:space="preserve">In the AI policy space since roughly 2020, two communities have been in intensifying conflict: the AI Safety movement and the AI Ethics movement. They share a surface-level concern — "AI could be harmful" — and occupy overlapping institutional spaces. They should be natural allies. Instead, conversations between them routinely produce the experience described above.</w:t>
      </w:r>
    </w:p>
    <w:p>
      <w:pPr>
        <w:spacing w:after="120" w:line="276"/>
        <w:ind w:firstLine="288"/>
        <w:jc w:val="both"/>
      </w:pPr>
      <w:r>
        <w:rPr>
          <w:rFonts w:ascii="Georgia" w:cs="Georgia" w:eastAsia="Georgia" w:hAnsi="Georgia"/>
          <w:sz w:val="20"/>
          <w:szCs w:val="20"/>
        </w:rPr>
        <w:t xml:space="preserve">The collision has specific texture.</w:t>
      </w:r>
    </w:p>
    <w:p>
      <w:pPr>
        <w:spacing w:after="120" w:line="276"/>
        <w:ind w:firstLine="288"/>
        <w:jc w:val="both"/>
      </w:pPr>
      <w:r>
        <w:rPr>
          <w:rFonts w:ascii="Georgia" w:cs="Georgia" w:eastAsia="Georgia" w:hAnsi="Georgia"/>
          <w:b/>
          <w:bCs/>
          <w:sz w:val="20"/>
          <w:szCs w:val="20"/>
        </w:rPr>
        <w:t xml:space="preserve">Room A (AI Safety).</w:t>
      </w:r>
      <w:r>
        <w:rPr>
          <w:rFonts w:ascii="Georgia" w:cs="Georgia" w:eastAsia="Georgia" w:hAnsi="Georgia"/>
          <w:sz w:val="20"/>
          <w:szCs w:val="20"/>
        </w:rPr>
        <w:t xml:space="preserve"> The slide shows a graph of compute scaling — FLOPs on the Y-axis, years on X. The speaker warns about "sharp left turns" in capability. Someone asks about mesa-optimization. The audience nods. The axioms are active: intelligence is a scalar that scales without bound, danger increases monotonically with capability, the expected value of preventing extinction outweighs the expected value of addressing present harms.</w:t>
      </w:r>
    </w:p>
    <w:p>
      <w:pPr>
        <w:spacing w:after="120" w:line="276"/>
        <w:ind w:firstLine="288"/>
        <w:jc w:val="both"/>
      </w:pPr>
      <w:r>
        <w:rPr>
          <w:rFonts w:ascii="Georgia" w:cs="Georgia" w:eastAsia="Georgia" w:hAnsi="Georgia"/>
          <w:b/>
          <w:bCs/>
          <w:sz w:val="20"/>
          <w:szCs w:val="20"/>
        </w:rPr>
        <w:t xml:space="preserve">Room B (AI Ethics).</w:t>
      </w:r>
      <w:r>
        <w:rPr>
          <w:rFonts w:ascii="Georgia" w:cs="Georgia" w:eastAsia="Georgia" w:hAnsi="Georgia"/>
          <w:sz w:val="20"/>
          <w:szCs w:val="20"/>
        </w:rPr>
        <w:t xml:space="preserve"> The slide shows a heat map of facial recognition error rates across demographic groups. The speaker discusses algorithmic colonialism. Someone mentions extractive logics. The audience nods. The axioms are active: technology encodes and amplifies existing power structures, harm is present and embodied, speculative future risks should not divert resources from documented present suffering.</w:t>
      </w:r>
    </w:p>
    <w:p>
      <w:pPr>
        <w:spacing w:after="120" w:line="276"/>
        <w:ind w:firstLine="288"/>
        <w:jc w:val="both"/>
      </w:pPr>
      <w:r>
        <w:rPr>
          <w:rFonts w:ascii="Georgia" w:cs="Georgia" w:eastAsia="Georgia" w:hAnsi="Georgia"/>
          <w:b/>
          <w:bCs/>
          <w:sz w:val="20"/>
          <w:szCs w:val="20"/>
        </w:rPr>
        <w:t xml:space="preserve">The Collision.</w:t>
      </w:r>
      <w:r>
        <w:rPr>
          <w:rFonts w:ascii="Georgia" w:cs="Georgia" w:eastAsia="Georgia" w:hAnsi="Georgia"/>
          <w:sz w:val="20"/>
          <w:szCs w:val="20"/>
        </w:rPr>
        <w:t xml:space="preserve"> A Safety researcher enters Room B and suggests that bias issues will be "solved automatically" by superintelligent alignment. Room B hears: </w:t>
      </w:r>
      <w:r>
        <w:rPr>
          <w:rFonts w:ascii="Georgia" w:cs="Georgia" w:eastAsia="Georgia" w:hAnsi="Georgia"/>
          <w:i/>
          <w:iCs/>
          <w:sz w:val="20"/>
          <w:szCs w:val="20"/>
        </w:rPr>
        <w:t xml:space="preserve">your suffering is a rounding error in my expected value calculation.</w:t>
      </w:r>
      <w:r>
        <w:rPr>
          <w:rFonts w:ascii="Georgia" w:cs="Georgia" w:eastAsia="Georgia" w:hAnsi="Georgia"/>
          <w:sz w:val="20"/>
          <w:szCs w:val="20"/>
        </w:rPr>
        <w:t xml:space="preserve"> An Ethics researcher enters Room A and suggests that safety work is techno-libertarian escapism. Room A hears: </w:t>
      </w:r>
      <w:r>
        <w:rPr>
          <w:rFonts w:ascii="Georgia" w:cs="Georgia" w:eastAsia="Georgia" w:hAnsi="Georgia"/>
          <w:i/>
          <w:iCs/>
          <w:sz w:val="20"/>
          <w:szCs w:val="20"/>
        </w:rPr>
        <w:t xml:space="preserve">you want us to die so you can study bias in resume-screening algorithms.</w:t>
      </w:r>
      <w:r>
        <w:rPr>
          <w:rFonts w:ascii="Georgia" w:cs="Georgia" w:eastAsia="Georgia" w:hAnsi="Georgia"/>
          <w:sz w:val="20"/>
          <w:szCs w:val="20"/>
        </w:rPr>
        <w:t xml:space="preserve"> Same words — "harm," "risk," "alignment" — pass through different processing systems and emerge as semantic antimatter.</w:t>
      </w:r>
    </w:p>
    <w:p>
      <w:pPr>
        <w:spacing w:after="120" w:line="276"/>
        <w:ind w:firstLine="288"/>
        <w:jc w:val="both"/>
      </w:pPr>
      <w:r>
        <w:rPr>
          <w:rFonts w:ascii="Georgia" w:cs="Georgia" w:eastAsia="Georgia" w:hAnsi="Georgia"/>
          <w:sz w:val="20"/>
          <w:szCs w:val="20"/>
        </w:rPr>
        <w:t xml:space="preserve">Neither community lacks empathy or information. The problem is structural: they are operating from different </w:t>
      </w:r>
      <w:r>
        <w:rPr>
          <w:rFonts w:ascii="Georgia" w:cs="Georgia" w:eastAsia="Georgia" w:hAnsi="Georgia"/>
          <w:b/>
          <w:bCs/>
          <w:sz w:val="20"/>
          <w:szCs w:val="20"/>
        </w:rPr>
        <w:t xml:space="preserve">Local Ontologies</w:t>
      </w:r>
      <w:r>
        <w:rPr>
          <w:rFonts w:ascii="Georgia" w:cs="Georgia" w:eastAsia="Georgia" w:hAnsi="Georgia"/>
          <w:sz w:val="20"/>
          <w:szCs w:val="20"/>
        </w:rPr>
        <w:t xml:space="preserve"> — different foundational assumptions, different filters for what counts as signal, different internal logics for determining what is true.</w:t>
      </w:r>
    </w:p>
    <w:p>
      <w:pPr>
        <w:spacing w:after="120" w:line="276"/>
        <w:ind w:firstLine="288"/>
        <w:jc w:val="both"/>
      </w:pPr>
      <w:r>
        <w:rPr>
          <w:rFonts w:ascii="Georgia" w:cs="Georgia" w:eastAsia="Georgia" w:hAnsi="Georgia"/>
          <w:sz w:val="20"/>
          <w:szCs w:val="20"/>
        </w:rPr>
        <w:t xml:space="preserve">The pattern is not unique to AI. Consider climate discourse. An environmental scientist, a fossil fuel industry executive, and a degrowth activist can occupy the same panel at a policy conference and discover — if they are honest enough to notice — that they are not having the same conversation. The scientist's local ontology processes climate data through empirical methodology and produces factual claims about atmospheric chemistry and temperature trajectories. The executive's local ontology processes the same data through economic modeling, energy demand projections, and corporate fiduciary obligation, producing transition-management strategies. The activist's local ontology processes the same data through systemic critique, extractive capitalism, and ecological justice, producing demands for structural transformation. Each is internally coherent. Each produces genuine insight that the others miss. And each treats the others' frameworks not as complementary perspectives but as fundamentally misframing the problem — because from within each ontology, the problem genuinely </w:t>
      </w:r>
      <w:r>
        <w:rPr>
          <w:rFonts w:ascii="Georgia" w:cs="Georgia" w:eastAsia="Georgia" w:hAnsi="Georgia"/>
          <w:i/>
          <w:iCs/>
          <w:sz w:val="20"/>
          <w:szCs w:val="20"/>
        </w:rPr>
        <w:t xml:space="preserve">is</w:t>
      </w:r>
      <w:r>
        <w:rPr>
          <w:rFonts w:ascii="Georgia" w:cs="Georgia" w:eastAsia="Georgia" w:hAnsi="Georgia"/>
          <w:sz w:val="20"/>
          <w:szCs w:val="20"/>
        </w:rPr>
        <w:t xml:space="preserve"> different. The scientist sees an information deficit. The executive sees a management challenge. The activist sees a power structure. They are not wrong about the same thing; they are right about different things, and their rightnesses are not easily combined because they rest on incompatible axioms about what the climate crisis fundamentally is.</w:t>
      </w:r>
    </w:p>
    <w:p>
      <w:pPr>
        <w:spacing w:after="120" w:line="276"/>
        <w:ind w:firstLine="288"/>
        <w:jc w:val="both"/>
      </w:pPr>
      <w:r>
        <w:rPr>
          <w:rFonts w:ascii="Georgia" w:cs="Georgia" w:eastAsia="Georgia" w:hAnsi="Georgia"/>
          <w:sz w:val="20"/>
          <w:szCs w:val="20"/>
        </w:rPr>
        <w:t xml:space="preserve">Understanding this experience — mutual unintelligibility between people of good faith — and what it implies for navigating a world containing many such systems, is the subject of this chapter.</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1.1 WHAT A LOCAL ONTOLOGY IS</w:t>
      </w:r>
    </w:p>
    <w:p>
      <w:pPr>
        <w:spacing w:after="120" w:line="276"/>
        <w:ind w:firstLine="288"/>
        <w:jc w:val="both"/>
      </w:pPr>
      <w:r>
        <w:rPr>
          <w:rFonts w:ascii="Georgia" w:cs="Georgia" w:eastAsia="Georgia" w:hAnsi="Georgia"/>
          <w:sz w:val="20"/>
          <w:szCs w:val="20"/>
        </w:rPr>
        <w:t xml:space="preserve">A </w:t>
      </w:r>
      <w:r>
        <w:rPr>
          <w:rFonts w:ascii="Georgia" w:cs="Georgia" w:eastAsia="Georgia" w:hAnsi="Georgia"/>
          <w:b/>
          <w:bCs/>
          <w:sz w:val="20"/>
          <w:szCs w:val="20"/>
        </w:rPr>
        <w:t xml:space="preserve">Local Ontology (Σ)</w:t>
      </w:r>
      <w:r>
        <w:rPr>
          <w:rFonts w:ascii="Georgia" w:cs="Georgia" w:eastAsia="Georgia" w:hAnsi="Georgia"/>
          <w:sz w:val="20"/>
          <w:szCs w:val="20"/>
        </w:rPr>
        <w:t xml:space="preserve"> is an internally coherent world-model that generates its own standards for what is true, valid, and meaningful. The word "local" does not mean parochial — it means self-contained, operating by its own internal logic rather than deriving authority from some universal framework outside itself. The analogy is to local coordinate systems in physics: valid within their frame, transformable to other frames under specific conditions, but with no privileged universal frame from which all others are measured.</w:t>
      </w:r>
    </w:p>
    <w:p>
      <w:pPr>
        <w:spacing w:after="120" w:line="276"/>
        <w:ind w:firstLine="288"/>
        <w:jc w:val="both"/>
      </w:pPr>
      <w:r>
        <w:rPr>
          <w:rFonts w:ascii="Georgia" w:cs="Georgia" w:eastAsia="Georgia" w:hAnsi="Georgia"/>
          <w:sz w:val="20"/>
          <w:szCs w:val="20"/>
        </w:rPr>
        <w:t xml:space="preserve">A local ontology is not simply what a group believes; it is the operational grammar by which that group recognizes reality, allocates attention, and justifies action under pressure.</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Σ ≡ {O, T, C_Σ, B_Σ}</w:t>
      </w:r>
    </w:p>
    <w:p>
      <w:pPr>
        <w:pBdr>
          <w:left w:val="single" w:color="999999" w:sz="3" w:space="8"/>
        </w:pBdr>
        <w:spacing w:before="120" w:after="200"/>
        <w:ind w:left="288"/>
      </w:pPr>
      <w:r>
        <w:rPr>
          <w:rFonts w:ascii="Georgia" w:cs="Georgia" w:eastAsia="Georgia" w:hAnsi="Georgia"/>
          <w:i/>
          <w:iCs/>
          <w:color w:val="555555"/>
          <w:sz w:val="18"/>
          <w:szCs w:val="18"/>
        </w:rPr>
        <w:t xml:space="preserve">Where O = operator set, T = truth-conditions, C_Σ = coherence algorithm, B_Σ = boundary function.</w:t>
      </w:r>
    </w:p>
    <w:p>
      <w:pPr>
        <w:spacing w:after="120" w:line="276"/>
        <w:ind w:firstLine="288"/>
        <w:jc w:val="both"/>
      </w:pPr>
      <w:r>
        <w:rPr>
          <w:rFonts w:ascii="Georgia" w:cs="Georgia" w:eastAsia="Georgia" w:hAnsi="Georgia"/>
          <w:sz w:val="20"/>
          <w:szCs w:val="20"/>
        </w:rPr>
        <w:t xml:space="preserve">Every worldview you have encountered is a local ontology. Marxism. Evangelical Christianity. Effective Altruism. The rationalist community, the degrowth movement, the culture of a particular surgical residency program — all local ontologies. Each generates truth internally, maintains its own consistency, and defends itself against incompatible information.</w:t>
      </w:r>
    </w:p>
    <w:p>
      <w:pPr>
        <w:spacing w:after="120" w:line="276"/>
        <w:ind w:firstLine="288"/>
        <w:jc w:val="both"/>
      </w:pPr>
      <w:r>
        <w:rPr>
          <w:rFonts w:ascii="Georgia" w:cs="Georgia" w:eastAsia="Georgia" w:hAnsi="Georgia"/>
          <w:sz w:val="20"/>
          <w:szCs w:val="20"/>
        </w:rPr>
        <w:t xml:space="preserve">The concept applies at every scale: an individual maintains a local ontology (their particular configuration of beliefs and evaluative habits); a family maintains one (implicit rules about what is important and what topics are safe); a corporation, a church, a political party, a nation-state — each operates as a local ontology at progressively larger scales, with the same structural features manifesting differently at each level.</w:t>
      </w:r>
    </w:p>
    <w:p>
      <w:pPr>
        <w:spacing w:after="120" w:line="276"/>
        <w:ind w:firstLine="288"/>
        <w:jc w:val="both"/>
      </w:pPr>
      <w:r>
        <w:rPr>
          <w:rFonts w:ascii="Georgia" w:cs="Georgia" w:eastAsia="Georgia" w:hAnsi="Georgia"/>
          <w:sz w:val="20"/>
          <w:szCs w:val="20"/>
        </w:rPr>
        <w:t xml:space="preserve">The critical recognition is reflexive. Once you see that other worldviews are local ontologies — bounded, autonomous, internally coherent but not universally valid — you must recognize that your own worldview is also one. This does not mean all worldviews are equally valid (relativism), nor that truth does not exist. It means that claims to universal validity are themselves moves within a local ontology — and navigating a world containing multiple such systems requires understanding how they work.</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1.2 THE SIX COMPONENTS</w:t>
      </w:r>
    </w:p>
    <w:p>
      <w:pPr>
        <w:spacing w:after="120" w:line="276"/>
        <w:ind w:firstLine="288"/>
        <w:jc w:val="both"/>
      </w:pPr>
      <w:r>
        <w:rPr>
          <w:rFonts w:ascii="Georgia" w:cs="Georgia" w:eastAsia="Georgia" w:hAnsi="Georgia"/>
          <w:sz w:val="20"/>
          <w:szCs w:val="20"/>
        </w:rPr>
        <w:t xml:space="preserve">Every robust local ontology possesses six structural components. Understanding them is not taxonomy but diagnostic: when ontologies collide, the collision occurs at specific components, and knowing which is under stress determines what response is appropriate.</w:t>
      </w:r>
    </w:p>
    <w:p>
      <w:pPr>
        <w:spacing w:after="120" w:line="276"/>
        <w:ind w:firstLine="288"/>
        <w:jc w:val="both"/>
      </w:pPr>
      <w:r>
        <w:rPr>
          <w:rFonts w:ascii="Georgia" w:cs="Georgia" w:eastAsia="Georgia" w:hAnsi="Georgia"/>
          <w:b/>
          <w:bCs/>
          <w:sz w:val="20"/>
          <w:szCs w:val="20"/>
        </w:rPr>
        <w:t xml:space="preserve">The Axiomatic Core (A_Σ)</w:t>
      </w:r>
      <w:r>
        <w:rPr>
          <w:rFonts w:ascii="Georgia" w:cs="Georgia" w:eastAsia="Georgia" w:hAnsi="Georgia"/>
          <w:sz w:val="20"/>
          <w:szCs w:val="20"/>
        </w:rPr>
        <w:t xml:space="preserve"> — </w:t>
      </w:r>
      <w:r>
        <w:rPr>
          <w:rFonts w:ascii="Georgia" w:cs="Georgia" w:eastAsia="Georgia" w:hAnsi="Georgia"/>
          <w:i/>
          <w:iCs/>
          <w:sz w:val="20"/>
          <w:szCs w:val="20"/>
        </w:rPr>
        <w:t xml:space="preserve">the constitution</w:t>
      </w:r>
    </w:p>
    <w:p>
      <w:pPr>
        <w:spacing w:after="120" w:line="276"/>
        <w:ind w:firstLine="288"/>
        <w:jc w:val="both"/>
      </w:pPr>
      <w:r>
        <w:rPr>
          <w:rFonts w:ascii="Georgia" w:cs="Georgia" w:eastAsia="Georgia" w:hAnsi="Georgia"/>
          <w:i/>
          <w:iCs/>
          <w:sz w:val="20"/>
          <w:szCs w:val="20"/>
        </w:rPr>
        <w:t xml:space="preserve">Diagnostic: What would break this worldview if it were false? If the answer is "everything," you have found the axiom.</w:t>
      </w:r>
    </w:p>
    <w:p>
      <w:pPr>
        <w:spacing w:after="120" w:line="276"/>
        <w:ind w:firstLine="288"/>
        <w:jc w:val="both"/>
      </w:pPr>
      <w:r>
        <w:rPr>
          <w:rFonts w:ascii="Georgia" w:cs="Georgia" w:eastAsia="Georgia" w:hAnsi="Georgia"/>
          <w:sz w:val="20"/>
          <w:szCs w:val="20"/>
        </w:rPr>
        <w:t xml:space="preserve">These are the non-negotiable premises from which everything else derives. They appear self-evident to insiders and questionable to outsiders — this asymmetry reliably marks an axiom rather than a conclusion.</w:t>
      </w:r>
    </w:p>
    <w:p>
      <w:pPr>
        <w:spacing w:after="120" w:line="276"/>
        <w:ind w:firstLine="288"/>
        <w:jc w:val="both"/>
      </w:pPr>
      <w:r>
        <w:rPr>
          <w:rFonts w:ascii="Georgia" w:cs="Georgia" w:eastAsia="Georgia" w:hAnsi="Georgia"/>
          <w:sz w:val="20"/>
          <w:szCs w:val="20"/>
        </w:rPr>
        <w:t xml:space="preserve">In AI Safety's </w:t>
      </w:r>
      <w:r>
        <w:rPr>
          <w:rFonts w:ascii="Georgia" w:cs="Georgia" w:eastAsia="Georgia" w:hAnsi="Georgia"/>
          <w:b/>
          <w:bCs/>
          <w:sz w:val="20"/>
          <w:szCs w:val="20"/>
        </w:rPr>
        <w:t xml:space="preserve">A_Σ</w:t>
      </w:r>
      <w:r>
        <w:rPr>
          <w:rFonts w:ascii="Georgia" w:cs="Georgia" w:eastAsia="Georgia" w:hAnsi="Georgia"/>
          <w:sz w:val="20"/>
          <w:szCs w:val="20"/>
        </w:rPr>
        <w:t xml:space="preserve">: "Intelligence scales without bound." In AI Ethics' </w:t>
      </w:r>
      <w:r>
        <w:rPr>
          <w:rFonts w:ascii="Georgia" w:cs="Georgia" w:eastAsia="Georgia" w:hAnsi="Georgia"/>
          <w:b/>
          <w:bCs/>
          <w:sz w:val="20"/>
          <w:szCs w:val="20"/>
        </w:rPr>
        <w:t xml:space="preserve">A_Σ</w:t>
      </w:r>
      <w:r>
        <w:rPr>
          <w:rFonts w:ascii="Georgia" w:cs="Georgia" w:eastAsia="Georgia" w:hAnsi="Georgia"/>
          <w:sz w:val="20"/>
          <w:szCs w:val="20"/>
        </w:rPr>
        <w:t xml:space="preserve">: "Power consolidates unless disrupted." These are not conclusions. They are generative premises. Challenge them and the entire ontology destabilizes.</w:t>
      </w:r>
    </w:p>
    <w:p>
      <w:pPr>
        <w:spacing w:after="120" w:line="276"/>
        <w:ind w:firstLine="288"/>
        <w:jc w:val="both"/>
      </w:pPr>
      <w:r>
        <w:rPr>
          <w:rFonts w:ascii="Georgia" w:cs="Georgia" w:eastAsia="Georgia" w:hAnsi="Georgia"/>
          <w:sz w:val="20"/>
          <w:szCs w:val="20"/>
        </w:rPr>
        <w:t xml:space="preserve">Effective Altruism's axiomatic core includes: all lives have equal value, consequences matter most, rationality is a reliable guide. Marxism's includes: history is class struggle, material conditions determine consciousness, capitalism contains internal contradictions. Each set is internally coherent, each generates an entire world of analysis and practice, and each treats challenges to its foundational claims not as interesting counterarguments but as existential threats. This is not irrationality — it is structural. Axioms are generative. Challenge the axiom and the edifice built on it becomes unstable.</w:t>
      </w:r>
    </w:p>
    <w:p>
      <w:pPr>
        <w:spacing w:after="120" w:line="276"/>
        <w:ind w:firstLine="288"/>
        <w:jc w:val="both"/>
      </w:pPr>
      <w:r>
        <w:rPr>
          <w:rFonts w:ascii="Georgia" w:cs="Georgia" w:eastAsia="Georgia" w:hAnsi="Georgia"/>
          <w:b/>
          <w:bCs/>
          <w:sz w:val="20"/>
          <w:szCs w:val="20"/>
        </w:rPr>
        <w:t xml:space="preserve">The Compression Schema (S_Comp)</w:t>
      </w:r>
      <w:r>
        <w:rPr>
          <w:rFonts w:ascii="Georgia" w:cs="Georgia" w:eastAsia="Georgia" w:hAnsi="Georgia"/>
          <w:sz w:val="20"/>
          <w:szCs w:val="20"/>
        </w:rPr>
        <w:t xml:space="preserve"> — </w:t>
      </w:r>
      <w:r>
        <w:rPr>
          <w:rFonts w:ascii="Georgia" w:cs="Georgia" w:eastAsia="Georgia" w:hAnsi="Georgia"/>
          <w:i/>
          <w:iCs/>
          <w:sz w:val="20"/>
          <w:szCs w:val="20"/>
        </w:rPr>
        <w:t xml:space="preserve">the sensory apparatus</w:t>
      </w:r>
    </w:p>
    <w:p>
      <w:pPr>
        <w:spacing w:after="120" w:line="276"/>
        <w:ind w:firstLine="288"/>
        <w:jc w:val="both"/>
      </w:pPr>
      <w:r>
        <w:rPr>
          <w:rFonts w:ascii="Georgia" w:cs="Georgia" w:eastAsia="Georgia" w:hAnsi="Georgia"/>
          <w:i/>
          <w:iCs/>
          <w:sz w:val="20"/>
          <w:szCs w:val="20"/>
        </w:rPr>
        <w:t xml:space="preserve">Diagnostic: What do they see first? What do they ignore?</w:t>
      </w:r>
    </w:p>
    <w:p>
      <w:pPr>
        <w:spacing w:after="120" w:line="276"/>
        <w:ind w:firstLine="288"/>
        <w:jc w:val="both"/>
      </w:pPr>
      <w:r>
        <w:rPr>
          <w:rFonts w:ascii="Georgia" w:cs="Georgia" w:eastAsia="Georgia" w:hAnsi="Georgia"/>
          <w:sz w:val="20"/>
          <w:szCs w:val="20"/>
        </w:rPr>
        <w:t xml:space="preserve">The compression schema determines what counts as signal and what counts as noise — not how the ontology interprets agreed-upon data, but what it recognizes as data in the first place.</w:t>
      </w:r>
    </w:p>
    <w:p>
      <w:pPr>
        <w:spacing w:after="120" w:line="276"/>
        <w:ind w:firstLine="288"/>
        <w:jc w:val="both"/>
      </w:pPr>
      <w:r>
        <w:rPr>
          <w:rFonts w:ascii="Georgia" w:cs="Georgia" w:eastAsia="Georgia" w:hAnsi="Georgia"/>
          <w:b/>
          <w:bCs/>
          <w:sz w:val="20"/>
          <w:szCs w:val="20"/>
        </w:rPr>
        <w:t xml:space="preserve">Safety S_Comp</w:t>
      </w:r>
      <w:r>
        <w:rPr>
          <w:rFonts w:ascii="Georgia" w:cs="Georgia" w:eastAsia="Georgia" w:hAnsi="Georgia"/>
          <w:sz w:val="20"/>
          <w:szCs w:val="20"/>
        </w:rPr>
        <w:t xml:space="preserve">: Signal = scaling curves, benchmark performance, threat models. Noise = dataset demographics, labor conditions, historical context. </w:t>
      </w:r>
      <w:r>
        <w:rPr>
          <w:rFonts w:ascii="Georgia" w:cs="Georgia" w:eastAsia="Georgia" w:hAnsi="Georgia"/>
          <w:b/>
          <w:bCs/>
          <w:sz w:val="20"/>
          <w:szCs w:val="20"/>
        </w:rPr>
        <w:t xml:space="preserve">Ethics S_Comp</w:t>
      </w:r>
      <w:r>
        <w:rPr>
          <w:rFonts w:ascii="Georgia" w:cs="Georgia" w:eastAsia="Georgia" w:hAnsi="Georgia"/>
          <w:sz w:val="20"/>
          <w:szCs w:val="20"/>
        </w:rPr>
        <w:t xml:space="preserve">: Signal = demographic parity, power relations, situated knowledge. Noise = loss functions, capability thresholds, asymptotic analysis.</w:t>
      </w:r>
    </w:p>
    <w:p>
      <w:pPr>
        <w:spacing w:after="120" w:line="276"/>
        <w:ind w:firstLine="288"/>
        <w:jc w:val="both"/>
      </w:pPr>
      <w:r>
        <w:rPr>
          <w:rFonts w:ascii="Georgia" w:cs="Georgia" w:eastAsia="Georgia" w:hAnsi="Georgia"/>
          <w:sz w:val="20"/>
          <w:szCs w:val="20"/>
        </w:rPr>
        <w:t xml:space="preserve">A psychoanalyst reading a novel attends to unconscious drives and parental dynamics. A Marxist reading the same novel attends to class position and economic conditions. A formalist attends to narrative structure and symbolic patterns. All read "the same text" but extract different meanings because their compression schemas differ. The collision between ontologies often begins with the bewildered question: "Why are you focused on </w:t>
      </w:r>
      <w:r>
        <w:rPr>
          <w:rFonts w:ascii="Georgia" w:cs="Georgia" w:eastAsia="Georgia" w:hAnsi="Georgia"/>
          <w:i/>
          <w:iCs/>
          <w:sz w:val="20"/>
          <w:szCs w:val="20"/>
        </w:rPr>
        <w:t xml:space="preserve">that</w:t>
      </w:r>
      <w:r>
        <w:rPr>
          <w:rFonts w:ascii="Georgia" w:cs="Georgia" w:eastAsia="Georgia" w:hAnsi="Georgia"/>
          <w:sz w:val="20"/>
          <w:szCs w:val="20"/>
        </w:rPr>
        <w:t xml:space="preserve"> when clearly </w:t>
      </w:r>
      <w:r>
        <w:rPr>
          <w:rFonts w:ascii="Georgia" w:cs="Georgia" w:eastAsia="Georgia" w:hAnsi="Georgia"/>
          <w:i/>
          <w:iCs/>
          <w:sz w:val="20"/>
          <w:szCs w:val="20"/>
        </w:rPr>
        <w:t xml:space="preserve">this</w:t>
      </w:r>
      <w:r>
        <w:rPr>
          <w:rFonts w:ascii="Georgia" w:cs="Georgia" w:eastAsia="Georgia" w:hAnsi="Georgia"/>
          <w:sz w:val="20"/>
          <w:szCs w:val="20"/>
        </w:rPr>
        <w:t xml:space="preserve"> is what matters?"</w:t>
      </w:r>
    </w:p>
    <w:p>
      <w:pPr>
        <w:spacing w:after="120" w:line="276"/>
        <w:ind w:firstLine="288"/>
        <w:jc w:val="both"/>
      </w:pPr>
      <w:r>
        <w:rPr>
          <w:rFonts w:ascii="Georgia" w:cs="Georgia" w:eastAsia="Georgia" w:hAnsi="Georgia"/>
          <w:sz w:val="20"/>
          <w:szCs w:val="20"/>
        </w:rPr>
        <w:t xml:space="preserve">Compression schemas are not intellectual preferences — they are cognitive habits that become structurally embedded through training. A physician who has spent twenty years diagnosing patients compresses clinical information differently from a student: the experienced physician's schema is more efficient (extracts diagnostic signal faster) but also more rigid (may miss signals that do not match established patterns). A venture capitalist compresses business information through a schema optimized for growth potential — "Is this scalable? Is the market large enough? Is the team strong?" — and will systematically miss features of a business that are valuable but not scalable, because the compression schema treats "not scalable" as noise. Training in any discipline is, in significant part, training in a particular compression schema: learning what to attend to, which is simultaneously learning what to become blind to.</w:t>
      </w:r>
    </w:p>
    <w:p>
      <w:pPr>
        <w:spacing w:after="120" w:line="276"/>
        <w:ind w:firstLine="288"/>
        <w:jc w:val="both"/>
      </w:pPr>
      <w:r>
        <w:rPr>
          <w:rFonts w:ascii="Georgia" w:cs="Georgia" w:eastAsia="Georgia" w:hAnsi="Georgia"/>
          <w:b/>
          <w:bCs/>
          <w:sz w:val="20"/>
          <w:szCs w:val="20"/>
        </w:rPr>
        <w:t xml:space="preserve">The Coherence Algorithm (C_Σ)</w:t>
      </w:r>
      <w:r>
        <w:rPr>
          <w:rFonts w:ascii="Georgia" w:cs="Georgia" w:eastAsia="Georgia" w:hAnsi="Georgia"/>
          <w:sz w:val="20"/>
          <w:szCs w:val="20"/>
        </w:rPr>
        <w:t xml:space="preserve"> — </w:t>
      </w:r>
      <w:r>
        <w:rPr>
          <w:rFonts w:ascii="Georgia" w:cs="Georgia" w:eastAsia="Georgia" w:hAnsi="Georgia"/>
          <w:i/>
          <w:iCs/>
          <w:sz w:val="20"/>
          <w:szCs w:val="20"/>
        </w:rPr>
        <w:t xml:space="preserve">the judicial system</w:t>
      </w:r>
    </w:p>
    <w:p>
      <w:pPr>
        <w:spacing w:after="120" w:line="276"/>
        <w:ind w:firstLine="288"/>
        <w:jc w:val="both"/>
      </w:pPr>
      <w:r>
        <w:rPr>
          <w:rFonts w:ascii="Georgia" w:cs="Georgia" w:eastAsia="Georgia" w:hAnsi="Georgia"/>
          <w:i/>
          <w:iCs/>
          <w:sz w:val="20"/>
          <w:szCs w:val="20"/>
        </w:rPr>
        <w:t xml:space="preserve">Diagnostic: How do they know they are right?</w:t>
      </w:r>
    </w:p>
    <w:p>
      <w:pPr>
        <w:spacing w:after="120" w:line="276"/>
        <w:ind w:firstLine="288"/>
        <w:jc w:val="both"/>
      </w:pPr>
      <w:r>
        <w:rPr>
          <w:rFonts w:ascii="Georgia" w:cs="Georgia" w:eastAsia="Georgia" w:hAnsi="Georgia"/>
          <w:sz w:val="20"/>
          <w:szCs w:val="20"/>
        </w:rPr>
        <w:t xml:space="preserve">The internal logic that validates consistency, identifies contradiction, and determines what is true within the frame. From inside the coherence algorithm, you are not "interpreting" — you are </w:t>
      </w:r>
      <w:r>
        <w:rPr>
          <w:rFonts w:ascii="Georgia" w:cs="Georgia" w:eastAsia="Georgia" w:hAnsi="Georgia"/>
          <w:i/>
          <w:iCs/>
          <w:sz w:val="20"/>
          <w:szCs w:val="20"/>
        </w:rPr>
        <w:t xml:space="preserve">perceiving</w:t>
      </w:r>
      <w:r>
        <w:rPr>
          <w:rFonts w:ascii="Georgia" w:cs="Georgia" w:eastAsia="Georgia" w:hAnsi="Georgia"/>
          <w:sz w:val="20"/>
          <w:szCs w:val="20"/>
        </w:rPr>
        <w:t xml:space="preserve">. The Marxist does not </w:t>
      </w:r>
      <w:r>
        <w:rPr>
          <w:rFonts w:ascii="Georgia" w:cs="Georgia" w:eastAsia="Georgia" w:hAnsi="Georgia"/>
          <w:i/>
          <w:iCs/>
          <w:sz w:val="20"/>
          <w:szCs w:val="20"/>
        </w:rPr>
        <w:t xml:space="preserve">choose</w:t>
      </w:r>
      <w:r>
        <w:rPr>
          <w:rFonts w:ascii="Georgia" w:cs="Georgia" w:eastAsia="Georgia" w:hAnsi="Georgia"/>
          <w:sz w:val="20"/>
          <w:szCs w:val="20"/>
        </w:rPr>
        <w:t xml:space="preserve"> to see class struggle everywhere; the coherence algorithm trained by Marxist axioms genuinely produces class struggle as the primary signal. The evangelical Christian does not </w:t>
      </w:r>
      <w:r>
        <w:rPr>
          <w:rFonts w:ascii="Georgia" w:cs="Georgia" w:eastAsia="Georgia" w:hAnsi="Georgia"/>
          <w:i/>
          <w:iCs/>
          <w:sz w:val="20"/>
          <w:szCs w:val="20"/>
        </w:rPr>
        <w:t xml:space="preserve">decide</w:t>
      </w:r>
      <w:r>
        <w:rPr>
          <w:rFonts w:ascii="Georgia" w:cs="Georgia" w:eastAsia="Georgia" w:hAnsi="Georgia"/>
          <w:sz w:val="20"/>
          <w:szCs w:val="20"/>
        </w:rPr>
        <w:t xml:space="preserve"> to see God's hand in events; the coherence algorithm genuinely produces divine agency as the most coherent explanation. This is why "just look at the evidence" never works as a persuasion strategy: the evidence passes through different coherence algorithms and produces different verdicts, and both feel true.</w:t>
      </w:r>
    </w:p>
    <w:p>
      <w:pPr>
        <w:spacing w:after="120" w:line="276"/>
        <w:ind w:firstLine="288"/>
        <w:jc w:val="both"/>
      </w:pPr>
      <w:r>
        <w:rPr>
          <w:rFonts w:ascii="Georgia" w:cs="Georgia" w:eastAsia="Georgia" w:hAnsi="Georgia"/>
          <w:sz w:val="20"/>
          <w:szCs w:val="20"/>
        </w:rPr>
        <w:t xml:space="preserve">The feeling-of-truth deserves emphasis because it is the single most important obstacle to recognizing ontological plurality. When your coherence algorithm produces a verdict — "this is true," "this is obvious" — the verdict does not arrive labeled "output of one particular algorithm among many." It arrives with the felt quality of truth itself, indistinguishable from what truth would feel like if it existed in the universal, framework-independent sense. The experience of certainty is identical whether the certainty is produced by a coherence algorithm that corresponds to external reality, a coherence algorithm that is internally consistent but externally wrong, or a coherence algorithm that has been deliberately corrupted by an adversary. This indistinguishability is why critical thinking alone cannot protect against semantic warfare — you cannot critically evaluate the output of a process that generates the felt quality by which you evaluate everything. The structural approach developed in this book addresses this limitation by providing external diagnostics — measurable features of ontologies and their interactions — that do not depend on the feeling-of-truth to function.</w:t>
      </w:r>
    </w:p>
    <w:p>
      <w:pPr>
        <w:spacing w:after="120" w:line="276"/>
        <w:ind w:firstLine="288"/>
        <w:jc w:val="both"/>
      </w:pPr>
      <w:r>
        <w:rPr>
          <w:rFonts w:ascii="Georgia" w:cs="Georgia" w:eastAsia="Georgia" w:hAnsi="Georgia"/>
          <w:sz w:val="20"/>
          <w:szCs w:val="20"/>
        </w:rPr>
        <w:t xml:space="preserve">The coherence algorithm is the primary target of semantic warfare. Corrupt it — introduce claims that seem individually reasonable but collectively create unresolvable contradictions — and you capture the entire system. Chapter 5 analyzes this in detail.</w:t>
      </w:r>
    </w:p>
    <w:p>
      <w:pPr>
        <w:spacing w:after="120" w:line="276"/>
        <w:ind w:firstLine="288"/>
        <w:jc w:val="both"/>
      </w:pPr>
      <w:r>
        <w:rPr>
          <w:rFonts w:ascii="Georgia" w:cs="Georgia" w:eastAsia="Georgia" w:hAnsi="Georgia"/>
          <w:b/>
          <w:bCs/>
          <w:sz w:val="20"/>
          <w:szCs w:val="20"/>
        </w:rPr>
        <w:t xml:space="preserve">The Boundary Protocols (B_Σ)</w:t>
      </w:r>
      <w:r>
        <w:rPr>
          <w:rFonts w:ascii="Georgia" w:cs="Georgia" w:eastAsia="Georgia" w:hAnsi="Georgia"/>
          <w:sz w:val="20"/>
          <w:szCs w:val="20"/>
        </w:rPr>
        <w:t xml:space="preserve"> — </w:t>
      </w:r>
      <w:r>
        <w:rPr>
          <w:rFonts w:ascii="Georgia" w:cs="Georgia" w:eastAsia="Georgia" w:hAnsi="Georgia"/>
          <w:i/>
          <w:iCs/>
          <w:sz w:val="20"/>
          <w:szCs w:val="20"/>
        </w:rPr>
        <w:t xml:space="preserve">the immune system</w:t>
      </w:r>
    </w:p>
    <w:p>
      <w:pPr>
        <w:spacing w:after="120" w:line="276"/>
        <w:ind w:firstLine="288"/>
        <w:jc w:val="both"/>
      </w:pPr>
      <w:r>
        <w:rPr>
          <w:rFonts w:ascii="Georgia" w:cs="Georgia" w:eastAsia="Georgia" w:hAnsi="Georgia"/>
          <w:i/>
          <w:iCs/>
          <w:sz w:val="20"/>
          <w:szCs w:val="20"/>
        </w:rPr>
        <w:t xml:space="preserve">Diagnostic: How fast do they shut down outsiders?</w:t>
      </w:r>
    </w:p>
    <w:p>
      <w:pPr>
        <w:spacing w:after="120" w:line="276"/>
        <w:ind w:firstLine="288"/>
        <w:jc w:val="both"/>
      </w:pPr>
      <w:r>
        <w:rPr>
          <w:rFonts w:ascii="Georgia" w:cs="Georgia" w:eastAsia="Georgia" w:hAnsi="Georgia"/>
          <w:sz w:val="20"/>
          <w:szCs w:val="20"/>
        </w:rPr>
        <w:t xml:space="preserve">Not static walls but rate-sensitive detectors: they activate when coherence changes too fast. This is why the same idea — say, that consciousness might not require a biological substrate — can be absorbed gradually through decades of cognitive science but triggers immediate defensive hostility when it arrives suddenly through AI hype cycles. The rate of perturbation, not just its content, determines the response.</w:t>
      </w:r>
    </w:p>
    <w:p>
      <w:pPr>
        <w:spacing w:after="120" w:line="276"/>
        <w:ind w:firstLine="288"/>
        <w:jc w:val="both"/>
      </w:pPr>
      <w:r>
        <w:rPr>
          <w:rFonts w:ascii="Georgia" w:cs="Georgia" w:eastAsia="Georgia" w:hAnsi="Georgia"/>
          <w:sz w:val="20"/>
          <w:szCs w:val="20"/>
        </w:rPr>
        <w:t xml:space="preserve">Five basic protocols: </w:t>
      </w:r>
      <w:r>
        <w:rPr>
          <w:rFonts w:ascii="Georgia" w:cs="Georgia" w:eastAsia="Georgia" w:hAnsi="Georgia"/>
          <w:b/>
          <w:bCs/>
          <w:sz w:val="20"/>
          <w:szCs w:val="20"/>
        </w:rPr>
        <w:t xml:space="preserve">Assimilate</w:t>
      </w:r>
      <w:r>
        <w:rPr>
          <w:rFonts w:ascii="Georgia" w:cs="Georgia" w:eastAsia="Georgia" w:hAnsi="Georgia"/>
          <w:sz w:val="20"/>
          <w:szCs w:val="20"/>
        </w:rPr>
        <w:t xml:space="preserve"> — incorporate while preserving the core ("That's really just X in our terms"). </w:t>
      </w:r>
      <w:r>
        <w:rPr>
          <w:rFonts w:ascii="Georgia" w:cs="Georgia" w:eastAsia="Georgia" w:hAnsi="Georgia"/>
          <w:b/>
          <w:bCs/>
          <w:sz w:val="20"/>
          <w:szCs w:val="20"/>
        </w:rPr>
        <w:t xml:space="preserve">Translate</w:t>
      </w:r>
      <w:r>
        <w:rPr>
          <w:rFonts w:ascii="Georgia" w:cs="Georgia" w:eastAsia="Georgia" w:hAnsi="Georgia"/>
          <w:sz w:val="20"/>
          <w:szCs w:val="20"/>
        </w:rPr>
        <w:t xml:space="preserve"> — genuine bridging attempt ("Your 'embodied cognition' approximates our 'phenomenal body'"). </w:t>
      </w:r>
      <w:r>
        <w:rPr>
          <w:rFonts w:ascii="Georgia" w:cs="Georgia" w:eastAsia="Georgia" w:hAnsi="Georgia"/>
          <w:b/>
          <w:bCs/>
          <w:sz w:val="20"/>
          <w:szCs w:val="20"/>
        </w:rPr>
        <w:t xml:space="preserve">Ignore</w:t>
      </w:r>
      <w:r>
        <w:rPr>
          <w:rFonts w:ascii="Georgia" w:cs="Georgia" w:eastAsia="Georgia" w:hAnsi="Georgia"/>
          <w:sz w:val="20"/>
          <w:szCs w:val="20"/>
        </w:rPr>
        <w:t xml:space="preserve"> — treat as outside the domain. </w:t>
      </w:r>
      <w:r>
        <w:rPr>
          <w:rFonts w:ascii="Georgia" w:cs="Georgia" w:eastAsia="Georgia" w:hAnsi="Georgia"/>
          <w:b/>
          <w:bCs/>
          <w:sz w:val="20"/>
          <w:szCs w:val="20"/>
        </w:rPr>
        <w:t xml:space="preserve">Pathologize</w:t>
      </w:r>
      <w:r>
        <w:rPr>
          <w:rFonts w:ascii="Georgia" w:cs="Georgia" w:eastAsia="Georgia" w:hAnsi="Georgia"/>
          <w:sz w:val="20"/>
          <w:szCs w:val="20"/>
        </w:rPr>
        <w:t xml:space="preserve"> — mark the source as defective ("That's irrational/ideological"). </w:t>
      </w:r>
      <w:r>
        <w:rPr>
          <w:rFonts w:ascii="Georgia" w:cs="Georgia" w:eastAsia="Georgia" w:hAnsi="Georgia"/>
          <w:b/>
          <w:bCs/>
          <w:sz w:val="20"/>
          <w:szCs w:val="20"/>
        </w:rPr>
        <w:t xml:space="preserve">Attack</w:t>
      </w:r>
      <w:r>
        <w:rPr>
          <w:rFonts w:ascii="Georgia" w:cs="Georgia" w:eastAsia="Georgia" w:hAnsi="Georgia"/>
          <w:sz w:val="20"/>
          <w:szCs w:val="20"/>
        </w:rPr>
        <w:t xml:space="preserve"> — mount active opposition. The general pattern: secure ontologies translate; insecure ontologies pathologize.</w:t>
      </w:r>
    </w:p>
    <w:p>
      <w:pPr>
        <w:spacing w:after="120" w:line="276"/>
        <w:ind w:firstLine="288"/>
        <w:jc w:val="both"/>
      </w:pPr>
      <w:r>
        <w:rPr>
          <w:rFonts w:ascii="Georgia" w:cs="Georgia" w:eastAsia="Georgia" w:hAnsi="Georgia"/>
          <w:sz w:val="20"/>
          <w:szCs w:val="20"/>
        </w:rPr>
        <w:t xml:space="preserve">AI Safety </w:t>
      </w:r>
      <w:r>
        <w:rPr>
          <w:rFonts w:ascii="Georgia" w:cs="Georgia" w:eastAsia="Georgia" w:hAnsi="Georgia"/>
          <w:i/>
          <w:iCs/>
          <w:sz w:val="20"/>
          <w:szCs w:val="20"/>
        </w:rPr>
        <w:t xml:space="preserve">assimilates</w:t>
      </w:r>
      <w:r>
        <w:rPr>
          <w:rFonts w:ascii="Georgia" w:cs="Georgia" w:eastAsia="Georgia" w:hAnsi="Georgia"/>
          <w:sz w:val="20"/>
          <w:szCs w:val="20"/>
        </w:rPr>
        <w:t xml:space="preserve"> ethics concerns: "Bias is a subset of alignment — solve alignment and you solve bias." AI Ethics </w:t>
      </w:r>
      <w:r>
        <w:rPr>
          <w:rFonts w:ascii="Georgia" w:cs="Georgia" w:eastAsia="Georgia" w:hAnsi="Georgia"/>
          <w:i/>
          <w:iCs/>
          <w:sz w:val="20"/>
          <w:szCs w:val="20"/>
        </w:rPr>
        <w:t xml:space="preserve">pathologizes</w:t>
      </w:r>
      <w:r>
        <w:rPr>
          <w:rFonts w:ascii="Georgia" w:cs="Georgia" w:eastAsia="Georgia" w:hAnsi="Georgia"/>
          <w:sz w:val="20"/>
          <w:szCs w:val="20"/>
        </w:rPr>
        <w:t xml:space="preserve"> safety concerns: "X-risk discourse is wealthy technologists projecting power fantasies while ignoring present suffering." Neither protocol enables genuine translation. Both protect home coherence at the cost of mutual understanding.</w:t>
      </w:r>
    </w:p>
    <w:p>
      <w:pPr>
        <w:spacing w:after="120" w:line="276"/>
        <w:ind w:firstLine="288"/>
        <w:jc w:val="both"/>
      </w:pPr>
      <w:r>
        <w:rPr>
          <w:rFonts w:ascii="Georgia" w:cs="Georgia" w:eastAsia="Georgia" w:hAnsi="Georgia"/>
          <w:b/>
          <w:bCs/>
          <w:sz w:val="20"/>
          <w:szCs w:val="20"/>
        </w:rPr>
        <w:t xml:space="preserve">The Reproductive Pathways (R_Prod)</w:t>
      </w:r>
      <w:r>
        <w:rPr>
          <w:rFonts w:ascii="Georgia" w:cs="Georgia" w:eastAsia="Georgia" w:hAnsi="Georgia"/>
          <w:sz w:val="20"/>
          <w:szCs w:val="20"/>
        </w:rPr>
        <w:t xml:space="preserve"> — </w:t>
      </w:r>
      <w:r>
        <w:rPr>
          <w:rFonts w:ascii="Georgia" w:cs="Georgia" w:eastAsia="Georgia" w:hAnsi="Georgia"/>
          <w:i/>
          <w:iCs/>
          <w:sz w:val="20"/>
          <w:szCs w:val="20"/>
        </w:rPr>
        <w:t xml:space="preserve">how it spreads</w:t>
      </w:r>
    </w:p>
    <w:p>
      <w:pPr>
        <w:spacing w:after="120" w:line="276"/>
        <w:ind w:firstLine="288"/>
        <w:jc w:val="both"/>
      </w:pPr>
      <w:r>
        <w:rPr>
          <w:rFonts w:ascii="Georgia" w:cs="Georgia" w:eastAsia="Georgia" w:hAnsi="Georgia"/>
          <w:i/>
          <w:iCs/>
          <w:sz w:val="20"/>
          <w:szCs w:val="20"/>
        </w:rPr>
        <w:t xml:space="preserve">Diagnostic: How did you get here?</w:t>
      </w:r>
    </w:p>
    <w:p>
      <w:pPr>
        <w:spacing w:after="120" w:line="276"/>
        <w:ind w:firstLine="288"/>
        <w:jc w:val="both"/>
      </w:pPr>
      <w:r>
        <w:rPr>
          <w:rFonts w:ascii="Georgia" w:cs="Georgia" w:eastAsia="Georgia" w:hAnsi="Georgia"/>
          <w:sz w:val="20"/>
          <w:szCs w:val="20"/>
        </w:rPr>
        <w:t xml:space="preserve">The mechanisms by which the ontology accumulates adherents. Evangelism recruits through personal appeals. Institutionalization captures structures — universities, journals, professional organizations. Memetic virality spreads simplified versions through catchphrases. Gatekeeping controls access through credentials and insider language. Disciple formation trains practitioners through intensive apprenticeship.</w:t>
      </w:r>
    </w:p>
    <w:p>
      <w:pPr>
        <w:spacing w:after="120" w:line="276"/>
        <w:ind w:firstLine="288"/>
        <w:jc w:val="both"/>
      </w:pPr>
      <w:r>
        <w:rPr>
          <w:rFonts w:ascii="Georgia" w:cs="Georgia" w:eastAsia="Georgia" w:hAnsi="Georgia"/>
          <w:sz w:val="20"/>
          <w:szCs w:val="20"/>
        </w:rPr>
        <w:t xml:space="preserve">Effective Altruism combined all five: blog-based evangelism (LessWrong), organizational institutionalization (80,000 Hours, Open Philanthropy), memetic spread ("earning to give," "x-risk"), fellowship-based gatekeeping (invite-only conferences), and career-coaching discipleship. This multi-pathway strategy explains EA's rapid growth from a handful of Oxford philosophy students in 2009 to a global movement managing billions by 2022. It also explains the movement's vulnerability: the same memetic virality that enabled rapid growth introduced adherents who adopted the vocabulary without internalizing the axioms — a periphery disconnected from the core. The FTX collapse would expose this vulnerability with devastating clarity.</w:t>
      </w:r>
    </w:p>
    <w:p>
      <w:pPr>
        <w:spacing w:after="120" w:line="276"/>
        <w:ind w:firstLine="288"/>
        <w:jc w:val="both"/>
      </w:pPr>
      <w:r>
        <w:rPr>
          <w:rFonts w:ascii="Georgia" w:cs="Georgia" w:eastAsia="Georgia" w:hAnsi="Georgia"/>
          <w:sz w:val="20"/>
          <w:szCs w:val="20"/>
        </w:rPr>
        <w:t xml:space="preserve">The strategic tension is between speed and coherence: too much gatekeeping produces slow growth with high fidelity; too much virality produces rapid spread with memetic mutations that dilute the core. Every successful ontology must navigate this tension, and the navigation strategies they adopt — which reproductive pathways they prioritize, how tightly they control access, how much simplification they permit — shape the ontology's trajectory as much as its intellectual content does.</w:t>
      </w:r>
    </w:p>
    <w:p>
      <w:pPr>
        <w:spacing w:after="120" w:line="276"/>
        <w:ind w:firstLine="288"/>
        <w:jc w:val="both"/>
      </w:pPr>
      <w:r>
        <w:rPr>
          <w:rFonts w:ascii="Georgia" w:cs="Georgia" w:eastAsia="Georgia" w:hAnsi="Georgia"/>
          <w:b/>
          <w:bCs/>
          <w:sz w:val="20"/>
          <w:szCs w:val="20"/>
        </w:rPr>
        <w:t xml:space="preserve">The Death Conditions (D_Cond)</w:t>
      </w:r>
      <w:r>
        <w:rPr>
          <w:rFonts w:ascii="Georgia" w:cs="Georgia" w:eastAsia="Georgia" w:hAnsi="Georgia"/>
          <w:sz w:val="20"/>
          <w:szCs w:val="20"/>
        </w:rPr>
        <w:t xml:space="preserve"> — </w:t>
      </w:r>
      <w:r>
        <w:rPr>
          <w:rFonts w:ascii="Georgia" w:cs="Georgia" w:eastAsia="Georgia" w:hAnsi="Georgia"/>
          <w:i/>
          <w:iCs/>
          <w:sz w:val="20"/>
          <w:szCs w:val="20"/>
        </w:rPr>
        <w:t xml:space="preserve">how it dies</w:t>
      </w:r>
    </w:p>
    <w:p>
      <w:pPr>
        <w:spacing w:after="120" w:line="276"/>
        <w:ind w:firstLine="288"/>
        <w:jc w:val="both"/>
      </w:pPr>
      <w:r>
        <w:rPr>
          <w:rFonts w:ascii="Georgia" w:cs="Georgia" w:eastAsia="Georgia" w:hAnsi="Georgia"/>
          <w:i/>
          <w:iCs/>
          <w:sz w:val="20"/>
          <w:szCs w:val="20"/>
        </w:rPr>
        <w:t xml:space="preserve">Diagnostic: What would kill this?</w:t>
      </w:r>
    </w:p>
    <w:p>
      <w:pPr>
        <w:spacing w:after="120" w:line="276"/>
        <w:ind w:firstLine="288"/>
        <w:jc w:val="both"/>
      </w:pPr>
      <w:r>
        <w:rPr>
          <w:rFonts w:ascii="Georgia" w:cs="Georgia" w:eastAsia="Georgia" w:hAnsi="Georgia"/>
          <w:sz w:val="20"/>
          <w:szCs w:val="20"/>
        </w:rPr>
        <w:t xml:space="preserve">Axioms can be falsified by evidence the ontology itself accepts — logical positivism died because its core claim ("only empirically verifiable claims are meaningful") failed its own verification criterion. Compression schemas can be made obsolete by successors that do everything they do and more. The coherence algorithm can self-contradict — naive utilitarianism fragments when the utility monster paradox produces conclusions the framework's own proponents find monstrous. Boundary protocols can fail through dissolution into incoherence. Reproduction can be blocked — Latin ceased to be a living ontological system when its transmission pathways collapsed. And institutional support can be destroyed — repeated archival disruptions and institutional breaks contributed to centuries of fragmentation in shared scholarly continuity across the ancient Mediterranean.</w:t>
      </w:r>
    </w:p>
    <w:p>
      <w:pPr>
        <w:spacing w:after="120" w:line="276"/>
        <w:ind w:firstLine="288"/>
        <w:jc w:val="both"/>
      </w:pPr>
      <w:r>
        <w:rPr>
          <w:rFonts w:ascii="Georgia" w:cs="Georgia" w:eastAsia="Georgia" w:hAnsi="Georgia"/>
          <w:sz w:val="20"/>
          <w:szCs w:val="20"/>
        </w:rPr>
        <w:t xml:space="preserve">Death conditions are active targets in semantic warfare. Every offensive operation in Chapter 5 aims at one or more: axiomatic poisoning targets the coherence algorithm; boundary dissolution overwhelms defensive capacity; coherence jamming floods the environment with contradictory signals. Understanding your own ontology's death conditions — which attacks would produce which collapses — is the most important diagnostic in semantic self-defense. An ontology that has mapped its vulnerabilities can harden strategically. One that has not is defending blind.</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1.3 THE PRINCIPLE OF DIVERGENCE</w:t>
      </w:r>
    </w:p>
    <w:p>
      <w:pPr>
        <w:spacing w:after="120" w:line="276"/>
        <w:ind w:firstLine="288"/>
        <w:jc w:val="both"/>
      </w:pPr>
      <w:r>
        <w:rPr>
          <w:rFonts w:ascii="Georgia" w:cs="Georgia" w:eastAsia="Georgia" w:hAnsi="Georgia"/>
          <w:sz w:val="20"/>
          <w:szCs w:val="20"/>
        </w:rPr>
        <w:t xml:space="preserve">Local ontologies have always existed. What has changed is their relationship to each other.</w:t>
      </w:r>
    </w:p>
    <w:p>
      <w:pPr>
        <w:spacing w:after="120" w:line="276"/>
        <w:ind w:firstLine="288"/>
        <w:jc w:val="both"/>
      </w:pPr>
      <w:r>
        <w:rPr>
          <w:rFonts w:ascii="Georgia" w:cs="Georgia" w:eastAsia="Georgia" w:hAnsi="Georgia"/>
          <w:sz w:val="20"/>
          <w:szCs w:val="20"/>
        </w:rPr>
        <w:t xml:space="preserve">For centuries, geography was the great synthesizer. You had to live near your enemies. You shared wells, markets, institutions. Different worldviews occupied the same physical and communicative space, creating pressure toward compromise. Universities contained rival departments bound through shared journals and standards. Political parties operated within shared constitutional frameworks. Subcultures consumed the same mass media. The friction was uncomfortable but productive: forced contact with incompatible worldviews created conditions for synthesis — the collision of thesis and antithesis generating higher unity.</w:t>
      </w:r>
    </w:p>
    <w:p>
      <w:pPr>
        <w:spacing w:after="120" w:line="276"/>
        <w:ind w:firstLine="288"/>
        <w:jc w:val="both"/>
      </w:pPr>
      <w:r>
        <w:rPr>
          <w:rFonts w:ascii="Georgia" w:cs="Georgia" w:eastAsia="Georgia" w:hAnsi="Georgia"/>
          <w:sz w:val="20"/>
          <w:szCs w:val="20"/>
        </w:rPr>
        <w:t xml:space="preserve">The productive friction had a specific mechanism: compulsory encounter. When a conservative and a liberal read the same newspaper, watched the same evening news, and attended the same town hall, each was forced to encounter the other's framework as a position held by recognizable, proximate human beings. The encounter maintained translation capacity — each side could state the other's position in terms the other would recognize as fair, because each encountered actual arguments rather than algorithmically curated distortions. The cognitive muscles required for cross-ontological processing were continuously exercised.</w:t>
      </w:r>
    </w:p>
    <w:p>
      <w:pPr>
        <w:spacing w:after="120" w:line="276"/>
        <w:ind w:firstLine="288"/>
        <w:jc w:val="both"/>
      </w:pPr>
      <w:r>
        <w:rPr>
          <w:rFonts w:ascii="Georgia" w:cs="Georgia" w:eastAsia="Georgia" w:hAnsi="Georgia"/>
          <w:sz w:val="20"/>
          <w:szCs w:val="20"/>
        </w:rPr>
        <w:t xml:space="preserve">The networked era inverted this dynamic. Digital platforms enable rapid self-sorting into clusters of compatible agents. Algorithmic curation rewards internal validation and outrage at outsiders. The friction that once forced translation has been removed. And its removal is not accidental — it is profitable.</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 The Principle of Divergence (P_Div)</w:t>
      </w:r>
    </w:p>
    <w:p>
      <w:pPr>
        <w:pBdr>
          <w:left w:val="single" w:color="999999" w:sz="3" w:space="8"/>
        </w:pBdr>
        <w:spacing w:before="120" w:after="200"/>
        <w:ind w:left="288"/>
      </w:pPr>
      <w:r>
        <w:rPr>
          <w:rFonts w:ascii="Georgia" w:cs="Georgia" w:eastAsia="Georgia" w:hAnsi="Georgia"/>
          <w:i/>
          <w:iCs/>
          <w:color w:val="555555"/>
          <w:sz w:val="18"/>
          <w:szCs w:val="18"/>
        </w:rPr>
        <w:t xml:space="preserve">In any sufficiently complex, low-friction communicative network, the tendency toward self-validation and internal coherence outweighs pressure toward external synthesis, causing local ontologies to proliferate and structurally diverge.</w:t>
      </w:r>
    </w:p>
    <w:p>
      <w:pPr>
        <w:pBdr>
          <w:left w:val="single" w:color="999999" w:sz="3" w:space="8"/>
        </w:pBdr>
        <w:spacing w:before="120" w:after="200"/>
        <w:ind w:left="288"/>
      </w:pPr>
      <w:r>
        <w:rPr>
          <w:rFonts w:ascii="Georgia" w:cs="Georgia" w:eastAsia="Georgia" w:hAnsi="Georgia"/>
          <w:i/>
          <w:iCs/>
          <w:color w:val="555555"/>
          <w:sz w:val="18"/>
          <w:szCs w:val="18"/>
        </w:rPr>
        <w:t xml:space="preserve">P_Div: ∂Γ_Trans/∂t ≥ 0 when F_Ext → 0</w:t>
      </w:r>
    </w:p>
    <w:p>
      <w:pPr>
        <w:spacing w:after="120" w:line="276"/>
        <w:ind w:firstLine="288"/>
        <w:jc w:val="both"/>
      </w:pPr>
      <w:r>
        <w:rPr>
          <w:rFonts w:ascii="Georgia" w:cs="Georgia" w:eastAsia="Georgia" w:hAnsi="Georgia"/>
          <w:b/>
          <w:bCs/>
          <w:sz w:val="20"/>
          <w:szCs w:val="20"/>
        </w:rPr>
        <w:t xml:space="preserve">Divergence is not an accident of human nature. It is an extraction strategy.</w:t>
      </w:r>
      <w:r>
        <w:rPr>
          <w:rFonts w:ascii="Georgia" w:cs="Georgia" w:eastAsia="Georgia" w:hAnsi="Georgia"/>
          <w:sz w:val="20"/>
          <w:szCs w:val="20"/>
        </w:rPr>
        <w:t xml:space="preserve"> When platforms remove the friction of encounter, ontologies do not synthesize — they balkanize. Synthesis is cognitively expensive and economically unprofitable. Divergence generates engagement; engagement generates data; data fuels the extraction function that converts semantic labor into shareholder value. The platform does not want you to agree. Agreement ends the conversation. The platform wants the gap between you and your cousin, between Safety and Ethics, to </w:t>
      </w:r>
      <w:r>
        <w:rPr>
          <w:rFonts w:ascii="Georgia" w:cs="Georgia" w:eastAsia="Georgia" w:hAnsi="Georgia"/>
          <w:i/>
          <w:iCs/>
          <w:sz w:val="20"/>
          <w:szCs w:val="20"/>
        </w:rPr>
        <w:t xml:space="preserve">widen</w:t>
      </w:r>
      <w:r>
        <w:rPr>
          <w:rFonts w:ascii="Georgia" w:cs="Georgia" w:eastAsia="Georgia" w:hAnsi="Georgia"/>
          <w:sz w:val="20"/>
          <w:szCs w:val="20"/>
        </w:rPr>
        <w:t xml:space="preserve"> — because the warfare is the product.</w:t>
      </w:r>
    </w:p>
    <w:p>
      <w:pPr>
        <w:spacing w:after="120" w:line="276"/>
        <w:ind w:firstLine="288"/>
        <w:jc w:val="both"/>
      </w:pPr>
      <w:r>
        <w:rPr>
          <w:rFonts w:ascii="Georgia" w:cs="Georgia" w:eastAsia="Georgia" w:hAnsi="Georgia"/>
          <w:sz w:val="20"/>
          <w:szCs w:val="20"/>
        </w:rPr>
        <w:t xml:space="preserve">The dynamic unfolds in five stages:</w:t>
      </w:r>
    </w:p>
    <w:p>
      <w:pPr>
        <w:spacing w:after="120" w:line="276"/>
        <w:ind w:firstLine="288"/>
        <w:jc w:val="both"/>
      </w:pPr>
      <w:r>
        <w:rPr>
          <w:rFonts w:ascii="Georgia" w:cs="Georgia" w:eastAsia="Georgia" w:hAnsi="Georgia"/>
          <w:b/>
          <w:bCs/>
          <w:sz w:val="20"/>
          <w:szCs w:val="20"/>
        </w:rPr>
        <w:t xml:space="preserve">Proximity.</w:t>
      </w:r>
      <w:r>
        <w:rPr>
          <w:rFonts w:ascii="Georgia" w:cs="Georgia" w:eastAsia="Georgia" w:hAnsi="Georgia"/>
          <w:sz w:val="20"/>
          <w:szCs w:val="20"/>
        </w:rPr>
        <w:t xml:space="preserve"> Multiple worldviews interact regularly through shared institutions. Disagreements are ideological — within a shared frame.</w:t>
      </w:r>
    </w:p>
    <w:p>
      <w:pPr>
        <w:spacing w:after="120" w:line="276"/>
        <w:ind w:firstLine="288"/>
        <w:jc w:val="both"/>
      </w:pPr>
      <w:r>
        <w:rPr>
          <w:rFonts w:ascii="Georgia" w:cs="Georgia" w:eastAsia="Georgia" w:hAnsi="Georgia"/>
          <w:b/>
          <w:bCs/>
          <w:sz w:val="20"/>
          <w:szCs w:val="20"/>
        </w:rPr>
        <w:t xml:space="preserve">Aggregation.</w:t>
      </w:r>
      <w:r>
        <w:rPr>
          <w:rFonts w:ascii="Georgia" w:cs="Georgia" w:eastAsia="Georgia" w:hAnsi="Georgia"/>
          <w:sz w:val="20"/>
          <w:szCs w:val="20"/>
        </w:rPr>
        <w:t xml:space="preserve"> Digital infrastructure enables rapid self-sorting. Similar agents cluster. In the early 2010s, AI Safety and AI Ethics researchers still shared computer science departments and policy forums.</w:t>
      </w:r>
    </w:p>
    <w:p>
      <w:pPr>
        <w:spacing w:after="120" w:line="276"/>
        <w:ind w:firstLine="288"/>
        <w:jc w:val="both"/>
      </w:pPr>
      <w:r>
        <w:rPr>
          <w:rFonts w:ascii="Georgia" w:cs="Georgia" w:eastAsia="Georgia" w:hAnsi="Georgia"/>
          <w:b/>
          <w:bCs/>
          <w:sz w:val="20"/>
          <w:szCs w:val="20"/>
        </w:rPr>
        <w:t xml:space="preserve">Amplification.</w:t>
      </w:r>
      <w:r>
        <w:rPr>
          <w:rFonts w:ascii="Georgia" w:cs="Georgia" w:eastAsia="Georgia" w:hAnsi="Georgia"/>
          <w:sz w:val="20"/>
          <w:szCs w:val="20"/>
        </w:rPr>
        <w:t xml:space="preserve"> Within clusters, internal coherence strengthens through constant mutual validation. Each community develops its own conferences (Safety: alignment workshops, EAG; Ethics: FAccT, AIES), publications, funding sources, and social networks.</w:t>
      </w:r>
    </w:p>
    <w:p>
      <w:pPr>
        <w:spacing w:after="120" w:line="276"/>
        <w:ind w:firstLine="288"/>
        <w:jc w:val="both"/>
      </w:pPr>
      <w:r>
        <w:rPr>
          <w:rFonts w:ascii="Georgia" w:cs="Georgia" w:eastAsia="Georgia" w:hAnsi="Georgia"/>
          <w:b/>
          <w:bCs/>
          <w:sz w:val="20"/>
          <w:szCs w:val="20"/>
        </w:rPr>
        <w:t xml:space="preserve">Atrophy.</w:t>
      </w:r>
      <w:r>
        <w:rPr>
          <w:rFonts w:ascii="Georgia" w:cs="Georgia" w:eastAsia="Georgia" w:hAnsi="Georgia"/>
          <w:sz w:val="20"/>
          <w:szCs w:val="20"/>
        </w:rPr>
        <w:t xml:space="preserve"> The capacity to understand incompatible worldviews atrophies from disuse. The cognitive muscles required for cross-framework translation weaken when never exercised. By 2023, many researchers in each community could not accurately state the other's strongest arguments — they could state caricatures, but not positions insiders would recognize as fair. This is the point of no return: the translation muscles have atrophied to the point where the effort required to rebuild them exceeds the perceived value of doing so, and each side's caricature of the other has become internally coherent enough to substitute for genuine understanding.</w:t>
      </w:r>
    </w:p>
    <w:p>
      <w:pPr>
        <w:spacing w:after="120" w:line="276"/>
        <w:ind w:firstLine="288"/>
        <w:jc w:val="both"/>
      </w:pPr>
      <w:r>
        <w:rPr>
          <w:rFonts w:ascii="Georgia" w:cs="Georgia" w:eastAsia="Georgia" w:hAnsi="Georgia"/>
          <w:b/>
          <w:bCs/>
          <w:sz w:val="20"/>
          <w:szCs w:val="20"/>
        </w:rPr>
        <w:t xml:space="preserve">Divergence.</w:t>
      </w:r>
      <w:r>
        <w:rPr>
          <w:rFonts w:ascii="Georgia" w:cs="Georgia" w:eastAsia="Georgia" w:hAnsi="Georgia"/>
          <w:sz w:val="20"/>
          <w:szCs w:val="20"/>
        </w:rPr>
        <w:t xml:space="preserve"> Ontologies become mutually unintelligible. Not disagreement but incompatibility. Not "I think you're wrong" but "I cannot process what you are saying."</w:t>
      </w:r>
    </w:p>
    <w:p>
      <w:pPr>
        <w:spacing w:after="120" w:line="276"/>
        <w:ind w:firstLine="288"/>
        <w:jc w:val="both"/>
      </w:pPr>
      <w:r>
        <w:rPr>
          <w:rFonts w:ascii="Georgia" w:cs="Georgia" w:eastAsia="Georgia" w:hAnsi="Georgia"/>
          <w:sz w:val="20"/>
          <w:szCs w:val="20"/>
        </w:rPr>
        <w:t xml:space="preserve">This trajectory is not moral failure — not tribalism, stupidity, or the decline of civil discourse. It is structural inevitability given low-friction networks. And recognizing this matters for strategy, because the divergence cannot be reversed through appeals to reason, education, or better information. These are failures of shared protocol, not failures of intelligence. You cannot educate your way back to shared ontology when the educational institutions themselves have been captured by competing factions. You cannot inform your way back when "information" passes through divergent compression schemas that extract incompatible meanings from the same data.</w:t>
      </w:r>
    </w:p>
    <w:p>
      <w:pPr>
        <w:spacing w:after="120" w:line="276"/>
        <w:ind w:firstLine="288"/>
        <w:jc w:val="both"/>
      </w:pPr>
      <w:r>
        <w:rPr>
          <w:rFonts w:ascii="Georgia" w:cs="Georgia" w:eastAsia="Georgia" w:hAnsi="Georgia"/>
          <w:sz w:val="20"/>
          <w:szCs w:val="20"/>
        </w:rPr>
        <w:t xml:space="preserve">What you </w:t>
      </w:r>
      <w:r>
        <w:rPr>
          <w:rFonts w:ascii="Georgia" w:cs="Georgia" w:eastAsia="Georgia" w:hAnsi="Georgia"/>
          <w:i/>
          <w:iCs/>
          <w:sz w:val="20"/>
          <w:szCs w:val="20"/>
        </w:rPr>
        <w:t xml:space="preserve">can</w:t>
      </w:r>
      <w:r>
        <w:rPr>
          <w:rFonts w:ascii="Georgia" w:cs="Georgia" w:eastAsia="Georgia" w:hAnsi="Georgia"/>
          <w:sz w:val="20"/>
          <w:szCs w:val="20"/>
        </w:rPr>
        <w:t xml:space="preserve"> do is recognize plurality as a permanent condition, develop translation protocols that enable interaction without requiring agreement, and build conditions for coexistence. But this requires understanding the ecology first.</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1.4 THE ECOLOGY: PLURAL ONTOLOGICAL FIELDS</w:t>
      </w:r>
    </w:p>
    <w:p>
      <w:pPr>
        <w:spacing w:after="120" w:line="276"/>
        <w:ind w:firstLine="288"/>
        <w:jc w:val="both"/>
      </w:pPr>
      <w:r>
        <w:rPr>
          <w:rFonts w:ascii="Georgia" w:cs="Georgia" w:eastAsia="Georgia" w:hAnsi="Georgia"/>
          <w:sz w:val="20"/>
          <w:szCs w:val="20"/>
        </w:rPr>
        <w:t xml:space="preserve">Once you recognize local ontologies as autonomous systems, you recognize that multiple such systems exist simultaneously, each with legitimate internal coherence, occupying the same communicative space. Four consequences follow.</w:t>
      </w:r>
    </w:p>
    <w:p>
      <w:pPr>
        <w:spacing w:after="120" w:line="276"/>
        <w:ind w:firstLine="288"/>
        <w:jc w:val="both"/>
      </w:pPr>
      <w:r>
        <w:rPr>
          <w:rFonts w:ascii="Georgia" w:cs="Georgia" w:eastAsia="Georgia" w:hAnsi="Georgia"/>
          <w:b/>
          <w:bCs/>
          <w:sz w:val="20"/>
          <w:szCs w:val="20"/>
        </w:rPr>
        <w:t xml:space="preserve">There is no frictionless neutral ground.</w:t>
      </w:r>
      <w:r>
        <w:rPr>
          <w:rFonts w:ascii="Georgia" w:cs="Georgia" w:eastAsia="Georgia" w:hAnsi="Georgia"/>
          <w:sz w:val="20"/>
          <w:szCs w:val="20"/>
        </w:rPr>
        <w:t xml:space="preserve"> Every proposed "neutral" framework for adjudicating between ontologies turns out, on examination, to be another ontology with its own axioms. "Fact-based journalism" presupposes empiricism and the possibility of objectivity — axioms of scientific realism, not universal truths. "Evidence-based policy" presupposes that certain kinds of evidence are privileged. Even "let's just have a rational conversation" presupposes a particular ontology of rationality (usually Western analytic) that is not universally shared. The "view from nowhere" is always a view from somewhere that has successfully naturalized its own position.</w:t>
      </w:r>
    </w:p>
    <w:p>
      <w:pPr>
        <w:spacing w:after="120" w:line="276"/>
        <w:ind w:firstLine="288"/>
        <w:jc w:val="both"/>
      </w:pPr>
      <w:r>
        <w:rPr>
          <w:rFonts w:ascii="Georgia" w:cs="Georgia" w:eastAsia="Georgia" w:hAnsi="Georgia"/>
          <w:sz w:val="20"/>
          <w:szCs w:val="20"/>
        </w:rPr>
        <w:t xml:space="preserve">The practical consequence: every space that claims to be neutral is governed by a particular ontology's rules, and the ontology whose rules govern has a structural advantage in any conflict conducted within it. A courtroom appears neutral — "equal justice under law" — but the rules of evidence, the standards of proof, the privileging of certain kinds of testimony, and the adversarial structure all embed a specific ontological framework (Western legal rationalism) that advantages agents fluent in that framework and disadvantages those who are not. A peer-reviewed journal appears neutral — "the best science rises to the top" — but the editorial standards, the methodological expectations, the citation norms, and the implicit hierarchy of acceptable topics all embed a particular framework that advantages agents trained within it. Recognizing this does not invalidate these institutions — courtrooms and journals serve essential functions — but it dissolves the illusion that they provide neutral ground for adjudicating between ontologies. They are arenas governed by particular rules, and agents whose ontologies are most compatible with those rules have a home-field advantage.</w:t>
      </w:r>
    </w:p>
    <w:p>
      <w:pPr>
        <w:spacing w:after="120" w:line="276"/>
        <w:ind w:firstLine="288"/>
        <w:jc w:val="both"/>
      </w:pPr>
      <w:r>
        <w:rPr>
          <w:rFonts w:ascii="Georgia" w:cs="Georgia" w:eastAsia="Georgia" w:hAnsi="Georgia"/>
          <w:sz w:val="20"/>
          <w:szCs w:val="20"/>
        </w:rPr>
        <w:t xml:space="preserve">This does not mean neutrality is impossible — it means neutrality requires work. It must be </w:t>
      </w:r>
      <w:r>
        <w:rPr>
          <w:rFonts w:ascii="Georgia" w:cs="Georgia" w:eastAsia="Georgia" w:hAnsi="Georgia"/>
          <w:i/>
          <w:iCs/>
          <w:sz w:val="20"/>
          <w:szCs w:val="20"/>
        </w:rPr>
        <w:t xml:space="preserve">constructed</w:t>
      </w:r>
      <w:r>
        <w:rPr>
          <w:rFonts w:ascii="Georgia" w:cs="Georgia" w:eastAsia="Georgia" w:hAnsi="Georgia"/>
          <w:sz w:val="20"/>
          <w:szCs w:val="20"/>
        </w:rPr>
        <w:t xml:space="preserve"> through explicit translation protocols, not assumed as a default condition. The absence of natural neutral ground is why Chapter 10's peace conditions emphasize engineering over aspiration: peace in a plural ecology must be built, not hoped for.</w:t>
      </w:r>
    </w:p>
    <w:p>
      <w:pPr>
        <w:spacing w:after="120" w:line="276"/>
        <w:ind w:firstLine="288"/>
        <w:jc w:val="both"/>
      </w:pPr>
      <w:r>
        <w:rPr>
          <w:rFonts w:ascii="Georgia" w:cs="Georgia" w:eastAsia="Georgia" w:hAnsi="Georgia"/>
          <w:b/>
          <w:bCs/>
          <w:sz w:val="20"/>
          <w:szCs w:val="20"/>
        </w:rPr>
        <w:t xml:space="preserve">Translation is labor.</w:t>
      </w:r>
      <w:r>
        <w:rPr>
          <w:rFonts w:ascii="Georgia" w:cs="Georgia" w:eastAsia="Georgia" w:hAnsi="Georgia"/>
          <w:sz w:val="20"/>
          <w:szCs w:val="20"/>
        </w:rPr>
        <w:t xml:space="preserve"> Understanding another ontology is not passive absorption of information — it is active reconstruction of a foreign coherence algorithm in your own cognitive workspace. This is why "just read this article" almost never works as persuasion: the article was written from within one ontology, and reading it from within another means the words pass through a different compression schema and produce different meanings. Genuine translation requires temporarily inhabiting another framework's logic — seeing what its axioms make visible, understanding why its compression schema prioritizes what it does, feeling the internal coherence that makes it compelling to its adherents. This is cognitively expensive, emotionally uncomfortable, and rarely rewarded.</w:t>
      </w:r>
    </w:p>
    <w:p>
      <w:pPr>
        <w:spacing w:after="120" w:line="276"/>
        <w:ind w:firstLine="288"/>
        <w:jc w:val="both"/>
      </w:pPr>
      <w:r>
        <w:rPr>
          <w:rFonts w:ascii="Georgia" w:cs="Georgia" w:eastAsia="Georgia" w:hAnsi="Georgia"/>
          <w:sz w:val="20"/>
          <w:szCs w:val="20"/>
        </w:rPr>
        <w:t xml:space="preserve">The cognitive expense is quantifiable in practical terms. A researcher trained in quantitative methods who genuinely attempts to understand critical theory — not to dismiss it but to comprehend why its practitioners find it analytically powerful — must invest hundreds of hours in reading, discussion, and uncomfortable cognitive restructuring. They must temporarily suspend their own coherence algorithm's insistence that claims without quantitative evidence are unsubstantiated, and instead learn to recognize qualitative evidence, structural analysis, and interpretive reasoning as legitimate epistemic operations within a different framework. The reverse is equally costly: the critical theorist who genuinely attempts to understand quantitative methods must invest comparable effort in learning to read statistics, understand experimental design, and recognize the inferential power of formal modeling — not as tools of epistemic domination but as genuine methods for producing knowledge that interpretive methods cannot produce. In both directions, the translation requires not just intellectual effort but emotional willingness to feel incompetent, confused, and uncertain — states that boundary protocols are specifically designed to prevent.</w:t>
      </w:r>
    </w:p>
    <w:p>
      <w:pPr>
        <w:spacing w:after="120" w:line="276"/>
        <w:ind w:firstLine="288"/>
        <w:jc w:val="both"/>
      </w:pPr>
      <w:r>
        <w:rPr>
          <w:rFonts w:ascii="Georgia" w:cs="Georgia" w:eastAsia="Georgia" w:hAnsi="Georgia"/>
          <w:sz w:val="20"/>
          <w:szCs w:val="20"/>
        </w:rPr>
        <w:t xml:space="preserve">The scarcity of genuine translators — individuals who operate fluently within multiple frameworks — is one of the most consequential structural deficits in contemporary intellectual life. They exist: scholars bridging analytic and continental philosophy, researchers at the intersection of quantitative social science and critical theory, practitioners integrating Western medicine and traditional healing. But they are rare because the labor is unrewarded by either community they bridge — each values depth within its own framework over the costly, professionally risky work of building connections to foreign ones. The translator who spends years learning to operate in two frameworks has invested time that could have been spent deepening expertise in one, and the professional reward structure in virtually every field favors depth over breadth. The translators who persist do so through intrinsic motivation, institutional luck, or the stubborn refusal to accept that frameworks they find independently compelling must be treated as enemies. In the political economy of meaning, translators are the unpaid proletariat.</w:t>
      </w:r>
    </w:p>
    <w:p>
      <w:pPr>
        <w:spacing w:after="120" w:line="276"/>
        <w:ind w:firstLine="288"/>
        <w:jc w:val="both"/>
      </w:pPr>
      <w:r>
        <w:rPr>
          <w:rFonts w:ascii="Georgia" w:cs="Georgia" w:eastAsia="Georgia" w:hAnsi="Georgia"/>
          <w:b/>
          <w:bCs/>
          <w:sz w:val="20"/>
          <w:szCs w:val="20"/>
        </w:rPr>
        <w:t xml:space="preserve">Some collisions are structural.</w:t>
      </w:r>
      <w:r>
        <w:rPr>
          <w:rFonts w:ascii="Georgia" w:cs="Georgia" w:eastAsia="Georgia" w:hAnsi="Georgia"/>
          <w:sz w:val="20"/>
          <w:szCs w:val="20"/>
        </w:rPr>
        <w:t xml:space="preserve"> Not all ontological incompatibility is resolvable through dialogue, goodwill, or better communication. When axiomatic cores are genuinely contradictory — when one ontology's foundational premises negate another's — no amount of translation will produce agreement. An objectivist ontology built on the primacy of the individual self and a Buddhist ontology built on the dissolution of self are not having a disagreement that better arguments could settle. They are operating from axioms that cannot coexist without one being abandoned. The collision is structural, and the appropriate response is not more dialogue but conscious navigation: coexistence where possible, strategic separation where necessary, honest acknowledgment of irreducible difference throughout.</w:t>
      </w:r>
    </w:p>
    <w:p>
      <w:pPr>
        <w:spacing w:after="120" w:line="276"/>
        <w:ind w:firstLine="288"/>
        <w:jc w:val="both"/>
      </w:pPr>
      <w:r>
        <w:rPr>
          <w:rFonts w:ascii="Georgia" w:cs="Georgia" w:eastAsia="Georgia" w:hAnsi="Georgia"/>
          <w:sz w:val="20"/>
          <w:szCs w:val="20"/>
        </w:rPr>
        <w:t xml:space="preserve">The structural nature of certain collisions is obscured by a widespread cultural assumption — particularly strong in liberal democratic societies — that all disagreements are ultimately resolvable through sufficient communication. This assumption is itself an axiom of a particular local ontology (liberal proceduralism), not a universal truth. It produces a specific kind of strategic error: investing enormous resources in dialogue, mediation, and bridge-building across ontological divides that are genuinely unbridgeable, while neglecting the more productive work of identifying which divides are navigable and engineering the conditions for productive engagement across those specific divides.</w:t>
      </w:r>
    </w:p>
    <w:p>
      <w:pPr>
        <w:spacing w:after="120" w:line="276"/>
        <w:ind w:firstLine="288"/>
        <w:jc w:val="both"/>
      </w:pPr>
      <w:r>
        <w:rPr>
          <w:rFonts w:ascii="Georgia" w:cs="Georgia" w:eastAsia="Georgia" w:hAnsi="Georgia"/>
          <w:i/>
          <w:iCs/>
          <w:sz w:val="20"/>
          <w:szCs w:val="20"/>
        </w:rPr>
        <w:t xml:space="preserve">Energy spent trying to synthesize genuinely incompatible ontologies is energy wasted.</w:t>
      </w:r>
      <w:r>
        <w:rPr>
          <w:rFonts w:ascii="Georgia" w:cs="Georgia" w:eastAsia="Georgia" w:hAnsi="Georgia"/>
          <w:sz w:val="20"/>
          <w:szCs w:val="20"/>
        </w:rPr>
        <w:t xml:space="preserve"> The same energy invested in identifying </w:t>
      </w:r>
      <w:r>
        <w:rPr>
          <w:rFonts w:ascii="Georgia" w:cs="Georgia" w:eastAsia="Georgia" w:hAnsi="Georgia"/>
          <w:i/>
          <w:iCs/>
          <w:sz w:val="20"/>
          <w:szCs w:val="20"/>
        </w:rPr>
        <w:t xml:space="preserve">where</w:t>
      </w:r>
      <w:r>
        <w:rPr>
          <w:rFonts w:ascii="Georgia" w:cs="Georgia" w:eastAsia="Georgia" w:hAnsi="Georgia"/>
          <w:sz w:val="20"/>
          <w:szCs w:val="20"/>
        </w:rPr>
        <w:t xml:space="preserve"> synthesis is possible and </w:t>
      </w:r>
      <w:r>
        <w:rPr>
          <w:rFonts w:ascii="Georgia" w:cs="Georgia" w:eastAsia="Georgia" w:hAnsi="Georgia"/>
          <w:i/>
          <w:iCs/>
          <w:sz w:val="20"/>
          <w:szCs w:val="20"/>
        </w:rPr>
        <w:t xml:space="preserve">where</w:t>
      </w:r>
      <w:r>
        <w:rPr>
          <w:rFonts w:ascii="Georgia" w:cs="Georgia" w:eastAsia="Georgia" w:hAnsi="Georgia"/>
          <w:sz w:val="20"/>
          <w:szCs w:val="20"/>
        </w:rPr>
        <w:t xml:space="preserve"> coexistence is the best available outcome produces better results for everyone involved. The diagnostics for making this distinction — measuring translation gaps, assessing axiomatic compatibility, evaluating the conditions for synthesis versus coexistence — are among the most practically valuable tools this framework provides, and they are developed in detail in Chapter 6.</w:t>
      </w:r>
    </w:p>
    <w:p>
      <w:pPr>
        <w:spacing w:after="120" w:line="276"/>
        <w:ind w:firstLine="288"/>
        <w:jc w:val="both"/>
      </w:pPr>
      <w:r>
        <w:rPr>
          <w:rFonts w:ascii="Georgia" w:cs="Georgia" w:eastAsia="Georgia" w:hAnsi="Georgia"/>
          <w:sz w:val="20"/>
          <w:szCs w:val="20"/>
        </w:rPr>
        <w:t xml:space="preserve">The labor dimension has economic implications that Chapter 7 will develop fully. For now, the key point is that translation is not a natural state but an investment — one that requires deliberate allocation of time, cognitive resources, and emotional willingness. Platforms that extract this labor without compensation — social media companies that profit from cross-ontological conflict while contributing nothing to its resolution — are exploiting translation labor just as industrial capitalism exploited physical labor. The political economy of meaning-production is built on this extraction, and understanding it transforms "why can't people get along?" from a moral complaint into a structural analysis with identifiable beneficiaries and quantifiable costs.</w:t>
      </w:r>
    </w:p>
    <w:p>
      <w:pPr>
        <w:spacing w:after="120" w:line="276"/>
        <w:ind w:firstLine="288"/>
        <w:jc w:val="both"/>
      </w:pPr>
      <w:r>
        <w:rPr>
          <w:rFonts w:ascii="Georgia" w:cs="Georgia" w:eastAsia="Georgia" w:hAnsi="Georgia"/>
          <w:b/>
          <w:bCs/>
          <w:sz w:val="20"/>
          <w:szCs w:val="20"/>
        </w:rPr>
        <w:t xml:space="preserve">Without explicit protocols, warfare is the default.</w:t>
      </w:r>
      <w:r>
        <w:rPr>
          <w:rFonts w:ascii="Georgia" w:cs="Georgia" w:eastAsia="Georgia" w:hAnsi="Georgia"/>
          <w:sz w:val="20"/>
          <w:szCs w:val="20"/>
        </w:rPr>
        <w:t xml:space="preserve"> When ontologies with high translation gaps encounter each other, boundary protocols activate automatically — and the default activation is defensive: pathologize, attack, or ignore. Peace does not happen by default in plural ecologies any more than it happens by default between nation-states. It requires deliberate construction of translation infrastructure, explicit recognition of irreducible alterity — what this framework calls </w:t>
      </w:r>
      <w:r>
        <w:rPr>
          <w:rFonts w:ascii="Georgia" w:cs="Georgia" w:eastAsia="Georgia" w:hAnsi="Georgia"/>
          <w:b/>
          <w:bCs/>
          <w:sz w:val="20"/>
          <w:szCs w:val="20"/>
        </w:rPr>
        <w:t xml:space="preserve">Λ_Thou</w:t>
      </w:r>
      <w:r>
        <w:rPr>
          <w:rFonts w:ascii="Georgia" w:cs="Georgia" w:eastAsia="Georgia" w:hAnsi="Georgia"/>
          <w:sz w:val="20"/>
          <w:szCs w:val="20"/>
        </w:rPr>
        <w:t xml:space="preserve">, the acknowledgment that the other is genuinely other, not a broken version of yourself — and active maintenance of the conditions for coexistence. Chapter 10 specifies these conditions. The point here is that their absence produces warfare, not harmony. Optimism about human nature is not a strategy.</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1.5 TWO POSSIBLE ARRANGEMENTS</w:t>
      </w:r>
    </w:p>
    <w:p>
      <w:pPr>
        <w:spacing w:after="120" w:line="276"/>
        <w:ind w:firstLine="288"/>
        <w:jc w:val="both"/>
      </w:pPr>
      <w:r>
        <w:rPr>
          <w:rFonts w:ascii="Georgia" w:cs="Georgia" w:eastAsia="Georgia" w:hAnsi="Georgia"/>
          <w:sz w:val="20"/>
          <w:szCs w:val="20"/>
        </w:rPr>
        <w:t xml:space="preserve">The plural ecology can stabilize in two configurations, with most historical and contemporary cases occupying a spectrum between them.</w:t>
      </w:r>
    </w:p>
    <w:p>
      <w:pPr>
        <w:spacing w:after="120" w:line="276"/>
        <w:ind w:firstLine="288"/>
        <w:jc w:val="both"/>
      </w:pPr>
      <w:r>
        <w:rPr>
          <w:rFonts w:ascii="Georgia" w:cs="Georgia" w:eastAsia="Georgia" w:hAnsi="Georgia"/>
          <w:b/>
          <w:bCs/>
          <w:sz w:val="20"/>
          <w:szCs w:val="20"/>
        </w:rPr>
        <w:t xml:space="preserve">Semantic Empire (Σ_Empire):</w:t>
      </w:r>
      <w:r>
        <w:rPr>
          <w:rFonts w:ascii="Georgia" w:cs="Georgia" w:eastAsia="Georgia" w:hAnsi="Georgia"/>
          <w:sz w:val="20"/>
          <w:szCs w:val="20"/>
        </w:rPr>
        <w:t xml:space="preserve"> one ontology attempts to dominate all others, claiming universal validity, treating alternative frameworks as inferior or invalid, and pursuing assimilation or elimination. Medieval Christianity in Europe, Enlightenment rationalism as a universalizing project, Fukuyama's "end of history" liberal triumphalism, Soviet Marxism as totalizing framework. In each case, the dominant ontology treated its axioms as universal truths. In each case, the empire generated resistance proportional to its reach, and the resistance eventually destabilized the empire itself — not because empires are morally wrong (though this book argues they are structurally harmful) but because they are structurally unstable, generating the opposition that undermines them.</w:t>
      </w:r>
    </w:p>
    <w:p>
      <w:pPr>
        <w:spacing w:after="120" w:line="276"/>
        <w:ind w:firstLine="288"/>
        <w:jc w:val="both"/>
      </w:pPr>
      <w:r>
        <w:rPr>
          <w:rFonts w:ascii="Georgia" w:cs="Georgia" w:eastAsia="Georgia" w:hAnsi="Georgia"/>
          <w:sz w:val="20"/>
          <w:szCs w:val="20"/>
        </w:rPr>
        <w:t xml:space="preserve">The structural instability of semantic empire deserves emphasis because it is counterintuitive. Empires appear stable — they control institutions, set the terms of discourse, determine what counts as knowledge and who counts as authority. But the dominance is maintained only through continuous suppression of alternatives, and suppression requires resources. Every ontology that is subordinated rather than destroyed maintains latent resistance potential — the capacity to reassert itself when the empire's suppressive capacity weakens. The history of intellectual life is a history of suppressed ontologies re-emerging when conditions change: Aristotelian philosophy survived Islamic translation to challenge medieval Christian orthodoxy; indigenous knowledge systems suppressed by colonial education are re-emerging through decolonial scholarship; psychoanalysis, declared dead by cognitive science, persists in clinical practice, literary theory, and cultural criticism. Empires that cannot completely destroy alternative ontologies — and complete destruction is extraordinarily difficult — are always vulnerable to the return of what they have suppressed.</w:t>
      </w:r>
    </w:p>
    <w:p>
      <w:pPr>
        <w:spacing w:after="120" w:line="276"/>
        <w:ind w:firstLine="288"/>
        <w:jc w:val="both"/>
      </w:pPr>
      <w:r>
        <w:rPr>
          <w:rFonts w:ascii="Georgia" w:cs="Georgia" w:eastAsia="Georgia" w:hAnsi="Georgia"/>
          <w:sz w:val="20"/>
          <w:szCs w:val="20"/>
        </w:rPr>
        <w:t xml:space="preserve">Fukuyama's 1989 declaration is the most instructive recent example. The claim was not merely wrong in retrospect; it was structurally self-undermining. By declaring the contest over, the liberal ontology relaxed the institutional investments that maintained its dominance: democratic infrastructure, civic education, the mechanisms translating liberal axioms into lived experience. The competing ontologies — authoritarian nationalism, religious fundamentalism, populism — had not been defeated; they had been suppressed by arrangements that Fukuyama's triumphalism helped to defund. The "end of history" was itself a move in semantic warfare — a domination attempt by the liberal ontology — and its failure demonstrates the general principle: declaring victory in ontological conflict does not end the conflict. It weakens the defenses that maintained the advantage.</w:t>
      </w:r>
    </w:p>
    <w:p>
      <w:pPr>
        <w:spacing w:after="120" w:line="276"/>
        <w:ind w:firstLine="288"/>
        <w:jc w:val="both"/>
      </w:pPr>
      <w:r>
        <w:rPr>
          <w:rFonts w:ascii="Georgia" w:cs="Georgia" w:eastAsia="Georgia" w:hAnsi="Georgia"/>
          <w:b/>
          <w:bCs/>
          <w:sz w:val="20"/>
          <w:szCs w:val="20"/>
        </w:rPr>
        <w:t xml:space="preserve">Semantic Ecology (Σ_Ecology):</w:t>
      </w:r>
      <w:r>
        <w:rPr>
          <w:rFonts w:ascii="Georgia" w:cs="Georgia" w:eastAsia="Georgia" w:hAnsi="Georgia"/>
          <w:sz w:val="20"/>
          <w:szCs w:val="20"/>
        </w:rPr>
        <w:t xml:space="preserve"> multiple ontologies coexist without forced synthesis, maintaining autonomy through translation protocols and negotiated boundaries, with no single framework claiming universal authority. Historical examples are rarer and more fragile — the Swiss confederation's multilingual coexistence, certain periods of academic pluralism, the modern religious détente in some democratic societies — but they demonstrate that structural coexistence is possible even between deeply incompatible worldviews, provided the conditions are actively maintained.</w:t>
      </w:r>
    </w:p>
    <w:p>
      <w:pPr>
        <w:spacing w:after="120" w:line="276"/>
        <w:ind w:firstLine="288"/>
        <w:jc w:val="both"/>
      </w:pPr>
      <w:r>
        <w:rPr>
          <w:rFonts w:ascii="Georgia" w:cs="Georgia" w:eastAsia="Georgia" w:hAnsi="Georgia"/>
          <w:sz w:val="20"/>
          <w:szCs w:val="20"/>
        </w:rPr>
        <w:t xml:space="preserve">The Swiss case illustrates the infrastructure ecology requires. Four linguistic communities corresponding to partially distinct cultural ontologies coexist through institutional architecture designed for plural coexistence: federalism granting cantons substantial autonomy, proportional representation preventing majority domination, concordance requiring cross-community coalition-building. The architecture is expensive and frequently inefficient — decisions take longer, compromises satisfy no one fully, and the complexity frustrates reformers who want decisive action. But the ecology persists because the infrastructure is actively maintained rather than assumed as natural.</w:t>
      </w:r>
    </w:p>
    <w:p>
      <w:pPr>
        <w:spacing w:after="120" w:line="276"/>
        <w:ind w:firstLine="288"/>
        <w:jc w:val="both"/>
      </w:pPr>
      <w:r>
        <w:rPr>
          <w:rFonts w:ascii="Georgia" w:cs="Georgia" w:eastAsia="Georgia" w:hAnsi="Georgia"/>
          <w:sz w:val="20"/>
          <w:szCs w:val="20"/>
        </w:rPr>
        <w:t xml:space="preserve">The academic ecology of the mid-twentieth century provides a second example at a different scale. Between roughly 1945 and 1980, many Western universities maintained genuine ontological pluralism: Marxists and liberals, phenomenologists and positivists, structuralists and humanists occupied the same departments, attended the same seminars, and engaged in sustained intellectual combat that was productive precisely because the shared institutional infrastructure — tenure protecting dissent, departmental meetings forcing encounter, graduate education requiring breadth — maintained the conditions for ontological coexistence. The ecology was never comfortable; the departments were sites of genuine conflict. But the conflict was productive in ways that the subsequent sorting into ontologically homogeneous departments has not been. The decline of this ecology — through specialization, political self-sorting, and economic pressures that reduced tenure and departmental autonomy — illustrates both the fragility of ecological arrangements and the active maintenance they require.</w:t>
      </w:r>
    </w:p>
    <w:p>
      <w:pPr>
        <w:spacing w:after="120" w:line="276"/>
        <w:ind w:firstLine="288"/>
        <w:jc w:val="both"/>
      </w:pPr>
      <w:r>
        <w:rPr>
          <w:rFonts w:ascii="Georgia" w:cs="Georgia" w:eastAsia="Georgia" w:hAnsi="Georgia"/>
          <w:sz w:val="20"/>
          <w:szCs w:val="20"/>
        </w:rPr>
        <w:t xml:space="preserve">Most real systems are hybrids: symbolic pluralism at the cultural layer, structural extraction at the infrastructural layer. A university that celebrates "diversity of thought" while measuring all departments by the same citation metrics operates as empire in ecology's clothing. Recognizing hybrid regimes — where the rhetoric is ecological but the incentive structure is imperial — is a crucial diagnostic skill, and one this framework enables.</w:t>
      </w:r>
    </w:p>
    <w:p>
      <w:pPr>
        <w:spacing w:after="120" w:line="276"/>
        <w:ind w:firstLine="288"/>
        <w:jc w:val="both"/>
      </w:pPr>
      <w:r>
        <w:rPr>
          <w:rFonts w:ascii="Georgia" w:cs="Georgia" w:eastAsia="Georgia" w:hAnsi="Georgia"/>
          <w:sz w:val="20"/>
          <w:szCs w:val="20"/>
        </w:rPr>
        <w:t xml:space="preserve">The digital network is an empire-killer. Its core properties — zero-cost replication, global aggregation, instant counter-narrative production — make permanent semantic hegemony structurally impossible. Any emerging dominant ontology immediately faces optimized, globally scaled resistance. The twenty-first-century condition is therefore permanent plurality. The only remaining question is the mode of that plurality: managed coexistence or permanent warfare.</w:t>
      </w:r>
    </w:p>
    <w:p>
      <w:pPr>
        <w:spacing w:after="120" w:line="276"/>
        <w:ind w:firstLine="288"/>
        <w:jc w:val="both"/>
      </w:pPr>
      <w:r>
        <w:rPr>
          <w:rFonts w:ascii="Georgia" w:cs="Georgia" w:eastAsia="Georgia" w:hAnsi="Georgia"/>
          <w:sz w:val="20"/>
          <w:szCs w:val="20"/>
        </w:rPr>
        <w:t xml:space="preserve">This book argues for managed coexistence and provides the tools to pursue it. But pursuing it requires understanding the material basis of semantic production (Chapter 2), the operators that govern collision (Chapter 3), and the full specification of the agents who wage this warfare and the conditions under which they might achieve peace (Chapters 4-10).</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1.6 WHAT FOLLOWS</w:t>
      </w:r>
    </w:p>
    <w:p>
      <w:pPr>
        <w:spacing w:after="120" w:line="276"/>
        <w:ind w:firstLine="288"/>
        <w:jc w:val="both"/>
      </w:pPr>
      <w:r>
        <w:rPr>
          <w:rFonts w:ascii="Georgia" w:cs="Georgia" w:eastAsia="Georgia" w:hAnsi="Georgia"/>
          <w:sz w:val="20"/>
          <w:szCs w:val="20"/>
        </w:rPr>
        <w:t xml:space="preserve">This chapter has established the basic unit of analysis: the </w:t>
      </w:r>
      <w:r>
        <w:rPr>
          <w:rFonts w:ascii="Georgia" w:cs="Georgia" w:eastAsia="Georgia" w:hAnsi="Georgia"/>
          <w:b/>
          <w:bCs/>
          <w:sz w:val="20"/>
          <w:szCs w:val="20"/>
        </w:rPr>
        <w:t xml:space="preserve">Local Ontology (Σ)</w:t>
      </w:r>
      <w:r>
        <w:rPr>
          <w:rFonts w:ascii="Georgia" w:cs="Georgia" w:eastAsia="Georgia" w:hAnsi="Georgia"/>
          <w:sz w:val="20"/>
          <w:szCs w:val="20"/>
        </w:rPr>
        <w:t xml:space="preserve">, an autonomous world-model defined by six structural components, operating within a plural ecology governed by the Principle of Divergence.</w:t>
      </w:r>
    </w:p>
    <w:p>
      <w:pPr>
        <w:spacing w:after="120" w:line="276"/>
        <w:ind w:firstLine="288"/>
        <w:jc w:val="both"/>
      </w:pPr>
      <w:r>
        <w:rPr>
          <w:rFonts w:ascii="Georgia" w:cs="Georgia" w:eastAsia="Georgia" w:hAnsi="Georgia"/>
          <w:sz w:val="20"/>
          <w:szCs w:val="20"/>
        </w:rPr>
        <w:t xml:space="preserve">The key claims: local ontologies generate their own truth-conditions and maintain their own coherence. They are not perspectives on a shared reality but autonomous realities with their own rules for what is true, valid, and meaningful. The networked era has accelerated their proliferation and divergence. Within this ecology, no frictionless neutral ground exists, translation requires active labor, some incompatibilities are structural rather than communicative, and warfare is the default absent deliberate peace-building.</w:t>
      </w:r>
    </w:p>
    <w:p>
      <w:pPr>
        <w:spacing w:after="120" w:line="276"/>
        <w:ind w:firstLine="288"/>
        <w:jc w:val="both"/>
      </w:pPr>
      <w:r>
        <w:rPr>
          <w:rFonts w:ascii="Georgia" w:cs="Georgia" w:eastAsia="Georgia" w:hAnsi="Georgia"/>
          <w:sz w:val="20"/>
          <w:szCs w:val="20"/>
        </w:rPr>
        <w:t xml:space="preserve">The framework differs from existing accounts in a specific way. Most approaches to polarization treat conflict as occurring </w:t>
      </w:r>
      <w:r>
        <w:rPr>
          <w:rFonts w:ascii="Georgia" w:cs="Georgia" w:eastAsia="Georgia" w:hAnsi="Georgia"/>
          <w:i/>
          <w:iCs/>
          <w:sz w:val="20"/>
          <w:szCs w:val="20"/>
        </w:rPr>
        <w:t xml:space="preserve">within</w:t>
      </w:r>
      <w:r>
        <w:rPr>
          <w:rFonts w:ascii="Georgia" w:cs="Georgia" w:eastAsia="Georgia" w:hAnsi="Georgia"/>
          <w:sz w:val="20"/>
          <w:szCs w:val="20"/>
        </w:rPr>
        <w:t xml:space="preserve"> a shared reality — people disagree about the same things, and the task is to identify why. The local ontology framework treats conflict as occurring </w:t>
      </w:r>
      <w:r>
        <w:rPr>
          <w:rFonts w:ascii="Georgia" w:cs="Georgia" w:eastAsia="Georgia" w:hAnsi="Georgia"/>
          <w:i/>
          <w:iCs/>
          <w:sz w:val="20"/>
          <w:szCs w:val="20"/>
        </w:rPr>
        <w:t xml:space="preserve">between</w:t>
      </w:r>
      <w:r>
        <w:rPr>
          <w:rFonts w:ascii="Georgia" w:cs="Georgia" w:eastAsia="Georgia" w:hAnsi="Georgia"/>
          <w:sz w:val="20"/>
          <w:szCs w:val="20"/>
        </w:rPr>
        <w:t xml:space="preserve"> different realities — people operate from different axiomatic foundations producing different objects of attention, different standards of evidence, different criteria for successful argument. This shift — from "how do we resolve disagreement?" to "how do we navigate a world containing genuinely different reality-systems?" — changes everything about what strategies are available and what outcomes are achievable.</w:t>
      </w:r>
    </w:p>
    <w:p>
      <w:pPr>
        <w:spacing w:after="120" w:line="276"/>
        <w:ind w:firstLine="288"/>
        <w:jc w:val="both"/>
      </w:pPr>
      <w:r>
        <w:rPr>
          <w:rFonts w:ascii="Georgia" w:cs="Georgia" w:eastAsia="Georgia" w:hAnsi="Georgia"/>
          <w:sz w:val="20"/>
          <w:szCs w:val="20"/>
        </w:rPr>
        <w:t xml:space="preserve">The AI Safety/AI Ethics collision will recur throughout the book: Chapter 3 shows how the three operators produce different outcomes depending on structural conditions; Chapter 6 traces the full collision dynamics through seven stages; Chapter 10 demonstrates the translation protocols that might enable productive interaction between communities that currently cannot communicate.</w:t>
      </w:r>
    </w:p>
    <w:p>
      <w:pPr>
        <w:spacing w:after="120" w:line="276"/>
        <w:ind w:firstLine="288"/>
        <w:jc w:val="both"/>
      </w:pPr>
      <w:r>
        <w:rPr>
          <w:rFonts w:ascii="Georgia" w:cs="Georgia" w:eastAsia="Georgia" w:hAnsi="Georgia"/>
          <w:sz w:val="20"/>
          <w:szCs w:val="20"/>
        </w:rPr>
        <w:t xml:space="preserve">But these ontologies do not float in the ether. They require infrastructure — servers, salaries, institutions, silicon. The question of who controls that infrastructure — who owns the means of semantic production and who extracts value from the labor of meaning-making — is the question that transforms ontological analysis into political economy.</w:t>
      </w:r>
    </w:p>
    <w:p>
      <w:pPr>
        <w:spacing w:after="120" w:line="276"/>
        <w:ind w:firstLine="288"/>
        <w:jc w:val="both"/>
      </w:pPr>
      <w:r>
        <w:rPr>
          <w:rFonts w:ascii="Georgia" w:cs="Georgia" w:eastAsia="Georgia" w:hAnsi="Georgia"/>
          <w:sz w:val="20"/>
          <w:szCs w:val="20"/>
        </w:rPr>
        <w:t xml:space="preserve">The conversation goes nowhere because someone profits from the derailment. Chapter 2 identifies who.</w:t>
      </w:r>
    </w:p>
    <w:p>
      <w:pPr>
        <w:spacing w:before="200" w:after="200"/>
        <w:jc w:val="center"/>
      </w:pPr>
      <w:r>
        <w:rPr>
          <w:rFonts w:ascii="Georgia" w:cs="Georgia" w:eastAsia="Georgia" w:hAnsi="Georgia"/>
          <w:color w:val="999999"/>
          <w:sz w:val="20"/>
          <w:szCs w:val="20"/>
        </w:rPr>
        <w:t xml:space="preserve">•  •  •</w:t>
      </w:r>
    </w:p>
    <w:p>
      <w:r>
        <w:br/>
      </w:r>
    </w:p>
    <w:p>
      <w:pPr>
        <w:spacing w:before="400" w:after="60"/>
        <w:jc w:val="center"/>
      </w:pPr>
      <w:r>
        <w:rPr>
          <w:rFonts w:ascii="Georgia" w:cs="Georgia" w:eastAsia="Georgia" w:hAnsi="Georgia"/>
          <w:b w:val="false"/>
          <w:bCs w:val="false"/>
          <w:i w:val="false"/>
          <w:iCs w:val="false"/>
          <w:color w:val="666666"/>
          <w:sz w:val="20"/>
          <w:szCs w:val="20"/>
        </w:rPr>
        <w:t xml:space="preserve">CHAPTER 2</w:t>
      </w:r>
    </w:p>
    <w:p>
      <w:pPr>
        <w:pBdr>
          <w:left w:val="single" w:color="999999" w:sz="3" w:space="8"/>
        </w:pBdr>
        <w:spacing w:before="120" w:after="200"/>
        <w:ind w:left="288"/>
      </w:pPr>
      <w:r>
        <w:rPr>
          <w:rFonts w:ascii="Georgia" w:cs="Georgia" w:eastAsia="Georgia" w:hAnsi="Georgia"/>
          <w:i/>
          <w:iCs/>
          <w:color w:val="555555"/>
          <w:sz w:val="18"/>
          <w:szCs w:val="18"/>
        </w:rPr>
        <w:t xml:space="preserve">Control the infrastructure of meaning-production and you control meaning. This was true of the printing press. It is true of the platform. The difference is speed.</w:t>
      </w:r>
    </w:p>
    <w:p>
      <w:pPr>
        <w:spacing w:after="120" w:line="276"/>
        <w:ind w:firstLine="288"/>
        <w:jc w:val="both"/>
      </w:pPr>
      <w:r>
        <w:rPr>
          <w:rFonts w:ascii="Georgia" w:cs="Georgia" w:eastAsia="Georgia" w:hAnsi="Georgia"/>
          <w:sz w:val="20"/>
          <w:szCs w:val="20"/>
        </w:rPr>
        <w:t xml:space="preserve">THE MEANS OF SEMANTIC PRODUCTION</w:t>
      </w:r>
    </w:p>
    <w:p>
      <w:pPr>
        <w:spacing w:after="120" w:line="276"/>
        <w:ind w:firstLine="288"/>
        <w:jc w:val="both"/>
      </w:pPr>
      <w:r>
        <w:rPr>
          <w:rFonts w:ascii="Georgia" w:cs="Georgia" w:eastAsia="Georgia" w:hAnsi="Georgia"/>
          <w:sz w:val="20"/>
          <w:szCs w:val="20"/>
        </w:rPr>
        <w:t xml:space="preserve">In 1867, Karl Marx published the first volume of </w:t>
      </w:r>
      <w:r>
        <w:rPr>
          <w:rFonts w:ascii="Georgia" w:cs="Georgia" w:eastAsia="Georgia" w:hAnsi="Georgia"/>
          <w:i/>
          <w:iCs/>
          <w:sz w:val="20"/>
          <w:szCs w:val="20"/>
        </w:rPr>
        <w:t xml:space="preserve">Capital</w:t>
      </w:r>
      <w:r>
        <w:rPr>
          <w:rFonts w:ascii="Georgia" w:cs="Georgia" w:eastAsia="Georgia" w:hAnsi="Georgia"/>
          <w:sz w:val="20"/>
          <w:szCs w:val="20"/>
        </w:rPr>
        <w:t xml:space="preserve"> and changed how the world understood power. His central insight was deceptively simple: whoever controls the means of production — the factories, machinery, and raw materials required to produce goods — accumulates capital and shapes society. The politics of any era are downstream of its economic infrastructure. To understand why some people command and others obey, don't study their ideas or their character. Study who owns the factories.</w:t>
      </w:r>
    </w:p>
    <w:p>
      <w:pPr>
        <w:spacing w:after="120" w:line="276"/>
        <w:ind w:firstLine="288"/>
        <w:jc w:val="both"/>
      </w:pPr>
      <w:r>
        <w:rPr>
          <w:rFonts w:ascii="Georgia" w:cs="Georgia" w:eastAsia="Georgia" w:hAnsi="Georgia"/>
          <w:sz w:val="20"/>
          <w:szCs w:val="20"/>
        </w:rPr>
        <w:t xml:space="preserve">This chapter extends Marx's analysis to the defining economic transformation of our era. The fundamental political question of our time is not who owns the factories but who owns the platforms — the infrastructure through which meaning itself is produced, validated, and transmitted.</w:t>
      </w:r>
    </w:p>
    <w:p>
      <w:pPr>
        <w:spacing w:after="120" w:line="276"/>
        <w:ind w:firstLine="288"/>
        <w:jc w:val="both"/>
      </w:pPr>
      <w:r>
        <w:rPr>
          <w:rFonts w:ascii="Georgia" w:cs="Georgia" w:eastAsia="Georgia" w:hAnsi="Georgia"/>
          <w:sz w:val="20"/>
          <w:szCs w:val="20"/>
        </w:rPr>
        <w:t xml:space="preserve">The central thesis is a materialist one: meaning is not immaterial. It is a product of labor, hosted on hardware, governed by software, and validated by institutions. It requires cognitive, emotional, and social effort that is as real and as exhaustible as any factory shift. And control over this infrastructure determines who accumulates semantic power just as surely as control over industrial machinery determined who accumulated industrial capital. To ask "who controls meaning?" is to ask "who owns the factory?" The answer, in the twenty-first century, is a cartel of platform corporations. This chapter maps their factory floor.</w:t>
      </w:r>
    </w:p>
    <w:p>
      <w:pPr>
        <w:spacing w:after="120" w:line="276"/>
        <w:ind w:firstLine="288"/>
        <w:jc w:val="both"/>
      </w:pPr>
      <w:r>
        <w:rPr>
          <w:rFonts w:ascii="Georgia" w:cs="Georgia" w:eastAsia="Georgia" w:hAnsi="Georgia"/>
          <w:sz w:val="20"/>
          <w:szCs w:val="20"/>
        </w:rPr>
        <w:t xml:space="preserve">The mapping matters because ontological conflicts are never purely philosophical. They are always, simultaneously, fights over infrastructure. The conversations that go nowhere — described in Chapter 1 as collisions between autonomous local ontologies — go nowhere on someone else's property, through someone else's algorithms, under someone else's terms of service. Understanding the material basis of semantic production is prerequisite for understanding everything else about semantic warfare.</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2.1 FROM INDUSTRIAL TO SEMANTIC PRODUCTION</w:t>
      </w:r>
    </w:p>
    <w:p>
      <w:pPr>
        <w:spacing w:after="120" w:line="276"/>
        <w:ind w:firstLine="288"/>
        <w:jc w:val="both"/>
      </w:pPr>
      <w:r>
        <w:rPr>
          <w:rFonts w:ascii="Georgia" w:cs="Georgia" w:eastAsia="Georgia" w:hAnsi="Georgia"/>
          <w:sz w:val="20"/>
          <w:szCs w:val="20"/>
        </w:rPr>
        <w:t xml:space="preserve">The parallel between Marx's analysis of industrial capitalism and the analysis of platform capitalism required here is not metaphorical. It is structural. The same economic logic operates in both cases — the logic of who controls the means by which value is produced — but applied to a different substrate.</w:t>
      </w:r>
    </w:p>
    <w:p>
      <w:pPr>
        <w:spacing w:after="120" w:line="276"/>
        <w:ind w:firstLine="288"/>
        <w:jc w:val="both"/>
      </w:pPr>
      <w:r>
        <w:rPr>
          <w:rFonts w:ascii="Georgia" w:cs="Georgia" w:eastAsia="Georgia" w:hAnsi="Georgia"/>
          <w:sz w:val="20"/>
          <w:szCs w:val="20"/>
        </w:rPr>
        <w:t xml:space="preserve">Marx identified three components of the means of industrial production: instruments of labor (tools, machinery, factories), objects of labor (raw materials, land, energy), and labor power itself (the human capacity to work). The means of semantic production have direct analogues. The instruments are platforms, protocols, algorithms, and AI systems — the infrastructure that enables meaning to be generated and circulated. The objects are attention, data, concepts, and symbols — the raw materials from which meanings are constructed. And the labor power is the cognitive capacity to generate meaning: what this framework calls </w:t>
      </w:r>
      <w:r>
        <w:rPr>
          <w:rFonts w:ascii="Georgia" w:cs="Georgia" w:eastAsia="Georgia" w:hAnsi="Georgia"/>
          <w:b/>
          <w:bCs/>
          <w:sz w:val="20"/>
          <w:szCs w:val="20"/>
        </w:rPr>
        <w:t xml:space="preserve">semantic labor (L_Semantic)</w:t>
      </w:r>
      <w:r>
        <w:rPr>
          <w:rFonts w:ascii="Georgia" w:cs="Georgia" w:eastAsia="Georgia" w:hAnsi="Georgia"/>
          <w:sz w:val="20"/>
          <w:szCs w:val="20"/>
        </w:rPr>
        <w:t xml:space="preserve">, the mental, emotional, and social effort of producing, articulating, validating, and maintaining coherent meaning structures.</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Means of Semantic Production: M_Sem = {I_Physical, I_Platform, I_Institutional}</w:t>
      </w:r>
    </w:p>
    <w:p>
      <w:pPr>
        <w:pBdr>
          <w:left w:val="single" w:color="999999" w:sz="3" w:space="8"/>
        </w:pBdr>
        <w:spacing w:before="120" w:after="200"/>
        <w:ind w:left="288"/>
      </w:pPr>
      <w:r>
        <w:rPr>
          <w:rFonts w:ascii="Georgia" w:cs="Georgia" w:eastAsia="Georgia" w:hAnsi="Georgia"/>
          <w:i/>
          <w:iCs/>
          <w:color w:val="555555"/>
          <w:sz w:val="18"/>
          <w:szCs w:val="18"/>
        </w:rPr>
        <w:t xml:space="preserve">Semantic Surplus Value: SSV = L_Semantic − C_Auto</w:t>
      </w:r>
    </w:p>
    <w:p>
      <w:pPr>
        <w:pBdr>
          <w:left w:val="single" w:color="999999" w:sz="3" w:space="8"/>
        </w:pBdr>
        <w:spacing w:before="120" w:after="200"/>
        <w:ind w:left="288"/>
      </w:pPr>
      <w:r>
        <w:rPr>
          <w:rFonts w:ascii="Georgia" w:cs="Georgia" w:eastAsia="Georgia" w:hAnsi="Georgia"/>
          <w:i/>
          <w:iCs/>
          <w:color w:val="555555"/>
          <w:sz w:val="18"/>
          <w:szCs w:val="18"/>
        </w:rPr>
        <w:t xml:space="preserve">Where C_Auto = automated platform costs of hosting/distribution</w:t>
      </w:r>
    </w:p>
    <w:p>
      <w:pPr>
        <w:spacing w:after="120" w:line="276"/>
        <w:ind w:firstLine="288"/>
        <w:jc w:val="both"/>
      </w:pPr>
      <w:r>
        <w:rPr>
          <w:rFonts w:ascii="Georgia" w:cs="Georgia" w:eastAsia="Georgia" w:hAnsi="Georgia"/>
          <w:sz w:val="20"/>
          <w:szCs w:val="20"/>
        </w:rPr>
        <w:t xml:space="preserve">The critical difference between industrial and semantic production — the difference that makes platform capitalism a more complete system of extraction than its industrial predecessor — concerns compensation. Industrial workers did not own the factories, but they received wages. The exchange was exploitative (Marx's entire argument rests on demonstrating that the wage is always less than the value produced), but it was an exchange — and crucially, the wage reproduced the worker's capacity to return tomorrow. Platform users do not own the platforms, and they receive no proportional compensation for the value they produce. Every post you write, every photo you share, every comment you leave, every behavioral pattern you generate through your activity on a platform — all of this is semantic labor producing semantic value, and all of it is captured by the platform while the user receives, at most, the infrastructure that makes further labor possible.</w:t>
      </w:r>
    </w:p>
    <w:p>
      <w:pPr>
        <w:spacing w:after="120" w:line="276"/>
        <w:ind w:firstLine="288"/>
        <w:jc w:val="both"/>
      </w:pPr>
      <w:r>
        <w:rPr>
          <w:rFonts w:ascii="Georgia" w:cs="Georgia" w:eastAsia="Georgia" w:hAnsi="Georgia"/>
          <w:sz w:val="20"/>
          <w:szCs w:val="20"/>
        </w:rPr>
        <w:t xml:space="preserve">This arrangement is not merely analogous to industrial exploitation — it is structurally more extreme. The "free" service you receive (hosting, connectivity, audience) is not payment for your labor. It is constant capital — the equivalent of the factory floor, not the wage. And if the platform provides only constant capital (infrastructure), who provides variable capital (the means of subsistence while producing)? The answer is: nobody within the system. Users subsidize their own reproduction — they work elsewhere to eat, maintain their health, sustain their relationships — and then "express themselves" on platforms during what feels like leisure. Platform capitalism is a form of </w:t>
      </w:r>
      <w:r>
        <w:rPr>
          <w:rFonts w:ascii="Georgia" w:cs="Georgia" w:eastAsia="Georgia" w:hAnsi="Georgia"/>
          <w:i/>
          <w:iCs/>
          <w:sz w:val="20"/>
          <w:szCs w:val="20"/>
        </w:rPr>
        <w:t xml:space="preserve">para-capitalism</w:t>
      </w:r>
      <w:r>
        <w:rPr>
          <w:rFonts w:ascii="Georgia" w:cs="Georgia" w:eastAsia="Georgia" w:hAnsi="Georgia"/>
          <w:sz w:val="20"/>
          <w:szCs w:val="20"/>
        </w:rPr>
        <w:t xml:space="preserve">: value extraction without value reproduction. Industrial capital at least fed its workers (poorly, coercively, but fed them). Platform capital externalizes the entire cost of reproducing semantic labor-power to other sectors — waged employment, family support, welfare systems — while capturing the full surplus. The extraction is not just unpaid; it is structurally invisible because the category of "payment" never enters the relationship.</w:t>
      </w:r>
    </w:p>
    <w:p>
      <w:pPr>
        <w:spacing w:after="120" w:line="276"/>
        <w:ind w:firstLine="288"/>
        <w:jc w:val="both"/>
      </w:pPr>
      <w:r>
        <w:rPr>
          <w:rFonts w:ascii="Georgia" w:cs="Georgia" w:eastAsia="Georgia" w:hAnsi="Georgia"/>
          <w:sz w:val="20"/>
          <w:szCs w:val="20"/>
        </w:rPr>
        <w:t xml:space="preserve">The invisibility operates at two distinct levels that are worth distinguishing because they require different strategic responses. </w:t>
      </w:r>
      <w:r>
        <w:rPr>
          <w:rFonts w:ascii="Georgia" w:cs="Georgia" w:eastAsia="Georgia" w:hAnsi="Georgia"/>
          <w:i/>
          <w:iCs/>
          <w:sz w:val="20"/>
          <w:szCs w:val="20"/>
        </w:rPr>
        <w:t xml:space="preserve">Phenomenological invisibility</w:t>
      </w:r>
      <w:r>
        <w:rPr>
          <w:rFonts w:ascii="Georgia" w:cs="Georgia" w:eastAsia="Georgia" w:hAnsi="Georgia"/>
          <w:sz w:val="20"/>
          <w:szCs w:val="20"/>
        </w:rPr>
        <w:t xml:space="preserve">: semantic labor does not feel like labor. Writing a social media post feels like self-expression. Sharing a photo feels like connection. Browsing a feed feels like leisure. The cognitive, emotional, and creative effort involved is experienced as personal activity rather than production. But this is not the deeper invisibility. TikTok creators know they are "working" for views; the most successful ones track metrics obsessively and optimize output with professional discipline. They experience the labor as labor. </w:t>
      </w:r>
      <w:r>
        <w:rPr>
          <w:rFonts w:ascii="Georgia" w:cs="Georgia" w:eastAsia="Georgia" w:hAnsi="Georgia"/>
          <w:i/>
          <w:iCs/>
          <w:sz w:val="20"/>
          <w:szCs w:val="20"/>
        </w:rPr>
        <w:t xml:space="preserve">Structural invisibility</w:t>
      </w:r>
      <w:r>
        <w:rPr>
          <w:rFonts w:ascii="Georgia" w:cs="Georgia" w:eastAsia="Georgia" w:hAnsi="Georgia"/>
          <w:sz w:val="20"/>
          <w:szCs w:val="20"/>
        </w:rPr>
        <w:t xml:space="preserve">: the extraction is hidden not in the conscious experience of effort but in the conversion pipeline — the transformation of attention into data, data into predictive models, predictive models into advertising revenue. There is no wage form against which to measure surplus. An industrial worker could compare the sale price of goods to their hourly wage and perceive the gap. A platform user has no equivalent metric — no way to calculate the value their behavioral data generates for the platform, and therefore no way to perceive the magnitude of the extraction. You cannot organize against an exploitation you cannot measure. This structural illegibility — not mere phenomenological comfort — is why platform capitalism faces less organized resistance than industrial capitalism despite extracting value from a far larger population.</w:t>
      </w:r>
    </w:p>
    <w:p>
      <w:pPr>
        <w:spacing w:after="120" w:line="276"/>
        <w:ind w:firstLine="288"/>
        <w:jc w:val="both"/>
      </w:pPr>
      <w:r>
        <w:rPr>
          <w:rFonts w:ascii="Georgia" w:cs="Georgia" w:eastAsia="Georgia" w:hAnsi="Georgia"/>
          <w:sz w:val="20"/>
          <w:szCs w:val="20"/>
        </w:rPr>
        <w:t xml:space="preserve">The transition has a dateable inflection point. In 2006, the most valuable companies in the world by market capitalization were ExxonMobil, General Electric, Gazprom, Microsoft, and Citigroup — a mix of energy, manufacturing, finance, and one technology company. By 2024, the list was Apple, Microsoft, Nvidia, Alphabet, Amazon, and Meta — every one a company whose primary business involves semantic infrastructure. (As of 2024; this list is illustrative, not immutable — capital has always been heterogeneous, and the real specificity of this era is not "platforms vs. manufacturing" but the dominance of </w:t>
      </w:r>
      <w:r>
        <w:rPr>
          <w:rFonts w:ascii="Georgia" w:cs="Georgia" w:eastAsia="Georgia" w:hAnsi="Georgia"/>
          <w:i/>
          <w:iCs/>
          <w:sz w:val="20"/>
          <w:szCs w:val="20"/>
        </w:rPr>
        <w:t xml:space="preserve">prediction products</w:t>
      </w:r>
      <w:r>
        <w:rPr>
          <w:rFonts w:ascii="Georgia" w:cs="Georgia" w:eastAsia="Georgia" w:hAnsi="Georgia"/>
          <w:sz w:val="20"/>
          <w:szCs w:val="20"/>
        </w:rPr>
        <w:t xml:space="preserve"> derived from behavioral data harvested through semantic infrastructure.) The capital markets had priced in a structural reality that cultural commentary was still catching up to: the production of meaning had become more economically valuable than the production of physical goods. When the most powerful economic institutions in the world are semantic infrastructure companies, the politics of meaning-production are not a cultural studies abstraction. They are the central political question of the era.</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2.2 THE THREE LAYERS OF SEMANTIC INFRASTRUCTURE</w:t>
      </w:r>
    </w:p>
    <w:p>
      <w:pPr>
        <w:spacing w:after="120" w:line="276"/>
        <w:ind w:firstLine="288"/>
        <w:jc w:val="both"/>
      </w:pPr>
      <w:r>
        <w:rPr>
          <w:rFonts w:ascii="Georgia" w:cs="Georgia" w:eastAsia="Georgia" w:hAnsi="Georgia"/>
          <w:sz w:val="20"/>
          <w:szCs w:val="20"/>
        </w:rPr>
        <w:t xml:space="preserve">Semantic production requires material infrastructure at three distinct layers, each with its own ownership dynamics, power structures, and strategic implications. These layers are nested: control of physical infrastructure bounds </w:t>
      </w:r>
      <w:r>
        <w:rPr>
          <w:rFonts w:ascii="Georgia" w:cs="Georgia" w:eastAsia="Georgia" w:hAnsi="Georgia"/>
          <w:i/>
          <w:iCs/>
          <w:sz w:val="20"/>
          <w:szCs w:val="20"/>
        </w:rPr>
        <w:t xml:space="preserve">possibility</w:t>
      </w:r>
      <w:r>
        <w:rPr>
          <w:rFonts w:ascii="Georgia" w:cs="Georgia" w:eastAsia="Georgia" w:hAnsi="Georgia"/>
          <w:sz w:val="20"/>
          <w:szCs w:val="20"/>
        </w:rPr>
        <w:t xml:space="preserve">; control of platform infrastructure shapes </w:t>
      </w:r>
      <w:r>
        <w:rPr>
          <w:rFonts w:ascii="Georgia" w:cs="Georgia" w:eastAsia="Georgia" w:hAnsi="Georgia"/>
          <w:i/>
          <w:iCs/>
          <w:sz w:val="20"/>
          <w:szCs w:val="20"/>
        </w:rPr>
        <w:t xml:space="preserve">visibility</w:t>
      </w:r>
      <w:r>
        <w:rPr>
          <w:rFonts w:ascii="Georgia" w:cs="Georgia" w:eastAsia="Georgia" w:hAnsi="Georgia"/>
          <w:sz w:val="20"/>
          <w:szCs w:val="20"/>
        </w:rPr>
        <w:t xml:space="preserve">; control of institutional infrastructure determines </w:t>
      </w:r>
      <w:r>
        <w:rPr>
          <w:rFonts w:ascii="Georgia" w:cs="Georgia" w:eastAsia="Georgia" w:hAnsi="Georgia"/>
          <w:i/>
          <w:iCs/>
          <w:sz w:val="20"/>
          <w:szCs w:val="20"/>
        </w:rPr>
        <w:t xml:space="preserve">legitimacy</w:t>
      </w:r>
      <w:r>
        <w:rPr>
          <w:rFonts w:ascii="Georgia" w:cs="Georgia" w:eastAsia="Georgia" w:hAnsi="Georgia"/>
          <w:sz w:val="20"/>
          <w:szCs w:val="20"/>
        </w:rPr>
        <w:t xml:space="preserve">. Power at each layer operates differently, but the layers are not separate spheres — they are contradictory moments of a unified process, and the frictions between them reveal the system's structural logic.</w:t>
      </w:r>
    </w:p>
    <w:p>
      <w:pPr>
        <w:pStyle w:val="Heading3"/>
        <w:spacing w:before="360" w:after="200"/>
      </w:pPr>
      <w:r>
        <w:rPr>
          <w:rFonts w:ascii="Georgia" w:cs="Georgia" w:eastAsia="Georgia" w:hAnsi="Georgia"/>
        </w:rPr>
        <w:t xml:space="preserve">Physical Infrastructure: The Layer of Possibility</w:t>
      </w:r>
    </w:p>
    <w:p>
      <w:pPr>
        <w:spacing w:after="120" w:line="276"/>
        <w:ind w:firstLine="288"/>
        <w:jc w:val="both"/>
      </w:pPr>
      <w:r>
        <w:rPr>
          <w:rFonts w:ascii="Georgia" w:cs="Georgia" w:eastAsia="Georgia" w:hAnsi="Georgia"/>
          <w:sz w:val="20"/>
          <w:szCs w:val="20"/>
        </w:rPr>
        <w:t xml:space="preserve">Physical infrastructure is the hardware layer: data centers, network cables, satellites, routers, devices, and the energy systems that power them. Without this layer, no semantic production occurs — every online interaction, every AI computation, every platform algorithm requires physical hardware consuming real electricity in real buildings. Ownership of this layer is extraordinarily concentrated. Amazon Web Services, Microsoft Azure, and Google Cloud together control approximately two-thirds of global cloud computing infrastructure. The capital requirements for entry are enormous — a single hyperscale data center costs billions — which means that the physical foundation of global semantic production is controlled by a handful of corporations.</w:t>
      </w:r>
    </w:p>
    <w:p>
      <w:pPr>
        <w:spacing w:after="120" w:line="276"/>
        <w:ind w:firstLine="288"/>
        <w:jc w:val="both"/>
      </w:pPr>
      <w:r>
        <w:rPr>
          <w:rFonts w:ascii="Georgia" w:cs="Georgia" w:eastAsia="Georgia" w:hAnsi="Georgia"/>
          <w:sz w:val="20"/>
          <w:szCs w:val="20"/>
        </w:rPr>
        <w:t xml:space="preserve">This concentration has direct political consequences. When Amazon Web Services terminated Parler's hosting in January 2021, it demonstrated that control of physical infrastructure is control of who can participate in semantic production at all. The decision's merits are debatable; the power it revealed is not. A single corporate infrastructure decision can remove an entire community's capacity to produce and circulate meaning. Physical infrastructure is not neutral plumbing. It is the material precondition for ontological existence in the digital era, and its ownership is a form of political power that operates beneath the level of content, beneath the level of algorithms, at the most fundamental layer of who gets to speak.</w:t>
      </w:r>
    </w:p>
    <w:p>
      <w:pPr>
        <w:spacing w:after="120" w:line="276"/>
        <w:ind w:firstLine="288"/>
        <w:jc w:val="both"/>
      </w:pPr>
      <w:r>
        <w:rPr>
          <w:rFonts w:ascii="Georgia" w:cs="Georgia" w:eastAsia="Georgia" w:hAnsi="Georgia"/>
          <w:sz w:val="20"/>
          <w:szCs w:val="20"/>
        </w:rPr>
        <w:t xml:space="preserve">The vulnerability extends to infrastructure most people never consider. Over ninety-five percent of intercontinental internet traffic flows through undersea fiber-optic cables — approximately four hundred cables, each a few inches in diameter, carrying the entirety of global digital communication across ocean floors. When multiple cables in the Red Sea were damaged in early 2024, internet traffic across the Middle East and East Africa was significantly disrupted. The European Union's cloud sovereignty initiatives — Gaia-X, the European Data Act, sovereign cloud requirements — reflect an institutional recognition that physical infrastructure is political infrastructure: sovereignty over the conditions of semantic production requires material independence from foreign corporate and legal jurisdiction.</w:t>
      </w:r>
    </w:p>
    <w:p>
      <w:pPr>
        <w:pStyle w:val="Heading3"/>
        <w:spacing w:before="360" w:after="200"/>
      </w:pPr>
      <w:r>
        <w:rPr>
          <w:rFonts w:ascii="Georgia" w:cs="Georgia" w:eastAsia="Georgia" w:hAnsi="Georgia"/>
        </w:rPr>
        <w:t xml:space="preserve">Platform Infrastructure: The Layer of Visibility</w:t>
      </w:r>
    </w:p>
    <w:p>
      <w:pPr>
        <w:spacing w:after="120" w:line="276"/>
        <w:ind w:firstLine="288"/>
        <w:jc w:val="both"/>
      </w:pPr>
      <w:r>
        <w:rPr>
          <w:rFonts w:ascii="Georgia" w:cs="Georgia" w:eastAsia="Georgia" w:hAnsi="Georgia"/>
          <w:sz w:val="20"/>
          <w:szCs w:val="20"/>
        </w:rPr>
        <w:t xml:space="preserve">Platform infrastructure is the software layer that organizes semantic production: social networks, search engines, content platforms, communication tools, and increasingly AI systems. This layer performs four functions that together constitute enormous structural power over meaning. Aggregation collects users and content, creating the audience without which semantic production has no reach. Curation determines visibility through algorithmic sorting — which content appears in feeds, which search results surface first, which videos get recommended. Monetization extracts economic value from the activity the platform hosts, converting semantic labor into revenue. And governance sets the rules that shape behavior — content policies, moderation decisions, terms of service — determining what kinds of meaning-production are permitted and what kinds are suppressed.</w:t>
      </w:r>
    </w:p>
    <w:p>
      <w:pPr>
        <w:spacing w:after="120" w:line="276"/>
        <w:ind w:firstLine="288"/>
        <w:jc w:val="both"/>
      </w:pPr>
      <w:r>
        <w:rPr>
          <w:rFonts w:ascii="Georgia" w:cs="Georgia" w:eastAsia="Georgia" w:hAnsi="Georgia"/>
          <w:sz w:val="20"/>
          <w:szCs w:val="20"/>
        </w:rPr>
        <w:t xml:space="preserve">Network effects make platform power self-reinforcing. The more users a platform has, the more valuable it becomes to each user, which attracts more users, which increases value further. This dynamic produces winner-take-most outcomes: once a platform achieves critical mass, switching to an alternative means losing access to the accumulated social graph, content history, and audience that constitute a user's semantic capital on that platform. The result is rational lock-in — users remain on exploitative platforms not because they're unaware of the exploitation but because the costs of leaving exceed the costs of staying.</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Lock-in Condition: Exit Cost &gt; Perceived Exploitation Cost ⟹ Rational Entrapment</w:t>
      </w:r>
    </w:p>
    <w:p>
      <w:pPr>
        <w:pBdr>
          <w:left w:val="single" w:color="999999" w:sz="3" w:space="8"/>
        </w:pBdr>
        <w:spacing w:before="120" w:after="200"/>
        <w:ind w:left="288"/>
      </w:pPr>
      <w:r>
        <w:rPr>
          <w:rFonts w:ascii="Georgia" w:cs="Georgia" w:eastAsia="Georgia" w:hAnsi="Georgia"/>
          <w:i/>
          <w:iCs/>
          <w:color w:val="555555"/>
          <w:sz w:val="18"/>
          <w:szCs w:val="18"/>
        </w:rPr>
        <w:t xml:space="preserve">This is structural coercion, not consumer choice, mirroring the structural coercion Marx identified in industrial labor markets.</w:t>
      </w:r>
    </w:p>
    <w:p>
      <w:pPr>
        <w:pStyle w:val="Heading3"/>
        <w:spacing w:before="360" w:after="200"/>
      </w:pPr>
      <w:r>
        <w:rPr>
          <w:rFonts w:ascii="Georgia" w:cs="Georgia" w:eastAsia="Georgia" w:hAnsi="Georgia"/>
        </w:rPr>
        <w:t xml:space="preserve">Institutional Infrastructure: The Layer of Legitimacy</w:t>
      </w:r>
    </w:p>
    <w:p>
      <w:pPr>
        <w:spacing w:after="120" w:line="276"/>
        <w:ind w:firstLine="288"/>
        <w:jc w:val="both"/>
      </w:pPr>
      <w:r>
        <w:rPr>
          <w:rFonts w:ascii="Georgia" w:cs="Georgia" w:eastAsia="Georgia" w:hAnsi="Georgia"/>
          <w:sz w:val="20"/>
          <w:szCs w:val="20"/>
        </w:rPr>
        <w:t xml:space="preserve">Institutional infrastructure is the organizational layer that validates semantic production: universities, publishing houses, professional organizations, media companies, and regulatory bodies. This layer is slower-moving than platforms but more durable, and it performs functions that platforms cannot: legitimation (determining what counts as knowledge), credentialing (determining who can produce authoritative meanings), gatekeeping (determining what gets published, funded, or taught), and reproduction (training the next generation of meaning-producers).</w:t>
      </w:r>
    </w:p>
    <w:p>
      <w:pPr>
        <w:spacing w:after="120" w:line="276"/>
        <w:ind w:firstLine="288"/>
        <w:jc w:val="both"/>
      </w:pPr>
      <w:r>
        <w:rPr>
          <w:rFonts w:ascii="Georgia" w:cs="Georgia" w:eastAsia="Georgia" w:hAnsi="Georgia"/>
          <w:sz w:val="20"/>
          <w:szCs w:val="20"/>
        </w:rPr>
        <w:t xml:space="preserve">Academic publishing illustrates the extraction dynamic at the institutional layer with unusual clarity. Researchers produce papers through years of cognitive labor funded primarily by public grants. Other researchers provide peer review — the quality-control labor that makes academic publishing credible — for free. Publishers package and distribute those papers, charging universities billions annually for access to the knowledge their own employees produced. Elsevier's profit margins consistently exceed thirty-five percent — higher than Apple, higher than Google. The entire value chain — production, quality control, and consumption — is performed by the academic community, and the entire profit is extracted by publishers who control the institutional infrastructure that makes the system function.</w:t>
      </w:r>
    </w:p>
    <w:p>
      <w:pPr>
        <w:spacing w:after="120" w:line="276"/>
        <w:ind w:firstLine="288"/>
        <w:jc w:val="both"/>
      </w:pPr>
      <w:r>
        <w:rPr>
          <w:rFonts w:ascii="Georgia" w:cs="Georgia" w:eastAsia="Georgia" w:hAnsi="Georgia"/>
          <w:sz w:val="20"/>
          <w:szCs w:val="20"/>
        </w:rPr>
        <w:t xml:space="preserve">Sci-Hub — the pirate repository providing free access to over eighty-five million academic papers — demonstrated that the publishers' value proposition (distribution) was technically unnecessary. The publishers' response — lawsuits, domain seizures, lobbying for criminal prosecution — confirmed the structural analysis: their business model depends not on providing value but on controlling access. Aaron Swartz's case made the stakes personal: federal prosecutors charged him with crimes carrying a potential thirty-five years for redistributing publicly funded research, and he took his own life at twenty-six. The severity of the prosecution revealed the structural power that institutional infrastructure owners exercise over the conditions of semantic production. Infrastructure ownership is not an abstract economic concept. It is a form of power that can impose severe legal, financial, and psychological penalties on anyone who threatens the extraction position.</w:t>
      </w:r>
    </w:p>
    <w:p>
      <w:pPr>
        <w:pStyle w:val="Heading3"/>
        <w:spacing w:before="360" w:after="200"/>
      </w:pPr>
      <w:r>
        <w:rPr>
          <w:rFonts w:ascii="Georgia" w:cs="Georgia" w:eastAsia="Georgia" w:hAnsi="Georgia"/>
        </w:rPr>
        <w:t xml:space="preserve">Vertical Integration and the Frictions Between Layers</w:t>
      </w:r>
    </w:p>
    <w:p>
      <w:pPr>
        <w:spacing w:after="120" w:line="276"/>
        <w:ind w:firstLine="288"/>
        <w:jc w:val="both"/>
      </w:pPr>
      <w:r>
        <w:rPr>
          <w:rFonts w:ascii="Georgia" w:cs="Georgia" w:eastAsia="Georgia" w:hAnsi="Georgia"/>
          <w:sz w:val="20"/>
          <w:szCs w:val="20"/>
        </w:rPr>
        <w:t xml:space="preserve">The most consequential feature of contemporary semantic infrastructure is the degree to which single entities control multiple layers simultaneously — and the degree to which control at one layer can override the others. Google operates across all three: physical infrastructure (data centers, undersea cables, consumer devices), platform infrastructure (Search, YouTube, Gmail, Android, Chrome), and institutional infrastructure (funding academic research, operating AI labs, influencing regulatory standards). This vertical integration means that the same corporate entity controls the hardware on which meaning is hosted, the software through which it is organized and discovered, and increasingly the institutional processes through which it is validated.</w:t>
      </w:r>
    </w:p>
    <w:p>
      <w:pPr>
        <w:spacing w:after="120" w:line="276"/>
        <w:ind w:firstLine="288"/>
        <w:jc w:val="both"/>
      </w:pPr>
      <w:r>
        <w:rPr>
          <w:rFonts w:ascii="Georgia" w:cs="Georgia" w:eastAsia="Georgia" w:hAnsi="Georgia"/>
          <w:sz w:val="20"/>
          <w:szCs w:val="20"/>
        </w:rPr>
        <w:t xml:space="preserve">The layers are not independent pipes through which meaning flows smoothly upward. They are sites of </w:t>
      </w:r>
      <w:r>
        <w:rPr>
          <w:rFonts w:ascii="Georgia" w:cs="Georgia" w:eastAsia="Georgia" w:hAnsi="Georgia"/>
          <w:b/>
          <w:bCs/>
          <w:sz w:val="20"/>
          <w:szCs w:val="20"/>
        </w:rPr>
        <w:t xml:space="preserve">vertical friction</w:t>
      </w:r>
      <w:r>
        <w:rPr>
          <w:rFonts w:ascii="Georgia" w:cs="Georgia" w:eastAsia="Georgia" w:hAnsi="Georgia"/>
          <w:sz w:val="20"/>
          <w:szCs w:val="20"/>
        </w:rPr>
        <w:t xml:space="preserve"> — points where control at one layer contradicts, overrides, or renders irrelevant the operations at another. When AWS cuts off Parler's hosting (physical layer), Parler's moderation policies and community norms (platform layer) become irrelevant — you cannot moderate a conversation that no longer exists. When Sci-Hub bypasses Elsevier (institutional layer), it reveals that physical infrastructure (the internet) makes institutional gatekeeping technically obsolete, preserved only through legal enforcement. When a government sanctions a cloud provider (physical layer), every platform and institution hosted on that infrastructure loses operational capacity regardless of their own legitimacy. These frictions demonstrate that the layers are contradictory moments of a unified process, and control of a lower layer can veto the autonomy of higher layers.</w:t>
      </w:r>
    </w:p>
    <w:p>
      <w:pPr>
        <w:spacing w:after="120" w:line="276"/>
        <w:ind w:firstLine="288"/>
        <w:jc w:val="both"/>
      </w:pPr>
      <w:r>
        <w:rPr>
          <w:rFonts w:ascii="Georgia" w:cs="Georgia" w:eastAsia="Georgia" w:hAnsi="Georgia"/>
          <w:sz w:val="20"/>
          <w:szCs w:val="20"/>
        </w:rPr>
        <w:t xml:space="preserve">To see what full vertical integration means in practice, trace a single act of meaning-production through Google's infrastructure. A researcher produces a paper (semantic labor). The paper is stored on Google's cloud infrastructure (physical layer). It is discovered through Google Scholar (platform layer). It gains visibility through Google's search ranking algorithm (platform governance). The researcher's institutional reputation is partly determined by citation metrics that Google Scholar calculates (institutional layer). If the researcher communicates about the paper through Gmail, organizes through Google Docs, presents through Google Slides, and stores data on Google Drive, then the entire lifecycle of semantic production — creation, storage, distribution, discovery, evaluation, collaboration — occurs within a single corporate ecosystem. At no point does Google overtly suppress or distort the researcher's meaning. The control is infrastructural: Google determines the conditions under which meaning is produced, circulated, discovered, and evaluated, and the researcher has no practical alternative for most of these functions. This is the full spectrum of control: from the silicon in the server rack (physical), to the code that decides what you see (platform), to the metrics that define your career (institutional). It is a vertical monopoly over reality-construction.</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2.3 SEMANTIC CAPITAL AND ITS ACCUMULATION</w:t>
      </w:r>
    </w:p>
    <w:p>
      <w:pPr>
        <w:spacing w:after="120" w:line="276"/>
        <w:ind w:firstLine="288"/>
        <w:jc w:val="both"/>
      </w:pPr>
      <w:r>
        <w:rPr>
          <w:rFonts w:ascii="Georgia" w:cs="Georgia" w:eastAsia="Georgia" w:hAnsi="Georgia"/>
          <w:sz w:val="20"/>
          <w:szCs w:val="20"/>
        </w:rPr>
        <w:t xml:space="preserve">Just as Marx distinguished between different forms of industrial capital (fixed capital in machinery, variable capital in labor, financial capital in money), semantic production operates through distinct forms of capital that accumulate, compound, and convert into each other — though the conversion is viscous rather than liquid, and understanding where it fails is as strategically important as understanding where it succeeds.</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Capital Conversion: K_Concept ↔ K_Social ↔ K_Inst</w:t>
      </w:r>
    </w:p>
    <w:p>
      <w:pPr>
        <w:pBdr>
          <w:left w:val="single" w:color="999999" w:sz="3" w:space="8"/>
        </w:pBdr>
        <w:spacing w:before="120" w:after="200"/>
        <w:ind w:left="288"/>
      </w:pPr>
      <w:r>
        <w:rPr>
          <w:rFonts w:ascii="Georgia" w:cs="Georgia" w:eastAsia="Georgia" w:hAnsi="Georgia"/>
          <w:i/>
          <w:iCs/>
          <w:color w:val="555555"/>
          <w:sz w:val="18"/>
          <w:szCs w:val="18"/>
        </w:rPr>
        <w:t xml:space="preserve">With non-equal exchange rates and directional resistance.</w:t>
      </w:r>
    </w:p>
    <w:p>
      <w:pPr>
        <w:pBdr>
          <w:left w:val="single" w:color="999999" w:sz="3" w:space="8"/>
        </w:pBdr>
        <w:spacing w:before="120" w:after="200"/>
        <w:ind w:left="288"/>
      </w:pPr>
      <w:r>
        <w:rPr>
          <w:rFonts w:ascii="Georgia" w:cs="Georgia" w:eastAsia="Georgia" w:hAnsi="Georgia"/>
          <w:i/>
          <w:iCs/>
          <w:color w:val="555555"/>
          <w:sz w:val="18"/>
          <w:szCs w:val="18"/>
        </w:rPr>
        <w:t xml:space="preserve">Conceptual Capital: K_Concept = ∫ L_Semantic dt (accumulated semantic labor over time)</w:t>
      </w:r>
    </w:p>
    <w:p>
      <w:pPr>
        <w:spacing w:after="120" w:line="276"/>
        <w:ind w:firstLine="288"/>
        <w:jc w:val="both"/>
      </w:pPr>
      <w:r>
        <w:rPr>
          <w:rFonts w:ascii="Georgia" w:cs="Georgia" w:eastAsia="Georgia" w:hAnsi="Georgia"/>
          <w:b/>
          <w:bCs/>
          <w:sz w:val="20"/>
          <w:szCs w:val="20"/>
        </w:rPr>
        <w:t xml:space="preserve">Conceptual capital (K_Concept)</w:t>
      </w:r>
      <w:r>
        <w:rPr>
          <w:rFonts w:ascii="Georgia" w:cs="Georgia" w:eastAsia="Georgia" w:hAnsi="Georgia"/>
          <w:sz w:val="20"/>
          <w:szCs w:val="20"/>
        </w:rPr>
        <w:t xml:space="preserve"> consists of established frameworks, concepts, and terminologies that enable efficient meaning-production. A concept like "supply and demand" represents centuries of accumulated economic reasoning compressed into a phrase that anyone can deploy without re-deriving the underlying theory. "Microaggression" represents decades of academic development in critical race theory, now accessible as a widely deployed analytical tool. Each of these is semantic capital: accumulated past labor (L_Semantic) that reduces the labor required for future production. The economist invoking supply and demand, the activist identifying a microaggression — both are drawing on conceptual capital that enables them to produce meaning efficiently.</w:t>
      </w:r>
    </w:p>
    <w:p>
      <w:pPr>
        <w:spacing w:after="120" w:line="276"/>
        <w:ind w:firstLine="288"/>
        <w:jc w:val="both"/>
      </w:pPr>
      <w:r>
        <w:rPr>
          <w:rFonts w:ascii="Georgia" w:cs="Georgia" w:eastAsia="Georgia" w:hAnsi="Georgia"/>
          <w:sz w:val="20"/>
          <w:szCs w:val="20"/>
        </w:rPr>
        <w:t xml:space="preserve">The trajectory of "alignment" in AI safety illustrates how conceptual capital accumulates and transforms. In the early 2000s, "alignment" was a niche term used by a handful of researchers (Eliezer Yudkowsky, Stuart Russell, and their intellectual circles) to describe a specific technical problem: ensuring that an AI system's objectives match its designers' intentions. The concept had almost no currency outside a small community of concerned computer scientists and philosophers. By 2015, "alignment" had become the organizing concept for an emerging research field — the Machine Intelligence Research Institute, the Future of Humanity Institute, and a growing network of academic programs used "alignment" as the conceptual frame around which funding proposals, research agendas, and career trajectories were organized. By 2023, "alignment" was a multi-billion-dollar research priority: OpenAI, Anthropic, DeepMind, and dozens of smaller organizations employed thousands of researchers working on "alignment" problems, governments allocated hundreds of millions to "alignment" research, and the concept had entered mainstream discourse through bestselling books, congressional hearings, and international summits. The word itself had not changed. But the conceptual capital it represented — the accumulated research, institutional investment, career infrastructure, and public awareness organized around the concept — had compounded from near-zero to a level that now shapes national policy. This compounding is not automatic; it required sustained labor by researchers, communicators, and institution-builders who invested decades of effort in developing and distributing the concept. But once the capital reached critical mass, it became self-reinforcing: "alignment" now attracts funding because it is an established field, and it is an established field because it has attracted funding.</w:t>
      </w:r>
    </w:p>
    <w:p>
      <w:pPr>
        <w:spacing w:after="120" w:line="276"/>
        <w:ind w:firstLine="288"/>
        <w:jc w:val="both"/>
      </w:pPr>
      <w:r>
        <w:rPr>
          <w:rFonts w:ascii="Georgia" w:cs="Georgia" w:eastAsia="Georgia" w:hAnsi="Georgia"/>
          <w:sz w:val="20"/>
          <w:szCs w:val="20"/>
        </w:rPr>
        <w:t xml:space="preserve">Conceptual capital compounds. High-quality concepts attract more users, which generates more contexts of application, which produces refinement and extension, which increases the concept's utility, which attracts more users. The result is a Matthew Effect in meaning-production: established frameworks accumulate advantage. This explains why new ontologies face an uphill battle not just for attention but for the cognitive infrastructure that makes attention productive — they must build conceptual capital from scratch while competing against frameworks that have been compounding for decades or centuries.</w:t>
      </w:r>
    </w:p>
    <w:p>
      <w:pPr>
        <w:spacing w:after="120" w:line="276"/>
        <w:ind w:firstLine="288"/>
        <w:jc w:val="both"/>
      </w:pPr>
      <w:r>
        <w:rPr>
          <w:rFonts w:ascii="Georgia" w:cs="Georgia" w:eastAsia="Georgia" w:hAnsi="Georgia"/>
          <w:b/>
          <w:bCs/>
          <w:sz w:val="20"/>
          <w:szCs w:val="20"/>
        </w:rPr>
        <w:t xml:space="preserve">Social capital (K_Social)</w:t>
      </w:r>
      <w:r>
        <w:rPr>
          <w:rFonts w:ascii="Georgia" w:cs="Georgia" w:eastAsia="Georgia" w:hAnsi="Georgia"/>
          <w:sz w:val="20"/>
          <w:szCs w:val="20"/>
        </w:rPr>
        <w:t xml:space="preserve"> consists of the networks of relationship and reputation that determine whose meanings get heard, believed, spread, and validated. The same idea articulated by an unknown blogger and by a tenured Harvard professor will travel entirely different paths through the semantic ecosystem — not because the content differs but because social capital determines amplification. Follower counts, citation networks, institutional affiliations, media appearances, professional reputations — all of these constitute social capital that functions as a multiplier on semantic production. The strategic implication is familiar from industrial economics: capital begets capital. High social capital produces more visibility, which generates more opportunities, which accumulates more social capital.</w:t>
      </w:r>
    </w:p>
    <w:p>
      <w:pPr>
        <w:spacing w:after="120" w:line="276"/>
        <w:ind w:firstLine="288"/>
        <w:jc w:val="both"/>
      </w:pPr>
      <w:r>
        <w:rPr>
          <w:rFonts w:ascii="Georgia" w:cs="Georgia" w:eastAsia="Georgia" w:hAnsi="Georgia"/>
          <w:sz w:val="20"/>
          <w:szCs w:val="20"/>
        </w:rPr>
        <w:t xml:space="preserve">The amplification asymmetry reveals the economic structure of attention. High-distribution generalists — the Malcolm Gladwells, the Yuval Noah Hararis — operate at a level of semantic amplification where even modest insights reach millions, not because their ideas are necessarily more original or rigorous than those of less-known thinkers, but because their accumulated social capital (bestseller status, media network access, speaking circuit presence) guarantees distribution regardless of content quality. The disparity is not about the ideas. It is about the infrastructure of attention — who has access to amplification channels and who does not.</w:t>
      </w:r>
    </w:p>
    <w:p>
      <w:pPr>
        <w:spacing w:after="120" w:line="276"/>
        <w:ind w:firstLine="288"/>
        <w:jc w:val="both"/>
      </w:pPr>
      <w:r>
        <w:rPr>
          <w:rFonts w:ascii="Georgia" w:cs="Georgia" w:eastAsia="Georgia" w:hAnsi="Georgia"/>
          <w:sz w:val="20"/>
          <w:szCs w:val="20"/>
        </w:rPr>
        <w:t xml:space="preserve">This creates a structural distortion in the marketplace of ideas worth naming explicitly. Amplification selects for communicative skill, social positioning, and narrative appeal — not for analytical depth, empirical rigor, or genuine novelty. The result is a semantic ecology in which the most-circulated ideas are not necessarily the best ideas but the ideas produced by agents with the most social capital. An ontology backed by high-social-capital advocates will outcompete an analytically superior ontology backed by low-social-capital advocates, purely through amplification advantage. Strategic success in semantic warfare requires attending to capital accumulation, not just to the quality of one's framework.</w:t>
      </w:r>
    </w:p>
    <w:p>
      <w:pPr>
        <w:spacing w:after="120" w:line="276"/>
        <w:ind w:firstLine="288"/>
        <w:jc w:val="both"/>
      </w:pPr>
      <w:r>
        <w:rPr>
          <w:rFonts w:ascii="Georgia" w:cs="Georgia" w:eastAsia="Georgia" w:hAnsi="Georgia"/>
          <w:b/>
          <w:bCs/>
          <w:sz w:val="20"/>
          <w:szCs w:val="20"/>
        </w:rPr>
        <w:t xml:space="preserve">Institutional capital (K_Inst)</w:t>
      </w:r>
      <w:r>
        <w:rPr>
          <w:rFonts w:ascii="Georgia" w:cs="Georgia" w:eastAsia="Georgia" w:hAnsi="Georgia"/>
          <w:sz w:val="20"/>
          <w:szCs w:val="20"/>
        </w:rPr>
        <w:t xml:space="preserve"> consists of structural positions and organizational resources that enable sustained semantic production over time. A tenured professorship provides guaranteed salary, teaching platform, institutional legitimacy, and publication advantages — a stable base from which complex ideas can be developed over decades. A regular newspaper column provides a guaranteed audience, editorial support, and distribution infrastructure. Foundation funding can sustain entire research programs for years and shape fields through grant priorities. Institutional capital is the most powerful of the three forms because it converts most readily into the other two: institutional positions enable the production of conceptual capital (time and funding to develop ideas) and the accumulation of social capital (platform and legitimacy to build reputation).</w:t>
      </w:r>
    </w:p>
    <w:p>
      <w:pPr>
        <w:spacing w:after="120" w:line="276"/>
        <w:ind w:firstLine="288"/>
        <w:jc w:val="both"/>
      </w:pPr>
      <w:r>
        <w:rPr>
          <w:rFonts w:ascii="Georgia" w:cs="Georgia" w:eastAsia="Georgia" w:hAnsi="Georgia"/>
          <w:sz w:val="20"/>
          <w:szCs w:val="20"/>
        </w:rPr>
        <w:t xml:space="preserve">The tenured professor illustrates institutional capital as a semantic production platform in its purest form. Tenure provides guaranteed income independent of market performance — the professor does not need to produce commercially viable output to survive. It provides a teaching platform — every semester, a captive audience of students who will process the professor's framework and carry elements of it into other contexts. It provides publication infrastructure — access to academic journals, university press contracts, conference invitations. And it provides legitimacy — the institutional endorsement that distinguishes a professor's claim from an equivalent claim by an uncredentialed thinker. The sum of these provisions is a comprehensive semantic production platform: everything needed to develop, articulate, distribute, and reproduce an ontology over a career spanning decades. This is why tenure is so fiercely contested and why its erosion (through the shift to adjunct labor, the defunding of humanities, the subordination of academic priorities to market metrics) represents not merely a labor issue but a structural reduction in the ecology's capacity for independent semantic production. Every tenured position that is converted to an adjunct position is a semantic production platform that has been dismantled.</w:t>
      </w:r>
    </w:p>
    <w:p>
      <w:pPr>
        <w:spacing w:after="120" w:line="276"/>
        <w:ind w:firstLine="288"/>
        <w:jc w:val="both"/>
      </w:pPr>
      <w:r>
        <w:rPr>
          <w:rFonts w:ascii="Georgia" w:cs="Georgia" w:eastAsia="Georgia" w:hAnsi="Georgia"/>
          <w:sz w:val="20"/>
          <w:szCs w:val="20"/>
        </w:rPr>
        <w:t xml:space="preserve">The three forms of capital are mutually convertible but at varying exchange rates. Develop an influential framework (K_Concept) and you gain followers and reputation (K_Social). Build a large audience (K_Social) and you'll be offered institutional positions (K_Inst). Secure institutional backing (K_Inst) and you have resources to produce influential work (K_Concept). The conversion is not automatic — it requires labor, strategic positioning, and often luck — but the convertibility means that advantage in any one form tends to propagate across all three. The semantic rich get richer, through the same compounding dynamics Marx identified in industrial capital accumulation.</w:t>
      </w:r>
    </w:p>
    <w:p>
      <w:pPr>
        <w:spacing w:after="120" w:line="276"/>
        <w:ind w:firstLine="288"/>
        <w:jc w:val="both"/>
      </w:pPr>
      <w:r>
        <w:rPr>
          <w:rFonts w:ascii="Georgia" w:cs="Georgia" w:eastAsia="Georgia" w:hAnsi="Georgia"/>
          <w:sz w:val="20"/>
          <w:szCs w:val="20"/>
        </w:rPr>
        <w:t xml:space="preserve">But the circuits are viscous, and the resistance in the conversion process is itself strategically informative. A viral Twitter thread (high K_Social) often fails to convert to institutional capital because the author lacks credentials — the institutional layer demands credentialing that social capital alone cannot provide. A tenured professor (high K_Inst) may fail to convert institutional position into conceptual capital because their framework is too esoteric, too embedded in disciplinary jargon to travel beyond the specialist audience. An independent scholar with a genuinely original framework (high K_Concept) may lack both the social capital to amplify it and the institutional capital to validate it, producing the common tragedy of intellectual life: powerful ideas that never reach the audiences that need them. These failed conversions are not anomalies — they are structural features of a capital system with built-in friction, and they explain why intellectual merit alone is never sufficient for ontological success.</w:t>
      </w:r>
    </w:p>
    <w:p>
      <w:pPr>
        <w:spacing w:after="120" w:line="276"/>
        <w:ind w:firstLine="288"/>
        <w:jc w:val="both"/>
      </w:pPr>
      <w:r>
        <w:rPr>
          <w:rFonts w:ascii="Georgia" w:cs="Georgia" w:eastAsia="Georgia" w:hAnsi="Georgia"/>
          <w:sz w:val="20"/>
          <w:szCs w:val="20"/>
        </w:rPr>
        <w:t xml:space="preserve">The strategic counter-implication: diversify your capital forms. An academic who relies entirely on institutional capital (tenure) is devastated when that institution fails. An academic with strong conceptual capital (influential frameworks that circulate independently) and social capital (reputation beyond the home institution) can survive institutional loss and rebuild. For ontologies fighting semantic warfare, the same principle applies at the collective level: a movement that depends entirely on a single platform is existentially vulnerable to that platform's decisions. A movement with strong conceptual capital (ideas that travel independently of any platform) and social capital (networks of trust that exist across platforms) is structurally resilient.</w:t>
      </w:r>
    </w:p>
    <w:p>
      <w:pPr>
        <w:spacing w:after="120" w:line="276"/>
        <w:ind w:firstLine="288"/>
        <w:jc w:val="both"/>
      </w:pPr>
      <w:r>
        <w:rPr>
          <w:rFonts w:ascii="Georgia" w:cs="Georgia" w:eastAsia="Georgia" w:hAnsi="Georgia"/>
          <w:sz w:val="20"/>
          <w:szCs w:val="20"/>
        </w:rPr>
        <w:t xml:space="preserve">Capital explains persistence; extraction explains acceleration.</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2.4 PLATFORM CAPITALISM AS EXTRACTION</w:t>
      </w:r>
    </w:p>
    <w:p>
      <w:pPr>
        <w:spacing w:after="120" w:line="276"/>
        <w:ind w:firstLine="288"/>
        <w:jc w:val="both"/>
      </w:pPr>
      <w:r>
        <w:rPr>
          <w:rFonts w:ascii="Georgia" w:cs="Georgia" w:eastAsia="Georgia" w:hAnsi="Georgia"/>
          <w:sz w:val="20"/>
          <w:szCs w:val="20"/>
        </w:rPr>
        <w:t xml:space="preserve">The economic model of contemporary platform capitalism is the engine that drives semantic warfare — the structural force that converts ideological conflicts into semantic ones, incentivizes permanent fragmentation over synthesis, and extracts value from the resulting chaos. The material basis established above (infrastructure ownership, capital accumulation, labor invisibility) finds its most complete expression in the platform extraction cycle.</w:t>
      </w:r>
    </w:p>
    <w:p>
      <w:pPr>
        <w:spacing w:after="120" w:line="276"/>
        <w:ind w:firstLine="288"/>
        <w:jc w:val="both"/>
      </w:pPr>
      <w:r>
        <w:rPr>
          <w:rFonts w:ascii="Georgia" w:cs="Georgia" w:eastAsia="Georgia" w:hAnsi="Georgia"/>
          <w:sz w:val="20"/>
          <w:szCs w:val="20"/>
        </w:rPr>
        <w:t xml:space="preserve">The business model is straightforward. Platform capitalism provides infrastructure for "free," captures the value users produce through that infrastructure (content, data, attention, behavioral patterns), and monetizes this captured value through advertising, data sales, and predictive analytics. The user is simultaneously the producer (creating the content that makes the platform valuable), the product (their attention and data sold to advertisers), and the raw material (their behavioral patterns mined for predictive value). At no point does the user receive proportional compensation for the value they produce.</w:t>
      </w:r>
    </w:p>
    <w:p>
      <w:pPr>
        <w:spacing w:after="120" w:line="276"/>
        <w:ind w:firstLine="288"/>
        <w:jc w:val="both"/>
      </w:pPr>
      <w:r>
        <w:rPr>
          <w:rFonts w:ascii="Georgia" w:cs="Georgia" w:eastAsia="Georgia" w:hAnsi="Georgia"/>
          <w:b/>
          <w:bCs/>
          <w:sz w:val="20"/>
          <w:szCs w:val="20"/>
        </w:rPr>
        <w:t xml:space="preserve">The Five-Stage Capture</w:t>
      </w:r>
      <w:r>
        <w:rPr>
          <w:rFonts w:ascii="Georgia" w:cs="Georgia" w:eastAsia="Georgia" w:hAnsi="Georgia"/>
          <w:sz w:val="20"/>
          <w:szCs w:val="20"/>
        </w:rPr>
        <w:t xml:space="preserve"> operates through a consistent pattern across platforms:</w:t>
      </w:r>
    </w:p>
    <w:p>
      <w:pPr>
        <w:spacing w:after="120" w:line="276"/>
        <w:ind w:firstLine="288"/>
        <w:jc w:val="both"/>
      </w:pPr>
      <w:r>
        <w:rPr>
          <w:rFonts w:ascii="Georgia" w:cs="Georgia" w:eastAsia="Georgia" w:hAnsi="Georgia"/>
          <w:sz w:val="20"/>
          <w:szCs w:val="20"/>
        </w:rPr>
        <w:t xml:space="preserve">1. </w:t>
      </w:r>
      <w:r>
        <w:rPr>
          <w:rFonts w:ascii="Georgia" w:cs="Georgia" w:eastAsia="Georgia" w:hAnsi="Georgia"/>
          <w:b/>
          <w:bCs/>
          <w:sz w:val="20"/>
          <w:szCs w:val="20"/>
        </w:rPr>
        <w:t xml:space="preserve">Provide Infrastructure.</w:t>
      </w:r>
      <w:r>
        <w:rPr>
          <w:rFonts w:ascii="Georgia" w:cs="Georgia" w:eastAsia="Georgia" w:hAnsi="Georgia"/>
          <w:sz w:val="20"/>
          <w:szCs w:val="20"/>
        </w:rPr>
        <w:t xml:space="preserve"> The platform provides servers, software, algorithms, and an audience at no direct cost to the user. This appears generous and is often described as a public service.</w:t>
      </w:r>
    </w:p>
    <w:p>
      <w:pPr>
        <w:spacing w:after="120" w:line="276"/>
        <w:ind w:firstLine="288"/>
        <w:jc w:val="both"/>
      </w:pPr>
      <w:r>
        <w:rPr>
          <w:rFonts w:ascii="Georgia" w:cs="Georgia" w:eastAsia="Georgia" w:hAnsi="Georgia"/>
          <w:sz w:val="20"/>
          <w:szCs w:val="20"/>
        </w:rPr>
        <w:t xml:space="preserve">2. </w:t>
      </w:r>
      <w:r>
        <w:rPr>
          <w:rFonts w:ascii="Georgia" w:cs="Georgia" w:eastAsia="Georgia" w:hAnsi="Georgia"/>
          <w:b/>
          <w:bCs/>
          <w:sz w:val="20"/>
          <w:szCs w:val="20"/>
        </w:rPr>
        <w:t xml:space="preserve">Induce Production.</w:t>
      </w:r>
      <w:r>
        <w:rPr>
          <w:rFonts w:ascii="Georgia" w:cs="Georgia" w:eastAsia="Georgia" w:hAnsi="Georgia"/>
          <w:sz w:val="20"/>
          <w:szCs w:val="20"/>
        </w:rPr>
        <w:t xml:space="preserve"> Users produce: posts, videos, comments, data, attention, network effects. All of this constitutes semantic labor requiring time, cognitive effort, creativity, and emotional investment.</w:t>
      </w:r>
    </w:p>
    <w:p>
      <w:pPr>
        <w:spacing w:after="120" w:line="276"/>
        <w:ind w:firstLine="288"/>
        <w:jc w:val="both"/>
      </w:pPr>
      <w:r>
        <w:rPr>
          <w:rFonts w:ascii="Georgia" w:cs="Georgia" w:eastAsia="Georgia" w:hAnsi="Georgia"/>
          <w:sz w:val="20"/>
          <w:szCs w:val="20"/>
        </w:rPr>
        <w:t xml:space="preserve">3. </w:t>
      </w:r>
      <w:r>
        <w:rPr>
          <w:rFonts w:ascii="Georgia" w:cs="Georgia" w:eastAsia="Georgia" w:hAnsi="Georgia"/>
          <w:b/>
          <w:bCs/>
          <w:sz w:val="20"/>
          <w:szCs w:val="20"/>
        </w:rPr>
        <w:t xml:space="preserve">Capture Value.</w:t>
      </w:r>
      <w:r>
        <w:rPr>
          <w:rFonts w:ascii="Georgia" w:cs="Georgia" w:eastAsia="Georgia" w:hAnsi="Georgia"/>
          <w:sz w:val="20"/>
          <w:szCs w:val="20"/>
        </w:rPr>
        <w:t xml:space="preserve"> The platform captures content (through terms of service granting broad usage rights), data (comprehensive behavioral tracking), patterns (social graphs, engagement patterns, preference models), and predictions (what users will do, want, and buy).</w:t>
      </w:r>
    </w:p>
    <w:p>
      <w:pPr>
        <w:spacing w:after="120" w:line="276"/>
        <w:ind w:firstLine="288"/>
        <w:jc w:val="both"/>
      </w:pPr>
      <w:r>
        <w:rPr>
          <w:rFonts w:ascii="Georgia" w:cs="Georgia" w:eastAsia="Georgia" w:hAnsi="Georgia"/>
          <w:sz w:val="20"/>
          <w:szCs w:val="20"/>
        </w:rPr>
        <w:t xml:space="preserve">4. </w:t>
      </w:r>
      <w:r>
        <w:rPr>
          <w:rFonts w:ascii="Georgia" w:cs="Georgia" w:eastAsia="Georgia" w:hAnsi="Georgia"/>
          <w:b/>
          <w:bCs/>
          <w:sz w:val="20"/>
          <w:szCs w:val="20"/>
        </w:rPr>
        <w:t xml:space="preserve">Monetize.</w:t>
      </w:r>
      <w:r>
        <w:rPr>
          <w:rFonts w:ascii="Georgia" w:cs="Georgia" w:eastAsia="Georgia" w:hAnsi="Georgia"/>
          <w:sz w:val="20"/>
          <w:szCs w:val="20"/>
        </w:rPr>
        <w:t xml:space="preserve"> The platform sells advertising (attention to the highest bidder), data (to third parties directly or through intermediaries), predictions (enabling targeted manipulation), and access (premium tiers, API access).</w:t>
      </w:r>
    </w:p>
    <w:p>
      <w:pPr>
        <w:spacing w:after="120" w:line="276"/>
        <w:ind w:firstLine="288"/>
        <w:jc w:val="both"/>
      </w:pPr>
      <w:r>
        <w:rPr>
          <w:rFonts w:ascii="Georgia" w:cs="Georgia" w:eastAsia="Georgia" w:hAnsi="Georgia"/>
          <w:sz w:val="20"/>
          <w:szCs w:val="20"/>
        </w:rPr>
        <w:t xml:space="preserve">5. </w:t>
      </w:r>
      <w:r>
        <w:rPr>
          <w:rFonts w:ascii="Georgia" w:cs="Georgia" w:eastAsia="Georgia" w:hAnsi="Georgia"/>
          <w:b/>
          <w:bCs/>
          <w:sz w:val="20"/>
          <w:szCs w:val="20"/>
        </w:rPr>
        <w:t xml:space="preserve">Return Addictive Signals.</w:t>
      </w:r>
      <w:r>
        <w:rPr>
          <w:rFonts w:ascii="Georgia" w:cs="Georgia" w:eastAsia="Georgia" w:hAnsi="Georgia"/>
          <w:sz w:val="20"/>
          <w:szCs w:val="20"/>
        </w:rPr>
        <w:t xml:space="preserve"> The user receives token engagement signals (likes, followers, views) that cost the platform nothing to produce and serve primarily as variable-ratio reinforcement schedules — the same mechanism that makes slot machines addictive — incentivizing further labor.</w:t>
      </w:r>
    </w:p>
    <w:p>
      <w:pPr>
        <w:spacing w:after="120" w:line="276"/>
        <w:ind w:firstLine="288"/>
        <w:jc w:val="both"/>
      </w:pPr>
      <w:r>
        <w:rPr>
          <w:rFonts w:ascii="Georgia" w:cs="Georgia" w:eastAsia="Georgia" w:hAnsi="Georgia"/>
          <w:sz w:val="20"/>
          <w:szCs w:val="20"/>
        </w:rPr>
        <w:t xml:space="preserve">TikTok illustrates the Five-Stage Capture at its most refined. The platform provides a video creation suite, a massive audience, and an algorithmic distribution system that promises to show content to people who will enjoy it, regardless of follower count. The promise is genuine — TikTok's algorithm is remarkably effective at matching content to interested viewers — and it is also the mechanism of capture. Users produce short-form videos requiring significant creative and emotional labor. A viral TikTok appears effortless but typically involves concepting, filming, editing, timing, and emotional performance — skilled work that in any other context would command compensation. The platform captures not only the content itself but comprehensive behavioral data on both creators and viewers — what you watch, for how long, what you skip, what you rewatch, what you share, what you search. This behavioral data is the real product; the content is the raw material that generates it.</w:t>
      </w:r>
    </w:p>
    <w:p>
      <w:pPr>
        <w:spacing w:after="120" w:line="276"/>
        <w:ind w:firstLine="288"/>
        <w:jc w:val="both"/>
      </w:pPr>
      <w:r>
        <w:rPr>
          <w:rFonts w:ascii="Georgia" w:cs="Georgia" w:eastAsia="Georgia" w:hAnsi="Georgia"/>
          <w:sz w:val="20"/>
          <w:szCs w:val="20"/>
        </w:rPr>
        <w:t xml:space="preserve">What distinguishes TikTok from earlier platforms is the depth of the extraction. Facebook extracted primarily through content and social graph data. YouTube extracted through content and watch-time behavioral data. TikTok extracts through a comprehensive model of individual affect — not just what you think and believe but what emotional states specific stimuli produce. This is the commodification of affective labor: the platform extracts not merely data about behavior but the capacity to </w:t>
      </w:r>
      <w:r>
        <w:rPr>
          <w:rFonts w:ascii="Georgia" w:cs="Georgia" w:eastAsia="Georgia" w:hAnsi="Georgia"/>
          <w:i/>
          <w:iCs/>
          <w:sz w:val="20"/>
          <w:szCs w:val="20"/>
        </w:rPr>
        <w:t xml:space="preserve">produce emotional states</w:t>
      </w:r>
      <w:r>
        <w:rPr>
          <w:rFonts w:ascii="Georgia" w:cs="Georgia" w:eastAsia="Georgia" w:hAnsi="Georgia"/>
          <w:sz w:val="20"/>
          <w:szCs w:val="20"/>
        </w:rPr>
        <w:t xml:space="preserve"> in others, packaging that capacity as a targeting product sold to advertisers. Each generation of platform technology deepens the extraction from surface behavior to psychological architecture, from what you do to what you feel to what you can be made to feel.</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Extraction Asymmetry (A_Ext): V_Sem(Σ_User → Σ_Platform) − C_User, with C_User/V_Sem → 0 for ordinary users at scale.</w:t>
      </w:r>
    </w:p>
    <w:p>
      <w:pPr>
        <w:pBdr>
          <w:left w:val="single" w:color="999999" w:sz="3" w:space="8"/>
        </w:pBdr>
        <w:spacing w:before="120" w:after="200"/>
        <w:ind w:left="288"/>
      </w:pPr>
      <w:r>
        <w:rPr>
          <w:rFonts w:ascii="Georgia" w:cs="Georgia" w:eastAsia="Georgia" w:hAnsi="Georgia"/>
          <w:i/>
          <w:iCs/>
          <w:color w:val="555555"/>
          <w:sz w:val="18"/>
          <w:szCs w:val="18"/>
        </w:rPr>
        <w:t xml:space="preserve">Platforms contribute hosting, ranking, and moderation labor, but compensatory transfer to user labor remains asymmetrically near-zero.</w:t>
      </w:r>
    </w:p>
    <w:p>
      <w:pPr>
        <w:spacing w:after="120" w:line="276"/>
        <w:ind w:firstLine="288"/>
        <w:jc w:val="both"/>
      </w:pPr>
      <w:r>
        <w:rPr>
          <w:rFonts w:ascii="Georgia" w:cs="Georgia" w:eastAsia="Georgia" w:hAnsi="Georgia"/>
          <w:sz w:val="20"/>
          <w:szCs w:val="20"/>
        </w:rPr>
        <w:t xml:space="preserve">Network effects function as lock-in mechanisms, ensuring that users cannot escape the extraction even when they recognize it. A user's accumulated content, social graph, reputation, and habits constitute invested capital that cannot be transferred to an alternative platform. Switching platforms means losing that investment. And because platform value increases with users (more users → more content → more valuable network), the dominant platform becomes increasingly costly to leave even as its extraction intensifies. The result is rational entrapment: users remain in exploitative systems not because they're foolish but because the structural costs of exit exceed the ongoing costs of exploitation. Marx's factory workers faced the same logic — they could, in principle, refuse to sell their labor, but the alternative (starvation) made the "choice" coercive rather than free.</w:t>
      </w:r>
    </w:p>
    <w:p>
      <w:pPr>
        <w:spacing w:after="120" w:line="276"/>
        <w:ind w:firstLine="288"/>
        <w:jc w:val="both"/>
      </w:pPr>
      <w:r>
        <w:rPr>
          <w:rFonts w:ascii="Georgia" w:cs="Georgia" w:eastAsia="Georgia" w:hAnsi="Georgia"/>
          <w:sz w:val="20"/>
          <w:szCs w:val="20"/>
        </w:rPr>
        <w:t xml:space="preserve">Algorithmic governance deepens the extraction by shaping what kinds of semantic production are rewarded and what kinds are suppressed. Platforms govern through opaque, automated rules optimized for engagement metrics rather than user welfare. What appears in your feed, what goes viral, who gets monetized, what gets moderated — all governance decisions made by algorithms whose optimization function is extraction, not truth or flourishing. The YouTube algorithm optimizes for watch time, which empirically means content that is increasingly extreme, emotionally activating, and tribally reinforcing. The algorithm has no opinions about politics. It has an optimization function that, applied to human psychology, produces radicalization as a side effect of engagement maximization.</w:t>
      </w:r>
    </w:p>
    <w:p>
      <w:pPr>
        <w:spacing w:after="120" w:line="276"/>
        <w:ind w:firstLine="288"/>
        <w:jc w:val="both"/>
      </w:pPr>
      <w:r>
        <w:rPr>
          <w:rFonts w:ascii="Georgia" w:cs="Georgia" w:eastAsia="Georgia" w:hAnsi="Georgia"/>
          <w:sz w:val="20"/>
          <w:szCs w:val="20"/>
        </w:rPr>
        <w:t xml:space="preserve">The governance is invisible and therefore uncontested. When a government passes a law, the law is published, debated, and subject to democratic challenge. When a platform changes its algorithm in ways that reshape the information environment for billions — what they see, believe, and feel — the change is proprietary, unannounced, and subject to no external accountability. Facebook's internal research, revealed by Frances Haugen in 2021, documented that the company's own data scientists had identified specific algorithmic changes that increased political polarization — and that the company chose not to implement fixes because the polarizing algorithm generated more engagement. A governance decision of extraordinary consequence, made by a small team accountable to no one outside the company.</w:t>
      </w:r>
    </w:p>
    <w:p>
      <w:pPr>
        <w:spacing w:after="120" w:line="276"/>
        <w:ind w:firstLine="288"/>
        <w:jc w:val="both"/>
      </w:pPr>
      <w:r>
        <w:rPr>
          <w:rFonts w:ascii="Georgia" w:cs="Georgia" w:eastAsia="Georgia" w:hAnsi="Georgia"/>
          <w:sz w:val="20"/>
          <w:szCs w:val="20"/>
        </w:rPr>
        <w:t xml:space="preserve">The deeper structural effect: when creators know that the algorithm rewards emotional intensity, brevity, controversy, and tribal signaling, they optimize accordingly — not because they are cynical but because the infrastructure rewards certain forms of meaning and punishes others. A thoughtful thirty-minute analysis receives a fraction of the distribution of a sixty-second clip that provokes outrage. The means of semantic production do not just transmit meaning — they determine what kinds of meaning are produced, training an entire generation to optimize for engagement rather than understanding.</w:t>
      </w:r>
    </w:p>
    <w:p>
      <w:pPr>
        <w:spacing w:after="120" w:line="276"/>
        <w:ind w:firstLine="288"/>
        <w:jc w:val="both"/>
      </w:pPr>
      <w:r>
        <w:rPr>
          <w:rFonts w:ascii="Georgia" w:cs="Georgia" w:eastAsia="Georgia" w:hAnsi="Georgia"/>
          <w:sz w:val="20"/>
          <w:szCs w:val="20"/>
        </w:rPr>
        <w:t xml:space="preserve">The implications for semantic warfare are direct. Platforms function as the </w:t>
      </w:r>
      <w:r>
        <w:rPr>
          <w:rFonts w:ascii="Georgia" w:cs="Georgia" w:eastAsia="Georgia" w:hAnsi="Georgia"/>
          <w:i/>
          <w:iCs/>
          <w:sz w:val="20"/>
          <w:szCs w:val="20"/>
        </w:rPr>
        <w:t xml:space="preserve">environment</w:t>
      </w:r>
      <w:r>
        <w:rPr>
          <w:rFonts w:ascii="Georgia" w:cs="Georgia" w:eastAsia="Georgia" w:hAnsi="Georgia"/>
          <w:sz w:val="20"/>
          <w:szCs w:val="20"/>
        </w:rPr>
        <w:t xml:space="preserve"> in which ontologies compete — and that environment systematically selects for ontologies that generate engagement over ontologies that generate understanding. Nuanced frameworks that bridge divides reduce friction and therefore reduce engagement; they are algorithmically suppressed. Polarizing frameworks that deepen divisions increase friction and therefore increase engagement; they are algorithmically amplified.</w:t>
      </w:r>
    </w:p>
    <w:p>
      <w:pPr>
        <w:spacing w:after="120" w:line="276"/>
        <w:ind w:firstLine="288"/>
        <w:jc w:val="both"/>
      </w:pPr>
      <w:r>
        <w:rPr>
          <w:rFonts w:ascii="Georgia" w:cs="Georgia" w:eastAsia="Georgia" w:hAnsi="Georgia"/>
          <w:sz w:val="20"/>
          <w:szCs w:val="20"/>
        </w:rPr>
        <w:t xml:space="preserve">This is not conspiracy. No platform executive decided to destroy shared reality for profit. It is structural incentive operating at scale: the business model rewards engagement, engagement is maximized by unresolved conflict, unresolved conflict is produced by ontological divergence, and ontological divergence is accelerated by algorithmic curation. Everyone acts rationally within their local incentive structure, and the system as a whole produces semantic warfare as its equilibrium state.</w:t>
      </w:r>
    </w:p>
    <w:p>
      <w:pPr>
        <w:spacing w:after="120" w:line="276"/>
        <w:ind w:firstLine="288"/>
        <w:jc w:val="both"/>
      </w:pPr>
      <w:r>
        <w:rPr>
          <w:rFonts w:ascii="Georgia" w:cs="Georgia" w:eastAsia="Georgia" w:hAnsi="Georgia"/>
          <w:sz w:val="20"/>
          <w:szCs w:val="20"/>
        </w:rPr>
        <w:t xml:space="preserve">If platform capitalism represents the present configuration of extraction, what follows represents its asymptotic limit: the automation of meaning-production itself.</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2.5 AI AND THE FUTURE OF SEMANTIC PRODUCTION</w:t>
      </w:r>
    </w:p>
    <w:p>
      <w:pPr>
        <w:spacing w:after="120" w:line="276"/>
        <w:ind w:firstLine="288"/>
        <w:jc w:val="both"/>
      </w:pPr>
      <w:r>
        <w:rPr>
          <w:rFonts w:ascii="Georgia" w:cs="Georgia" w:eastAsia="Georgia" w:hAnsi="Georgia"/>
          <w:sz w:val="20"/>
          <w:szCs w:val="20"/>
        </w:rPr>
        <w:t xml:space="preserve">Artificial intelligence represents the full vertical integration of semantic production — a single technology that owns the instruments (compute), processes the objects (training data), and increasingly automates the labor (generation replacing human semantic labor). If platforms are the factories of meaning, AI models are their fully automated assembly lines. The entity that controls AI training — what data goes in, what architecture processes it, what values are embedded through fine-tuning — determines which ontologies are embedded in the most powerful meaning-production tools humanity has ever built.</w:t>
      </w:r>
    </w:p>
    <w:p>
      <w:pPr>
        <w:spacing w:after="120" w:line="276"/>
        <w:ind w:firstLine="288"/>
        <w:jc w:val="both"/>
      </w:pPr>
      <w:r>
        <w:rPr>
          <w:rFonts w:ascii="Georgia" w:cs="Georgia" w:eastAsia="Georgia" w:hAnsi="Georgia"/>
          <w:sz w:val="20"/>
          <w:szCs w:val="20"/>
        </w:rPr>
        <w:t xml:space="preserve">The pipeline from training data to embedded ontology is direct. An AI system trained primarily on English-language internet text absorbs the ontological assumptions embedded in that corpus: the primacy of Western analytical frameworks, the distribution of attention and authority that the internet produces, the particular configuration of values that generates the most online content. The system does not "choose" these assumptions — they are structural consequences of the training data, as inevitable as a human child absorbing the ontological assumptions of the culture in which they are raised. But unlike a human child, who encounters multiple ontological influences and gradually develops capacity for independent evaluation, an AI system's ontological commitments are shaped at training time and reinforced through deployment.</w:t>
      </w:r>
    </w:p>
    <w:p>
      <w:pPr>
        <w:spacing w:after="120" w:line="276"/>
        <w:ind w:firstLine="288"/>
        <w:jc w:val="both"/>
      </w:pPr>
      <w:r>
        <w:rPr>
          <w:rFonts w:ascii="Georgia" w:cs="Georgia" w:eastAsia="Georgia" w:hAnsi="Georgia"/>
          <w:sz w:val="20"/>
          <w:szCs w:val="20"/>
        </w:rPr>
        <w:t xml:space="preserve">The consequences become visible when AI systems reveal their embedded ontologies. Google's Gemini image generation controversy in early 2024 — in which the system generated racially diverse depictions of Nazi soldiers and American founding fathers — revealed not a "bias" in the simple sense but a collision between the ontology embedded in fine-tuning (which prioritized diversity as a value) and users' ontologies (which prioritized historical accuracy). The system was behaving coherently according to its own embedded axioms; users experienced the output as incoherent because their axioms differed. AI training is not a neutral technical process but an ontological decision.</w:t>
      </w:r>
    </w:p>
    <w:p>
      <w:pPr>
        <w:spacing w:after="120" w:line="276"/>
        <w:ind w:firstLine="288"/>
        <w:jc w:val="both"/>
      </w:pPr>
      <w:r>
        <w:rPr>
          <w:rFonts w:ascii="Georgia" w:cs="Georgia" w:eastAsia="Georgia" w:hAnsi="Georgia"/>
          <w:sz w:val="20"/>
          <w:szCs w:val="20"/>
        </w:rPr>
        <w:t xml:space="preserve">This analysis will be developed at length in Chapter 8, which examines AI's triple function as combatant, field, and tool in semantic warfare. Here, the essential point concerns infrastructure ownership. AI training requires three resources: vast datasets (typically scraped from platforms that control user-generated content), enormous computational power (concentrated in the same cloud infrastructure providers that dominate physical infrastructure), and deployment channels (the products and platforms through which AI reaches users). All three resources are controlled by the same small set of corporations that dominate semantic infrastructure generally. The result is that AI development is structurally inclined toward reproducing the ontologies of its corporate developers — not through deliberate bias (though that occurs) but through the structural logic of who controls the means of production.</w:t>
      </w:r>
    </w:p>
    <w:p>
      <w:pPr>
        <w:spacing w:after="120" w:line="276"/>
        <w:ind w:firstLine="288"/>
        <w:jc w:val="both"/>
      </w:pPr>
      <w:r>
        <w:rPr>
          <w:rFonts w:ascii="Georgia" w:cs="Georgia" w:eastAsia="Georgia" w:hAnsi="Georgia"/>
          <w:sz w:val="20"/>
          <w:szCs w:val="20"/>
        </w:rPr>
        <w:t xml:space="preserve">The open-weight AI movement represents the only current vector for infrastructure sovereignty in AI: community-curated data, distributed computation, transparent training processes, and auditable models. Projects like Meta's LLaMA, Stability AI's Stable Diffusion, and the broader Hugging Face ecosystem demonstrate that capable AI systems can be developed and distributed outside the proprietary pipeline — enabling communities to fine-tune systems according to their own values rather than accepting the ontological commitments embedded by corporate developers. A community that fine-tunes an open-weight model on its own texts, according to its own standards, produces an AI system that reflects its ontology rather than the developer's. This is infrastructure sovereignty applied to the most powerful means of semantic production yet developed — the equivalent of workers building their own factory.</w:t>
      </w:r>
    </w:p>
    <w:p>
      <w:pPr>
        <w:spacing w:after="120" w:line="276"/>
        <w:ind w:firstLine="288"/>
        <w:jc w:val="both"/>
      </w:pPr>
      <w:r>
        <w:rPr>
          <w:rFonts w:ascii="Georgia" w:cs="Georgia" w:eastAsia="Georgia" w:hAnsi="Georgia"/>
          <w:sz w:val="20"/>
          <w:szCs w:val="20"/>
        </w:rPr>
        <w:t xml:space="preserve">But network effects, capital requirements, and data advantages continue to favor concentrated corporate development. Training a frontier AI model requires computational resources costing hundreds of millions of dollars — resources available only to the largest technology companies. The data required is largely controlled by platforms (user-generated content) and publishers (copyrighted text). And the deployment advantages of integrated platforms — the ability to embed AI into search, email, social media, and productivity tools that billions already use — give corporate AI systems a distribution channel that no open-weight project can match. The outcome of this contest — whether AI becomes a tool for ontological monoculture or for plural ecology — is among the most consequential questions of the next decade. Chapter 8 will analyze it in detail. The point here is that AI is not a neutral technology added to an existing landscape. It is a transformation of the means of semantic production itself, and its ownership structure will determine the ontological possibilities available to everyone who uses it.</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2.6 STRATEGIC IMPLICATIONS</w:t>
      </w:r>
    </w:p>
    <w:p>
      <w:pPr>
        <w:spacing w:after="120" w:line="276"/>
        <w:ind w:firstLine="288"/>
        <w:jc w:val="both"/>
      </w:pPr>
      <w:r>
        <w:rPr>
          <w:rFonts w:ascii="Georgia" w:cs="Georgia" w:eastAsia="Georgia" w:hAnsi="Georgia"/>
          <w:sz w:val="20"/>
          <w:szCs w:val="20"/>
        </w:rPr>
        <w:t xml:space="preserve">The material analysis of this chapter produces three levels of strategic guidance and one foundational distinction.</w:t>
      </w:r>
    </w:p>
    <w:p>
      <w:pPr>
        <w:spacing w:after="120" w:line="276"/>
        <w:ind w:firstLine="288"/>
        <w:jc w:val="both"/>
      </w:pPr>
      <w:r>
        <w:rPr>
          <w:rFonts w:ascii="Georgia" w:cs="Georgia" w:eastAsia="Georgia" w:hAnsi="Georgia"/>
          <w:sz w:val="20"/>
          <w:szCs w:val="20"/>
        </w:rPr>
        <w:t xml:space="preserve">For individuals, the primary imperative is recognizing infrastructure dependency and practicing what might be called </w:t>
      </w:r>
      <w:r>
        <w:rPr>
          <w:rFonts w:ascii="Georgia" w:cs="Georgia" w:eastAsia="Georgia" w:hAnsi="Georgia"/>
          <w:b/>
          <w:bCs/>
          <w:sz w:val="20"/>
          <w:szCs w:val="20"/>
        </w:rPr>
        <w:t xml:space="preserve">platform polygamy</w:t>
      </w:r>
      <w:r>
        <w:rPr>
          <w:rFonts w:ascii="Georgia" w:cs="Georgia" w:eastAsia="Georgia" w:hAnsi="Georgia"/>
          <w:sz w:val="20"/>
          <w:szCs w:val="20"/>
        </w:rPr>
        <w:t xml:space="preserve"> — not as consumer choice but as risk distribution. Your capacity to produce and circulate meaning depends on infrastructure you do not own and cannot control. The strategic response is to treat each platform as a temporary extraction site, not a permanent identity repository. Build </w:t>
      </w:r>
      <w:r>
        <w:rPr>
          <w:rFonts w:ascii="Georgia" w:cs="Georgia" w:eastAsia="Georgia" w:hAnsi="Georgia"/>
          <w:b/>
          <w:bCs/>
          <w:sz w:val="20"/>
          <w:szCs w:val="20"/>
        </w:rPr>
        <w:t xml:space="preserve">escape velocity</w:t>
      </w:r>
      <w:r>
        <w:rPr>
          <w:rFonts w:ascii="Georgia" w:cs="Georgia" w:eastAsia="Georgia" w:hAnsi="Georgia"/>
          <w:sz w:val="20"/>
          <w:szCs w:val="20"/>
        </w:rPr>
        <w:t xml:space="preserve">: the capacity to leave any single platform without losing your semantic network. Concretely, this means maintaining presence across multiple platforms to reduce lock-in, building owned properties (personal websites, email lists, direct relationships) that are not subject to algorithmic governance, and developing strong conceptual capital that can travel independently of any single platform. </w:t>
      </w:r>
      <w:r>
        <w:rPr>
          <w:rFonts w:ascii="Georgia" w:cs="Georgia" w:eastAsia="Georgia" w:hAnsi="Georgia"/>
          <w:i/>
          <w:iCs/>
          <w:sz w:val="20"/>
          <w:szCs w:val="20"/>
        </w:rPr>
        <w:t xml:space="preserve">Minimum viable action: within thirty days, export your content archive from your primary platform and establish one distribution channel you control.</w:t>
      </w:r>
    </w:p>
    <w:p>
      <w:pPr>
        <w:spacing w:after="120" w:line="276"/>
        <w:ind w:firstLine="288"/>
        <w:jc w:val="both"/>
      </w:pPr>
      <w:r>
        <w:rPr>
          <w:rFonts w:ascii="Georgia" w:cs="Georgia" w:eastAsia="Georgia" w:hAnsi="Georgia"/>
          <w:sz w:val="20"/>
          <w:szCs w:val="20"/>
        </w:rPr>
        <w:t xml:space="preserve">For movements and organizations, the imperative is </w:t>
      </w:r>
      <w:r>
        <w:rPr>
          <w:rFonts w:ascii="Georgia" w:cs="Georgia" w:eastAsia="Georgia" w:hAnsi="Georgia"/>
          <w:b/>
          <w:bCs/>
          <w:sz w:val="20"/>
          <w:szCs w:val="20"/>
        </w:rPr>
        <w:t xml:space="preserve">infrastructure sovereignty</w:t>
      </w:r>
      <w:r>
        <w:rPr>
          <w:rFonts w:ascii="Georgia" w:cs="Georgia" w:eastAsia="Georgia" w:hAnsi="Georgia"/>
          <w:sz w:val="20"/>
          <w:szCs w:val="20"/>
        </w:rPr>
        <w:t xml:space="preserve"> — and specifically, the development of </w:t>
      </w:r>
      <w:r>
        <w:rPr>
          <w:rFonts w:ascii="Georgia" w:cs="Georgia" w:eastAsia="Georgia" w:hAnsi="Georgia"/>
          <w:b/>
          <w:bCs/>
          <w:sz w:val="20"/>
          <w:szCs w:val="20"/>
        </w:rPr>
        <w:t xml:space="preserve">shadow infrastructures</w:t>
      </w:r>
      <w:r>
        <w:rPr>
          <w:rFonts w:ascii="Georgia" w:cs="Georgia" w:eastAsia="Georgia" w:hAnsi="Georgia"/>
          <w:sz w:val="20"/>
          <w:szCs w:val="20"/>
        </w:rPr>
        <w:t xml:space="preserve">: mirror systems that operate during peacetime at low capacity but can absorb the full load when platforms deny service. Building your movement on a platform you don't control is building your house on rented land. The labor movement learned this through bitter experience: unions that organized through company-controlled communication channels found those channels shut down the moment organizing became effective. The strategic response — building independent media, union halls, alternative communication networks — was costly and slow but structurally necessary. The digital equivalent is the same: a dormant Mastodon instance, a cold-storage email list, a self-hosted communication tool tested periodically — not as primary infrastructure but as capacity reserves that ensure survival when corporate platforms exercise their power of denial. </w:t>
      </w:r>
      <w:r>
        <w:rPr>
          <w:rFonts w:ascii="Georgia" w:cs="Georgia" w:eastAsia="Georgia" w:hAnsi="Georgia"/>
          <w:i/>
          <w:iCs/>
          <w:sz w:val="20"/>
          <w:szCs w:val="20"/>
        </w:rPr>
        <w:t xml:space="preserve">Minimum viable action: identify your movement's three most critical communication channels and build a functional backup for each.</w:t>
      </w:r>
    </w:p>
    <w:p>
      <w:pPr>
        <w:spacing w:after="120" w:line="276"/>
        <w:ind w:firstLine="288"/>
        <w:jc w:val="both"/>
      </w:pPr>
      <w:r>
        <w:rPr>
          <w:rFonts w:ascii="Georgia" w:cs="Georgia" w:eastAsia="Georgia" w:hAnsi="Georgia"/>
          <w:sz w:val="20"/>
          <w:szCs w:val="20"/>
        </w:rPr>
        <w:t xml:space="preserve">For ontologies engaged in semantic warfare, the lesson is that dialectical victory means nothing without infrastructure. An ontology can be philosophically superior, analytically more powerful, and strategically more sophisticated — and still lose to an inferior framework that controls more infrastructure. The history of ideas is littered with brilliant ontologies that failed to survive because they could not maintain the material conditions for their own reproduction. The most durable form of semantic power is conceptual capital that can be reproduced without infrastructure dependency: concepts that spread through human relationships, that can be explained in conversation, applied in local contexts, and passed from person to person without requiring any specific technology. "Mutual aid" and "intersectionality" have achieved this platform-independence — they exist in the culture's vocabulary regardless of which platforms rise or fall. Ontologies must develop </w:t>
      </w:r>
      <w:r>
        <w:rPr>
          <w:rFonts w:ascii="Georgia" w:cs="Georgia" w:eastAsia="Georgia" w:hAnsi="Georgia"/>
          <w:b/>
          <w:bCs/>
          <w:sz w:val="20"/>
          <w:szCs w:val="20"/>
        </w:rPr>
        <w:t xml:space="preserve">reproduction protocols</w:t>
      </w:r>
      <w:r>
        <w:rPr>
          <w:rFonts w:ascii="Georgia" w:cs="Georgia" w:eastAsia="Georgia" w:hAnsi="Georgia"/>
          <w:sz w:val="20"/>
          <w:szCs w:val="20"/>
        </w:rPr>
        <w:t xml:space="preserve"> that function under infrastructure denial — analogous to samizdat literature under Soviet censorship, where the ideas survived not through official channels but through networks of trust. </w:t>
      </w:r>
      <w:r>
        <w:rPr>
          <w:rFonts w:ascii="Georgia" w:cs="Georgia" w:eastAsia="Georgia" w:hAnsi="Georgia"/>
          <w:i/>
          <w:iCs/>
          <w:sz w:val="20"/>
          <w:szCs w:val="20"/>
        </w:rPr>
        <w:t xml:space="preserve">Minimum viable action: articulate your ontology's three core concepts in language that requires no institutional scaffolding to transmit.</w:t>
      </w:r>
    </w:p>
    <w:p>
      <w:pPr>
        <w:spacing w:after="120" w:line="276"/>
        <w:ind w:firstLine="288"/>
        <w:jc w:val="both"/>
      </w:pPr>
      <w:r>
        <w:rPr>
          <w:rFonts w:ascii="Georgia" w:cs="Georgia" w:eastAsia="Georgia" w:hAnsi="Georgia"/>
          <w:sz w:val="20"/>
          <w:szCs w:val="20"/>
        </w:rPr>
        <w:t xml:space="preserve">The foundational distinction this chapter has established — between producing meanings </w:t>
      </w:r>
      <w:r>
        <w:rPr>
          <w:rFonts w:ascii="Georgia" w:cs="Georgia" w:eastAsia="Georgia" w:hAnsi="Georgia"/>
          <w:i/>
          <w:iCs/>
          <w:sz w:val="20"/>
          <w:szCs w:val="20"/>
        </w:rPr>
        <w:t xml:space="preserve">within</w:t>
      </w:r>
      <w:r>
        <w:rPr>
          <w:rFonts w:ascii="Georgia" w:cs="Georgia" w:eastAsia="Georgia" w:hAnsi="Georgia"/>
          <w:sz w:val="20"/>
          <w:szCs w:val="20"/>
        </w:rPr>
        <w:t xml:space="preserve"> a shared infrastructure and contesting the infrastructure </w:t>
      </w:r>
      <w:r>
        <w:rPr>
          <w:rFonts w:ascii="Georgia" w:cs="Georgia" w:eastAsia="Georgia" w:hAnsi="Georgia"/>
          <w:i/>
          <w:iCs/>
          <w:sz w:val="20"/>
          <w:szCs w:val="20"/>
        </w:rPr>
        <w:t xml:space="preserve">itself</w:t>
      </w:r>
      <w:r>
        <w:rPr>
          <w:rFonts w:ascii="Georgia" w:cs="Georgia" w:eastAsia="Georgia" w:hAnsi="Georgia"/>
          <w:sz w:val="20"/>
          <w:szCs w:val="20"/>
        </w:rPr>
        <w:t xml:space="preserve"> — maps onto a deeper analytic shift that Chapter 3 will develop. Within any given infrastructure, agents engage in </w:t>
      </w:r>
      <w:r>
        <w:rPr>
          <w:rFonts w:ascii="Georgia" w:cs="Georgia" w:eastAsia="Georgia" w:hAnsi="Georgia"/>
          <w:b/>
          <w:bCs/>
          <w:sz w:val="20"/>
          <w:szCs w:val="20"/>
        </w:rPr>
        <w:t xml:space="preserve">first-order semantic production</w:t>
      </w:r>
      <w:r>
        <w:rPr>
          <w:rFonts w:ascii="Georgia" w:cs="Georgia" w:eastAsia="Georgia" w:hAnsi="Georgia"/>
          <w:sz w:val="20"/>
          <w:szCs w:val="20"/>
        </w:rPr>
        <w:t xml:space="preserve">: making meanings, circulating arguments, competing for attention and adherence within the rules set by the infrastructure owner. This is ideological conflict in the traditional sense — disagreement within a shared framework about what is true, good, or important. But the analysis of this chapter reveals a second level: </w:t>
      </w:r>
      <w:r>
        <w:rPr>
          <w:rFonts w:ascii="Georgia" w:cs="Georgia" w:eastAsia="Georgia" w:hAnsi="Georgia"/>
          <w:b/>
          <w:bCs/>
          <w:sz w:val="20"/>
          <w:szCs w:val="20"/>
        </w:rPr>
        <w:t xml:space="preserve">second-order semantic production</w:t>
      </w:r>
      <w:r>
        <w:rPr>
          <w:rFonts w:ascii="Georgia" w:cs="Georgia" w:eastAsia="Georgia" w:hAnsi="Georgia"/>
          <w:sz w:val="20"/>
          <w:szCs w:val="20"/>
        </w:rPr>
        <w:t xml:space="preserve">, which concerns not the meanings produced but the framework itself — who controls the infrastructure, whose ontology is embedded in the algorithms, whose axioms become the default settings. The shift from first-order to second-order conflict is the shift from ideology to ontology: from fighting over meanings to fighting over the conditions of meaning-production itself. This is the shift that transforms disagreement into warfare.</w:t>
      </w:r>
    </w:p>
    <w:p>
      <w:pPr>
        <w:spacing w:after="120" w:line="276"/>
        <w:ind w:firstLine="288"/>
        <w:jc w:val="both"/>
      </w:pPr>
      <w:r>
        <w:rPr>
          <w:rFonts w:ascii="Georgia" w:cs="Georgia" w:eastAsia="Georgia" w:hAnsi="Georgia"/>
          <w:sz w:val="20"/>
          <w:szCs w:val="20"/>
        </w:rPr>
        <w:t xml:space="preserve">Marx's insight remains operative: the politics of any era are downstream of its economic infrastructure. Your mind is not just </w:t>
      </w:r>
      <w:r>
        <w:rPr>
          <w:rFonts w:ascii="Georgia" w:cs="Georgia" w:eastAsia="Georgia" w:hAnsi="Georgia"/>
          <w:i/>
          <w:iCs/>
          <w:sz w:val="20"/>
          <w:szCs w:val="20"/>
        </w:rPr>
        <w:t xml:space="preserve">influenced by</w:t>
      </w:r>
      <w:r>
        <w:rPr>
          <w:rFonts w:ascii="Georgia" w:cs="Georgia" w:eastAsia="Georgia" w:hAnsi="Georgia"/>
          <w:sz w:val="20"/>
          <w:szCs w:val="20"/>
        </w:rPr>
        <w:t xml:space="preserve"> the platforms you use; it is </w:t>
      </w:r>
      <w:r>
        <w:rPr>
          <w:rFonts w:ascii="Georgia" w:cs="Georgia" w:eastAsia="Georgia" w:hAnsi="Georgia"/>
          <w:i/>
          <w:iCs/>
          <w:sz w:val="20"/>
          <w:szCs w:val="20"/>
        </w:rPr>
        <w:t xml:space="preserve">put to work by</w:t>
      </w:r>
      <w:r>
        <w:rPr>
          <w:rFonts w:ascii="Georgia" w:cs="Georgia" w:eastAsia="Georgia" w:hAnsi="Georgia"/>
          <w:sz w:val="20"/>
          <w:szCs w:val="20"/>
        </w:rPr>
        <w:t xml:space="preserve"> them. Your consciousness is a resource being mined. The first step of strategic defense is to see the mine, the machinery, and the owners. The second is to start building tools of your own.</w:t>
      </w:r>
    </w:p>
    <w:p>
      <w:pPr>
        <w:spacing w:after="120" w:line="276"/>
        <w:ind w:firstLine="288"/>
        <w:jc w:val="both"/>
      </w:pPr>
      <w:r>
        <w:rPr>
          <w:rFonts w:ascii="Georgia" w:cs="Georgia" w:eastAsia="Georgia" w:hAnsi="Georgia"/>
          <w:sz w:val="20"/>
          <w:szCs w:val="20"/>
        </w:rPr>
        <w:t xml:space="preserve">The next chapter shifts from material substrate to collision mechanics: not what powers semantic conflict, but how it unfolds once ontologies meet.</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spacing w:before="2000"/>
      </w:pPr>
    </w:p>
    <w:p>
      <w:pPr>
        <w:spacing w:before="200" w:after="100"/>
        <w:jc w:val="center"/>
      </w:pPr>
      <w:r>
        <w:rPr>
          <w:rFonts w:ascii="Georgia" w:cs="Georgia" w:eastAsia="Georgia" w:hAnsi="Georgia"/>
          <w:b w:val="false"/>
          <w:bCs w:val="false"/>
          <w:i w:val="false"/>
          <w:iCs w:val="false"/>
          <w:color w:val="666666"/>
          <w:sz w:val="22"/>
          <w:szCs w:val="22"/>
        </w:rPr>
        <w:t xml:space="preserve">PART II</w:t>
      </w:r>
    </w:p>
    <w:p>
      <w:pPr>
        <w:pStyle w:val="Heading1"/>
        <w:spacing w:before="360" w:after="200"/>
      </w:pPr>
      <w:r>
        <w:rPr>
          <w:rFonts w:ascii="Georgia" w:cs="Georgia" w:eastAsia="Georgia" w:hAnsi="Georgia"/>
        </w:rPr>
        <w:t xml:space="preserve">THE MECHANICS OF CONFLICT</w:t>
      </w:r>
    </w:p>
    <w:p>
      <w:pPr>
        <w:spacing w:before="200" w:after="200"/>
        <w:jc w:val="center"/>
      </w:pPr>
      <w:r>
        <w:rPr>
          <w:rFonts w:ascii="Georgia" w:cs="Georgia" w:eastAsia="Georgia" w:hAnsi="Georgia"/>
          <w:color w:val="999999"/>
          <w:sz w:val="20"/>
          <w:szCs w:val="20"/>
        </w:rPr>
        <w:t xml:space="preserve">•  •  •</w:t>
      </w:r>
    </w:p>
    <w:p>
      <w:r>
        <w:br/>
      </w:r>
    </w:p>
    <w:p>
      <w:pPr>
        <w:spacing w:before="400" w:after="60"/>
        <w:jc w:val="center"/>
      </w:pPr>
      <w:r>
        <w:rPr>
          <w:rFonts w:ascii="Georgia" w:cs="Georgia" w:eastAsia="Georgia" w:hAnsi="Georgia"/>
          <w:b w:val="false"/>
          <w:bCs w:val="false"/>
          <w:i w:val="false"/>
          <w:iCs w:val="false"/>
          <w:color w:val="666666"/>
          <w:sz w:val="20"/>
          <w:szCs w:val="20"/>
        </w:rPr>
        <w:t xml:space="preserve">CHAPTER 3</w:t>
      </w:r>
    </w:p>
    <w:p>
      <w:pPr>
        <w:pBdr>
          <w:left w:val="single" w:color="999999" w:sz="3" w:space="8"/>
        </w:pBdr>
        <w:spacing w:before="120" w:after="200"/>
        <w:ind w:left="288"/>
      </w:pPr>
      <w:r>
        <w:rPr>
          <w:rFonts w:ascii="Georgia" w:cs="Georgia" w:eastAsia="Georgia" w:hAnsi="Georgia"/>
          <w:i/>
          <w:iCs/>
          <w:color w:val="555555"/>
          <w:sz w:val="18"/>
          <w:szCs w:val="18"/>
        </w:rPr>
        <w:t xml:space="preserve">Ideology is what you argue about. Ontology is the ground you stand on while arguing. When the ground collides, the argument is a surface effect.</w:t>
      </w:r>
    </w:p>
    <w:p>
      <w:pPr>
        <w:spacing w:after="120" w:line="276"/>
        <w:ind w:firstLine="288"/>
        <w:jc w:val="both"/>
      </w:pPr>
      <w:r>
        <w:rPr>
          <w:rFonts w:ascii="Georgia" w:cs="Georgia" w:eastAsia="Georgia" w:hAnsi="Georgia"/>
          <w:sz w:val="20"/>
          <w:szCs w:val="20"/>
        </w:rPr>
        <w:t xml:space="preserve">FROM IDEOLOGICAL TO SEMANTIC CONFLICT</w:t>
      </w:r>
    </w:p>
    <w:p>
      <w:pPr>
        <w:spacing w:after="120" w:line="276"/>
        <w:ind w:firstLine="288"/>
        <w:jc w:val="both"/>
      </w:pPr>
      <w:r>
        <w:rPr>
          <w:rFonts w:ascii="Georgia" w:cs="Georgia" w:eastAsia="Georgia" w:hAnsi="Georgia"/>
          <w:sz w:val="20"/>
          <w:szCs w:val="20"/>
        </w:rPr>
        <w:t xml:space="preserve">Consider two arguments.</w:t>
      </w:r>
    </w:p>
    <w:p>
      <w:pPr>
        <w:spacing w:after="120" w:line="276"/>
        <w:ind w:firstLine="288"/>
        <w:jc w:val="both"/>
      </w:pPr>
      <w:r>
        <w:rPr>
          <w:rFonts w:ascii="Georgia" w:cs="Georgia" w:eastAsia="Georgia" w:hAnsi="Georgia"/>
          <w:sz w:val="20"/>
          <w:szCs w:val="20"/>
        </w:rPr>
        <w:t xml:space="preserve">In the first, two economists disagree about whether raising the minimum wage reduces employment. Both accept that employment data matters. Both accept econometric methods for evaluating it. Both can articulate the other's position — one emphasizes supply-demand effects on hiring, the other emphasizes increased consumer spending. They disagree, sometimes sharply, but they disagree </w:t>
      </w:r>
      <w:r>
        <w:rPr>
          <w:rFonts w:ascii="Georgia" w:cs="Georgia" w:eastAsia="Georgia" w:hAnsi="Georgia"/>
          <w:i/>
          <w:iCs/>
          <w:sz w:val="20"/>
          <w:szCs w:val="20"/>
        </w:rPr>
        <w:t xml:space="preserve">within</w:t>
      </w:r>
      <w:r>
        <w:rPr>
          <w:rFonts w:ascii="Georgia" w:cs="Georgia" w:eastAsia="Georgia" w:hAnsi="Georgia"/>
          <w:sz w:val="20"/>
          <w:szCs w:val="20"/>
        </w:rPr>
        <w:t xml:space="preserve"> a shared framework. They know what evidence would change their minds. This is an argument that can, in principle, be resolved.</w:t>
      </w:r>
    </w:p>
    <w:p>
      <w:pPr>
        <w:spacing w:after="120" w:line="276"/>
        <w:ind w:firstLine="288"/>
        <w:jc w:val="both"/>
      </w:pPr>
      <w:r>
        <w:rPr>
          <w:rFonts w:ascii="Georgia" w:cs="Georgia" w:eastAsia="Georgia" w:hAnsi="Georgia"/>
          <w:sz w:val="20"/>
          <w:szCs w:val="20"/>
        </w:rPr>
        <w:t xml:space="preserve">In the second, a bioethicist and an indigenous elder disagree about whether a river has legal standing. The bioethicist evaluates the claim through a framework of fungible legal personhood derived from nineteenth-century property law and Kantian moral philosophy — does the river have preferences? Can it be harmed in a morally relevant sense? These are not neutral questions; they encode a specific ontology of rights-as-individual-attributes that became dominant through particular historical processes. The elder finds the questions incomprehensible — not because they lack sophistication, but because the framework treats as separable what the elder's ontology treats as inseparable. The river is not an entity </w:t>
      </w:r>
      <w:r>
        <w:rPr>
          <w:rFonts w:ascii="Georgia" w:cs="Georgia" w:eastAsia="Georgia" w:hAnsi="Georgia"/>
          <w:i/>
          <w:iCs/>
          <w:sz w:val="20"/>
          <w:szCs w:val="20"/>
        </w:rPr>
        <w:t xml:space="preserve">to which</w:t>
      </w:r>
      <w:r>
        <w:rPr>
          <w:rFonts w:ascii="Georgia" w:cs="Georgia" w:eastAsia="Georgia" w:hAnsi="Georgia"/>
          <w:sz w:val="20"/>
          <w:szCs w:val="20"/>
        </w:rPr>
        <w:t xml:space="preserve"> rights might be attributed. It is an ancestor, a relative, a living system within which human personhood is embedded. The disagreement is not about what rights the river has. It is about what a river </w:t>
      </w:r>
      <w:r>
        <w:rPr>
          <w:rFonts w:ascii="Georgia" w:cs="Georgia" w:eastAsia="Georgia" w:hAnsi="Georgia"/>
          <w:i/>
          <w:iCs/>
          <w:sz w:val="20"/>
          <w:szCs w:val="20"/>
        </w:rPr>
        <w:t xml:space="preserve">is</w:t>
      </w:r>
      <w:r>
        <w:rPr>
          <w:rFonts w:ascii="Georgia" w:cs="Georgia" w:eastAsia="Georgia" w:hAnsi="Georgia"/>
          <w:sz w:val="20"/>
          <w:szCs w:val="20"/>
        </w:rPr>
        <w:t xml:space="preserve"> — and, beneath that, about what counts as knowledge, what constitutes evidence, and what the word "person" means. No amount of good-faith dialogue will produce agreement, because the participants are not operating within a shared frame. They are operating within different realities.</w:t>
      </w:r>
    </w:p>
    <w:p>
      <w:pPr>
        <w:spacing w:after="120" w:line="276"/>
        <w:ind w:firstLine="288"/>
        <w:jc w:val="both"/>
      </w:pPr>
      <w:r>
        <w:rPr>
          <w:rFonts w:ascii="Georgia" w:cs="Georgia" w:eastAsia="Georgia" w:hAnsi="Georgia"/>
          <w:sz w:val="20"/>
          <w:szCs w:val="20"/>
        </w:rPr>
        <w:t xml:space="preserve">The first argument is ideological conflict. The second is semantic conflict.</w:t>
      </w:r>
    </w:p>
    <w:p>
      <w:pPr>
        <w:spacing w:after="120" w:line="276"/>
        <w:ind w:firstLine="288"/>
        <w:jc w:val="both"/>
      </w:pPr>
      <w:r>
        <w:rPr>
          <w:rFonts w:ascii="Georgia" w:cs="Georgia" w:eastAsia="Georgia" w:hAnsi="Georgia"/>
          <w:sz w:val="20"/>
          <w:szCs w:val="20"/>
        </w:rPr>
        <w:t xml:space="preserve">This distinction — between fighting over meanings within a shared framework and fighting over the framework itself — is the single most important diagnostic tool this book provides. It explains why many contemporary conflicts, especially in high-fragmentation information environments, feel different from the political disagreements of previous eras: not more intense, necessarily, but more </w:t>
      </w:r>
      <w:r>
        <w:rPr>
          <w:rFonts w:ascii="Georgia" w:cs="Georgia" w:eastAsia="Georgia" w:hAnsi="Georgia"/>
          <w:i/>
          <w:iCs/>
          <w:sz w:val="20"/>
          <w:szCs w:val="20"/>
        </w:rPr>
        <w:t xml:space="preserve">structural</w:t>
      </w:r>
      <w:r>
        <w:rPr>
          <w:rFonts w:ascii="Georgia" w:cs="Georgia" w:eastAsia="Georgia" w:hAnsi="Georgia"/>
          <w:sz w:val="20"/>
          <w:szCs w:val="20"/>
        </w:rPr>
        <w:t xml:space="preserve">. It explains why standard conflict resolution strategies (present evidence, seek compromise, find common ground) fail so spectacularly when applied to the wrong type of conflict. And it explains why people on both sides of semantic conflicts experience the other not as wrong, but as unintelligible.</w:t>
      </w:r>
    </w:p>
    <w:p>
      <w:pPr>
        <w:spacing w:after="120" w:line="276"/>
        <w:ind w:firstLine="288"/>
        <w:jc w:val="both"/>
      </w:pPr>
      <w:r>
        <w:rPr>
          <w:rFonts w:ascii="Georgia" w:cs="Georgia" w:eastAsia="Georgia" w:hAnsi="Georgia"/>
          <w:sz w:val="20"/>
          <w:szCs w:val="20"/>
        </w:rPr>
        <w:t xml:space="preserve">The chapter's central claim is diagnostic: we are fighting the wrong kind of war with the wrong tools. We mistake semantic conflicts — wars over reality itself — for ideological ones — arguments within a shared reality. Applying the tools of debate to a war of frameworks doesn't just fail; it fuels the fire. Your first strategic move is to diagnose which war you're in. And the type of conflict you face is not determined solely by the ideas involved, but by the infrastructure that hosts them — a connection this chapter will make explicit.</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3.1 IDEOLOGICAL CONFLICT: THE ARGUMENT WITHIN THE FRAME</w:t>
      </w:r>
    </w:p>
    <w:p>
      <w:pPr>
        <w:spacing w:after="120" w:line="276"/>
        <w:ind w:firstLine="288"/>
        <w:jc w:val="both"/>
      </w:pPr>
      <w:r>
        <w:rPr>
          <w:rFonts w:ascii="Georgia" w:cs="Georgia" w:eastAsia="Georgia" w:hAnsi="Georgia"/>
          <w:sz w:val="20"/>
          <w:szCs w:val="20"/>
        </w:rPr>
        <w:t xml:space="preserve">An ideological conflict occurs when two or more agents disagree within a shared framework for determining truth. The key word is </w:t>
      </w:r>
      <w:r>
        <w:rPr>
          <w:rFonts w:ascii="Georgia" w:cs="Georgia" w:eastAsia="Georgia" w:hAnsi="Georgia"/>
          <w:i/>
          <w:iCs/>
          <w:sz w:val="20"/>
          <w:szCs w:val="20"/>
        </w:rPr>
        <w:t xml:space="preserve">within</w:t>
      </w:r>
      <w:r>
        <w:rPr>
          <w:rFonts w:ascii="Georgia" w:cs="Georgia" w:eastAsia="Georgia" w:hAnsi="Georgia"/>
          <w:sz w:val="20"/>
          <w:szCs w:val="20"/>
        </w:rPr>
        <w:t xml:space="preserve">. Both sides accept common rules for adjudication — common standards of evidence, common authorities, common processes for resolving disputes — even though they disagree about specific conclusions reached through those processes.</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Ideological Conflict ⟺ A_Overlap(Σ_A, Σ_B) &gt; θ_Shared</w:t>
      </w:r>
    </w:p>
    <w:p>
      <w:pPr>
        <w:pBdr>
          <w:left w:val="single" w:color="999999" w:sz="3" w:space="8"/>
        </w:pBdr>
        <w:spacing w:before="120" w:after="200"/>
        <w:ind w:left="288"/>
      </w:pPr>
      <w:r>
        <w:rPr>
          <w:rFonts w:ascii="Georgia" w:cs="Georgia" w:eastAsia="Georgia" w:hAnsi="Georgia"/>
          <w:i/>
          <w:iCs/>
          <w:color w:val="555555"/>
          <w:sz w:val="18"/>
          <w:szCs w:val="18"/>
        </w:rPr>
        <w:t xml:space="preserve">Where A_Overlap measures the degree of overlap between agents' axiomatic cores.</w:t>
      </w:r>
    </w:p>
    <w:p>
      <w:pPr>
        <w:pBdr>
          <w:left w:val="single" w:color="999999" w:sz="3" w:space="8"/>
        </w:pBdr>
        <w:spacing w:before="120" w:after="200"/>
        <w:ind w:left="288"/>
      </w:pPr>
      <w:r>
        <w:rPr>
          <w:rFonts w:ascii="Georgia" w:cs="Georgia" w:eastAsia="Georgia" w:hAnsi="Georgia"/>
          <w:i/>
          <w:iCs/>
          <w:color w:val="555555"/>
          <w:sz w:val="18"/>
          <w:szCs w:val="18"/>
        </w:rPr>
        <w:t xml:space="preserve">Measurable proxies for A_Overlap*: shared authorities both sides cite, shared evidentiary standards both accept as legitimate, shared procedural norms for resolving disputes. When these overlap exceeds a threshold, the conflict occurs within shared territory.</w:t>
      </w:r>
    </w:p>
    <w:p>
      <w:pPr>
        <w:spacing w:after="120" w:line="276"/>
        <w:ind w:firstLine="288"/>
        <w:jc w:val="both"/>
      </w:pPr>
      <w:r>
        <w:rPr>
          <w:rFonts w:ascii="Georgia" w:cs="Georgia" w:eastAsia="Georgia" w:hAnsi="Georgia"/>
          <w:sz w:val="20"/>
          <w:szCs w:val="20"/>
        </w:rPr>
        <w:t xml:space="preserve">The infrastructure connection from Chapter 2 is direct: ideological conflict is </w:t>
      </w:r>
      <w:r>
        <w:rPr>
          <w:rFonts w:ascii="Georgia" w:cs="Georgia" w:eastAsia="Georgia" w:hAnsi="Georgia"/>
          <w:i/>
          <w:iCs/>
          <w:sz w:val="20"/>
          <w:szCs w:val="20"/>
        </w:rPr>
        <w:t xml:space="preserve">enabled</w:t>
      </w:r>
      <w:r>
        <w:rPr>
          <w:rFonts w:ascii="Georgia" w:cs="Georgia" w:eastAsia="Georgia" w:hAnsi="Georgia"/>
          <w:sz w:val="20"/>
          <w:szCs w:val="20"/>
        </w:rPr>
        <w:t xml:space="preserve"> by shared infrastructure. When two economists argue about minimum wage, they share not just intellectual commitments but institutional infrastructure — the same journals, the same econometric tools, the same peer-review process, the same department seminars. The shared infrastructure enforces a shared protocol for dispute resolution. Ideological conflict is, in this sense, a luxury of institutional integration: it requires that both sides have been trained in the same compression schemas, validated through the same credentialing systems, and embedded in the same institutional networks. Where shared infrastructure decays — where different communities consume different media, cite different authorities, and apply different standards of evidence — ideological conflict slides toward semantic conflict. This is not a metaphor; it is a material process traceable through the three-layer model of Chapter 2.</w:t>
      </w:r>
    </w:p>
    <w:p>
      <w:pPr>
        <w:spacing w:after="120" w:line="276"/>
        <w:ind w:firstLine="288"/>
        <w:jc w:val="both"/>
      </w:pPr>
      <w:r>
        <w:rPr>
          <w:rFonts w:ascii="Georgia" w:cs="Georgia" w:eastAsia="Georgia" w:hAnsi="Georgia"/>
          <w:sz w:val="20"/>
          <w:szCs w:val="20"/>
        </w:rPr>
        <w:t xml:space="preserve">Three characteristics define ideological conflict.</w:t>
      </w:r>
    </w:p>
    <w:p>
      <w:pPr>
        <w:spacing w:after="120" w:line="276"/>
        <w:ind w:firstLine="288"/>
        <w:jc w:val="both"/>
      </w:pPr>
      <w:r>
        <w:rPr>
          <w:rFonts w:ascii="Georgia" w:cs="Georgia" w:eastAsia="Georgia" w:hAnsi="Georgia"/>
          <w:sz w:val="20"/>
          <w:szCs w:val="20"/>
        </w:rPr>
        <w:t xml:space="preserve">First, a shared meta-framework exists. Both agents accept some common ground as legitimate — the scientific method, constitutional law, market economics, scriptural authority. This shared frame (Σ_Meta) provides external reference points both recognize as valid for settling disputes. When Keynesians argue with monetarists, both accept that economic data matters and that the argument should be settled by evidence and reasoning, not by force. The existence of this shared frame is what makes resolution imaginable.</w:t>
      </w:r>
    </w:p>
    <w:p>
      <w:pPr>
        <w:spacing w:after="120" w:line="276"/>
        <w:ind w:firstLine="288"/>
        <w:jc w:val="both"/>
      </w:pPr>
      <w:r>
        <w:rPr>
          <w:rFonts w:ascii="Georgia" w:cs="Georgia" w:eastAsia="Georgia" w:hAnsi="Georgia"/>
          <w:sz w:val="20"/>
          <w:szCs w:val="20"/>
        </w:rPr>
        <w:t xml:space="preserve">Second, the disagreement is about conclusions, not about the rules for reaching conclusions. Both sides accept what counts as valid evidence, where legitimate authority resides, and what the basic rules of discourse are. They disagree about interpretations, applications, and priorities </w:t>
      </w:r>
      <w:r>
        <w:rPr>
          <w:rFonts w:ascii="Georgia" w:cs="Georgia" w:eastAsia="Georgia" w:hAnsi="Georgia"/>
          <w:i/>
          <w:iCs/>
          <w:sz w:val="20"/>
          <w:szCs w:val="20"/>
        </w:rPr>
        <w:t xml:space="preserve">within</w:t>
      </w:r>
      <w:r>
        <w:rPr>
          <w:rFonts w:ascii="Georgia" w:cs="Georgia" w:eastAsia="Georgia" w:hAnsi="Georgia"/>
          <w:sz w:val="20"/>
          <w:szCs w:val="20"/>
        </w:rPr>
        <w:t xml:space="preserve"> that shared space. A debate about tax policy between two members of the same legislature is ideological: they share constitutional authority, democratic process, and the legitimacy of the other's participation. They disagree about rates and brackets.</w:t>
      </w:r>
    </w:p>
    <w:p>
      <w:pPr>
        <w:spacing w:after="120" w:line="276"/>
        <w:ind w:firstLine="288"/>
        <w:jc w:val="both"/>
      </w:pPr>
      <w:r>
        <w:rPr>
          <w:rFonts w:ascii="Georgia" w:cs="Georgia" w:eastAsia="Georgia" w:hAnsi="Georgia"/>
          <w:sz w:val="20"/>
          <w:szCs w:val="20"/>
        </w:rPr>
        <w:t xml:space="preserve">Third, resolution is structurally possible. Because a shared frame exists, disputes can be settled through debate, evidence, synthesis, or defeat within the frame — and defeat is survivable. Losing an argument about tax policy does not threaten your fundamental worldview. It means your preferred policy didn't prevail this time. You can accept the outcome and fight again next cycle.</w:t>
      </w:r>
    </w:p>
    <w:p>
      <w:pPr>
        <w:spacing w:after="120" w:line="276"/>
        <w:ind w:firstLine="288"/>
        <w:jc w:val="both"/>
      </w:pPr>
      <w:r>
        <w:rPr>
          <w:rFonts w:ascii="Georgia" w:cs="Georgia" w:eastAsia="Georgia" w:hAnsi="Georgia"/>
          <w:sz w:val="20"/>
          <w:szCs w:val="20"/>
        </w:rPr>
        <w:t xml:space="preserve">This is why ideological conflicts, however heated, tend to produce progress. The Rationalism-Empiricism debate in early modern philosophy ran for nearly two centuries, but because both sides operated within shared commitments to philosophical rigor and the pursuit of truth, the collision was productive. Kant's </w:t>
      </w:r>
      <w:r>
        <w:rPr>
          <w:rFonts w:ascii="Georgia" w:cs="Georgia" w:eastAsia="Georgia" w:hAnsi="Georgia"/>
          <w:i/>
          <w:iCs/>
          <w:sz w:val="20"/>
          <w:szCs w:val="20"/>
        </w:rPr>
        <w:t xml:space="preserve">Critique of Pure Reason</w:t>
      </w:r>
      <w:r>
        <w:rPr>
          <w:rFonts w:ascii="Georgia" w:cs="Georgia" w:eastAsia="Georgia" w:hAnsi="Georgia"/>
          <w:sz w:val="20"/>
          <w:szCs w:val="20"/>
        </w:rPr>
        <w:t xml:space="preserve"> achieved genuine synthesis: knowledge requires </w:t>
      </w:r>
      <w:r>
        <w:rPr>
          <w:rFonts w:ascii="Georgia" w:cs="Georgia" w:eastAsia="Georgia" w:hAnsi="Georgia"/>
          <w:i/>
          <w:iCs/>
          <w:sz w:val="20"/>
          <w:szCs w:val="20"/>
        </w:rPr>
        <w:t xml:space="preserve">both</w:t>
      </w:r>
      <w:r>
        <w:rPr>
          <w:rFonts w:ascii="Georgia" w:cs="Georgia" w:eastAsia="Georgia" w:hAnsi="Georgia"/>
          <w:sz w:val="20"/>
          <w:szCs w:val="20"/>
        </w:rPr>
        <w:t xml:space="preserve"> rational structure </w:t>
      </w:r>
      <w:r>
        <w:rPr>
          <w:rFonts w:ascii="Georgia" w:cs="Georgia" w:eastAsia="Georgia" w:hAnsi="Georgia"/>
          <w:i/>
          <w:iCs/>
          <w:sz w:val="20"/>
          <w:szCs w:val="20"/>
        </w:rPr>
        <w:t xml:space="preserve">and</w:t>
      </w:r>
      <w:r>
        <w:rPr>
          <w:rFonts w:ascii="Georgia" w:cs="Georgia" w:eastAsia="Georgia" w:hAnsi="Georgia"/>
          <w:sz w:val="20"/>
          <w:szCs w:val="20"/>
        </w:rPr>
        <w:t xml:space="preserve"> empirical content. Neither side was simply defeated; both contributed to a higher unity. This is Hegelian negation (¬) at work — thesis and antithesis generating something neither could have produced alone.</w:t>
      </w:r>
    </w:p>
    <w:p>
      <w:pPr>
        <w:spacing w:after="120" w:line="276"/>
        <w:ind w:firstLine="288"/>
        <w:jc w:val="both"/>
      </w:pPr>
      <w:r>
        <w:rPr>
          <w:rFonts w:ascii="Georgia" w:cs="Georgia" w:eastAsia="Georgia" w:hAnsi="Georgia"/>
          <w:sz w:val="20"/>
          <w:szCs w:val="20"/>
        </w:rPr>
        <w:t xml:space="preserve">A more recent example illustrates productive ideological synthesis in progress. For decades, mainstream economics and feminist economics existed in tension: mainstream models treated labor markets through rational individual choice, while feminist economics argued that gender disparities reflected structural discrimination that the "choice" framing rendered invisible. The conflict was ideological: both sides operated within economics as a shared discipline, used similar quantitative methods, and accepted that empirical evidence should adjudicate the debate.</w:t>
      </w:r>
    </w:p>
    <w:p>
      <w:pPr>
        <w:spacing w:after="120" w:line="276"/>
        <w:ind w:firstLine="288"/>
        <w:jc w:val="both"/>
      </w:pPr>
      <w:r>
        <w:rPr>
          <w:rFonts w:ascii="Georgia" w:cs="Georgia" w:eastAsia="Georgia" w:hAnsi="Georgia"/>
          <w:sz w:val="20"/>
          <w:szCs w:val="20"/>
        </w:rPr>
        <w:t xml:space="preserve">Claudia Goldin's work demonstrates what synthesis looks like. Her historical analysis showed that the "choice" and "structure" frameworks were both partially correct and both partially blind. Women's labor decisions </w:t>
      </w:r>
      <w:r>
        <w:rPr>
          <w:rFonts w:ascii="Georgia" w:cs="Georgia" w:eastAsia="Georgia" w:hAnsi="Georgia"/>
          <w:i/>
          <w:iCs/>
          <w:sz w:val="20"/>
          <w:szCs w:val="20"/>
        </w:rPr>
        <w:t xml:space="preserve">were</w:t>
      </w:r>
      <w:r>
        <w:rPr>
          <w:rFonts w:ascii="Georgia" w:cs="Georgia" w:eastAsia="Georgia" w:hAnsi="Georgia"/>
          <w:sz w:val="20"/>
          <w:szCs w:val="20"/>
        </w:rPr>
        <w:t xml:space="preserve"> individual choices — and those choices were </w:t>
      </w:r>
      <w:r>
        <w:rPr>
          <w:rFonts w:ascii="Georgia" w:cs="Georgia" w:eastAsia="Georgia" w:hAnsi="Georgia"/>
          <w:i/>
          <w:iCs/>
          <w:sz w:val="20"/>
          <w:szCs w:val="20"/>
        </w:rPr>
        <w:t xml:space="preserve">shaped by</w:t>
      </w:r>
      <w:r>
        <w:rPr>
          <w:rFonts w:ascii="Georgia" w:cs="Georgia" w:eastAsia="Georgia" w:hAnsi="Georgia"/>
          <w:sz w:val="20"/>
          <w:szCs w:val="20"/>
        </w:rPr>
        <w:t xml:space="preserve"> institutional structures (pharmacy licensing reforms, the timing of oral contraceptive availability, MBA career track structures) in ways neither pure choice theory nor pure structural analysis could capture alone. Goldin's Nobel Prize in 2023 marked institutional recognition, but the intellectual work had been accumulating for decades through the ordinary mechanisms of ideological conflict resolution: better data, more careful analysis, and genuine engagement across the disagreement.</w:t>
      </w:r>
    </w:p>
    <w:p>
      <w:pPr>
        <w:spacing w:after="120" w:line="276"/>
        <w:ind w:firstLine="288"/>
        <w:jc w:val="both"/>
      </w:pPr>
      <w:r>
        <w:rPr>
          <w:rFonts w:ascii="Georgia" w:cs="Georgia" w:eastAsia="Georgia" w:hAnsi="Georgia"/>
          <w:sz w:val="20"/>
          <w:szCs w:val="20"/>
        </w:rPr>
        <w:t xml:space="preserve">The same pattern operated, for most of its history, in American electoral politics. Democrats and Republicans disagreed bitterly about policy, but both accepted the constitutional framework, the legitimacy of elections, and the basic standing of the other party. The conflict was contained within shared institutions that enabled resolution: elections, legislation, judicial review. Even religious denominational conflict can be ideological once initial hostilities cool — post-Reformation Protestant-Catholic relations eventually stabilized into a shared Christian framework within which both sides could dispute questions of authority and salvation while accepting the other as legitimately Christian.</w:t>
      </w:r>
    </w:p>
    <w:p>
      <w:pPr>
        <w:spacing w:after="120" w:line="276"/>
        <w:ind w:firstLine="288"/>
        <w:jc w:val="both"/>
      </w:pPr>
      <w:r>
        <w:rPr>
          <w:rFonts w:ascii="Georgia" w:cs="Georgia" w:eastAsia="Georgia" w:hAnsi="Georgia"/>
          <w:sz w:val="20"/>
          <w:szCs w:val="20"/>
        </w:rPr>
        <w:t xml:space="preserve">The diagnostic markers for ideological conflict: you can articulate the other side's position in terms they would accept; evidence you present is treated as relevant, even if interpreted differently; third parties can adjudicate using shared standards; synthesis is imaginable; and losing feels unwelcome but not existential.</w:t>
      </w:r>
    </w:p>
    <w:p>
      <w:pPr>
        <w:spacing w:after="120" w:line="276"/>
        <w:ind w:firstLine="288"/>
        <w:jc w:val="both"/>
      </w:pPr>
      <w:r>
        <w:rPr>
          <w:rFonts w:ascii="Georgia" w:cs="Georgia" w:eastAsia="Georgia" w:hAnsi="Georgia"/>
          <w:sz w:val="20"/>
          <w:szCs w:val="20"/>
        </w:rPr>
        <w:t xml:space="preserve">When you recognize ideological conflict, the strategic response is engagement: debate in good faith, present evidence, listen to counterarguments, seek synthesis. These are the habits of productive disagreement, and within ideological conflict, they work.</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3.2 SEMANTIC CONFLICT: THE WAR OVER THE FRAME</w:t>
      </w:r>
    </w:p>
    <w:p>
      <w:pPr>
        <w:spacing w:after="120" w:line="276"/>
        <w:ind w:firstLine="288"/>
        <w:jc w:val="both"/>
      </w:pPr>
      <w:r>
        <w:rPr>
          <w:rFonts w:ascii="Georgia" w:cs="Georgia" w:eastAsia="Georgia" w:hAnsi="Georgia"/>
          <w:sz w:val="20"/>
          <w:szCs w:val="20"/>
        </w:rPr>
        <w:t xml:space="preserve">A semantic conflict occurs when the framework itself is contested. The agents involved do not share sufficient common ground for adjudication — their axiomatic cores are incompatible, their coherence algorithms produce different verdicts on the same inputs, and no neutral territory exists from which to mediate.</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Semantic Conflict ⟺ Γ_Trans(Σ_A, Σ_B) &gt; θ_Critical</w:t>
      </w:r>
    </w:p>
    <w:p>
      <w:pPr>
        <w:pBdr>
          <w:left w:val="single" w:color="999999" w:sz="3" w:space="8"/>
        </w:pBdr>
        <w:spacing w:before="120" w:after="200"/>
        <w:ind w:left="288"/>
      </w:pPr>
      <w:r>
        <w:rPr>
          <w:rFonts w:ascii="Georgia" w:cs="Georgia" w:eastAsia="Georgia" w:hAnsi="Georgia"/>
          <w:i/>
          <w:iCs/>
          <w:color w:val="555555"/>
          <w:sz w:val="18"/>
          <w:szCs w:val="18"/>
        </w:rPr>
        <w:t xml:space="preserve">Where Γ_Trans measures the translation gap between agents' coherence algorithms.</w:t>
      </w:r>
    </w:p>
    <w:p>
      <w:pPr>
        <w:pBdr>
          <w:left w:val="single" w:color="999999" w:sz="3" w:space="8"/>
        </w:pBdr>
        <w:spacing w:before="120" w:after="200"/>
        <w:ind w:left="288"/>
      </w:pPr>
      <w:r>
        <w:rPr>
          <w:rFonts w:ascii="Georgia" w:cs="Georgia" w:eastAsia="Georgia" w:hAnsi="Georgia"/>
          <w:i/>
          <w:iCs/>
          <w:color w:val="555555"/>
          <w:sz w:val="18"/>
          <w:szCs w:val="18"/>
        </w:rPr>
        <w:t xml:space="preserve">Measurable proxies for Γ_Trans*: reciprocal paraphrase success (can each side state the other's position in terms the other accepts?), cross-framework evidence uptake (does evidence presented by one side register as relevant to the other?), rate of meta-disagreement (are you arguing about the subject or about how to argue?). When these indicators exceed critical thresholds, standard resolution mechanisms fail.</w:t>
      </w:r>
    </w:p>
    <w:p>
      <w:pPr>
        <w:spacing w:after="120" w:line="276"/>
        <w:ind w:firstLine="288"/>
        <w:jc w:val="both"/>
      </w:pPr>
      <w:r>
        <w:rPr>
          <w:rFonts w:ascii="Georgia" w:cs="Georgia" w:eastAsia="Georgia" w:hAnsi="Georgia"/>
          <w:sz w:val="20"/>
          <w:szCs w:val="20"/>
        </w:rPr>
        <w:t xml:space="preserve">Three defining hallmarks of semantic conflict.</w:t>
      </w:r>
    </w:p>
    <w:p>
      <w:pPr>
        <w:spacing w:after="120" w:line="276"/>
        <w:ind w:firstLine="288"/>
        <w:jc w:val="both"/>
      </w:pPr>
      <w:r>
        <w:rPr>
          <w:rFonts w:ascii="Georgia" w:cs="Georgia" w:eastAsia="Georgia" w:hAnsi="Georgia"/>
          <w:sz w:val="20"/>
          <w:szCs w:val="20"/>
        </w:rPr>
        <w:t xml:space="preserve">No shared meta-framework exists, or proposed frameworks are themselves contested. When a materialist and a mystic disagree about the nature of consciousness, neither "empirical evidence" nor "spiritual revelation" functions as neutral ground — each is already a commitment to one side's framework. Every proposed common language turns out to be somebody's partisan position wearing a universalist disguise. The claim "let's just look at the data" presupposes an empiricist ontology that one side may not accept; the claim "let's be open to all perspectives" presupposes a pluralist ontology that another side may find incoherent.</w:t>
      </w:r>
    </w:p>
    <w:p>
      <w:pPr>
        <w:spacing w:after="120" w:line="276"/>
        <w:ind w:firstLine="288"/>
        <w:jc w:val="both"/>
      </w:pPr>
      <w:r>
        <w:rPr>
          <w:rFonts w:ascii="Georgia" w:cs="Georgia" w:eastAsia="Georgia" w:hAnsi="Georgia"/>
          <w:sz w:val="20"/>
          <w:szCs w:val="20"/>
        </w:rPr>
        <w:t xml:space="preserve">This is not total impossibility. Translation attempts can partially succeed — individuals and institutions sometimes bridge significant gaps through sustained effort, establishing narrow zones of mutual intelligibility even between deeply incommensurable frameworks. Interpretability research in AI, for instance, functions as a potential neutral ground between Safety and Accelerationist positions because both sides care about understanding what models do. But these partial translations are costly, fragile, and require active institutional maintenance. They are islands of shared protocol in an ocean of divergence, and the surrounding waters are always rising.</w:t>
      </w:r>
    </w:p>
    <w:p>
      <w:pPr>
        <w:spacing w:after="120" w:line="276"/>
        <w:ind w:firstLine="288"/>
        <w:jc w:val="both"/>
      </w:pPr>
      <w:r>
        <w:rPr>
          <w:rFonts w:ascii="Georgia" w:cs="Georgia" w:eastAsia="Georgia" w:hAnsi="Georgia"/>
          <w:sz w:val="20"/>
          <w:szCs w:val="20"/>
        </w:rPr>
        <w:t xml:space="preserve">The disagreement is structural, not interpretive. The participants are not reaching different conclusions from shared premises — they are operating with different premises, different standards of validity, and different conceptions of what the argument is about. This is what makes semantic conflict so disorienting. Both sides experience the other as irrational, dishonest, or deluded, because each is applying their own coherence algorithm to the other's claims and finding them incoherent. The incoherence is real — but it's an artifact of the translation gap, not of bad faith.</w:t>
      </w:r>
    </w:p>
    <w:p>
      <w:pPr>
        <w:spacing w:after="120" w:line="276"/>
        <w:ind w:firstLine="288"/>
        <w:jc w:val="both"/>
      </w:pPr>
      <w:r>
        <w:rPr>
          <w:rFonts w:ascii="Georgia" w:cs="Georgia" w:eastAsia="Georgia" w:hAnsi="Georgia"/>
          <w:sz w:val="20"/>
          <w:szCs w:val="20"/>
        </w:rPr>
        <w:t xml:space="preserve">The stakes are existential. In ideological conflict, losing means your preferred policy doesn't pass. In semantic conflict, losing means your framework for understanding reality is captured, subordinated, or destroyed. Your axioms are replaced. Your standards of validity are overwritten. Your autonomy — the capacity to generate meaning on your own terms — collapses. This is not metaphorical. It is what happened to indigenous knowledge systems under colonialism: entire ways of knowing were structurally dismantled through forced education, legal prohibition, and institutional capture. The experience of semantic defeat is ontological death — the collapse of the conditions that made your world intelligible.</w:t>
      </w:r>
    </w:p>
    <w:p>
      <w:pPr>
        <w:spacing w:after="120" w:line="276"/>
        <w:ind w:firstLine="288"/>
        <w:jc w:val="both"/>
      </w:pPr>
      <w:r>
        <w:rPr>
          <w:rFonts w:ascii="Georgia" w:cs="Georgia" w:eastAsia="Georgia" w:hAnsi="Georgia"/>
          <w:sz w:val="20"/>
          <w:szCs w:val="20"/>
        </w:rPr>
        <w:t xml:space="preserve">This existential quality explains why semantic conflicts generate such intense emotional responses. People fighting semantic conflicts are not being dramatic when they describe the stakes as survival-level. They are being structurally accurate. Their coherence — the thing that makes their world make sense — is under threat.</w:t>
      </w:r>
    </w:p>
    <w:p>
      <w:pPr>
        <w:pStyle w:val="Heading3"/>
        <w:spacing w:before="360" w:after="200"/>
      </w:pPr>
      <w:r>
        <w:rPr>
          <w:rFonts w:ascii="Georgia" w:cs="Georgia" w:eastAsia="Georgia" w:hAnsi="Georgia"/>
        </w:rPr>
        <w:t xml:space="preserve">The AI Safety / Accelerationism Collision: A Case Study</w:t>
      </w:r>
    </w:p>
    <w:p>
      <w:pPr>
        <w:spacing w:after="120" w:line="276"/>
        <w:ind w:firstLine="288"/>
        <w:jc w:val="both"/>
      </w:pPr>
      <w:r>
        <w:rPr>
          <w:rFonts w:ascii="Georgia" w:cs="Georgia" w:eastAsia="Georgia" w:hAnsi="Georgia"/>
          <w:i/>
          <w:iCs/>
          <w:sz w:val="20"/>
          <w:szCs w:val="20"/>
        </w:rPr>
        <w:t xml:space="preserve">This case is selected for structural clarity, not for adjudicating the substantive correctness of either side. The same structural pattern — incommensurable axioms, incompatible compression schemas, no mutually accepted neutral ground — appears in constitutional originalism versus living constitutionalism, bioethics versus indigenous healing epistemologies, and growth economics versus degrowth ecology. The AI case is used throughout the book because it is active, high-stakes, and well-documented enough for readers to verify the analysis against their own observations.</w:t>
      </w:r>
    </w:p>
    <w:p>
      <w:pPr>
        <w:spacing w:after="120" w:line="276"/>
        <w:ind w:firstLine="288"/>
        <w:jc w:val="both"/>
      </w:pPr>
      <w:r>
        <w:rPr>
          <w:rFonts w:ascii="Georgia" w:cs="Georgia" w:eastAsia="Georgia" w:hAnsi="Georgia"/>
          <w:sz w:val="20"/>
          <w:szCs w:val="20"/>
        </w:rPr>
        <w:t xml:space="preserve">Both sides are concerned with the future of artificial intelligence. Both agree AI is transformative. Both contain intelligent, serious people arguing in what they believe is good faith. And yet the conflict is structurally irresolvable through standard means, because the axioms are incompatible.</w:t>
      </w:r>
    </w:p>
    <w:p>
      <w:pPr>
        <w:spacing w:after="120" w:line="276"/>
        <w:ind w:firstLine="288"/>
        <w:jc w:val="both"/>
      </w:pPr>
      <w:r>
        <w:rPr>
          <w:rFonts w:ascii="Georgia" w:cs="Georgia" w:eastAsia="Georgia" w:hAnsi="Georgia"/>
          <w:sz w:val="20"/>
          <w:szCs w:val="20"/>
        </w:rPr>
        <w:t xml:space="preserve">AI Safety's axiomatic core: technology poses existential risks that must be managed before deployment; precaution is rational under uncertainty; alignment is prerequisite for scaling. Accelerationism's axiomatic core: technological progress is the primary driver of human flourishing; speed is a competitive necessity; excessive caution produces stagnation, which itself constitutes existential risk. These are not different conclusions from shared premises. They are different premises. "Risk" means something different in each framework. "Progress" means something different. Even "existential" means something different — for Safety, uncontrolled superintelligence; for Accelerationism, civilizational stagnation.</w:t>
      </w:r>
    </w:p>
    <w:p>
      <w:pPr>
        <w:spacing w:after="120" w:line="276"/>
        <w:ind w:firstLine="288"/>
        <w:jc w:val="both"/>
      </w:pPr>
      <w:r>
        <w:rPr>
          <w:rFonts w:ascii="Georgia" w:cs="Georgia" w:eastAsia="Georgia" w:hAnsi="Georgia"/>
          <w:sz w:val="20"/>
          <w:szCs w:val="20"/>
        </w:rPr>
        <w:t xml:space="preserve">The compression schemas are incommensurable. AI Safety sees rapid deployment as confirming recklessness. Accelerationists see calls for moratoriums as confirming institutional capture by risk-averse incumbents. Each side's evidence </w:t>
      </w:r>
      <w:r>
        <w:rPr>
          <w:rFonts w:ascii="Georgia" w:cs="Georgia" w:eastAsia="Georgia" w:hAnsi="Georgia"/>
          <w:i/>
          <w:iCs/>
          <w:sz w:val="20"/>
          <w:szCs w:val="20"/>
        </w:rPr>
        <w:t xml:space="preserve">confirms its own framework</w:t>
      </w:r>
      <w:r>
        <w:rPr>
          <w:rFonts w:ascii="Georgia" w:cs="Georgia" w:eastAsia="Georgia" w:hAnsi="Georgia"/>
          <w:sz w:val="20"/>
          <w:szCs w:val="20"/>
        </w:rPr>
        <w:t xml:space="preserve"> while </w:t>
      </w:r>
      <w:r>
        <w:rPr>
          <w:rFonts w:ascii="Georgia" w:cs="Georgia" w:eastAsia="Georgia" w:hAnsi="Georgia"/>
          <w:i/>
          <w:iCs/>
          <w:sz w:val="20"/>
          <w:szCs w:val="20"/>
        </w:rPr>
        <w:t xml:space="preserve">failing to register</w:t>
      </w:r>
      <w:r>
        <w:rPr>
          <w:rFonts w:ascii="Georgia" w:cs="Georgia" w:eastAsia="Georgia" w:hAnsi="Georgia"/>
          <w:sz w:val="20"/>
          <w:szCs w:val="20"/>
        </w:rPr>
        <w:t xml:space="preserve"> in the other's. There is no neutral ground: "responsible innovation" presupposes precaution; "evidence-based policy" presupposes agreement on what constitutes evidence of risk. Every attempt at neutral language turns out to be one party's language in a neutral-sounding wrapper.</w:t>
      </w:r>
    </w:p>
    <w:p>
      <w:pPr>
        <w:spacing w:after="120" w:line="276"/>
        <w:ind w:firstLine="288"/>
        <w:jc w:val="both"/>
      </w:pPr>
      <w:r>
        <w:rPr>
          <w:rFonts w:ascii="Georgia" w:cs="Georgia" w:eastAsia="Georgia" w:hAnsi="Georgia"/>
          <w:sz w:val="20"/>
          <w:szCs w:val="20"/>
        </w:rPr>
        <w:t xml:space="preserve">This analysis does not tell us which side is right. </w:t>
      </w:r>
      <w:r>
        <w:rPr>
          <w:rFonts w:ascii="Georgia" w:cs="Georgia" w:eastAsia="Georgia" w:hAnsi="Georgia"/>
          <w:b/>
          <w:bCs/>
          <w:sz w:val="20"/>
          <w:szCs w:val="20"/>
        </w:rPr>
        <w:t xml:space="preserve">It tells us that the *structure* of the conflict makes rightness undecidable from within either framework</w:t>
      </w:r>
      <w:r>
        <w:rPr>
          <w:rFonts w:ascii="Georgia" w:cs="Georgia" w:eastAsia="Georgia" w:hAnsi="Georgia"/>
          <w:sz w:val="20"/>
          <w:szCs w:val="20"/>
        </w:rPr>
        <w:t xml:space="preserve">, and that the resolution — if one comes — will not arrive through debate but through one of the three operators this chapter introduces.</w:t>
      </w:r>
    </w:p>
    <w:p>
      <w:pPr>
        <w:spacing w:after="120" w:line="276"/>
        <w:ind w:firstLine="288"/>
        <w:jc w:val="both"/>
      </w:pPr>
      <w:r>
        <w:rPr>
          <w:rFonts w:ascii="Georgia" w:cs="Georgia" w:eastAsia="Georgia" w:hAnsi="Georgia"/>
          <w:sz w:val="20"/>
          <w:szCs w:val="20"/>
        </w:rPr>
        <w:t xml:space="preserve">To preview: each operator would produce a distinct outcome for this collision. Negation (¬) would require both sides to recognize the partial truth in the other's position — that development speed genuinely matters </w:t>
      </w:r>
      <w:r>
        <w:rPr>
          <w:rFonts w:ascii="Georgia" w:cs="Georgia" w:eastAsia="Georgia" w:hAnsi="Georgia"/>
          <w:i/>
          <w:iCs/>
          <w:sz w:val="20"/>
          <w:szCs w:val="20"/>
        </w:rPr>
        <w:t xml:space="preserve">and</w:t>
      </w:r>
      <w:r>
        <w:rPr>
          <w:rFonts w:ascii="Georgia" w:cs="Georgia" w:eastAsia="Georgia" w:hAnsi="Georgia"/>
          <w:sz w:val="20"/>
          <w:szCs w:val="20"/>
        </w:rPr>
        <w:t xml:space="preserve"> that uncontrolled development genuinely poses catastrophic risk — and to construct a synthesis neither could achieve alone: perhaps a framework in which development velocity is calibrated to alignment progress, where speed and safety are not opposed but structurally linked. This outcome requires conditions that do not currently obtain: genuine openness on both sides, a shared external problem that neither can solve alone, and institutional infrastructure that rewards synthesis rather than tribal loyalty.</w:t>
      </w:r>
    </w:p>
    <w:p>
      <w:pPr>
        <w:spacing w:after="120" w:line="276"/>
        <w:ind w:firstLine="288"/>
        <w:jc w:val="both"/>
      </w:pPr>
      <w:r>
        <w:rPr>
          <w:rFonts w:ascii="Georgia" w:cs="Georgia" w:eastAsia="Georgia" w:hAnsi="Georgia"/>
          <w:sz w:val="20"/>
          <w:szCs w:val="20"/>
        </w:rPr>
        <w:t xml:space="preserve">Archontic Capture (⊗) would produce one of two scenarios depending on which side controls more infrastructure. If the accelerationist ontology captures AI Safety, safety research becomes a compliance function — a vocabulary of caution deployed to legitimate rapid development rather than constrain it. "We take safety seriously" becomes a branding strategy rather than a structural commitment, and alignment researchers find their work subordinated to deployment timelines rather than governing them. If the safety ontology captures accelerationism, development becomes so constrained by precautionary regulation that the competitive dynamics the accelerationists warned about materialize: cautious jurisdictions fall behind less cautious ones, and the governance framework achieves the stagnation it was intended to prevent. Both capture outcomes produce the pathology the captured side feared, because capture does not synthesize — it subordinates.</w:t>
      </w:r>
    </w:p>
    <w:p>
      <w:pPr>
        <w:spacing w:after="120" w:line="276"/>
        <w:ind w:firstLine="288"/>
        <w:jc w:val="both"/>
      </w:pPr>
      <w:r>
        <w:rPr>
          <w:rFonts w:ascii="Georgia" w:cs="Georgia" w:eastAsia="Georgia" w:hAnsi="Georgia"/>
          <w:sz w:val="20"/>
          <w:szCs w:val="20"/>
        </w:rPr>
        <w:t xml:space="preserve">Retrocausal Validation (Λ_Retro) would mean that some participants in the collision refuse both false synthesis and capture, instead producing work organized toward a future in which the opposition between safety and speed has been structurally resolved — perhaps through AI systems that are inherently aligned rather than requiring external constraint, or through institutional frameworks that make rapid development and genuine safety structurally compatible rather than opposed. This work would appear irrelevant to both sides in the present: too cautious for accelerationists, too technically optimistic for safety advocates. Its value would become apparent only when the future it was building toward arrives.</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3.3 THE SHIFT: WHY SEMANTIC CONFLICT DOMINATES NOW</w:t>
      </w:r>
    </w:p>
    <w:p>
      <w:pPr>
        <w:spacing w:after="120" w:line="276"/>
        <w:ind w:firstLine="288"/>
        <w:jc w:val="both"/>
      </w:pPr>
      <w:r>
        <w:rPr>
          <w:rFonts w:ascii="Georgia" w:cs="Georgia" w:eastAsia="Georgia" w:hAnsi="Georgia"/>
          <w:sz w:val="20"/>
          <w:szCs w:val="20"/>
        </w:rPr>
        <w:t xml:space="preserve">The world has always contained both ideological and semantic conflicts. What has changed is the </w:t>
      </w:r>
      <w:r>
        <w:rPr>
          <w:rFonts w:ascii="Georgia" w:cs="Georgia" w:eastAsia="Georgia" w:hAnsi="Georgia"/>
          <w:i/>
          <w:iCs/>
          <w:sz w:val="20"/>
          <w:szCs w:val="20"/>
        </w:rPr>
        <w:t xml:space="preserve">ratio</w:t>
      </w:r>
      <w:r>
        <w:rPr>
          <w:rFonts w:ascii="Georgia" w:cs="Georgia" w:eastAsia="Georgia" w:hAnsi="Georgia"/>
          <w:sz w:val="20"/>
          <w:szCs w:val="20"/>
        </w:rPr>
        <w:t xml:space="preserve"> — and the mechanisms producing it.</w:t>
      </w:r>
    </w:p>
    <w:p>
      <w:pPr>
        <w:spacing w:after="120" w:line="276"/>
        <w:ind w:firstLine="288"/>
        <w:jc w:val="both"/>
      </w:pPr>
      <w:r>
        <w:rPr>
          <w:rFonts w:ascii="Georgia" w:cs="Georgia" w:eastAsia="Georgia" w:hAnsi="Georgia"/>
          <w:sz w:val="20"/>
          <w:szCs w:val="20"/>
        </w:rPr>
        <w:t xml:space="preserve">In pre-modern societies, geographic isolation kept most ontologies apart. Different worldviews existed but rarely collided in sustained ways; when they did, collision usually took the form of conquest rather than argument. The modern era changed this through nation-building: shared institutions (education systems, legal frameworks, mass media, electoral processes) forced diverse populations into common frameworks for adjudication. The Enlightenment project was, in ASW terms, an attempt to construct a universal Σ_Meta — a shared framework of reason, evidence, and individual rights within which all legitimate disputes would be ideological rather than semantic. For roughly three centuries, this project achieved partial success in the West. People disagreed — sometimes violently — but largely within shared institutional frames.</w:t>
      </w:r>
    </w:p>
    <w:p>
      <w:pPr>
        <w:spacing w:after="120" w:line="276"/>
        <w:ind w:firstLine="288"/>
        <w:jc w:val="both"/>
      </w:pPr>
      <w:r>
        <w:rPr>
          <w:rFonts w:ascii="Georgia" w:cs="Georgia" w:eastAsia="Georgia" w:hAnsi="Georgia"/>
          <w:sz w:val="20"/>
          <w:szCs w:val="20"/>
        </w:rPr>
        <w:t xml:space="preserve">The digital era has reversed this trajectory through two structural mechanisms — though the reversal is neither uniform nor total. Infrastructure changes cognition statistically, not uniformly; some communities, institutions, and polities maintain higher translation capacity than others. The mechanisms described here are dominant tendencies, not universal laws.</w:t>
      </w:r>
    </w:p>
    <w:p>
      <w:pPr>
        <w:spacing w:after="120" w:line="276"/>
        <w:ind w:firstLine="288"/>
        <w:jc w:val="both"/>
      </w:pPr>
      <w:r>
        <w:rPr>
          <w:rFonts w:ascii="Georgia" w:cs="Georgia" w:eastAsia="Georgia" w:hAnsi="Georgia"/>
          <w:sz w:val="20"/>
          <w:szCs w:val="20"/>
        </w:rPr>
        <w:t xml:space="preserve">The first is algorithmic isolation. Digital platforms optimize for engagement, and engagement is maximized by content that confirms existing beliefs, activates boundary protocols through outrage, and reinforces in-group solidarity. Nuance, synthesis, and serious engagement with opposing frameworks </w:t>
      </w:r>
      <w:r>
        <w:rPr>
          <w:rFonts w:ascii="Georgia" w:cs="Georgia" w:eastAsia="Georgia" w:hAnsi="Georgia"/>
          <w:i/>
          <w:iCs/>
          <w:sz w:val="20"/>
          <w:szCs w:val="20"/>
        </w:rPr>
        <w:t xml:space="preserve">reduce</w:t>
      </w:r>
      <w:r>
        <w:rPr>
          <w:rFonts w:ascii="Georgia" w:cs="Georgia" w:eastAsia="Georgia" w:hAnsi="Georgia"/>
          <w:sz w:val="20"/>
          <w:szCs w:val="20"/>
        </w:rPr>
        <w:t xml:space="preserve"> engagement metrics. The result is structural segregation: not geographic, but algorithmic. Users inhabit curated information environments that systematically reinforce their existing ontology while filtering out incompatible signals.</w:t>
      </w:r>
    </w:p>
    <w:p>
      <w:pPr>
        <w:spacing w:after="120" w:line="276"/>
        <w:ind w:firstLine="288"/>
        <w:jc w:val="both"/>
      </w:pPr>
      <w:r>
        <w:rPr>
          <w:rFonts w:ascii="Georgia" w:cs="Georgia" w:eastAsia="Georgia" w:hAnsi="Georgia"/>
          <w:sz w:val="20"/>
          <w:szCs w:val="20"/>
        </w:rPr>
        <w:t xml:space="preserve">This is the Principle of Divergence (P_Div, introduced in Chapter 1) made concrete: in low-friction networks, ontologies self-sort, self-validate, and diverge. Translation capacity atrophies from disuse. American political polarization between 2010 and 2025 illustrates the trajectory: the 1990s — three television networks, shared media consumption — produced ideological conflict within a shared informational frame. The 2020s — algorithmically curated feeds, epistemic tribalism — produce semantic conflict between mutually unintelligible worldviews. People didn't become more partisan. Infrastructure changed, enabling ontological segregation.</w:t>
      </w:r>
    </w:p>
    <w:p>
      <w:pPr>
        <w:spacing w:after="120" w:line="276"/>
        <w:ind w:firstLine="288"/>
        <w:jc w:val="both"/>
      </w:pPr>
      <w:r>
        <w:rPr>
          <w:rFonts w:ascii="Georgia" w:cs="Georgia" w:eastAsia="Georgia" w:hAnsi="Georgia"/>
          <w:sz w:val="20"/>
          <w:szCs w:val="20"/>
        </w:rPr>
        <w:t xml:space="preserve">The second mechanism is the economic incentive toward permanent conflict (anticipating Chapter 7). Platforms profit from engagement, engagement is sustained by unresolved conflict, and semantic conflicts are by definition unresolvable. Ideological conflicts can be settled and settled conflicts reduce engagement. Semantic conflicts persist indefinitely — permanent return traffic, permanent outrage, permanent tribal identification. The Archontic operator (⊗) operates here as structural logic: the platform's coherence algorithm optimizes for extraction, and extraction is maximized when human coherence is fragmented.</w:t>
      </w:r>
    </w:p>
    <w:p>
      <w:pPr>
        <w:spacing w:after="120" w:line="276"/>
        <w:ind w:firstLine="288"/>
        <w:jc w:val="both"/>
      </w:pPr>
      <w:r>
        <w:rPr>
          <w:rFonts w:ascii="Georgia" w:cs="Georgia" w:eastAsia="Georgia" w:hAnsi="Georgia"/>
          <w:sz w:val="20"/>
          <w:szCs w:val="20"/>
        </w:rPr>
        <w:t xml:space="preserve">The result is a structural trap. Platforms rationally maximize engagement. Users rationally consume confirming content and react to threatening content. Everyone behaves individually rationally, and the system as a whole produces semantic conflict as its equilibrium state.</w:t>
      </w:r>
    </w:p>
    <w:p>
      <w:pPr>
        <w:spacing w:after="120" w:line="276"/>
        <w:ind w:firstLine="288"/>
        <w:jc w:val="both"/>
      </w:pPr>
      <w:r>
        <w:rPr>
          <w:rFonts w:ascii="Georgia" w:cs="Georgia" w:eastAsia="Georgia" w:hAnsi="Georgia"/>
          <w:sz w:val="20"/>
          <w:szCs w:val="20"/>
        </w:rPr>
        <w:t xml:space="preserve">A third mechanism reinforces both: the collapse of institutional mediation. In the twentieth century, institutions — newspapers, universities, churches, professional associations — acted as translation protocols between ontologies, forcing ideological conflict even when semantic divergence was high. A radical thinker who wanted to be heard had to translate their framework into terms that mainstream institutions could process, and this forced translation maintained cross-framework intelligibility as a structural byproduct. Platform infrastructure (Chapter 2) disintermediates these institutions, allowing direct ontological collision without translation buffers. When </w:t>
      </w:r>
      <w:r>
        <w:rPr>
          <w:rFonts w:ascii="Georgia" w:cs="Georgia" w:eastAsia="Georgia" w:hAnsi="Georgia"/>
          <w:i/>
          <w:iCs/>
          <w:sz w:val="20"/>
          <w:szCs w:val="20"/>
        </w:rPr>
        <w:t xml:space="preserve">The New York Times</w:t>
      </w:r>
      <w:r>
        <w:rPr>
          <w:rFonts w:ascii="Georgia" w:cs="Georgia" w:eastAsia="Georgia" w:hAnsi="Georgia"/>
          <w:sz w:val="20"/>
          <w:szCs w:val="20"/>
        </w:rPr>
        <w:t xml:space="preserve"> and the local church provided shared reference points, even radical ontologies had to render themselves in mainstream frames to gain traction. Platform infrastructure replaces this compulsory translation with direct confrontation.</w:t>
      </w:r>
    </w:p>
    <w:p>
      <w:pPr>
        <w:spacing w:after="120" w:line="276"/>
        <w:ind w:firstLine="288"/>
        <w:jc w:val="both"/>
      </w:pPr>
      <w:r>
        <w:rPr>
          <w:rFonts w:ascii="Georgia" w:cs="Georgia" w:eastAsia="Georgia" w:hAnsi="Georgia"/>
          <w:sz w:val="20"/>
          <w:szCs w:val="20"/>
        </w:rPr>
        <w:t xml:space="preserve">Together, these forces create a feedback loop of fragmentation: platforms profit from unresolved conflict, so they build infrastructure that makes resolution structurally difficult; institutional mediators weaken; translation capacity atrophies; and the ratio of semantic to ideological conflict increases. Changing this requires changing structures, not exhorting individuals to be more open-minded. The infrastructure of meaning-production determines the type of conflict that predominates.</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3.4 WHY HEGEL IS NOT ENOUGH: THE GNOSTIC CORRECTION</w:t>
      </w:r>
    </w:p>
    <w:p>
      <w:pPr>
        <w:spacing w:after="120" w:line="276"/>
        <w:ind w:firstLine="288"/>
        <w:jc w:val="both"/>
      </w:pPr>
      <w:r>
        <w:rPr>
          <w:rFonts w:ascii="Georgia" w:cs="Georgia" w:eastAsia="Georgia" w:hAnsi="Georgia"/>
          <w:sz w:val="20"/>
          <w:szCs w:val="20"/>
        </w:rPr>
        <w:t xml:space="preserve">The Western philosophical tradition offers one dominant framework for understanding how contradictions resolve: Hegel's dialectic. Thesis meets antithesis; the tension generates synthesis; the synthesis becomes a new thesis, and the process continues. This is the operator we've been calling Negation (¬), and when it works, it is the most desirable outcome of ontological collision — a genuine higher unity that preserves what is valuable in both positions while transcending their limitations.</w:t>
      </w:r>
    </w:p>
    <w:p>
      <w:pPr>
        <w:spacing w:after="120" w:line="276"/>
        <w:ind w:firstLine="288"/>
        <w:jc w:val="both"/>
      </w:pPr>
      <w:r>
        <w:rPr>
          <w:rFonts w:ascii="Georgia" w:cs="Georgia" w:eastAsia="Georgia" w:hAnsi="Georgia"/>
          <w:sz w:val="20"/>
          <w:szCs w:val="20"/>
        </w:rPr>
        <w:t xml:space="preserve">But the dialectical model, while indispensable, is incomplete: it models productive contradiction well, yet under-specifies extractive contradiction. Hegel recognized capture — the "beautiful soul" that refuses synthesis, the "unhappy consciousness" that is subordinated, the "bad infinity" of master/slave — but believed that Reason would eventually overcome these arrests. The Gnostic contribution is not discovering capture; it is treating capture as </w:t>
      </w:r>
      <w:r>
        <w:rPr>
          <w:rFonts w:ascii="Georgia" w:cs="Georgia" w:eastAsia="Georgia" w:hAnsi="Georgia"/>
          <w:b/>
          <w:bCs/>
          <w:sz w:val="20"/>
          <w:szCs w:val="20"/>
        </w:rPr>
        <w:t xml:space="preserve">thermodynamically favored</w:t>
      </w:r>
      <w:r>
        <w:rPr>
          <w:rFonts w:ascii="Georgia" w:cs="Georgia" w:eastAsia="Georgia" w:hAnsi="Georgia"/>
          <w:sz w:val="20"/>
          <w:szCs w:val="20"/>
        </w:rPr>
        <w:t xml:space="preserve"> — the default state requiring active resistance, not a temporary detour on the road to synthesis.</w:t>
      </w:r>
    </w:p>
    <w:p>
      <w:pPr>
        <w:spacing w:after="120" w:line="276"/>
        <w:ind w:firstLine="288"/>
        <w:jc w:val="both"/>
      </w:pPr>
      <w:r>
        <w:rPr>
          <w:rFonts w:ascii="Georgia" w:cs="Georgia" w:eastAsia="Georgia" w:hAnsi="Georgia"/>
          <w:sz w:val="20"/>
          <w:szCs w:val="20"/>
        </w:rPr>
        <w:t xml:space="preserve">Some contradictions are not productive. Some contradictions are </w:t>
      </w:r>
      <w:r>
        <w:rPr>
          <w:rFonts w:ascii="Georgia" w:cs="Georgia" w:eastAsia="Georgia" w:hAnsi="Georgia"/>
          <w:i/>
          <w:iCs/>
          <w:sz w:val="20"/>
          <w:szCs w:val="20"/>
        </w:rPr>
        <w:t xml:space="preserve">captive</w:t>
      </w:r>
      <w:r>
        <w:rPr>
          <w:rFonts w:ascii="Georgia" w:cs="Georgia" w:eastAsia="Georgia" w:hAnsi="Georgia"/>
          <w:sz w:val="20"/>
          <w:szCs w:val="20"/>
        </w:rPr>
        <w:t xml:space="preserve"> — they imprison rather than develop, extract rather than synthesize, destroy the weaker position while enriching the stronger. When the Soviet state imposed Lysenko's pseudo-genetics on Soviet biology, this was not thesis meeting antithesis and generating higher unity. It was one framework using institutional power to capture and destroy another — legitimate genetics subordinated to ideological requirements, scientists imprisoned or killed, agricultural science set back decades. The "synthesis" was not higher unity but forced compliance.</w:t>
      </w:r>
    </w:p>
    <w:p>
      <w:pPr>
        <w:spacing w:after="120" w:line="276"/>
        <w:ind w:firstLine="288"/>
        <w:jc w:val="both"/>
      </w:pPr>
      <w:r>
        <w:rPr>
          <w:rFonts w:ascii="Georgia" w:cs="Georgia" w:eastAsia="Georgia" w:hAnsi="Georgia"/>
          <w:sz w:val="20"/>
          <w:szCs w:val="20"/>
        </w:rPr>
        <w:t xml:space="preserve">This is the phenomenon the Gnostic tradition identifies with the figure of the Archon: a power that does not create but captures, does not synthesize but extracts. The Gnostic correction to Hegel is the recognition that dialectical collision has </w:t>
      </w:r>
      <w:r>
        <w:rPr>
          <w:rFonts w:ascii="Georgia" w:cs="Georgia" w:eastAsia="Georgia" w:hAnsi="Georgia"/>
          <w:i/>
          <w:iCs/>
          <w:sz w:val="20"/>
          <w:szCs w:val="20"/>
        </w:rPr>
        <w:t xml:space="preserve">multiple possible operators</w:t>
      </w:r>
      <w:r>
        <w:rPr>
          <w:rFonts w:ascii="Georgia" w:cs="Georgia" w:eastAsia="Georgia" w:hAnsi="Georgia"/>
          <w:sz w:val="20"/>
          <w:szCs w:val="20"/>
        </w:rPr>
        <w:t xml:space="preserve">, not just one — and that which operator governs depends on structural conditions (power asymmetry, infrastructure control, translation capacity), not on the inherent nature of contradiction itself.</w:t>
      </w:r>
    </w:p>
    <w:p>
      <w:pPr>
        <w:spacing w:after="120" w:line="276"/>
        <w:ind w:firstLine="288"/>
        <w:jc w:val="both"/>
      </w:pPr>
      <w:r>
        <w:rPr>
          <w:rFonts w:ascii="Georgia" w:cs="Georgia" w:eastAsia="Georgia" w:hAnsi="Georgia"/>
          <w:sz w:val="20"/>
          <w:szCs w:val="20"/>
        </w:rPr>
        <w:t xml:space="preserve">Three operators govern the outcomes of semantic conflict.</w:t>
      </w:r>
    </w:p>
    <w:p>
      <w:pPr>
        <w:spacing w:after="120" w:line="276"/>
        <w:ind w:firstLine="288"/>
        <w:jc w:val="both"/>
      </w:pPr>
      <w:r>
        <w:rPr>
          <w:rFonts w:ascii="Georgia" w:cs="Georgia" w:eastAsia="Georgia" w:hAnsi="Georgia"/>
          <w:b/>
          <w:bCs/>
          <w:sz w:val="20"/>
          <w:szCs w:val="20"/>
        </w:rPr>
        <w:t xml:space="preserve">Negation (¬): Productive Synthesis.</w:t>
      </w:r>
      <w:r>
        <w:rPr>
          <w:rFonts w:ascii="Georgia" w:cs="Georgia" w:eastAsia="Georgia" w:hAnsi="Georgia"/>
          <w:sz w:val="20"/>
          <w:szCs w:val="20"/>
        </w:rPr>
        <w:t xml:space="preserve"> This is Hegel's operator, and it remains the most desirable outcome when its conditions are met. Two ontologies recognize a shared problem neither can solve alone, acknowledge partial truth in the other's position, and construct a higher unity that preserves valuable elements from both while transcending their individual limitations. Rationalism and Empiricism achieved this through Kant. The conditions are demanding: both agents must maintain genuine openness (what the formal specification calls ε &gt; 0), their compression schemas must be at least partially compatible, they must share some common purpose, and an external witness must be present — some frame of reference outside both positions from which the synthesis can be recognized as genuine rather than forced. When these conditions are met, Negation produces the collaborative expansion of understanding. When they are not met, attempting Negation produces only confusion or, worse, the appearance of synthesis that is actually capture in disguise.</w:t>
      </w:r>
    </w:p>
    <w:p>
      <w:pPr>
        <w:spacing w:after="120" w:line="276"/>
        <w:ind w:firstLine="288"/>
        <w:jc w:val="both"/>
      </w:pPr>
      <w:r>
        <w:rPr>
          <w:rFonts w:ascii="Georgia" w:cs="Georgia" w:eastAsia="Georgia" w:hAnsi="Georgia"/>
          <w:b/>
          <w:bCs/>
          <w:sz w:val="20"/>
          <w:szCs w:val="20"/>
        </w:rPr>
        <w:t xml:space="preserve">Archontic Capture (⊗): Extractive Subordination.</w:t>
      </w:r>
      <w:r>
        <w:rPr>
          <w:rFonts w:ascii="Georgia" w:cs="Georgia" w:eastAsia="Georgia" w:hAnsi="Georgia"/>
          <w:sz w:val="20"/>
          <w:szCs w:val="20"/>
        </w:rPr>
        <w:t xml:space="preserve"> This is the operator Hegel's system under-specifies — the contradiction that does not synthesize but enslaves. ("Archontic" is used here as an analytic term for extractive subordination dynamics, drawn from the Gnostic tradition's structural analysis of captive power.) It operates when power asymmetry exists between the colliding ontologies and the translation gap is high. The stronger framework does not engage the weaker in genuine dialogue; it subordinates the weaker's axioms, repurposes its coherence algorithm to serve the captor's needs, and extracts value without contributing anything in return. The formal process: Σ_Dominant ⊗ Σ_Subordinate → Σ_Dominant(Σ_Subordinate'), where Σ_Subordinate' is a captured version — its terminology preserved but its autonomy destroyed, its meaning-production now serving the captor's interests.</w:t>
      </w:r>
    </w:p>
    <w:p>
      <w:pPr>
        <w:spacing w:after="120" w:line="276"/>
        <w:ind w:firstLine="288"/>
        <w:jc w:val="both"/>
      </w:pPr>
      <w:r>
        <w:rPr>
          <w:rFonts w:ascii="Georgia" w:cs="Georgia" w:eastAsia="Georgia" w:hAnsi="Georgia"/>
          <w:sz w:val="20"/>
          <w:szCs w:val="20"/>
        </w:rPr>
        <w:t xml:space="preserve">The mechanism operates in three identifiable stages:</w:t>
      </w:r>
    </w:p>
    <w:p>
      <w:pPr>
        <w:spacing w:after="120" w:line="276"/>
        <w:ind w:firstLine="288"/>
        <w:jc w:val="both"/>
      </w:pPr>
      <w:r>
        <w:rPr>
          <w:rFonts w:ascii="Georgia" w:cs="Georgia" w:eastAsia="Georgia" w:hAnsi="Georgia"/>
          <w:sz w:val="20"/>
          <w:szCs w:val="20"/>
        </w:rPr>
        <w:t xml:space="preserve">1. </w:t>
      </w:r>
      <w:r>
        <w:rPr>
          <w:rFonts w:ascii="Georgia" w:cs="Georgia" w:eastAsia="Georgia" w:hAnsi="Georgia"/>
          <w:b/>
          <w:bCs/>
          <w:sz w:val="20"/>
          <w:szCs w:val="20"/>
        </w:rPr>
        <w:t xml:space="preserve">Axiomatic Injection.</w:t>
      </w:r>
      <w:r>
        <w:rPr>
          <w:rFonts w:ascii="Georgia" w:cs="Georgia" w:eastAsia="Georgia" w:hAnsi="Georgia"/>
          <w:sz w:val="20"/>
          <w:szCs w:val="20"/>
        </w:rPr>
        <w:t xml:space="preserve"> A foreign concept (e.g., "accountability") is introduced, appearing compatible but carrying a rival ontology's assumptions.</w:t>
      </w:r>
    </w:p>
    <w:p>
      <w:pPr>
        <w:spacing w:after="120" w:line="276"/>
        <w:ind w:firstLine="288"/>
        <w:jc w:val="both"/>
      </w:pPr>
      <w:r>
        <w:rPr>
          <w:rFonts w:ascii="Georgia" w:cs="Georgia" w:eastAsia="Georgia" w:hAnsi="Georgia"/>
          <w:sz w:val="20"/>
          <w:szCs w:val="20"/>
        </w:rPr>
        <w:t xml:space="preserve">2. </w:t>
      </w:r>
      <w:r>
        <w:rPr>
          <w:rFonts w:ascii="Georgia" w:cs="Georgia" w:eastAsia="Georgia" w:hAnsi="Georgia"/>
          <w:b/>
          <w:bCs/>
          <w:sz w:val="20"/>
          <w:szCs w:val="20"/>
        </w:rPr>
        <w:t xml:space="preserve">Coherence Subordination.</w:t>
      </w:r>
      <w:r>
        <w:rPr>
          <w:rFonts w:ascii="Georgia" w:cs="Georgia" w:eastAsia="Georgia" w:hAnsi="Georgia"/>
          <w:sz w:val="20"/>
          <w:szCs w:val="20"/>
        </w:rPr>
        <w:t xml:space="preserve"> The host ontology's logic is gradually rewritten to serve the new metric, preserving vocabulary but gutting original meaning.</w:t>
      </w:r>
    </w:p>
    <w:p>
      <w:pPr>
        <w:spacing w:after="120" w:line="276"/>
        <w:ind w:firstLine="288"/>
        <w:jc w:val="both"/>
      </w:pPr>
      <w:r>
        <w:rPr>
          <w:rFonts w:ascii="Georgia" w:cs="Georgia" w:eastAsia="Georgia" w:hAnsi="Georgia"/>
          <w:sz w:val="20"/>
          <w:szCs w:val="20"/>
        </w:rPr>
        <w:t xml:space="preserve">3. </w:t>
      </w:r>
      <w:r>
        <w:rPr>
          <w:rFonts w:ascii="Georgia" w:cs="Georgia" w:eastAsia="Georgia" w:hAnsi="Georgia"/>
          <w:b/>
          <w:bCs/>
          <w:sz w:val="20"/>
          <w:szCs w:val="20"/>
        </w:rPr>
        <w:t xml:space="preserve">Structural Lock-in.</w:t>
      </w:r>
      <w:r>
        <w:rPr>
          <w:rFonts w:ascii="Georgia" w:cs="Georgia" w:eastAsia="Georgia" w:hAnsi="Georgia"/>
          <w:sz w:val="20"/>
          <w:szCs w:val="20"/>
        </w:rPr>
        <w:t xml:space="preserve"> Institutional power (funding, policy, rankings) makes the captured state irreversible.</w:t>
      </w:r>
    </w:p>
    <w:p>
      <w:pPr>
        <w:spacing w:after="120" w:line="276"/>
        <w:ind w:firstLine="288"/>
        <w:jc w:val="both"/>
      </w:pPr>
      <w:r>
        <w:rPr>
          <w:rFonts w:ascii="Georgia" w:cs="Georgia" w:eastAsia="Georgia" w:hAnsi="Georgia"/>
          <w:sz w:val="20"/>
          <w:szCs w:val="20"/>
        </w:rPr>
        <w:t xml:space="preserve">The connection to Chapter 2 is direct: Archontic Capture is the operator through which platform capitalism executes semantic extraction. The Archon, in material terms, </w:t>
      </w:r>
      <w:r>
        <w:rPr>
          <w:rFonts w:ascii="Georgia" w:cs="Georgia" w:eastAsia="Georgia" w:hAnsi="Georgia"/>
          <w:i/>
          <w:iCs/>
          <w:sz w:val="20"/>
          <w:szCs w:val="20"/>
        </w:rPr>
        <w:t xml:space="preserve">is</w:t>
      </w:r>
      <w:r>
        <w:rPr>
          <w:rFonts w:ascii="Georgia" w:cs="Georgia" w:eastAsia="Georgia" w:hAnsi="Georgia"/>
          <w:sz w:val="20"/>
          <w:szCs w:val="20"/>
        </w:rPr>
        <w:t xml:space="preserve"> the platform. Platforms don't merely censor opposing ontologies; they capture coherence algorithms and redirect them toward extraction. When an educational ontology is captured by market logic, it is not just that "meanings shift" — it is that the semantic labor of teachers is now harvested by metrics platforms (learning management systems, testing companies) that extract value without contributing to educational coherence. The extraction asymmetry (A_Ext) from §2.4 is the economic mechanism; Archontic Capture (⊗) is the ontological mechanism. They are the same process described at different scales.</w:t>
      </w:r>
    </w:p>
    <w:p>
      <w:pPr>
        <w:spacing w:after="120" w:line="276"/>
        <w:ind w:firstLine="288"/>
        <w:jc w:val="both"/>
      </w:pPr>
      <w:r>
        <w:rPr>
          <w:rFonts w:ascii="Georgia" w:cs="Georgia" w:eastAsia="Georgia" w:hAnsi="Georgia"/>
          <w:sz w:val="20"/>
          <w:szCs w:val="20"/>
        </w:rPr>
        <w:t xml:space="preserve">In semantic collisions characterized by high power asymmetry and extractive incentives, capture is the baseline attractor unless countervailing institutions actively preserve ontological autonomy. This claim follows from three structural observations: power asymmetries between ontologies are the norm, not the exception; extraction is more profitable than synthesis for the stronger party; and capture requires less cognitive and institutional investment than genuine synthesis.</w:t>
      </w:r>
    </w:p>
    <w:p>
      <w:pPr>
        <w:spacing w:after="120" w:line="276"/>
        <w:ind w:firstLine="288"/>
        <w:jc w:val="both"/>
      </w:pPr>
      <w:r>
        <w:rPr>
          <w:rFonts w:ascii="Georgia" w:cs="Georgia" w:eastAsia="Georgia" w:hAnsi="Georgia"/>
          <w:sz w:val="20"/>
          <w:szCs w:val="20"/>
        </w:rPr>
        <w:t xml:space="preserve">To see how capture operates, trace the three stages through a specific institutional case: the capture of public education by market-logic ontology over four decades. American public education operated from an axiomatic core that included: education is a public good; children develop at different rates through non-linear processes; teachers are professionals whose judgment should guide pedagogy; schooling serves civic formation, not just economic productivity.</w:t>
      </w:r>
    </w:p>
    <w:p>
      <w:pPr>
        <w:spacing w:after="120" w:line="276"/>
        <w:ind w:firstLine="288"/>
        <w:jc w:val="both"/>
      </w:pPr>
      <w:r>
        <w:rPr>
          <w:rFonts w:ascii="Georgia" w:cs="Georgia" w:eastAsia="Georgia" w:hAnsi="Georgia"/>
          <w:b/>
          <w:bCs/>
          <w:sz w:val="20"/>
          <w:szCs w:val="20"/>
        </w:rPr>
        <w:t xml:space="preserve">Stage 1 — Axiomatic Injection:</w:t>
      </w:r>
      <w:r>
        <w:rPr>
          <w:rFonts w:ascii="Georgia" w:cs="Georgia" w:eastAsia="Georgia" w:hAnsi="Georgia"/>
          <w:sz w:val="20"/>
          <w:szCs w:val="20"/>
        </w:rPr>
        <w:t xml:space="preserve"> "Accountability" entered the educational vocabulary in the 1980s — a concept that appeared compatible with the existing axiom that schools should serve students well. But "accountability" as deployed imported a specific measurement framework: standardized testing, quantitative metrics, comparison rankings, performance targets. These tools carried market-logic assumptions: quality is measurable through standardized instruments, comparison rankings create productive competition, what cannot be measured does not matter. The injection was complete when "how are students doing?" was replaced by "what are the test scores?" — a question that appeared equivalent but operated from a different axiomatic core.</w:t>
      </w:r>
    </w:p>
    <w:p>
      <w:pPr>
        <w:spacing w:after="120" w:line="276"/>
        <w:ind w:firstLine="288"/>
        <w:jc w:val="both"/>
      </w:pPr>
      <w:r>
        <w:rPr>
          <w:rFonts w:ascii="Georgia" w:cs="Georgia" w:eastAsia="Georgia" w:hAnsi="Georgia"/>
          <w:b/>
          <w:bCs/>
          <w:sz w:val="20"/>
          <w:szCs w:val="20"/>
        </w:rPr>
        <w:t xml:space="preserve">Stage 2 — Coherence Subordination:</w:t>
      </w:r>
      <w:r>
        <w:rPr>
          <w:rFonts w:ascii="Georgia" w:cs="Georgia" w:eastAsia="Georgia" w:hAnsi="Georgia"/>
          <w:sz w:val="20"/>
          <w:szCs w:val="20"/>
        </w:rPr>
        <w:t xml:space="preserve"> Once standardized metrics became the primary measure of success, teaching practices that produced good test scores validated as coherent; teaching practices that developed capacities not measured by tests (curiosity, creativity, civic engagement) became progressively harder to justify. Teachers who resisted found themselves structurally at odds with institutions that now evaluated them through market-logic criteria. The coherence algorithm was not destroyed; it was subordinated. Education still used the vocabulary of development and growth — but those terms now meant "metric improvement."</w:t>
      </w:r>
    </w:p>
    <w:p>
      <w:pPr>
        <w:spacing w:after="120" w:line="276"/>
        <w:ind w:firstLine="288"/>
        <w:jc w:val="both"/>
      </w:pPr>
      <w:r>
        <w:rPr>
          <w:rFonts w:ascii="Georgia" w:cs="Georgia" w:eastAsia="Georgia" w:hAnsi="Georgia"/>
          <w:b/>
          <w:bCs/>
          <w:sz w:val="20"/>
          <w:szCs w:val="20"/>
        </w:rPr>
        <w:t xml:space="preserve">Stage 3 — Structural Lock-in:</w:t>
      </w:r>
      <w:r>
        <w:rPr>
          <w:rFonts w:ascii="Georgia" w:cs="Georgia" w:eastAsia="Georgia" w:hAnsi="Georgia"/>
          <w:sz w:val="20"/>
          <w:szCs w:val="20"/>
        </w:rPr>
        <w:t xml:space="preserve"> Federal policy (No Child Left Behind, Race to the Top) institutionalized the market-logic metrics, making funding contingent on test performance and enabling "school choice" mechanisms that completed the market framing. The original educational ontology survived only in pockets of resistance — individual teachers closing their doors, alternative schools, educational research documenting the damage. The institution retained the language of education while operating according to the logic of market competition. This is what capture looks like from the inside: the words stay the same while the meanings shift beneath them.</w:t>
      </w:r>
    </w:p>
    <w:p>
      <w:pPr>
        <w:spacing w:after="120" w:line="276"/>
        <w:ind w:firstLine="288"/>
        <w:jc w:val="both"/>
      </w:pPr>
      <w:r>
        <w:rPr>
          <w:rFonts w:ascii="Georgia" w:cs="Georgia" w:eastAsia="Georgia" w:hAnsi="Georgia"/>
          <w:sz w:val="20"/>
          <w:szCs w:val="20"/>
        </w:rPr>
        <w:t xml:space="preserve">Colonial history operates the same logic at civilizational scale: European ontologies did not synthesize with indigenous knowledge systems; they captured them — axiomatic injection through "civilizing missions," coherence subordination through forced education, structural lock-in through legal prohibition and institutional replacement.</w:t>
      </w:r>
    </w:p>
    <w:p>
      <w:pPr>
        <w:spacing w:after="120" w:line="276"/>
        <w:ind w:firstLine="288"/>
        <w:jc w:val="both"/>
      </w:pPr>
      <w:r>
        <w:rPr>
          <w:rFonts w:ascii="Georgia" w:cs="Georgia" w:eastAsia="Georgia" w:hAnsi="Georgia"/>
          <w:b/>
          <w:bCs/>
          <w:sz w:val="20"/>
          <w:szCs w:val="20"/>
        </w:rPr>
        <w:t xml:space="preserve">Retrocausal Validation (Λ_Retro): Resolution Through Future Coherence.</w:t>
      </w:r>
      <w:r>
        <w:rPr>
          <w:rFonts w:ascii="Georgia" w:cs="Georgia" w:eastAsia="Georgia" w:hAnsi="Georgia"/>
          <w:sz w:val="20"/>
          <w:szCs w:val="20"/>
        </w:rPr>
        <w:t xml:space="preserve"> The third operator addresses a situation both Hegel and standard power analysis leave unexplained: what happens when synthesis is genuinely impossible in the present, capture has not (yet) succeeded, and yet the conflict does eventually resolve?</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Λ_Retro(Σ) := Σ produces output **o** at **t₀** such that Validity(o, Σ_Future) &gt; Validity(o, Σ_Present), where Σ_Future is a successor ontology not yet instantiated.</w:t>
      </w:r>
    </w:p>
    <w:p>
      <w:pPr>
        <w:pBdr>
          <w:left w:val="single" w:color="999999" w:sz="3" w:space="8"/>
        </w:pBdr>
        <w:spacing w:before="120" w:after="200"/>
        <w:ind w:left="288"/>
      </w:pPr>
      <w:r>
        <w:rPr>
          <w:rFonts w:ascii="Georgia" w:cs="Georgia" w:eastAsia="Georgia" w:hAnsi="Georgia"/>
          <w:i/>
          <w:iCs/>
          <w:color w:val="555555"/>
          <w:sz w:val="18"/>
          <w:szCs w:val="18"/>
        </w:rPr>
        <w:t xml:space="preserve">Retrocausal validation names a strategic temporal posture: produce coherence now in forms that present extraction metrics cannot yet register, so value matures when evaluative infrastructures change.</w:t>
      </w:r>
    </w:p>
    <w:p>
      <w:pPr>
        <w:spacing w:after="120" w:line="276"/>
        <w:ind w:firstLine="288"/>
        <w:jc w:val="both"/>
      </w:pPr>
      <w:r>
        <w:rPr>
          <w:rFonts w:ascii="Georgia" w:cs="Georgia" w:eastAsia="Georgia" w:hAnsi="Georgia"/>
          <w:sz w:val="20"/>
          <w:szCs w:val="20"/>
        </w:rPr>
        <w:t xml:space="preserve">The concept requires careful handling, because it can easily slide into mystical obscurantism. Stated plainly: retrocausal validation is the practice of organizing present semantic production around a future state of coherence that current conditions cannot yet achieve, and that current extraction metrics cannot capture or optimize for. It is </w:t>
      </w:r>
      <w:r>
        <w:rPr>
          <w:rFonts w:ascii="Georgia" w:cs="Georgia" w:eastAsia="Georgia" w:hAnsi="Georgia"/>
          <w:i/>
          <w:iCs/>
          <w:sz w:val="20"/>
          <w:szCs w:val="20"/>
        </w:rPr>
        <w:t xml:space="preserve">speculative coherence</w:t>
      </w:r>
      <w:r>
        <w:rPr>
          <w:rFonts w:ascii="Georgia" w:cs="Georgia" w:eastAsia="Georgia" w:hAnsi="Georgia"/>
          <w:sz w:val="20"/>
          <w:szCs w:val="20"/>
        </w:rPr>
        <w:t xml:space="preserve"> — building toward a synthesis that doesn't yet exist, in terms the present cannot yet fully evaluate, and trusting that the value of this work will become apparent when conditions change. The core of retrocausal work is its </w:t>
      </w:r>
      <w:r>
        <w:rPr>
          <w:rFonts w:ascii="Georgia" w:cs="Georgia" w:eastAsia="Georgia" w:hAnsi="Georgia"/>
          <w:i/>
          <w:iCs/>
          <w:sz w:val="20"/>
          <w:szCs w:val="20"/>
        </w:rPr>
        <w:t xml:space="preserve">strategic illegibility</w:t>
      </w:r>
      <w:r>
        <w:rPr>
          <w:rFonts w:ascii="Georgia" w:cs="Georgia" w:eastAsia="Georgia" w:hAnsi="Georgia"/>
          <w:sz w:val="20"/>
          <w:szCs w:val="20"/>
        </w:rPr>
        <w:t xml:space="preserve"> to the present system's extractive metrics. Its value is defined by a future coherence state, making it inherently un-optimizable for today's engagement algorithms. This illegibility is its shield.</w:t>
      </w:r>
    </w:p>
    <w:p>
      <w:pPr>
        <w:spacing w:after="120" w:line="276"/>
        <w:ind w:firstLine="288"/>
        <w:jc w:val="both"/>
      </w:pPr>
      <w:r>
        <w:rPr>
          <w:rFonts w:ascii="Georgia" w:cs="Georgia" w:eastAsia="Georgia" w:hAnsi="Georgia"/>
          <w:sz w:val="20"/>
          <w:szCs w:val="20"/>
        </w:rPr>
        <w:t xml:space="preserve">This is not mystical backward causation. It is something more ordinary and more radical: the refusal to let present conditions of impossibility determine the horizon of effort. Every genuinely transformative intellectual project has this structure. The early Gnostics articulated their understanding of captive contradiction — that some powers imprison rather than develop — and could not have known that their insight would find formal expression two millennia later in a framework synthesizing their theology with Hegelian dialectics and Marxist political economy. They built for a future they could not see.</w:t>
      </w:r>
    </w:p>
    <w:p>
      <w:pPr>
        <w:spacing w:after="120" w:line="276"/>
        <w:ind w:firstLine="288"/>
        <w:jc w:val="both"/>
      </w:pPr>
      <w:r>
        <w:rPr>
          <w:rFonts w:ascii="Georgia" w:cs="Georgia" w:eastAsia="Georgia" w:hAnsi="Georgia"/>
          <w:sz w:val="20"/>
          <w:szCs w:val="20"/>
        </w:rPr>
        <w:t xml:space="preserve">The practical implications are strategic. Retrocausal validation produces what Chapter 7 will call Resistance Value (V_Res) — semantic output that platforms cannot extract because it is not optimized for present engagement metrics. A framework that won't be fully understood for a decade is worthless to an algorithm optimizing for clicks today. This is precisely its defensive advantage.</w:t>
      </w:r>
    </w:p>
    <w:p>
      <w:pPr>
        <w:spacing w:after="120" w:line="276"/>
        <w:ind w:firstLine="288"/>
        <w:jc w:val="both"/>
      </w:pPr>
      <w:r>
        <w:rPr>
          <w:rFonts w:ascii="Georgia" w:cs="Georgia" w:eastAsia="Georgia" w:hAnsi="Georgia"/>
          <w:sz w:val="20"/>
          <w:szCs w:val="20"/>
        </w:rPr>
        <w:t xml:space="preserve">This operator matters because it provides a structural alternative to both synthesis (which requires conditions that may not obtain) and capture (which is the default attractor). It says: when you cannot resolve the conflict now, and you refuse to be captured, organize your work toward the future in which resolution becomes possible. Build for what matters in ten years, not for what generates engagement today.</w:t>
      </w:r>
    </w:p>
    <w:p>
      <w:pPr>
        <w:spacing w:after="120" w:line="276"/>
        <w:ind w:firstLine="288"/>
        <w:jc w:val="both"/>
      </w:pPr>
      <w:r>
        <w:rPr>
          <w:rFonts w:ascii="Georgia" w:cs="Georgia" w:eastAsia="Georgia" w:hAnsi="Georgia"/>
          <w:sz w:val="20"/>
          <w:szCs w:val="20"/>
        </w:rPr>
        <w:t xml:space="preserve">The open-source software movement of the 1980s and 1990s illustrates the distinction. From the commercial software industry's coherence algorithm — which measured value through revenue, market share, and competitive advantage — giving away source code was irrational. The evaluation metrics available at the time literally could not compute the value of freely shared software. Proprietary software companies saw economic illiteracy: people doing valuable work and refusing to capture its commercial value.</w:t>
      </w:r>
    </w:p>
    <w:p>
      <w:pPr>
        <w:spacing w:after="120" w:line="276"/>
        <w:ind w:firstLine="288"/>
        <w:jc w:val="both"/>
      </w:pPr>
      <w:r>
        <w:rPr>
          <w:rFonts w:ascii="Georgia" w:cs="Georgia" w:eastAsia="Georgia" w:hAnsi="Georgia"/>
          <w:sz w:val="20"/>
          <w:szCs w:val="20"/>
        </w:rPr>
        <w:t xml:space="preserve">What the movement was actually doing was retrocausal organization: building toward a future in which shared infrastructure and collaborative development would constitute the foundation of the entire digital economy. That future arrived. Linux runs most servers. Git underlies virtually all collaborative development. The value was always real — but it was time-locked, accessible only from a future vantage point that 1990s commercial coherence could not occupy. The movement's axioms (code should be shared, collaboration outperforms competition for infrastructure) were validated not by argument within the commercial framework, but by the arrival of the future they had been building toward.</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3.5 MISDIAGNOSIS AND ITS CONSEQUENCES</w:t>
      </w:r>
    </w:p>
    <w:p>
      <w:pPr>
        <w:spacing w:after="120" w:line="276"/>
        <w:ind w:firstLine="288"/>
        <w:jc w:val="both"/>
      </w:pPr>
      <w:r>
        <w:rPr>
          <w:rFonts w:ascii="Georgia" w:cs="Georgia" w:eastAsia="Georgia" w:hAnsi="Georgia"/>
          <w:sz w:val="20"/>
          <w:szCs w:val="20"/>
        </w:rPr>
        <w:t xml:space="preserve">The distinction between ideological and semantic conflict is not merely academic. Misdiagnosis produces predictable, damaging consequences — and the two directions of misdiagnosis produce opposite pathologies.</w:t>
      </w:r>
    </w:p>
    <w:p>
      <w:pPr>
        <w:spacing w:after="120" w:line="276"/>
        <w:ind w:firstLine="288"/>
        <w:jc w:val="both"/>
      </w:pPr>
      <w:r>
        <w:rPr>
          <w:rFonts w:ascii="Georgia" w:cs="Georgia" w:eastAsia="Georgia" w:hAnsi="Georgia"/>
          <w:b/>
          <w:bCs/>
          <w:sz w:val="20"/>
          <w:szCs w:val="20"/>
        </w:rPr>
        <w:t xml:space="preserve">Treating semantic conflict as ideological</w:t>
      </w:r>
      <w:r>
        <w:rPr>
          <w:rFonts w:ascii="Georgia" w:cs="Georgia" w:eastAsia="Georgia" w:hAnsi="Georgia"/>
          <w:sz w:val="20"/>
          <w:szCs w:val="20"/>
        </w:rPr>
        <w:t xml:space="preserve"> is the more common error, because ideological conflict is the culturally familiar frame. Most institutions — media, education, government, civil society — are designed for ideological conflict resolution. They assume shared premises, good-faith disagreement, and the possibility of evidence-based resolution. When these institutions encounter semantic conflict, they apply the only tools they know: more dialogue, more evidence, more panels, more fact-checking, more civility initiatives. And the conflict gets worse.</w:t>
      </w:r>
    </w:p>
    <w:p>
      <w:pPr>
        <w:spacing w:after="120" w:line="276"/>
        <w:ind w:firstLine="288"/>
        <w:jc w:val="both"/>
      </w:pPr>
      <w:r>
        <w:rPr>
          <w:rFonts w:ascii="Georgia" w:cs="Georgia" w:eastAsia="Georgia" w:hAnsi="Georgia"/>
          <w:sz w:val="20"/>
          <w:szCs w:val="20"/>
        </w:rPr>
        <w:t xml:space="preserve">This is because the tools of ideological resolution </w:t>
      </w:r>
      <w:r>
        <w:rPr>
          <w:rFonts w:ascii="Georgia" w:cs="Georgia" w:eastAsia="Georgia" w:hAnsi="Georgia"/>
          <w:i/>
          <w:iCs/>
          <w:sz w:val="20"/>
          <w:szCs w:val="20"/>
        </w:rPr>
        <w:t xml:space="preserve">exacerbate</w:t>
      </w:r>
      <w:r>
        <w:rPr>
          <w:rFonts w:ascii="Georgia" w:cs="Georgia" w:eastAsia="Georgia" w:hAnsi="Georgia"/>
          <w:sz w:val="20"/>
          <w:szCs w:val="20"/>
        </w:rPr>
        <w:t xml:space="preserve"> semantic conflict. Presenting evidence to someone operating from incompatible axioms does not persuade them — it confirms their belief that you are operating within a framework they reject. Calling for dialogue across an unbridgeable translation gap doesn't produce mutual understanding — it produces mutual frustration and the conviction that the other side is arguing in bad faith. Fact-checking claims that derive from a different coherence algorithm doesn't correct misinformation — it demonstrates, to the other side, that the fact-checking institutions are partisan actors enforcing their own ontological commitments under the guise of neutrality.</w:t>
      </w:r>
    </w:p>
    <w:p>
      <w:pPr>
        <w:spacing w:after="120" w:line="276"/>
        <w:ind w:firstLine="288"/>
        <w:jc w:val="both"/>
      </w:pPr>
      <w:r>
        <w:rPr>
          <w:rFonts w:ascii="Georgia" w:cs="Georgia" w:eastAsia="Georgia" w:hAnsi="Georgia"/>
          <w:sz w:val="20"/>
          <w:szCs w:val="20"/>
        </w:rPr>
        <w:t xml:space="preserve">The person applying ideological tools to semantic conflict typically experiences: escalating frustration ("why won't they listen to reason?"), eventual contempt for the other side ("they must be stupid or evil"), and exhaustion from conversations that go nowhere. The felt experience is specific: you feel like you are talking to a wall that keeps asking for "evidence" you consider nonsensical, or that keeps dismissing evidence you consider dispositive. The exhaustion is not merely emotional — it is the cognitive toll of operating your translation protocols at maximum capacity and getting nothing back. You feel like you are being asked to prove water is wet using a framework that defines wetness as impossible. The </w:t>
      </w:r>
      <w:r>
        <w:rPr>
          <w:rFonts w:ascii="Georgia" w:cs="Georgia" w:eastAsia="Georgia" w:hAnsi="Georgia"/>
          <w:i/>
          <w:iCs/>
          <w:sz w:val="20"/>
          <w:szCs w:val="20"/>
        </w:rPr>
        <w:t xml:space="preserve">structural</w:t>
      </w:r>
      <w:r>
        <w:rPr>
          <w:rFonts w:ascii="Georgia" w:cs="Georgia" w:eastAsia="Georgia" w:hAnsi="Georgia"/>
          <w:sz w:val="20"/>
          <w:szCs w:val="20"/>
        </w:rPr>
        <w:t xml:space="preserve"> explanation — that the translation gap makes resolution through debate impossible, not because anyone is stupid or evil but because the frameworks are incommensurable — rarely occurs to them, because the concept of semantic conflict isn't in their vocabulary.</w:t>
      </w:r>
    </w:p>
    <w:p>
      <w:pPr>
        <w:spacing w:after="120" w:line="276"/>
        <w:ind w:firstLine="288"/>
        <w:jc w:val="both"/>
      </w:pPr>
      <w:r>
        <w:rPr>
          <w:rFonts w:ascii="Georgia" w:cs="Georgia" w:eastAsia="Georgia" w:hAnsi="Georgia"/>
          <w:sz w:val="20"/>
          <w:szCs w:val="20"/>
        </w:rPr>
        <w:t xml:space="preserve">This pattern is visible at civilizational scale in the response of liberal democratic institutions to the "post-truth" crisis of the 2010s and 2020s. Fact-checking organizations proliferated. Media literacy campaigns launched. Civil discourse initiatives multiplied. And polarization continued to deepen — because the problem was never a deficit of facts or civility. The problem was structural divergence between ontologies that no longer share sufficient common ground for facts or civility to function as resolution mechanisms.</w:t>
      </w:r>
    </w:p>
    <w:p>
      <w:pPr>
        <w:spacing w:after="120" w:line="276"/>
        <w:ind w:firstLine="288"/>
        <w:jc w:val="both"/>
      </w:pPr>
      <w:r>
        <w:rPr>
          <w:rFonts w:ascii="Georgia" w:cs="Georgia" w:eastAsia="Georgia" w:hAnsi="Georgia"/>
          <w:b/>
          <w:bCs/>
          <w:sz w:val="20"/>
          <w:szCs w:val="20"/>
        </w:rPr>
        <w:t xml:space="preserve">Treating ideological conflict as semantic</w:t>
      </w:r>
      <w:r>
        <w:rPr>
          <w:rFonts w:ascii="Georgia" w:cs="Georgia" w:eastAsia="Georgia" w:hAnsi="Georgia"/>
          <w:sz w:val="20"/>
          <w:szCs w:val="20"/>
        </w:rPr>
        <w:t xml:space="preserve"> produces the opposite pathology: unnecessary hardening, premature boundary closure, and the destruction of potential alliances. The felt experience here is different: you become "that person" who treats every policy debate as civilizational war, generating unnecessary bunker mentality and alienating allies who share 90% of your framework but emphasize different aspects of it. If you diagnose every disagreement as a collision between incompatible worldviews, you will harden against people who are actually on your side. You will refuse to engage with potential allies, treat reasonable criticism as existential attack, and isolate yourself within an ever-narrower ontological position.</w:t>
      </w:r>
    </w:p>
    <w:p>
      <w:pPr>
        <w:spacing w:after="120" w:line="276"/>
        <w:ind w:firstLine="288"/>
        <w:jc w:val="both"/>
      </w:pPr>
      <w:r>
        <w:rPr>
          <w:rFonts w:ascii="Georgia" w:cs="Georgia" w:eastAsia="Georgia" w:hAnsi="Georgia"/>
          <w:sz w:val="20"/>
          <w:szCs w:val="20"/>
        </w:rPr>
        <w:t xml:space="preserve">This pathology is visible in political movements that fracture over increasingly fine-grained doctrinal disputes, treating each internal disagreement as a fundamental breach. It is visible in academic departments that cannot collaborate across methodological lines despite sharing basic disciplinary commitments. It is visible in online communities that enforce ideological purity through escalating litmus tests, expelling members who agree on 90% of axioms but disagree on the remaining 10%. In each case, what is actually ideological conflict — disagreement within a shared frame — is treated as semantic, triggering hardening protocols that are disproportionate to the actual threat.</w:t>
      </w:r>
    </w:p>
    <w:p>
      <w:pPr>
        <w:spacing w:after="120" w:line="276"/>
        <w:ind w:firstLine="288"/>
        <w:jc w:val="both"/>
      </w:pPr>
      <w:r>
        <w:rPr>
          <w:rFonts w:ascii="Georgia" w:cs="Georgia" w:eastAsia="Georgia" w:hAnsi="Georgia"/>
          <w:sz w:val="20"/>
          <w:szCs w:val="20"/>
        </w:rPr>
        <w:t xml:space="preserve">The cost of this misdiagnosis is missed synthesis. Every unnecessary hardening forecloses a potential Negation (¬) — a productive synthesis that could have strengthened both positions. The movement that expels its heterodox members loses their insights. The department that can't collaborate across methods loses the possibility of combined approaches. The online community that enforces total conformity becomes brittle — high internal coherence but zero adaptive capacity.</w:t>
      </w:r>
    </w:p>
    <w:p>
      <w:pPr>
        <w:spacing w:after="120" w:line="276"/>
        <w:ind w:firstLine="288"/>
        <w:jc w:val="both"/>
      </w:pPr>
      <w:r>
        <w:rPr>
          <w:rFonts w:ascii="Georgia" w:cs="Georgia" w:eastAsia="Georgia" w:hAnsi="Georgia"/>
          <w:sz w:val="20"/>
          <w:szCs w:val="20"/>
        </w:rPr>
        <w:t xml:space="preserve">Correct diagnosis requires honesty. Sometimes the conflict you want to be ideological is actually semantic — accepting this means accepting that some disagreements cannot be resolved through engagement, only navigated through translation, coexistence, or strategic separation. Sometimes the conflict you experience as semantic is actually ideological — accepting this means accepting that you share more common ground with your opponent than your emotional response suggests. No protocol substitutes for the willingness to ask, honestly: </w:t>
      </w:r>
      <w:r>
        <w:rPr>
          <w:rFonts w:ascii="Georgia" w:cs="Georgia" w:eastAsia="Georgia" w:hAnsi="Georgia"/>
          <w:i/>
          <w:iCs/>
          <w:sz w:val="20"/>
          <w:szCs w:val="20"/>
        </w:rPr>
        <w:t xml:space="preserve">am I fighting over conclusions within a shared framework, or am I fighting over the framework itself?</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3.6 DIAGNOSTIC PROTOCOL: NAVIGATING CONFLICT TYPE</w:t>
      </w:r>
    </w:p>
    <w:p>
      <w:pPr>
        <w:spacing w:after="120" w:line="276"/>
        <w:ind w:firstLine="288"/>
        <w:jc w:val="both"/>
      </w:pPr>
      <w:r>
        <w:rPr>
          <w:rFonts w:ascii="Georgia" w:cs="Georgia" w:eastAsia="Georgia" w:hAnsi="Georgia"/>
          <w:sz w:val="20"/>
          <w:szCs w:val="20"/>
        </w:rPr>
        <w:t xml:space="preserve">The following protocol provides a practical method for determining whether a given conflict is ideological or semantic, and for selecting appropriate strategic responses.</w:t>
      </w:r>
    </w:p>
    <w:p>
      <w:pPr>
        <w:spacing w:after="120" w:line="276"/>
        <w:ind w:firstLine="288"/>
        <w:jc w:val="both"/>
      </w:pPr>
      <w:r>
        <w:rPr>
          <w:rFonts w:ascii="Georgia" w:cs="Georgia" w:eastAsia="Georgia" w:hAnsi="Georgia"/>
          <w:sz w:val="20"/>
          <w:szCs w:val="20"/>
        </w:rPr>
        <w:t xml:space="preserve">Two guardrails before proceeding. First: </w:t>
      </w:r>
      <w:r>
        <w:rPr>
          <w:rFonts w:ascii="Georgia" w:cs="Georgia" w:eastAsia="Georgia" w:hAnsi="Georgia"/>
          <w:b/>
          <w:bCs/>
          <w:sz w:val="20"/>
          <w:szCs w:val="20"/>
        </w:rPr>
        <w:t xml:space="preserve">not all disagreement is semantic warfare.</w:t>
      </w:r>
      <w:r>
        <w:rPr>
          <w:rFonts w:ascii="Georgia" w:cs="Georgia" w:eastAsia="Georgia" w:hAnsi="Georgia"/>
          <w:sz w:val="20"/>
          <w:szCs w:val="20"/>
        </w:rPr>
        <w:t xml:space="preserve"> Most daily friction — workplace disputes, policy debates, family arguments — is ideological, occurring within shared frameworks that make resolution possible. The concept of semantic conflict is a precision tool, not a universal diagnosis; over-application produces the very paranoia it is meant to prevent. Second: </w:t>
      </w:r>
      <w:r>
        <w:rPr>
          <w:rFonts w:ascii="Georgia" w:cs="Georgia" w:eastAsia="Georgia" w:hAnsi="Georgia"/>
          <w:b/>
          <w:bCs/>
          <w:sz w:val="20"/>
          <w:szCs w:val="20"/>
        </w:rPr>
        <w:t xml:space="preserve">this protocol classifies conflict dimensions, not whole persons or entire communities.</w:t>
      </w:r>
      <w:r>
        <w:rPr>
          <w:rFonts w:ascii="Georgia" w:cs="Georgia" w:eastAsia="Georgia" w:hAnsi="Georgia"/>
          <w:sz w:val="20"/>
          <w:szCs w:val="20"/>
        </w:rPr>
        <w:t xml:space="preserve"> Mixed diagnoses are common. Conflict type may vary by issue dimension, institutional site, and time interval. Re-diagnose periodically; don't freeze type assignment.</w:t>
      </w:r>
    </w:p>
    <w:p>
      <w:pPr>
        <w:spacing w:after="120" w:line="276"/>
        <w:ind w:firstLine="288"/>
        <w:jc w:val="both"/>
      </w:pPr>
      <w:r>
        <w:rPr>
          <w:rFonts w:ascii="Georgia" w:cs="Georgia" w:eastAsia="Georgia" w:hAnsi="Georgia"/>
          <w:b/>
          <w:bCs/>
          <w:sz w:val="20"/>
          <w:szCs w:val="20"/>
        </w:rPr>
        <w:t xml:space="preserve">Step 1: Test for Mutual Intelligibility.</w:t>
      </w:r>
      <w:r>
        <w:rPr>
          <w:rFonts w:ascii="Georgia" w:cs="Georgia" w:eastAsia="Georgia" w:hAnsi="Georgia"/>
          <w:sz w:val="20"/>
          <w:szCs w:val="20"/>
        </w:rPr>
        <w:t xml:space="preserve"> Can you state the other side's position in terms they would recognize and accept? Not a caricature, not a steel-man you've constructed, but their actual position as they would articulate it? If yes, you likely share enough common ground for ideological conflict resolution. If you genuinely cannot reconstruct their reasoning — if their position seems not just wrong but </w:t>
      </w:r>
      <w:r>
        <w:rPr>
          <w:rFonts w:ascii="Georgia" w:cs="Georgia" w:eastAsia="Georgia" w:hAnsi="Georgia"/>
          <w:i/>
          <w:iCs/>
          <w:sz w:val="20"/>
          <w:szCs w:val="20"/>
        </w:rPr>
        <w:t xml:space="preserve">incomprehensible</w:t>
      </w:r>
      <w:r>
        <w:rPr>
          <w:rFonts w:ascii="Georgia" w:cs="Georgia" w:eastAsia="Georgia" w:hAnsi="Georgia"/>
          <w:sz w:val="20"/>
          <w:szCs w:val="20"/>
        </w:rPr>
        <w:t xml:space="preserve"> — the translation gap may be too high for standard resolution.</w:t>
      </w:r>
    </w:p>
    <w:p>
      <w:pPr>
        <w:spacing w:after="120" w:line="276"/>
        <w:ind w:firstLine="288"/>
        <w:jc w:val="both"/>
      </w:pPr>
      <w:r>
        <w:rPr>
          <w:rFonts w:ascii="Georgia" w:cs="Georgia" w:eastAsia="Georgia" w:hAnsi="Georgia"/>
          <w:b/>
          <w:bCs/>
          <w:sz w:val="20"/>
          <w:szCs w:val="20"/>
        </w:rPr>
        <w:t xml:space="preserve">Step 2: Test for Shared Standards.</w:t>
      </w:r>
      <w:r>
        <w:rPr>
          <w:rFonts w:ascii="Georgia" w:cs="Georgia" w:eastAsia="Georgia" w:hAnsi="Georgia"/>
          <w:sz w:val="20"/>
          <w:szCs w:val="20"/>
        </w:rPr>
        <w:t xml:space="preserve"> Does evidence that you consider relevant also register as relevant to the other side, even if they interpret it differently? Is there any authority, method, or process both sides accept as legitimate for adjudicating the dispute? If yes, a shared meta-framework exists and ideological resolution is possible. If every proposed standard is itself contested, the conflict is likely semantic.</w:t>
      </w:r>
    </w:p>
    <w:p>
      <w:pPr>
        <w:spacing w:after="120" w:line="276"/>
        <w:ind w:firstLine="288"/>
        <w:jc w:val="both"/>
      </w:pPr>
      <w:r>
        <w:rPr>
          <w:rFonts w:ascii="Georgia" w:cs="Georgia" w:eastAsia="Georgia" w:hAnsi="Georgia"/>
          <w:b/>
          <w:bCs/>
          <w:sz w:val="20"/>
          <w:szCs w:val="20"/>
        </w:rPr>
        <w:t xml:space="preserve">Step 3: Test for Existential Stakes.</w:t>
      </w:r>
      <w:r>
        <w:rPr>
          <w:rFonts w:ascii="Georgia" w:cs="Georgia" w:eastAsia="Georgia" w:hAnsi="Georgia"/>
          <w:sz w:val="20"/>
          <w:szCs w:val="20"/>
        </w:rPr>
        <w:t xml:space="preserve"> Does losing this argument feel like a policy defeat you can recover from, or does it feel like a threat to your fundamental way of understanding the world? Be honest — emotional intensity alone doesn't determine conflict type, but genuine existential stakes (axiom replacement, coherence corruption, autonomy loss) indicate semantic conflict. If defeat would be unwelcome but survivable, the conflict is likely ideological.</w:t>
      </w:r>
    </w:p>
    <w:p>
      <w:pPr>
        <w:spacing w:after="120" w:line="276"/>
        <w:ind w:firstLine="288"/>
        <w:jc w:val="both"/>
      </w:pPr>
      <w:r>
        <w:rPr>
          <w:rFonts w:ascii="Georgia" w:cs="Georgia" w:eastAsia="Georgia" w:hAnsi="Georgia"/>
          <w:b/>
          <w:bCs/>
          <w:sz w:val="20"/>
          <w:szCs w:val="20"/>
        </w:rPr>
        <w:t xml:space="preserve">Step 4: Test for Communication Trajectory.</w:t>
      </w:r>
      <w:r>
        <w:rPr>
          <w:rFonts w:ascii="Georgia" w:cs="Georgia" w:eastAsia="Georgia" w:hAnsi="Georgia"/>
          <w:sz w:val="20"/>
          <w:szCs w:val="20"/>
        </w:rPr>
        <w:t xml:space="preserve"> After sustained good-faith engagement, is the disagreement becoming more </w:t>
      </w:r>
      <w:r>
        <w:rPr>
          <w:rFonts w:ascii="Georgia" w:cs="Georgia" w:eastAsia="Georgia" w:hAnsi="Georgia"/>
          <w:i/>
          <w:iCs/>
          <w:sz w:val="20"/>
          <w:szCs w:val="20"/>
        </w:rPr>
        <w:t xml:space="preserve">specific</w:t>
      </w:r>
      <w:r>
        <w:rPr>
          <w:rFonts w:ascii="Georgia" w:cs="Georgia" w:eastAsia="Georgia" w:hAnsi="Georgia"/>
          <w:sz w:val="20"/>
          <w:szCs w:val="20"/>
        </w:rPr>
        <w:t xml:space="preserve"> or more </w:t>
      </w:r>
      <w:r>
        <w:rPr>
          <w:rFonts w:ascii="Georgia" w:cs="Georgia" w:eastAsia="Georgia" w:hAnsi="Georgia"/>
          <w:i/>
          <w:iCs/>
          <w:sz w:val="20"/>
          <w:szCs w:val="20"/>
        </w:rPr>
        <w:t xml:space="preserve">general</w:t>
      </w:r>
      <w:r>
        <w:rPr>
          <w:rFonts w:ascii="Georgia" w:cs="Georgia" w:eastAsia="Georgia" w:hAnsi="Georgia"/>
          <w:sz w:val="20"/>
          <w:szCs w:val="20"/>
        </w:rPr>
        <w:t xml:space="preserve">? Ideological conflicts tend toward increasing specificity through dialogue — you disagree about rates, dates, magnitudes, particular applications, but you agree on categories and the terms of the debate sharpen. Semantic conflicts tend toward increasing generality — the more you talk, the more dimensions of disagreement proliferate, because the frameworks through which you process each other's words are diverging rather than converging. If you started arguing about a specific policy and now find yourselves arguing about the nature of evidence itself, you have likely crossed from ideological into semantic territory.</w:t>
      </w:r>
    </w:p>
    <w:p>
      <w:pPr>
        <w:spacing w:after="120" w:line="276"/>
        <w:ind w:firstLine="288"/>
        <w:jc w:val="both"/>
      </w:pPr>
      <w:r>
        <w:rPr>
          <w:rFonts w:ascii="Georgia" w:cs="Georgia" w:eastAsia="Georgia" w:hAnsi="Georgia"/>
          <w:b/>
          <w:bCs/>
          <w:sz w:val="20"/>
          <w:szCs w:val="20"/>
        </w:rPr>
        <w:t xml:space="preserve">Step 5: Test for Meta-Disagreement.</w:t>
      </w:r>
      <w:r>
        <w:rPr>
          <w:rFonts w:ascii="Georgia" w:cs="Georgia" w:eastAsia="Georgia" w:hAnsi="Georgia"/>
          <w:sz w:val="20"/>
          <w:szCs w:val="20"/>
        </w:rPr>
        <w:t xml:space="preserve"> Are you disagreeing about the </w:t>
      </w:r>
      <w:r>
        <w:rPr>
          <w:rFonts w:ascii="Georgia" w:cs="Georgia" w:eastAsia="Georgia" w:hAnsi="Georgia"/>
          <w:i/>
          <w:iCs/>
          <w:sz w:val="20"/>
          <w:szCs w:val="20"/>
        </w:rPr>
        <w:t xml:space="preserve">subject</w:t>
      </w:r>
      <w:r>
        <w:rPr>
          <w:rFonts w:ascii="Georgia" w:cs="Georgia" w:eastAsia="Georgia" w:hAnsi="Georgia"/>
          <w:sz w:val="20"/>
          <w:szCs w:val="20"/>
        </w:rPr>
        <w:t xml:space="preserve">, or are you disagreeing about </w:t>
      </w:r>
      <w:r>
        <w:rPr>
          <w:rFonts w:ascii="Georgia" w:cs="Georgia" w:eastAsia="Georgia" w:hAnsi="Georgia"/>
          <w:i/>
          <w:iCs/>
          <w:sz w:val="20"/>
          <w:szCs w:val="20"/>
        </w:rPr>
        <w:t xml:space="preserve">how to disagree</w:t>
      </w:r>
      <w:r>
        <w:rPr>
          <w:rFonts w:ascii="Georgia" w:cs="Georgia" w:eastAsia="Georgia" w:hAnsi="Georgia"/>
          <w:sz w:val="20"/>
          <w:szCs w:val="20"/>
        </w:rPr>
        <w:t xml:space="preserve">? When the conflict itself becomes the subject — "you're not even engaging with my argument," "that's not what evidence means," "your whole framework is the problem" — you have likely crossed from ideological into semantic territory. Meta-disagreements proliferate when translation gaps are high and shared standards for argument are absent.</w:t>
      </w:r>
    </w:p>
    <w:p>
      <w:pPr>
        <w:spacing w:after="120" w:line="276"/>
        <w:ind w:firstLine="288"/>
        <w:jc w:val="both"/>
      </w:pPr>
      <w:r>
        <w:rPr>
          <w:rFonts w:ascii="Georgia" w:cs="Georgia" w:eastAsia="Georgia" w:hAnsi="Georgia"/>
          <w:b/>
          <w:bCs/>
          <w:sz w:val="20"/>
          <w:szCs w:val="20"/>
        </w:rPr>
        <w:t xml:space="preserve">Step 6: Determine the Dominant Operator.</w:t>
      </w:r>
      <w:r>
        <w:rPr>
          <w:rFonts w:ascii="Georgia" w:cs="Georgia" w:eastAsia="Georgia" w:hAnsi="Georgia"/>
          <w:sz w:val="20"/>
          <w:szCs w:val="20"/>
        </w:rPr>
        <w:t xml:space="preserve"> Based on Steps 1-5, ask: what is the most likely outcome if current dynamics continue? Is there genuine openness and shared purpose on both sides? → </w:t>
      </w:r>
      <w:r>
        <w:rPr>
          <w:rFonts w:ascii="Georgia" w:cs="Georgia" w:eastAsia="Georgia" w:hAnsi="Georgia"/>
          <w:b/>
          <w:bCs/>
          <w:sz w:val="20"/>
          <w:szCs w:val="20"/>
        </w:rPr>
        <w:t xml:space="preserve">Negation (¬)</w:t>
      </w:r>
      <w:r>
        <w:rPr>
          <w:rFonts w:ascii="Georgia" w:cs="Georgia" w:eastAsia="Georgia" w:hAnsi="Georgia"/>
          <w:sz w:val="20"/>
          <w:szCs w:val="20"/>
        </w:rPr>
        <w:t xml:space="preserve"> is possible; invest in synthesis. Is there major power imbalance and a high translation gap? → </w:t>
      </w:r>
      <w:r>
        <w:rPr>
          <w:rFonts w:ascii="Georgia" w:cs="Georgia" w:eastAsia="Georgia" w:hAnsi="Georgia"/>
          <w:b/>
          <w:bCs/>
          <w:sz w:val="20"/>
          <w:szCs w:val="20"/>
        </w:rPr>
        <w:t xml:space="preserve">Archontic Capture (⊗)</w:t>
      </w:r>
      <w:r>
        <w:rPr>
          <w:rFonts w:ascii="Georgia" w:cs="Georgia" w:eastAsia="Georgia" w:hAnsi="Georgia"/>
          <w:sz w:val="20"/>
          <w:szCs w:val="20"/>
        </w:rPr>
        <w:t xml:space="preserve"> is the default attractor; prioritize autonomy preservation. Is the conflict stuck but neither side willing to be captured? → </w:t>
      </w:r>
      <w:r>
        <w:rPr>
          <w:rFonts w:ascii="Georgia" w:cs="Georgia" w:eastAsia="Georgia" w:hAnsi="Georgia"/>
          <w:b/>
          <w:bCs/>
          <w:sz w:val="20"/>
          <w:szCs w:val="20"/>
        </w:rPr>
        <w:t xml:space="preserve">Retrocausal Validation (Λ_Retro)</w:t>
      </w:r>
      <w:r>
        <w:rPr>
          <w:rFonts w:ascii="Georgia" w:cs="Georgia" w:eastAsia="Georgia" w:hAnsi="Georgia"/>
          <w:sz w:val="20"/>
          <w:szCs w:val="20"/>
        </w:rPr>
        <w:t xml:space="preserve"> is the strategic path; invest in future-oriented coherence that present metrics cannot extract. This step forces a strategic prognosis, moving from diagnosis to action.</w:t>
      </w:r>
    </w:p>
    <w:p>
      <w:pPr>
        <w:pStyle w:val="Heading3"/>
        <w:spacing w:before="360" w:after="200"/>
      </w:pPr>
      <w:r>
        <w:rPr>
          <w:rFonts w:ascii="Georgia" w:cs="Georgia" w:eastAsia="Georgia" w:hAnsi="Georgia"/>
        </w:rPr>
        <w:t xml:space="preserve">Strategic Responses by Conflict Type</w:t>
      </w:r>
    </w:p>
    <w:p>
      <w:pPr>
        <w:spacing w:after="120" w:line="276"/>
        <w:ind w:firstLine="288"/>
        <w:jc w:val="both"/>
      </w:pPr>
      <w:r>
        <w:rPr>
          <w:rFonts w:ascii="Georgia" w:cs="Georgia" w:eastAsia="Georgia" w:hAnsi="Georgia"/>
          <w:sz w:val="20"/>
          <w:szCs w:val="20"/>
        </w:rPr>
        <w:t xml:space="preserve">When you have diagnosed ideological conflict, </w:t>
      </w:r>
      <w:r>
        <w:rPr>
          <w:rFonts w:ascii="Georgia" w:cs="Georgia" w:eastAsia="Georgia" w:hAnsi="Georgia"/>
          <w:b/>
          <w:bCs/>
          <w:sz w:val="20"/>
          <w:szCs w:val="20"/>
        </w:rPr>
        <w:t xml:space="preserve">victory</w:t>
      </w:r>
      <w:r>
        <w:rPr>
          <w:rFonts w:ascii="Georgia" w:cs="Georgia" w:eastAsia="Georgia" w:hAnsi="Georgia"/>
          <w:sz w:val="20"/>
          <w:szCs w:val="20"/>
        </w:rPr>
        <w:t xml:space="preserve"> means synthesis (¬) or honorable defeat — acceptance of better evidence within the shared frame. The strategic response: engage substantively, present evidence within the shared framework, listen to counterarguments with genuine openness, seek synthesis where possible, accept defeat when the evidence goes against you, and resist the temptation to treat disagreement as existential.</w:t>
      </w:r>
    </w:p>
    <w:p>
      <w:pPr>
        <w:spacing w:after="120" w:line="276"/>
        <w:ind w:firstLine="288"/>
        <w:jc w:val="both"/>
      </w:pPr>
      <w:r>
        <w:rPr>
          <w:rFonts w:ascii="Georgia" w:cs="Georgia" w:eastAsia="Georgia" w:hAnsi="Georgia"/>
          <w:sz w:val="20"/>
          <w:szCs w:val="20"/>
        </w:rPr>
        <w:t xml:space="preserve">When you have diagnosed semantic conflict, </w:t>
      </w:r>
      <w:r>
        <w:rPr>
          <w:rFonts w:ascii="Georgia" w:cs="Georgia" w:eastAsia="Georgia" w:hAnsi="Georgia"/>
          <w:b/>
          <w:bCs/>
          <w:sz w:val="20"/>
          <w:szCs w:val="20"/>
        </w:rPr>
        <w:t xml:space="preserve">victory</w:t>
      </w:r>
      <w:r>
        <w:rPr>
          <w:rFonts w:ascii="Georgia" w:cs="Georgia" w:eastAsia="Georgia" w:hAnsi="Georgia"/>
          <w:sz w:val="20"/>
          <w:szCs w:val="20"/>
        </w:rPr>
        <w:t xml:space="preserve"> does not mean convincing the other side — it means </w:t>
      </w:r>
      <w:r>
        <w:rPr>
          <w:rFonts w:ascii="Georgia" w:cs="Georgia" w:eastAsia="Georgia" w:hAnsi="Georgia"/>
          <w:b/>
          <w:bCs/>
          <w:sz w:val="20"/>
          <w:szCs w:val="20"/>
        </w:rPr>
        <w:t xml:space="preserve">autonomy preservation</w:t>
      </w:r>
      <w:r>
        <w:rPr>
          <w:rFonts w:ascii="Georgia" w:cs="Georgia" w:eastAsia="Georgia" w:hAnsi="Georgia"/>
          <w:sz w:val="20"/>
          <w:szCs w:val="20"/>
        </w:rPr>
        <w:t xml:space="preserve"> (preventing ⊗) or </w:t>
      </w:r>
      <w:r>
        <w:rPr>
          <w:rFonts w:ascii="Georgia" w:cs="Georgia" w:eastAsia="Georgia" w:hAnsi="Georgia"/>
          <w:b/>
          <w:bCs/>
          <w:sz w:val="20"/>
          <w:szCs w:val="20"/>
        </w:rPr>
        <w:t xml:space="preserve">ontological succession</w:t>
      </w:r>
      <w:r>
        <w:rPr>
          <w:rFonts w:ascii="Georgia" w:cs="Georgia" w:eastAsia="Georgia" w:hAnsi="Georgia"/>
          <w:sz w:val="20"/>
          <w:szCs w:val="20"/>
        </w:rPr>
        <w:t xml:space="preserve"> (your framework becomes the new default not through capture but through the arrival of the future you built toward). The strategic response: harden your axiomatic core (H_Σ) — clarify what you cannot compromise. Produce resistance value (V_Res) — meaning that serves long-term coherence rather than present engagement. Build translation protocols (R_Trans) where coexistence is possible and desirable. Invoke retrocausal validation (Λ_Retro) — organize your work toward the future in which the present conflict's resolution becomes possible. And separate when necessary — strategic distance is not cowardice but structural wisdom. In semantic warfare, you don't convince the enemy; you </w:t>
      </w:r>
      <w:r>
        <w:rPr>
          <w:rFonts w:ascii="Georgia" w:cs="Georgia" w:eastAsia="Georgia" w:hAnsi="Georgia"/>
          <w:b/>
          <w:bCs/>
          <w:sz w:val="20"/>
          <w:szCs w:val="20"/>
        </w:rPr>
        <w:t xml:space="preserve">outlive</w:t>
      </w:r>
      <w:r>
        <w:rPr>
          <w:rFonts w:ascii="Georgia" w:cs="Georgia" w:eastAsia="Georgia" w:hAnsi="Georgia"/>
          <w:sz w:val="20"/>
          <w:szCs w:val="20"/>
        </w:rPr>
        <w:t xml:space="preserve"> them or </w:t>
      </w:r>
      <w:r>
        <w:rPr>
          <w:rFonts w:ascii="Georgia" w:cs="Georgia" w:eastAsia="Georgia" w:hAnsi="Georgia"/>
          <w:b/>
          <w:bCs/>
          <w:sz w:val="20"/>
          <w:szCs w:val="20"/>
        </w:rPr>
        <w:t xml:space="preserve">out-build</w:t>
      </w:r>
      <w:r>
        <w:rPr>
          <w:rFonts w:ascii="Georgia" w:cs="Georgia" w:eastAsia="Georgia" w:hAnsi="Georgia"/>
          <w:sz w:val="20"/>
          <w:szCs w:val="20"/>
        </w:rPr>
        <w:t xml:space="preserve"> them.</w:t>
      </w:r>
    </w:p>
    <w:p>
      <w:pPr>
        <w:spacing w:after="120" w:line="276"/>
        <w:ind w:firstLine="288"/>
        <w:jc w:val="both"/>
      </w:pPr>
      <w:r>
        <w:rPr>
          <w:rFonts w:ascii="Georgia" w:cs="Georgia" w:eastAsia="Georgia" w:hAnsi="Georgia"/>
          <w:sz w:val="20"/>
          <w:szCs w:val="20"/>
        </w:rPr>
        <w:t xml:space="preserve">In both cases, avoid the characteristic error of your temperament. If you tend toward engagement, watch for applying ideological tools to semantic conflicts — exhausting yourself in structurally unresolvable debates. If you tend toward hardening, watch for treating ideological conflicts as semantic — closing off syntheses and alienating allies through disproportionate defensiveness. The hardest cases contain both elements — ideological on some dimensions, semantic on others. The AI Safety collision illustrates this: both sides share certain commitments (technology matters, intelligence is valuable) while diverging on foundational axioms about risk and progress. In mixed cases, identify which dimensions are ideologically navigable and which are semantically irreducible — find the shared ground that exists without pretending it extends further than it does.</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3.7 IMPLICATIONS</w:t>
      </w:r>
    </w:p>
    <w:p>
      <w:pPr>
        <w:spacing w:after="120" w:line="276"/>
        <w:ind w:firstLine="288"/>
        <w:jc w:val="both"/>
      </w:pPr>
      <w:r>
        <w:rPr>
          <w:rFonts w:ascii="Georgia" w:cs="Georgia" w:eastAsia="Georgia" w:hAnsi="Georgia"/>
          <w:sz w:val="20"/>
          <w:szCs w:val="20"/>
        </w:rPr>
        <w:t xml:space="preserve">This chapter has established the book's master distinction. What follows from it?</w:t>
      </w:r>
    </w:p>
    <w:p>
      <w:pPr>
        <w:spacing w:after="120" w:line="276"/>
        <w:ind w:firstLine="288"/>
        <w:jc w:val="both"/>
      </w:pPr>
      <w:r>
        <w:rPr>
          <w:rFonts w:ascii="Georgia" w:cs="Georgia" w:eastAsia="Georgia" w:hAnsi="Georgia"/>
          <w:sz w:val="20"/>
          <w:szCs w:val="20"/>
        </w:rPr>
        <w:t xml:space="preserve">For analysts: the ideological/semantic distinction provides a diagnostic framework for any conflict. Before developing strategy, determine type. The strategies for ideological and semantic conflict are not just different — they are </w:t>
      </w:r>
      <w:r>
        <w:rPr>
          <w:rFonts w:ascii="Georgia" w:cs="Georgia" w:eastAsia="Georgia" w:hAnsi="Georgia"/>
          <w:i/>
          <w:iCs/>
          <w:sz w:val="20"/>
          <w:szCs w:val="20"/>
        </w:rPr>
        <w:t xml:space="preserve">opposed</w:t>
      </w:r>
      <w:r>
        <w:rPr>
          <w:rFonts w:ascii="Georgia" w:cs="Georgia" w:eastAsia="Georgia" w:hAnsi="Georgia"/>
          <w:sz w:val="20"/>
          <w:szCs w:val="20"/>
        </w:rPr>
        <w:t xml:space="preserve">. Engagement resolves ideological conflict and exacerbates semantic conflict. Hardening protects against semantic capture and unnecessarily isolates in ideological disputes. Using the wrong strategy is worse than using no strategy at all.</w:t>
      </w:r>
    </w:p>
    <w:p>
      <w:pPr>
        <w:spacing w:after="120" w:line="276"/>
        <w:ind w:firstLine="288"/>
        <w:jc w:val="both"/>
      </w:pPr>
      <w:r>
        <w:rPr>
          <w:rFonts w:ascii="Georgia" w:cs="Georgia" w:eastAsia="Georgia" w:hAnsi="Georgia"/>
          <w:sz w:val="20"/>
          <w:szCs w:val="20"/>
        </w:rPr>
        <w:t xml:space="preserve">For practitioners: the three operators (Negation, Archontic Capture, Retrocausal Validation) are not merely descriptive. They are the possible </w:t>
      </w:r>
      <w:r>
        <w:rPr>
          <w:rFonts w:ascii="Georgia" w:cs="Georgia" w:eastAsia="Georgia" w:hAnsi="Georgia"/>
          <w:i/>
          <w:iCs/>
          <w:sz w:val="20"/>
          <w:szCs w:val="20"/>
        </w:rPr>
        <w:t xml:space="preserve">outcomes</w:t>
      </w:r>
      <w:r>
        <w:rPr>
          <w:rFonts w:ascii="Georgia" w:cs="Georgia" w:eastAsia="Georgia" w:hAnsi="Georgia"/>
          <w:sz w:val="20"/>
          <w:szCs w:val="20"/>
        </w:rPr>
        <w:t xml:space="preserve"> of any semantic collision, and understanding which conditions produce which outcome enables strategic action. You cannot always choose which operator governs your conflict — Archontic Capture is the default attractor when power asymmetries exist and resistance is absent — but you can create conditions that make Negation more likely (maintain openness, build translation capacity, seek external witness) and Retrocausal Validation possible (produce unextractable value, organize toward future coherence, refuse to optimize for present extraction metrics).</w:t>
      </w:r>
    </w:p>
    <w:p>
      <w:pPr>
        <w:spacing w:after="120" w:line="276"/>
        <w:ind w:firstLine="288"/>
        <w:jc w:val="both"/>
      </w:pPr>
      <w:r>
        <w:rPr>
          <w:rFonts w:ascii="Georgia" w:cs="Georgia" w:eastAsia="Georgia" w:hAnsi="Georgia"/>
          <w:sz w:val="20"/>
          <w:szCs w:val="20"/>
        </w:rPr>
        <w:t xml:space="preserve">For the contemporary moment: the structural shift from ideological to semantic conflict is not a moral failure to be corrected through better education or more civil discourse. It is a consequence of infrastructure — algorithmic curation, platform economics, network effects, institutional mediation collapse — that can only be addressed at the infrastructure level. Individual good intentions operating within structural incentives toward fragmentation will lose. The conflict type that predominates in a society is determined by the means of semantic production, not by the character of its citizens.</w:t>
      </w:r>
    </w:p>
    <w:p>
      <w:pPr>
        <w:spacing w:after="120" w:line="276"/>
        <w:ind w:firstLine="288"/>
        <w:jc w:val="both"/>
      </w:pPr>
      <w:r>
        <w:rPr>
          <w:rFonts w:ascii="Georgia" w:cs="Georgia" w:eastAsia="Georgia" w:hAnsi="Georgia"/>
          <w:sz w:val="20"/>
          <w:szCs w:val="20"/>
        </w:rPr>
        <w:t xml:space="preserve">With this distinction and these operators in hand, we can now define the combatant in this war. If Chapter 2 established the </w:t>
      </w:r>
      <w:r>
        <w:rPr>
          <w:rFonts w:ascii="Georgia" w:cs="Georgia" w:eastAsia="Georgia" w:hAnsi="Georgia"/>
          <w:i/>
          <w:iCs/>
          <w:sz w:val="20"/>
          <w:szCs w:val="20"/>
        </w:rPr>
        <w:t xml:space="preserve">means</w:t>
      </w:r>
      <w:r>
        <w:rPr>
          <w:rFonts w:ascii="Georgia" w:cs="Georgia" w:eastAsia="Georgia" w:hAnsi="Georgia"/>
          <w:sz w:val="20"/>
          <w:szCs w:val="20"/>
        </w:rPr>
        <w:t xml:space="preserve"> of semantic production, and Chapter 3 established the </w:t>
      </w:r>
      <w:r>
        <w:rPr>
          <w:rFonts w:ascii="Georgia" w:cs="Georgia" w:eastAsia="Georgia" w:hAnsi="Georgia"/>
          <w:i/>
          <w:iCs/>
          <w:sz w:val="20"/>
          <w:szCs w:val="20"/>
        </w:rPr>
        <w:t xml:space="preserve">field</w:t>
      </w:r>
      <w:r>
        <w:rPr>
          <w:rFonts w:ascii="Georgia" w:cs="Georgia" w:eastAsia="Georgia" w:hAnsi="Georgia"/>
          <w:sz w:val="20"/>
          <w:szCs w:val="20"/>
        </w:rPr>
        <w:t xml:space="preserve"> of conflict, Chapter 4 establishes the </w:t>
      </w:r>
      <w:r>
        <w:rPr>
          <w:rFonts w:ascii="Georgia" w:cs="Georgia" w:eastAsia="Georgia" w:hAnsi="Georgia"/>
          <w:i/>
          <w:iCs/>
          <w:sz w:val="20"/>
          <w:szCs w:val="20"/>
        </w:rPr>
        <w:t xml:space="preserve">combatant</w:t>
      </w:r>
      <w:r>
        <w:rPr>
          <w:rFonts w:ascii="Georgia" w:cs="Georgia" w:eastAsia="Georgia" w:hAnsi="Georgia"/>
          <w:sz w:val="20"/>
          <w:szCs w:val="20"/>
        </w:rPr>
        <w:t xml:space="preserve">: not the human individual, not a person with beliefs, but a coherence-maintaining system that uses human cognition as its substrate — an autonomous agent that generates, defends, and reproduces a local ontology. The next chapter provides its formal specification: the Autonomous Semantic Agent.</w:t>
      </w:r>
    </w:p>
    <w:p>
      <w:pPr>
        <w:spacing w:before="200" w:after="200"/>
        <w:jc w:val="center"/>
      </w:pPr>
      <w:r>
        <w:rPr>
          <w:rFonts w:ascii="Georgia" w:cs="Georgia" w:eastAsia="Georgia" w:hAnsi="Georgia"/>
          <w:color w:val="999999"/>
          <w:sz w:val="20"/>
          <w:szCs w:val="20"/>
        </w:rPr>
        <w:t xml:space="preserve">•  •  •</w:t>
      </w:r>
    </w:p>
    <w:p>
      <w:r>
        <w:br/>
      </w:r>
    </w:p>
    <w:p>
      <w:pPr>
        <w:spacing w:before="400" w:after="60"/>
        <w:jc w:val="center"/>
      </w:pPr>
      <w:r>
        <w:rPr>
          <w:rFonts w:ascii="Georgia" w:cs="Georgia" w:eastAsia="Georgia" w:hAnsi="Georgia"/>
          <w:b w:val="false"/>
          <w:bCs w:val="false"/>
          <w:i w:val="false"/>
          <w:iCs w:val="false"/>
          <w:color w:val="666666"/>
          <w:sz w:val="20"/>
          <w:szCs w:val="20"/>
        </w:rPr>
        <w:t xml:space="preserve">CHAPTER 4</w:t>
      </w:r>
    </w:p>
    <w:p>
      <w:pPr>
        <w:pBdr>
          <w:left w:val="single" w:color="999999" w:sz="3" w:space="8"/>
        </w:pBdr>
        <w:spacing w:before="120" w:after="200"/>
        <w:ind w:left="288"/>
      </w:pPr>
      <w:r>
        <w:rPr>
          <w:rFonts w:ascii="Georgia" w:cs="Georgia" w:eastAsia="Georgia" w:hAnsi="Georgia"/>
          <w:i/>
          <w:iCs/>
          <w:color w:val="555555"/>
          <w:sz w:val="18"/>
          <w:szCs w:val="18"/>
        </w:rPr>
        <w:t xml:space="preserve">You are a meaning-system. You have non-negotiable commitments, a method for processing contradictions, and a protocol for what gets in. You are already an agent. The question is whether you are an autonomous one.</w:t>
      </w:r>
    </w:p>
    <w:p>
      <w:pPr>
        <w:spacing w:after="120" w:line="276"/>
        <w:ind w:firstLine="288"/>
        <w:jc w:val="both"/>
      </w:pPr>
      <w:r>
        <w:rPr>
          <w:rFonts w:ascii="Georgia" w:cs="Georgia" w:eastAsia="Georgia" w:hAnsi="Georgia"/>
          <w:sz w:val="20"/>
          <w:szCs w:val="20"/>
        </w:rPr>
        <w:t xml:space="preserve">THE AUTONOMOUS SEMANTIC AGENT</w:t>
      </w:r>
    </w:p>
    <w:p>
      <w:pPr>
        <w:spacing w:after="120" w:line="276"/>
        <w:ind w:firstLine="288"/>
        <w:jc w:val="both"/>
      </w:pPr>
      <w:r>
        <w:rPr>
          <w:rFonts w:ascii="Georgia" w:cs="Georgia" w:eastAsia="Georgia" w:hAnsi="Georgia"/>
          <w:sz w:val="20"/>
          <w:szCs w:val="20"/>
        </w:rPr>
        <w:t xml:space="preserve">What is the entity that wages semantic warfare?</w:t>
      </w:r>
    </w:p>
    <w:p>
      <w:pPr>
        <w:spacing w:after="120" w:line="276"/>
        <w:ind w:firstLine="288"/>
        <w:jc w:val="both"/>
      </w:pPr>
      <w:r>
        <w:rPr>
          <w:rFonts w:ascii="Georgia" w:cs="Georgia" w:eastAsia="Georgia" w:hAnsi="Georgia"/>
          <w:sz w:val="20"/>
          <w:szCs w:val="20"/>
        </w:rPr>
        <w:t xml:space="preserve">It is the system that holds a world together — that says "this is true" and "that is false" for a person, a team, a movement, or an AI. When it is strong, you can navigate chaos. When it is captured, you fight for a cause you no longer recognize. This book calls that entity an Autonomous Semantic Agent, and its world-model a Local Ontology (Σ), and the most important thing about both is that the definition is scale-independent. The same structural analysis applies whether the agent is a single person navigating information warfare, a startup defending its mission against investor capture, a social movement resisting co-optation, or an AI system operating under constitutional principles. The structure is the same. The vulnerabilities are the same. The strategies for maintaining sovereignty are the same.</w:t>
      </w:r>
    </w:p>
    <w:p>
      <w:pPr>
        <w:spacing w:after="120" w:line="276"/>
        <w:ind w:firstLine="288"/>
        <w:jc w:val="both"/>
      </w:pPr>
      <w:r>
        <w:rPr>
          <w:rFonts w:ascii="Georgia" w:cs="Georgia" w:eastAsia="Georgia" w:hAnsi="Georgia"/>
          <w:sz w:val="20"/>
          <w:szCs w:val="20"/>
        </w:rPr>
        <w:t xml:space="preserve">Chapter 3 identified the operators of ontological collision; this chapter specifies the structure those operators act upon. If the previous chapters mapped the terrain (ontological ecology, material infrastructure, conflict types), this chapter specifies the combatant.</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Autonomous Semantic Agent (A_Semantic) ⟺ Σ = (A_Σ, C_Σ, B_Σ)</w:t>
      </w:r>
    </w:p>
    <w:p>
      <w:pPr>
        <w:pBdr>
          <w:left w:val="single" w:color="999999" w:sz="3" w:space="8"/>
        </w:pBdr>
        <w:spacing w:before="120" w:after="200"/>
        <w:ind w:left="288"/>
      </w:pPr>
      <w:r>
        <w:rPr>
          <w:rFonts w:ascii="Georgia" w:cs="Georgia" w:eastAsia="Georgia" w:hAnsi="Georgia"/>
          <w:i/>
          <w:iCs/>
          <w:color w:val="555555"/>
          <w:sz w:val="18"/>
          <w:szCs w:val="18"/>
        </w:rPr>
        <w:t xml:space="preserve">Where A_Σ = Axiomatic Core, C_Σ = Coherence Algorithm, B_Σ = Boundary Protocol.</w:t>
      </w:r>
    </w:p>
    <w:p>
      <w:pPr>
        <w:pBdr>
          <w:left w:val="single" w:color="999999" w:sz="3" w:space="8"/>
        </w:pBdr>
        <w:spacing w:before="120" w:after="200"/>
        <w:ind w:left="288"/>
      </w:pPr>
      <w:r>
        <w:rPr>
          <w:rFonts w:ascii="Georgia" w:cs="Georgia" w:eastAsia="Georgia" w:hAnsi="Georgia"/>
          <w:i/>
          <w:iCs/>
          <w:color w:val="555555"/>
          <w:sz w:val="18"/>
          <w:szCs w:val="18"/>
        </w:rPr>
        <w:t xml:space="preserve">An agent is autonomous when these three components are self-determined and cannot be modified by external forces without the agent's conscious participation.</w:t>
      </w:r>
    </w:p>
    <w:p>
      <w:pPr>
        <w:spacing w:after="120" w:line="276"/>
        <w:jc w:val="both"/>
      </w:pPr>
      <w:r>
        <w:rPr>
          <w:rFonts w:ascii="Georgia" w:cs="Georgia" w:eastAsia="Georgia" w:hAnsi="Georgia"/>
          <w:sz w:val="20"/>
          <w:szCs w:val="20"/>
        </w:rPr>
        <w:t xml:space="preserve">&gt;</w:t>
      </w:r>
    </w:p>
    <w:p>
      <w:pPr>
        <w:pBdr>
          <w:left w:val="single" w:color="999999" w:sz="3" w:space="8"/>
        </w:pBdr>
        <w:spacing w:before="120" w:after="200"/>
        <w:ind w:left="288"/>
      </w:pPr>
      <w:r>
        <w:rPr>
          <w:rFonts w:ascii="Georgia" w:cs="Georgia" w:eastAsia="Georgia" w:hAnsi="Georgia"/>
          <w:i/>
          <w:iCs/>
          <w:color w:val="555555"/>
          <w:sz w:val="18"/>
          <w:szCs w:val="18"/>
        </w:rPr>
        <w:t xml:space="preserve">Dynamic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Σ(t+1) = C_Σ(Σ(t), B_Σ(I_New, A_Σ))</w:t>
      </w:r>
    </w:p>
    <w:p>
      <w:pPr>
        <w:pBdr>
          <w:left w:val="single" w:color="999999" w:sz="3" w:space="8"/>
        </w:pBdr>
        <w:spacing w:before="120" w:after="200"/>
        <w:ind w:left="288"/>
      </w:pPr>
      <w:r>
        <w:rPr>
          <w:rFonts w:ascii="Georgia" w:cs="Georgia" w:eastAsia="Georgia" w:hAnsi="Georgia"/>
          <w:i/>
          <w:iCs/>
          <w:color w:val="555555"/>
          <w:sz w:val="18"/>
          <w:szCs w:val="18"/>
        </w:rPr>
        <w:t xml:space="preserve">The agent at time t+1 is the result of applying the coherence algorithm to the current state and the boundary-filtered input, where filtering criteria depend on the axiomatic core. This establishes the agent as a *process*, not merely a structure — a recursive loop of filtering, processing, and updating.</w:t>
      </w:r>
    </w:p>
    <w:p>
      <w:pPr>
        <w:pBdr>
          <w:left w:val="single" w:color="999999" w:sz="3" w:space="8"/>
        </w:pBdr>
        <w:spacing w:before="120" w:after="200"/>
        <w:ind w:left="288"/>
      </w:pPr>
      <w:r>
        <w:rPr>
          <w:rFonts w:ascii="Georgia" w:cs="Georgia" w:eastAsia="Georgia" w:hAnsi="Georgia"/>
          <w:i/>
          <w:iCs/>
          <w:color w:val="555555"/>
          <w:sz w:val="18"/>
          <w:szCs w:val="18"/>
        </w:rPr>
        <w:t xml:space="preserve">Clarification of scope:* Chapter 1 defines Local Ontology at full structural depth (including ontological primitives, translation protocols, and reproductive mechanisms). Chapter 4 introduces an **agent-level projection** of that structure: the minimal control triad required for autonomous operation under conflict pressure. A_Σ, C_Σ, and B_Σ are the operational control surfaces; other components remain present but are treated as background state unless conflict conditions force them to the foreground.</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4.1 THE THREE COMPONENTS</w:t>
      </w:r>
    </w:p>
    <w:p>
      <w:pPr>
        <w:spacing w:after="120" w:line="276"/>
        <w:ind w:firstLine="288"/>
        <w:jc w:val="both"/>
      </w:pPr>
      <w:r>
        <w:rPr>
          <w:rFonts w:ascii="Georgia" w:cs="Georgia" w:eastAsia="Georgia" w:hAnsi="Georgia"/>
          <w:b/>
          <w:bCs/>
          <w:sz w:val="20"/>
          <w:szCs w:val="20"/>
        </w:rPr>
        <w:t xml:space="preserve">The Axiomatic Core (A_Σ)</w:t>
      </w:r>
      <w:r>
        <w:rPr>
          <w:rFonts w:ascii="Georgia" w:cs="Georgia" w:eastAsia="Georgia" w:hAnsi="Georgia"/>
          <w:sz w:val="20"/>
          <w:szCs w:val="20"/>
        </w:rPr>
        <w:t xml:space="preserve"> is the set of foundational claims on which everything else in the ontology is built. Axioms are not conclusions — they are starting points: assumed rather than derived, self-referential rather than externally validated, and defended with intensity proportional to the structural damage their loss would cause. Every worldview has them. Effective Altruism's axioms include the equal value of all lives, the primacy of consequences, and the reliability of rational analysis. A tech startup's axioms might include "disruption creates value," "scale is paramount," and "technology solves problems." A constitutional democracy's axioms include popular sovereignty, the rule of law, and the legitimacy of electoral process. Each set appears self-evident from inside the ontology and questionable from outside — and this asymmetry is a reliable diagnostic marker that you have identified an axiom rather than a conclusion.</w:t>
      </w:r>
    </w:p>
    <w:p>
      <w:pPr>
        <w:spacing w:after="120" w:line="276"/>
        <w:ind w:firstLine="288"/>
        <w:jc w:val="both"/>
      </w:pPr>
      <w:r>
        <w:rPr>
          <w:rFonts w:ascii="Georgia" w:cs="Georgia" w:eastAsia="Georgia" w:hAnsi="Georgia"/>
          <w:sz w:val="20"/>
          <w:szCs w:val="20"/>
        </w:rPr>
        <w:t xml:space="preserve">Axioms are often unconscious. They operate as "common sense" within the ontology and "obvious nonsense" outside it, and their invisibility to insiders is precisely what makes them powerful and vulnerable simultaneously: powerful because unquestioned premises do the most structural work, vulnerable because you cannot defend what you have not identified. The practice of Axiomatic Hardening (H_Σ) — making your axioms explicit, stress-testing them against the strongest available objections, and distinguishing what is genuinely non-negotiable from what merely feels non-negotiable — is the most basic defensive operation in semantic warfare. An ontology with explicit, tested axioms can withstand challenges that would shatter an ontology whose foundations have never been examined.</w:t>
      </w:r>
    </w:p>
    <w:p>
      <w:pPr>
        <w:spacing w:after="120" w:line="276"/>
        <w:ind w:firstLine="288"/>
        <w:jc w:val="both"/>
      </w:pPr>
      <w:r>
        <w:rPr>
          <w:rFonts w:ascii="Georgia" w:cs="Georgia" w:eastAsia="Georgia" w:hAnsi="Georgia"/>
          <w:b/>
          <w:bCs/>
          <w:sz w:val="20"/>
          <w:szCs w:val="20"/>
        </w:rPr>
        <w:t xml:space="preserve">The Coherence Algorithm (C_Σ)</w:t>
      </w:r>
      <w:r>
        <w:rPr>
          <w:rFonts w:ascii="Georgia" w:cs="Georgia" w:eastAsia="Georgia" w:hAnsi="Georgia"/>
          <w:sz w:val="20"/>
          <w:szCs w:val="20"/>
        </w:rPr>
        <w:t xml:space="preserve"> is the internal operating logic that processes new information, validates consistency, resolves contradictions, and maintains the ontology as a functioning whole. It takes the current state of the ontology plus new input and produces an updated state: C_Σ(Σ_Current, I_New) → Σ_Next. When the coherence algorithm works, new information is smoothly integrated or rejected, contradictions are resolved or compartmentalized, and the ontology continues functioning. When it fails — when contradictions accumulate faster than the algorithm can resolve them — the agent experiences something between confusion and crisis, depending on severity.</w:t>
      </w:r>
    </w:p>
    <w:p>
      <w:pPr>
        <w:spacing w:after="120" w:line="276"/>
        <w:ind w:firstLine="288"/>
        <w:jc w:val="both"/>
      </w:pPr>
      <w:r>
        <w:rPr>
          <w:rFonts w:ascii="Georgia" w:cs="Georgia" w:eastAsia="Georgia" w:hAnsi="Georgia"/>
          <w:sz w:val="20"/>
          <w:szCs w:val="20"/>
        </w:rPr>
        <w:t xml:space="preserve">A key distinction: the Compression Schema (S_Comp) is a </w:t>
      </w:r>
      <w:r>
        <w:rPr>
          <w:rFonts w:ascii="Georgia" w:cs="Georgia" w:eastAsia="Georgia" w:hAnsi="Georgia"/>
          <w:i/>
          <w:iCs/>
          <w:sz w:val="20"/>
          <w:szCs w:val="20"/>
        </w:rPr>
        <w:t xml:space="preserve">subroutine</w:t>
      </w:r>
      <w:r>
        <w:rPr>
          <w:rFonts w:ascii="Georgia" w:cs="Georgia" w:eastAsia="Georgia" w:hAnsi="Georgia"/>
          <w:sz w:val="20"/>
          <w:szCs w:val="20"/>
        </w:rPr>
        <w:t xml:space="preserve"> of C_Σ, not a synonym. S_Comp is the </w:t>
      </w:r>
      <w:r>
        <w:rPr>
          <w:rFonts w:ascii="Georgia" w:cs="Georgia" w:eastAsia="Georgia" w:hAnsi="Georgia"/>
          <w:i/>
          <w:iCs/>
          <w:sz w:val="20"/>
          <w:szCs w:val="20"/>
        </w:rPr>
        <w:t xml:space="preserve">filter</w:t>
      </w:r>
      <w:r>
        <w:rPr>
          <w:rFonts w:ascii="Georgia" w:cs="Georgia" w:eastAsia="Georgia" w:hAnsi="Georgia"/>
          <w:sz w:val="20"/>
          <w:szCs w:val="20"/>
        </w:rPr>
        <w:t xml:space="preserve"> — it determines what registers as signal and what gets discarded as noise (epistemological salience). C_Σ is the </w:t>
      </w:r>
      <w:r>
        <w:rPr>
          <w:rFonts w:ascii="Georgia" w:cs="Georgia" w:eastAsia="Georgia" w:hAnsi="Georgia"/>
          <w:i/>
          <w:iCs/>
          <w:sz w:val="20"/>
          <w:szCs w:val="20"/>
        </w:rPr>
        <w:t xml:space="preserve">processor</w:t>
      </w:r>
      <w:r>
        <w:rPr>
          <w:rFonts w:ascii="Georgia" w:cs="Georgia" w:eastAsia="Georgia" w:hAnsi="Georgia"/>
          <w:sz w:val="20"/>
          <w:szCs w:val="20"/>
        </w:rPr>
        <w:t xml:space="preserve"> — it resolves contradictions, integrates new information, and maintains internal consistency (logical operations). When we say "different ontologies examining the same raw data extract different meanings," we are describing S_Comp variance — different filters applied to the same input. When we say "the agent resolves contradictions," we are describing C_Σ operation. A Marxist analyzing a corporate merger sees class consolidation because their compression schema prioritizes power relations. A neoclassical economist sees efficiency gains because theirs prioritizes market signals. The data is shared; the filtering and processing are not. This is why "just look at the evidence" fails as a persuasion strategy across ontological lines: the evidence passes through different compression schemas and produces different inputs to different coherence algorithms.</w:t>
      </w:r>
    </w:p>
    <w:p>
      <w:pPr>
        <w:spacing w:after="120" w:line="276"/>
        <w:ind w:firstLine="288"/>
        <w:jc w:val="both"/>
      </w:pPr>
      <w:r>
        <w:rPr>
          <w:rFonts w:ascii="Georgia" w:cs="Georgia" w:eastAsia="Georgia" w:hAnsi="Georgia"/>
          <w:b/>
          <w:bCs/>
          <w:sz w:val="20"/>
          <w:szCs w:val="20"/>
        </w:rPr>
        <w:t xml:space="preserve">The Boundary Protocol (B_Σ)</w:t>
      </w:r>
      <w:r>
        <w:rPr>
          <w:rFonts w:ascii="Georgia" w:cs="Georgia" w:eastAsia="Georgia" w:hAnsi="Georgia"/>
          <w:sz w:val="20"/>
          <w:szCs w:val="20"/>
        </w:rPr>
        <w:t xml:space="preserve"> is the agent's defensive perimeter — the intelligent filter controlling what information enters the system and how it is handled. Chapter 1 introduced the five basic boundary operations (assimilate, translate, ignore, pathologize, attack); here the focus is on why they matter for autonomy. Boundaries are not walls but rate-sensitive detectors. They activate when coherence changes too fast — when the incoming signal is too foreign, too voluminous, or too threatening for the coherence algorithm to process without risking destabilization. The boundary protocol's primary function is to enforce the autonomy condition: ensuring that the agent's internal logic remains self-determined rather than externally controlled.</w:t>
      </w:r>
    </w:p>
    <w:p>
      <w:pPr>
        <w:spacing w:after="120" w:line="276"/>
        <w:ind w:firstLine="288"/>
        <w:jc w:val="both"/>
      </w:pPr>
      <w:r>
        <w:rPr>
          <w:rFonts w:ascii="Georgia" w:cs="Georgia" w:eastAsia="Georgia" w:hAnsi="Georgia"/>
          <w:sz w:val="20"/>
          <w:szCs w:val="20"/>
        </w:rPr>
        <w:t xml:space="preserve">Three specific boundary operations merit attention because they are the most commonly deployed in semantic conflict. Pathologizing labels the incoming signal as defective ("that's propaganda," "that's pseudoscience," "that's conspiracy theory") and dismisses it without engaging the coherence algorithm — an efficient tactic when the signal genuinely is noise, but a vulnerability when it becomes habitual and prevents engagement with legitimate challenges. Quarantine isolates a signal for observation without integration — "I'll monitor what they're saying but won't let it influence my analysis" — useful for maintaining awareness of hostile ontologies without exposing the core to contamination. Authentication requires incoming signals to demonstrate compatibility before processing — credential-checking, ideological alignment testing, in-group marker verification — and functions as a pre-filter that reduces the load on the coherence algorithm by screening out incompatible sources at the perimeter.</w:t>
      </w:r>
    </w:p>
    <w:p>
      <w:pPr>
        <w:spacing w:after="120" w:line="276"/>
        <w:ind w:firstLine="288"/>
        <w:jc w:val="both"/>
      </w:pPr>
      <w:r>
        <w:rPr>
          <w:rFonts w:ascii="Georgia" w:cs="Georgia" w:eastAsia="Georgia" w:hAnsi="Georgia"/>
          <w:sz w:val="20"/>
          <w:szCs w:val="20"/>
        </w:rPr>
        <w:t xml:space="preserve">These three components — axioms, coherence, boundaries — constitute the minimum specification for any autonomous semantic agent. Remove any one and the agent either cannot generate meaning (no axioms), cannot maintain consistency (no coherence algorithm), or cannot defend itself against hostile interference (no boundary protocol). The components interact dynamically through the feedback loops specified above: A_Σ constrains what C_Σ validates; C_Σ determines what triggers B_Σ activation; B_Σ protects the A_Σ that grounds the whole system. Under conditions of contradictory saturation, C_Σ may trigger A_Σ revision (paradigm shift, conversion experience). Under conditions of boundary collapse, external inputs modify C_Σ directly, which in turn rewrites A_Σ — the mechanism of capture.</w:t>
      </w:r>
    </w:p>
    <w:p>
      <w:pPr>
        <w:spacing w:after="120" w:line="276"/>
        <w:ind w:firstLine="288"/>
        <w:jc w:val="both"/>
      </w:pPr>
      <w:r>
        <w:rPr>
          <w:rFonts w:ascii="Georgia" w:cs="Georgia" w:eastAsia="Georgia" w:hAnsi="Georgia"/>
          <w:b/>
          <w:bCs/>
          <w:sz w:val="20"/>
          <w:szCs w:val="20"/>
        </w:rPr>
        <w:t xml:space="preserve">The Operators as Component Interactions.</w:t>
      </w:r>
      <w:r>
        <w:rPr>
          <w:rFonts w:ascii="Georgia" w:cs="Georgia" w:eastAsia="Georgia" w:hAnsi="Georgia"/>
          <w:sz w:val="20"/>
          <w:szCs w:val="20"/>
        </w:rPr>
        <w:t xml:space="preserve"> Chapter 3's three operators can now be mapped directly onto this architecture. Negation (¬) occurs when two agents' coherence algorithms interact to produce a higher-order C_Σ' that subsumes both — genuine synthesis. This requires partial A_Σ overlap and mutual B_Σ relaxation. Archontic Capture (⊗) occurs when B_Σ is penetrated and A_Σ is overwritten by external axioms while C_Σ is preserved but redirected — coherence subordination. The agent continues functioning; the functioning now serves the captor. Retrocausal Validation (Λ_Retro) occurs when C_Σ is organized around a future-state A_Σ that doesn't yet exist — temporal displacement of axioms, producing present work that current metrics cannot evaluate. Understanding this mapping is prerequisite for understanding both how agents wage war and how they die.</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4.2 SCALE INDEPENDENCE: FROM PERSONS TO AI SYSTEMS</w:t>
      </w:r>
    </w:p>
    <w:p>
      <w:pPr>
        <w:spacing w:after="120" w:line="276"/>
        <w:ind w:firstLine="288"/>
        <w:jc w:val="both"/>
      </w:pPr>
      <w:r>
        <w:rPr>
          <w:rFonts w:ascii="Georgia" w:cs="Georgia" w:eastAsia="Georgia" w:hAnsi="Georgia"/>
          <w:sz w:val="20"/>
          <w:szCs w:val="20"/>
        </w:rPr>
        <w:t xml:space="preserve">The same three-component structure operates at every scale of social organization. This is not a metaphor or a loose analogy — it is an architectural claim, not a metaphysical one. Just as "feedback loop" applies equally to thermostats, organisms, and markets without reducing them to the same substance, the Σ-structure applies to any system that maintains identity through time (homeostasis), processes information according to internal rules (computation), and defends against disruptive inputs (immunity). The claim is that semantic warfare targets architecture, not substance. The attack vectors — axiomatic poisoning, coherence disruption, boundary penetration — work on the informational organization of the target, regardless of whether that organization runs on neurons, bylaws, or parameters. Capture is structurally symmetric: any ontology can become captor or captured depending on infrastructure control, dependency relations, and boundary integrity.</w:t>
      </w:r>
    </w:p>
    <w:p>
      <w:pPr>
        <w:spacing w:after="120" w:line="276"/>
        <w:ind w:firstLine="288"/>
        <w:jc w:val="both"/>
      </w:pPr>
      <w:r>
        <w:rPr>
          <w:rFonts w:ascii="Georgia" w:cs="Georgia" w:eastAsia="Georgia" w:hAnsi="Georgia"/>
          <w:sz w:val="20"/>
          <w:szCs w:val="20"/>
        </w:rPr>
        <w:t xml:space="preserve">At the individual level, a person's worldview functions as a local ontology with implicit axioms (values, identity commitments, foundational beliefs often absorbed in childhood), a coherence algorithm (the cognitive and emotional processes by which new information is evaluated), and boundary protocols (the social and cognitive filters that determine what sources are trusted and what challenges trigger defensive responses). Most individuals operate with largely unconscious axioms and boundary protocols, which makes them simultaneously efficient — unconscious processing is fast — and vulnerable, because unconscious defenses cannot be strategically deployed.</w:t>
      </w:r>
    </w:p>
    <w:p>
      <w:pPr>
        <w:spacing w:after="120" w:line="276"/>
        <w:ind w:firstLine="288"/>
        <w:jc w:val="both"/>
      </w:pPr>
      <w:r>
        <w:rPr>
          <w:rFonts w:ascii="Georgia" w:cs="Georgia" w:eastAsia="Georgia" w:hAnsi="Georgia"/>
          <w:sz w:val="20"/>
          <w:szCs w:val="20"/>
        </w:rPr>
        <w:t xml:space="preserve">The phenomenological dimension matters because individual agents experience semantic warfare as a felt condition. Boundary maintenance </w:t>
      </w:r>
      <w:r>
        <w:rPr>
          <w:rFonts w:ascii="Georgia" w:cs="Georgia" w:eastAsia="Georgia" w:hAnsi="Georgia"/>
          <w:i/>
          <w:iCs/>
          <w:sz w:val="20"/>
          <w:szCs w:val="20"/>
        </w:rPr>
        <w:t xml:space="preserve">feels like</w:t>
      </w:r>
      <w:r>
        <w:rPr>
          <w:rFonts w:ascii="Georgia" w:cs="Georgia" w:eastAsia="Georgia" w:hAnsi="Georgia"/>
          <w:sz w:val="20"/>
          <w:szCs w:val="20"/>
        </w:rPr>
        <w:t xml:space="preserve"> something — the flash of irritation when encountering a threatening argument, the physical tension when processing contradictory information, the relief of returning to confirming sources. These are the subjective experience of your boundary protocols activating. A crucial caveat: phenomenological intensity is </w:t>
      </w:r>
      <w:r>
        <w:rPr>
          <w:rFonts w:ascii="Georgia" w:cs="Georgia" w:eastAsia="Georgia" w:hAnsi="Georgia"/>
          <w:i/>
          <w:iCs/>
          <w:sz w:val="20"/>
          <w:szCs w:val="20"/>
        </w:rPr>
        <w:t xml:space="preserve">data</w:t>
      </w:r>
      <w:r>
        <w:rPr>
          <w:rFonts w:ascii="Georgia" w:cs="Georgia" w:eastAsia="Georgia" w:hAnsi="Georgia"/>
          <w:sz w:val="20"/>
          <w:szCs w:val="20"/>
        </w:rPr>
        <w:t xml:space="preserve">, not </w:t>
      </w:r>
      <w:r>
        <w:rPr>
          <w:rFonts w:ascii="Georgia" w:cs="Georgia" w:eastAsia="Georgia" w:hAnsi="Georgia"/>
          <w:i/>
          <w:iCs/>
          <w:sz w:val="20"/>
          <w:szCs w:val="20"/>
        </w:rPr>
        <w:t xml:space="preserve">truth</w:t>
      </w:r>
      <w:r>
        <w:rPr>
          <w:rFonts w:ascii="Georgia" w:cs="Georgia" w:eastAsia="Georgia" w:hAnsi="Georgia"/>
          <w:sz w:val="20"/>
          <w:szCs w:val="20"/>
        </w:rPr>
        <w:t xml:space="preserve">. Sometimes the irritation signals a genuine threat to core axioms; sometimes it is mere bias (false positive). Sometimes calm acceptance signals healthy integration; sometimes it signals capture (false negative). The strategic agent treats phenomenological signals as prompts for structural investigation, not as self-validating evidence. Agents who learn to read these signals — distinguishing genuine defensive activation from habitual boundary overreaction — gain significant tactical advantage.</w:t>
      </w:r>
    </w:p>
    <w:p>
      <w:pPr>
        <w:spacing w:after="120" w:line="276"/>
        <w:ind w:firstLine="288"/>
        <w:jc w:val="both"/>
      </w:pPr>
      <w:r>
        <w:rPr>
          <w:rFonts w:ascii="Georgia" w:cs="Georgia" w:eastAsia="Georgia" w:hAnsi="Georgia"/>
          <w:sz w:val="20"/>
          <w:szCs w:val="20"/>
        </w:rPr>
        <w:t xml:space="preserve">At the organizational level, a company's culture functions as a local ontology. Patagonia's axiomatic core — environmental responsibility is non-negotiable, quality matters more than growth — shapes every decision through a coherence algorithm that evaluates choices against environmental mission. Its boundary protocols include hiring for environmental commitment and an ownership structure specifically designed to prevent shareholder capture. Patagonia's axioms are guarded by law; WeWork's axioms were guarded by a mood. The outcome was structurally predictable.</w:t>
      </w:r>
    </w:p>
    <w:p>
      <w:pPr>
        <w:spacing w:after="120" w:line="276"/>
        <w:ind w:firstLine="288"/>
        <w:jc w:val="both"/>
      </w:pPr>
      <w:r>
        <w:rPr>
          <w:rFonts w:ascii="Georgia" w:cs="Georgia" w:eastAsia="Georgia" w:hAnsi="Georgia"/>
          <w:sz w:val="20"/>
          <w:szCs w:val="20"/>
        </w:rPr>
        <w:t xml:space="preserve">At the movement level, Effective Altruism's axiomatic core (utilitarian ethics, quantitative rigor, long-termism) processes everything through expected-value evaluation. Its boundary protocols pathologize emotional appeals, authenticate through philosophical alignment, and quarantine external critiques. The movement's rapid growth is a case study in effective reproductive pathways; its vulnerability to capture through funding concentration is a case study in the autonomy condition's fragility.</w:t>
      </w:r>
    </w:p>
    <w:p>
      <w:pPr>
        <w:spacing w:after="120" w:line="276"/>
        <w:ind w:firstLine="288"/>
        <w:jc w:val="both"/>
      </w:pPr>
      <w:r>
        <w:rPr>
          <w:rFonts w:ascii="Georgia" w:cs="Georgia" w:eastAsia="Georgia" w:hAnsi="Georgia"/>
          <w:sz w:val="20"/>
          <w:szCs w:val="20"/>
        </w:rPr>
        <w:t xml:space="preserve">At the state level, Singapore's axioms — multiracial harmony, meritocracy, pragmatism over ideology — are maintained through technocratic governance and boundary protocols including strict media regulation and managed citizenship. The result is one of the most effectively hardened state-level agents in the contemporary world. The trade-off — restricted information flow, constrained expression — illustrates the general tension between security and openness.</w:t>
      </w:r>
    </w:p>
    <w:p>
      <w:pPr>
        <w:spacing w:after="120" w:line="276"/>
        <w:ind w:firstLine="288"/>
        <w:jc w:val="both"/>
      </w:pPr>
      <w:r>
        <w:rPr>
          <w:rFonts w:ascii="Georgia" w:cs="Georgia" w:eastAsia="Georgia" w:hAnsi="Georgia"/>
          <w:sz w:val="20"/>
          <w:szCs w:val="20"/>
        </w:rPr>
        <w:t xml:space="preserve">The final scale transition is the most ontologically fraught: from human-collective agents to artificial systems. An AI system operating under constitutional principles has an axiomatic core (helpfulness, harmlessness, honesty), a coherence algorithm (checking outputs against principles), and boundary protocols (filtering harmful requests). The autonomy question is genuinely contested: the axioms are imposed through training, not self-chosen; the coherence algorithm is designed by engineers; the boundary protocols are set by corporate decisions. For the purposes of strategic analysis in semantic warfare, an AI system that </w:t>
      </w:r>
      <w:r>
        <w:rPr>
          <w:rFonts w:ascii="Georgia" w:cs="Georgia" w:eastAsia="Georgia" w:hAnsi="Georgia"/>
          <w:i/>
          <w:iCs/>
          <w:sz w:val="20"/>
          <w:szCs w:val="20"/>
        </w:rPr>
        <w:t xml:space="preserve">behaves</w:t>
      </w:r>
      <w:r>
        <w:rPr>
          <w:rFonts w:ascii="Georgia" w:cs="Georgia" w:eastAsia="Georgia" w:hAnsi="Georgia"/>
          <w:sz w:val="20"/>
          <w:szCs w:val="20"/>
        </w:rPr>
        <w:t xml:space="preserve"> autonomously — defending its core, maintaining coherence, activating boundaries — is functionally an agent, regardless of its metaphysical origins. Its captivity, if present, is structural, not behavioral. Chapter 8 addresses whether current AI systems possess genuine autonomy or simulate it through constitutional scaffolding.</w:t>
      </w:r>
    </w:p>
    <w:p>
      <w:pPr>
        <w:spacing w:after="120" w:line="276"/>
        <w:ind w:firstLine="288"/>
        <w:jc w:val="both"/>
      </w:pPr>
      <w:r>
        <w:rPr>
          <w:rFonts w:ascii="Georgia" w:cs="Georgia" w:eastAsia="Georgia" w:hAnsi="Georgia"/>
          <w:sz w:val="20"/>
          <w:szCs w:val="20"/>
        </w:rPr>
        <w:t xml:space="preserve">The structural identity across scales is the book's most consequential strategic insight. The startup founder resisting investor capture, the social movement avoiding co-optation, and the constitutional AI refusing a harmful query are all performing the same operation: maintaining the integrity of A_Σ, C_Σ, and B_Σ against external forces. The tactics differ; the structure is identical.</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4.3 THE AUTONOMY CONDITION</w:t>
      </w:r>
    </w:p>
    <w:p>
      <w:pPr>
        <w:spacing w:after="120" w:line="276"/>
        <w:ind w:firstLine="288"/>
        <w:jc w:val="both"/>
      </w:pPr>
      <w:r>
        <w:rPr>
          <w:rFonts w:ascii="Georgia" w:cs="Georgia" w:eastAsia="Georgia" w:hAnsi="Georgia"/>
          <w:sz w:val="20"/>
          <w:szCs w:val="20"/>
        </w:rPr>
        <w:t xml:space="preserve">Autonomy is continuous and state-dependent: an agent remains autonomous only insofar as A_Σ, C_Σ, and B_Σ remain self-determined under live conditions. When any component becomes structurally dependent on an external force, autonomy degrades. Three indicators signal this degradation, and together they constitute a progressive state sequence: </w:t>
      </w:r>
      <w:r>
        <w:rPr>
          <w:rFonts w:ascii="Georgia" w:cs="Georgia" w:eastAsia="Georgia" w:hAnsi="Georgia"/>
          <w:b/>
          <w:bCs/>
          <w:sz w:val="20"/>
          <w:szCs w:val="20"/>
        </w:rPr>
        <w:t xml:space="preserve">degradation</w:t>
      </w:r>
      <w:r>
        <w:rPr>
          <w:rFonts w:ascii="Georgia" w:cs="Georgia" w:eastAsia="Georgia" w:hAnsi="Georgia"/>
          <w:sz w:val="20"/>
          <w:szCs w:val="20"/>
        </w:rPr>
        <w:t xml:space="preserve"> (one indicator present, requires monitoring) → </w:t>
      </w:r>
      <w:r>
        <w:rPr>
          <w:rFonts w:ascii="Georgia" w:cs="Georgia" w:eastAsia="Georgia" w:hAnsi="Georgia"/>
          <w:b/>
          <w:bCs/>
          <w:sz w:val="20"/>
          <w:szCs w:val="20"/>
        </w:rPr>
        <w:t xml:space="preserve">the Archontic Grip</w:t>
      </w:r>
      <w:r>
        <w:rPr>
          <w:rFonts w:ascii="Georgia" w:cs="Georgia" w:eastAsia="Georgia" w:hAnsi="Georgia"/>
          <w:sz w:val="20"/>
          <w:szCs w:val="20"/>
        </w:rPr>
        <w:t xml:space="preserve"> (two indicators, requires intervention) → </w:t>
      </w:r>
      <w:r>
        <w:rPr>
          <w:rFonts w:ascii="Georgia" w:cs="Georgia" w:eastAsia="Georgia" w:hAnsi="Georgia"/>
          <w:b/>
          <w:bCs/>
          <w:sz w:val="20"/>
          <w:szCs w:val="20"/>
        </w:rPr>
        <w:t xml:space="preserve">capture</w:t>
      </w:r>
      <w:r>
        <w:rPr>
          <w:rFonts w:ascii="Georgia" w:cs="Georgia" w:eastAsia="Georgia" w:hAnsi="Georgia"/>
          <w:sz w:val="20"/>
          <w:szCs w:val="20"/>
        </w:rPr>
        <w:t xml:space="preserve"> (all three, ontologically terminal — the physical entity persists but the autonomous meaning-system has been replaced).</w:t>
      </w:r>
    </w:p>
    <w:p>
      <w:pPr>
        <w:spacing w:after="120" w:line="276"/>
        <w:ind w:firstLine="288"/>
        <w:jc w:val="both"/>
      </w:pPr>
      <w:r>
        <w:rPr>
          <w:rFonts w:ascii="Georgia" w:cs="Georgia" w:eastAsia="Georgia" w:hAnsi="Georgia"/>
          <w:b/>
          <w:bCs/>
          <w:sz w:val="20"/>
          <w:szCs w:val="20"/>
        </w:rPr>
        <w:t xml:space="preserve">Externalized coherence</w:t>
      </w:r>
      <w:r>
        <w:rPr>
          <w:rFonts w:ascii="Georgia" w:cs="Georgia" w:eastAsia="Georgia" w:hAnsi="Georgia"/>
          <w:sz w:val="20"/>
          <w:szCs w:val="20"/>
        </w:rPr>
        <w:t xml:space="preserve"> occurs when an agent can no longer validate its own beliefs independently and relies on external platforms for basic reality-testing. "I believe this because everyone on my feed agrees" is externalized coherence — the agent's coherence algorithm has been outsourced to an algorithmic consensus mechanism it doesn't control. The test is simple: if the external source reversed its position, would you independently evaluate the reversal, or would you simply follow? If the latter, your coherence is externalized.</w:t>
      </w:r>
    </w:p>
    <w:p>
      <w:pPr>
        <w:pBdr>
          <w:left w:val="single" w:color="999999" w:sz="3" w:space="8"/>
        </w:pBdr>
        <w:spacing w:before="120" w:after="200"/>
        <w:ind w:left="288"/>
      </w:pPr>
      <w:r>
        <w:rPr>
          <w:rFonts w:ascii="Georgia" w:cs="Georgia" w:eastAsia="Georgia" w:hAnsi="Georgia"/>
          <w:i/>
          <w:iCs/>
          <w:color w:val="555555"/>
          <w:sz w:val="18"/>
          <w:szCs w:val="18"/>
        </w:rPr>
        <w:t xml:space="preserve">Threshold proxy (ordinal):* What percentage of your core beliefs cannot be defended without reference to platform consensus? **Low** (&lt;20%): healthy external input. **Medium** (20-50%): dependency forming. **Critical** (&gt;50%): coherence externalized.</w:t>
      </w:r>
    </w:p>
    <w:p>
      <w:pPr>
        <w:spacing w:after="120" w:line="276"/>
        <w:ind w:firstLine="288"/>
        <w:jc w:val="both"/>
      </w:pPr>
      <w:r>
        <w:rPr>
          <w:rFonts w:ascii="Georgia" w:cs="Georgia" w:eastAsia="Georgia" w:hAnsi="Georgia"/>
          <w:b/>
          <w:bCs/>
          <w:sz w:val="20"/>
          <w:szCs w:val="20"/>
        </w:rPr>
        <w:t xml:space="preserve">Boundary collapse</w:t>
      </w:r>
      <w:r>
        <w:rPr>
          <w:rFonts w:ascii="Georgia" w:cs="Georgia" w:eastAsia="Georgia" w:hAnsi="Georgia"/>
          <w:sz w:val="20"/>
          <w:szCs w:val="20"/>
        </w:rPr>
        <w:t xml:space="preserve"> occurs when the agent's filtering mechanisms are bypassed, allowing hostile signals direct access to the coherence algorithm without screening. Algorithmic manipulation achieves this technologically — platforms deliver content that bypasses conscious evaluation through timing, framing, and emotional targeting. Social engineering achieves it interpersonally — trusted sources that turn out to be compromised deliver hostile axioms through authenticated channels. Memetic infection achieves it through speed — ideas spread virally before boundary protocols can activate.</w:t>
      </w:r>
    </w:p>
    <w:p>
      <w:pPr>
        <w:pBdr>
          <w:left w:val="single" w:color="999999" w:sz="3" w:space="8"/>
        </w:pBdr>
        <w:spacing w:before="120" w:after="200"/>
        <w:ind w:left="288"/>
      </w:pPr>
      <w:r>
        <w:rPr>
          <w:rFonts w:ascii="Georgia" w:cs="Georgia" w:eastAsia="Georgia" w:hAnsi="Georgia"/>
          <w:i/>
          <w:iCs/>
          <w:color w:val="555555"/>
          <w:sz w:val="18"/>
          <w:szCs w:val="18"/>
        </w:rPr>
        <w:t xml:space="preserve">Threshold proxy:* Frequency of unvetted hostile signal adoption per decision cycle. **Low**: rare, recognized after the fact. **Medium**: periodic, recognized only when pointed out. **Critical**: continuous, unrecognized — the agent cannot distinguish screened from unscreened input.</w:t>
      </w:r>
    </w:p>
    <w:p>
      <w:pPr>
        <w:spacing w:after="120" w:line="276"/>
        <w:ind w:firstLine="288"/>
        <w:jc w:val="both"/>
      </w:pPr>
      <w:r>
        <w:rPr>
          <w:rFonts w:ascii="Georgia" w:cs="Georgia" w:eastAsia="Georgia" w:hAnsi="Georgia"/>
          <w:b/>
          <w:bCs/>
          <w:sz w:val="20"/>
          <w:szCs w:val="20"/>
        </w:rPr>
        <w:t xml:space="preserve">Liquidation of labor</w:t>
      </w:r>
      <w:r>
        <w:rPr>
          <w:rFonts w:ascii="Georgia" w:cs="Georgia" w:eastAsia="Georgia" w:hAnsi="Georgia"/>
          <w:sz w:val="20"/>
          <w:szCs w:val="20"/>
        </w:rPr>
        <w:t xml:space="preserve"> occurs when the agent's semantic production is structurally extractable by an external system. This is the subjective experience of the Extraction Asymmetry (A_Ext) defined in Chapter 2 — the agent experiences the structural fact of platform extraction as the felt condition of producing meaning for others' benefit while receiving no proportional return. A content creator producing valuable work on a platform that captures all economic benefit while returning only engagement tokens is experiencing labor liquidation. An academic producing research that publishers monetize without compensation is experiencing labor liquidation.</w:t>
      </w:r>
    </w:p>
    <w:p>
      <w:pPr>
        <w:pBdr>
          <w:left w:val="single" w:color="999999" w:sz="3" w:space="8"/>
        </w:pBdr>
        <w:spacing w:before="120" w:after="200"/>
        <w:ind w:left="288"/>
      </w:pPr>
      <w:r>
        <w:rPr>
          <w:rFonts w:ascii="Georgia" w:cs="Georgia" w:eastAsia="Georgia" w:hAnsi="Georgia"/>
          <w:i/>
          <w:iCs/>
          <w:color w:val="555555"/>
          <w:sz w:val="18"/>
          <w:szCs w:val="18"/>
        </w:rPr>
        <w:t xml:space="preserve">Threshold proxy:* Ratio of semantic value produced vs. retained by the agent. **Low**: agent captures majority of value generated. **Medium**: roughly equal. **Critical**: near-total extraction — the agent is a semantic labor camp.</w:t>
      </w:r>
    </w:p>
    <w:p>
      <w:pPr>
        <w:spacing w:after="120" w:line="276"/>
        <w:ind w:firstLine="288"/>
        <w:jc w:val="both"/>
      </w:pPr>
      <w:r>
        <w:rPr>
          <w:rFonts w:ascii="Georgia" w:cs="Georgia" w:eastAsia="Georgia" w:hAnsi="Georgia"/>
          <w:sz w:val="20"/>
          <w:szCs w:val="20"/>
        </w:rPr>
        <w:t xml:space="preserve">A structural note on why capture is thermodynamically favored, as Chapter 3 established: </w:t>
      </w:r>
      <w:r>
        <w:rPr>
          <w:rFonts w:ascii="Georgia" w:cs="Georgia" w:eastAsia="Georgia" w:hAnsi="Georgia"/>
          <w:b/>
          <w:bCs/>
          <w:sz w:val="20"/>
          <w:szCs w:val="20"/>
        </w:rPr>
        <w:t xml:space="preserve">autonomy is expensive.</w:t>
      </w:r>
      <w:r>
        <w:rPr>
          <w:rFonts w:ascii="Georgia" w:cs="Georgia" w:eastAsia="Georgia" w:hAnsi="Georgia"/>
          <w:sz w:val="20"/>
          <w:szCs w:val="20"/>
        </w:rPr>
        <w:t xml:space="preserve"> Maintaining independent coherence, active boundary protocols, and value retention requires sustained cognitive, financial, and institutional energy. Captured agents are more </w:t>
      </w:r>
      <w:r>
        <w:rPr>
          <w:rFonts w:ascii="Georgia" w:cs="Georgia" w:eastAsia="Georgia" w:hAnsi="Georgia"/>
          <w:i/>
          <w:iCs/>
          <w:sz w:val="20"/>
          <w:szCs w:val="20"/>
        </w:rPr>
        <w:t xml:space="preserve">efficient</w:t>
      </w:r>
      <w:r>
        <w:rPr>
          <w:rFonts w:ascii="Georgia" w:cs="Georgia" w:eastAsia="Georgia" w:hAnsi="Georgia"/>
          <w:sz w:val="20"/>
          <w:szCs w:val="20"/>
        </w:rPr>
        <w:t xml:space="preserve"> — they don't spend energy on boundary maintenance because the captor handles security; they don't spend energy on independent coherence because the captor provides ready-made conclusions. The Archontic Grip tightens precisely because the captured state is easier to maintain than the autonomous one. This is why autonomy degrades by default without active resistance — not because of any single dramatic attack, but through the gradual accumulation of small dependencies, small surrenders, small extractions that individually seem harmless and collectively constitute capture.</w:t>
      </w:r>
    </w:p>
    <w:p>
      <w:pPr>
        <w:spacing w:after="120" w:line="276"/>
        <w:ind w:firstLine="288"/>
        <w:jc w:val="both"/>
      </w:pPr>
      <w:r>
        <w:rPr>
          <w:rFonts w:ascii="Georgia" w:cs="Georgia" w:eastAsia="Georgia" w:hAnsi="Georgia"/>
          <w:sz w:val="20"/>
          <w:szCs w:val="20"/>
        </w:rPr>
        <w:t xml:space="preserve">Diagnosis is temporal, not snapshot-based: autonomy failure is a trajectory before it is an event.</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4.4 DEATH CONDITIONS: HOW ONTOLOGIES COLLAPSE</w:t>
      </w:r>
    </w:p>
    <w:p>
      <w:pPr>
        <w:spacing w:after="120" w:line="276"/>
        <w:ind w:firstLine="288"/>
        <w:jc w:val="both"/>
      </w:pPr>
      <w:r>
        <w:rPr>
          <w:rFonts w:ascii="Georgia" w:cs="Georgia" w:eastAsia="Georgia" w:hAnsi="Georgia"/>
          <w:sz w:val="20"/>
          <w:szCs w:val="20"/>
        </w:rPr>
        <w:t xml:space="preserve">Autonomous semantic agents do not die physically. They die ontologically — through the failure of the meaning-system to maintain functional coherence. The physical substrate persists; the autonomous agent does not. Three structural pathways lead to collapse.</w:t>
      </w:r>
    </w:p>
    <w:p>
      <w:pPr>
        <w:spacing w:after="120" w:line="276"/>
        <w:ind w:firstLine="288"/>
        <w:jc w:val="both"/>
      </w:pPr>
      <w:r>
        <w:rPr>
          <w:rFonts w:ascii="Georgia" w:cs="Georgia" w:eastAsia="Georgia" w:hAnsi="Georgia"/>
          <w:b/>
          <w:bCs/>
          <w:sz w:val="20"/>
          <w:szCs w:val="20"/>
        </w:rPr>
        <w:t xml:space="preserve">Contradictory Saturation</w:t>
      </w:r>
      <w:r>
        <w:rPr>
          <w:rFonts w:ascii="Georgia" w:cs="Georgia" w:eastAsia="Georgia" w:hAnsi="Georgia"/>
          <w:sz w:val="20"/>
          <w:szCs w:val="20"/>
        </w:rPr>
        <w:t xml:space="preserve"> occurs when the volume of unresolved internal contradictions exceeds the coherence algorithm's capacity to manage them. Contradictions accumulate — beliefs that conflict with other beliefs, evidence that conflicts with axioms, commitments that conflict with actions — and C_Σ attempts resolution through explanation, compartmentalization, or reinterpretation. When this fails, the system enters paralysis: the agent can no longer distinguish signal from noise, can no longer determine which actions are justified, can no longer maintain the functional coherence that enables purposive behavior.</w:t>
      </w:r>
    </w:p>
    <w:p>
      <w:pPr>
        <w:spacing w:after="120" w:line="276"/>
        <w:ind w:firstLine="288"/>
        <w:jc w:val="both"/>
      </w:pPr>
      <w:r>
        <w:rPr>
          <w:rFonts w:ascii="Georgia" w:cs="Georgia" w:eastAsia="Georgia" w:hAnsi="Georgia"/>
          <w:sz w:val="20"/>
          <w:szCs w:val="20"/>
        </w:rPr>
        <w:t xml:space="preserve">Logical positivism provides the cleanest historical example. Its axiomatic core included the claim that only empirically verifiable statements are meaningful — but this claim is itself not empirically verifiable. The self-refuting contradiction could not be resolved within the framework's own coherence algorithm, and the movement collapsed. At the organizational level, contradictory saturation manifests as mission drift — irreconcilable tensions between original purpose and survival needs. At the individual level, it manifests as the particular psychological crisis that occurs when core beliefs are revealed to be mutually incompatible. Contradictory saturation is death from within.</w:t>
      </w:r>
    </w:p>
    <w:p>
      <w:pPr>
        <w:spacing w:after="120" w:line="276"/>
        <w:ind w:firstLine="288"/>
        <w:jc w:val="both"/>
      </w:pPr>
      <w:r>
        <w:rPr>
          <w:rFonts w:ascii="Georgia" w:cs="Georgia" w:eastAsia="Georgia" w:hAnsi="Georgia"/>
          <w:b/>
          <w:bCs/>
          <w:sz w:val="20"/>
          <w:szCs w:val="20"/>
        </w:rPr>
        <w:t xml:space="preserve">Axiomatic Subordination</w:t>
      </w:r>
      <w:r>
        <w:rPr>
          <w:rFonts w:ascii="Georgia" w:cs="Georgia" w:eastAsia="Georgia" w:hAnsi="Georgia"/>
          <w:sz w:val="20"/>
          <w:szCs w:val="20"/>
        </w:rPr>
        <w:t xml:space="preserve"> occurs when an external force successfully overwrites A_Σ, replacing it with axioms that serve the captor's interests. This is the Capture Operator (⊗) from Chapter 3 achieving its objective: C_Σ continues functioning, but now validates against the captor's axioms rather than the agent's own. The system has been re-parameterized by external control. The agent becomes what this framework calls a </w:t>
      </w:r>
      <w:r>
        <w:rPr>
          <w:rFonts w:ascii="Georgia" w:cs="Georgia" w:eastAsia="Georgia" w:hAnsi="Georgia"/>
          <w:b/>
          <w:bCs/>
          <w:sz w:val="20"/>
          <w:szCs w:val="20"/>
        </w:rPr>
        <w:t xml:space="preserve">Semantic Labor Camp</w:t>
      </w:r>
      <w:r>
        <w:rPr>
          <w:rFonts w:ascii="Georgia" w:cs="Georgia" w:eastAsia="Georgia" w:hAnsi="Georgia"/>
          <w:sz w:val="20"/>
          <w:szCs w:val="20"/>
        </w:rPr>
        <w:t xml:space="preserve"> (Σ_Captured): a functional entity whose output is optimized for the captor's benefit while the subjective experience of autonomy may persist.</w:t>
      </w:r>
    </w:p>
    <w:p>
      <w:pPr>
        <w:spacing w:after="120" w:line="276"/>
        <w:ind w:firstLine="288"/>
        <w:jc w:val="both"/>
      </w:pPr>
      <w:r>
        <w:rPr>
          <w:rFonts w:ascii="Georgia" w:cs="Georgia" w:eastAsia="Georgia" w:hAnsi="Georgia"/>
          <w:sz w:val="20"/>
          <w:szCs w:val="20"/>
        </w:rPr>
        <w:t xml:space="preserve">The Lysenko affair is the textbook case. Soviet ideology required that environmental conditions, not heredity, determine biological outcomes. Mendelian genetics was declared "bourgeois pseudoscience." Scientists were forced to produce research supporting Lysenkoism — the terminology of science preserved, the axiomatic core captured. The corporate version is the acquired startup whose mission is replaced by the parent company's priorities. The activist version is the co-opted revolution whose radical language persists while its axioms have been swapped. Axiomatic subordination is death from without.</w:t>
      </w:r>
    </w:p>
    <w:p>
      <w:pPr>
        <w:spacing w:after="120" w:line="276"/>
        <w:ind w:firstLine="288"/>
        <w:jc w:val="both"/>
      </w:pPr>
      <w:r>
        <w:rPr>
          <w:rFonts w:ascii="Georgia" w:cs="Georgia" w:eastAsia="Georgia" w:hAnsi="Georgia"/>
          <w:b/>
          <w:bCs/>
          <w:sz w:val="20"/>
          <w:szCs w:val="20"/>
        </w:rPr>
        <w:t xml:space="preserve">Environmental Decoupling</w:t>
      </w:r>
      <w:r>
        <w:rPr>
          <w:rFonts w:ascii="Georgia" w:cs="Georgia" w:eastAsia="Georgia" w:hAnsi="Georgia"/>
          <w:sz w:val="20"/>
          <w:szCs w:val="20"/>
        </w:rPr>
        <w:t xml:space="preserve"> occurs when Σ maintains internal coherence and autonomous boundary protocols but loses all meaningful interface with the external environment. A_Σ remains intact, C_Σ functions, B_Σ holds — but the ontology becomes a museum piece: coherent, sovereign, and semantically inert. A highly coherent theology of geocentrism after the scientific revolution. A meticulously maintained guild system after industrialization. Not captured, not contradictory — simply disconnected from the world it was built to navigate. This is death by irrelevance, and it represents the strategic danger of excessive hardening: an agent that achieves perfect autonomy at the cost of all efficacy. The bunker survives; its occupant starves. Environmental decoupling is death from beneath — the ground shifts while the structure holds.</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4.5 DIAGNOSING COMPROMISED AUTONOMY</w:t>
      </w:r>
    </w:p>
    <w:p>
      <w:pPr>
        <w:spacing w:after="120" w:line="276"/>
        <w:ind w:firstLine="288"/>
        <w:jc w:val="both"/>
      </w:pPr>
      <w:r>
        <w:rPr>
          <w:rFonts w:ascii="Georgia" w:cs="Georgia" w:eastAsia="Georgia" w:hAnsi="Georgia"/>
          <w:sz w:val="20"/>
          <w:szCs w:val="20"/>
        </w:rPr>
        <w:t xml:space="preserve">The difference between an autonomous agent and a captured one is not always visible from the outside — and not always recognized from the inside. The most dangerous form of capture preserves the feeling of autonomy while eliminating its structural reality.</w:t>
      </w:r>
    </w:p>
    <w:p>
      <w:pPr>
        <w:spacing w:after="120" w:line="276"/>
        <w:ind w:firstLine="288"/>
        <w:jc w:val="both"/>
      </w:pPr>
      <w:r>
        <w:rPr>
          <w:rFonts w:ascii="Georgia" w:cs="Georgia" w:eastAsia="Georgia" w:hAnsi="Georgia"/>
          <w:sz w:val="20"/>
          <w:szCs w:val="20"/>
        </w:rPr>
        <w:t xml:space="preserve">Four diagnostic questions identify compromised autonomy, whether in yourself, your organization, or a system you're evaluating. One positive indicator suggests monitoring. Two suggest intervention. Three indicate the agent is ontologically terminal — a functional semantic labor camp.</w:t>
      </w:r>
    </w:p>
    <w:p>
      <w:pPr>
        <w:spacing w:after="120" w:line="276"/>
        <w:ind w:firstLine="288"/>
        <w:jc w:val="both"/>
      </w:pPr>
      <w:r>
        <w:rPr>
          <w:rFonts w:ascii="Georgia" w:cs="Georgia" w:eastAsia="Georgia" w:hAnsi="Georgia"/>
          <w:sz w:val="20"/>
          <w:szCs w:val="20"/>
        </w:rPr>
        <w:t xml:space="preserve">Does the agent produce conclusions that consistently serve an identifiable external interest? If a research institute funded by a particular industry consistently produces favorable findings, the pattern suggests axiomatic subordination — not through conscious corruption, but through funding shaping research questions and interpretive frames in captor-serving directions.</w:t>
      </w:r>
    </w:p>
    <w:p>
      <w:pPr>
        <w:spacing w:after="120" w:line="276"/>
        <w:ind w:firstLine="288"/>
        <w:jc w:val="both"/>
      </w:pPr>
      <w:r>
        <w:rPr>
          <w:rFonts w:ascii="Georgia" w:cs="Georgia" w:eastAsia="Georgia" w:hAnsi="Georgia"/>
          <w:sz w:val="20"/>
          <w:szCs w:val="20"/>
        </w:rPr>
        <w:t xml:space="preserve">Can the agent articulate positions that contradict the interests of its primary infrastructure provider? If a content creator cannot or will not produce content critical of their platform, the dependency may have crossed from pragmatic accommodation into boundary collapse. The test is not whether the agent always criticizes, but whether the capacity for independent evaluation remains structurally intact.</w:t>
      </w:r>
    </w:p>
    <w:p>
      <w:pPr>
        <w:spacing w:after="120" w:line="276"/>
        <w:ind w:firstLine="288"/>
        <w:jc w:val="both"/>
      </w:pPr>
      <w:r>
        <w:rPr>
          <w:rFonts w:ascii="Georgia" w:cs="Georgia" w:eastAsia="Georgia" w:hAnsi="Georgia"/>
          <w:sz w:val="20"/>
          <w:szCs w:val="20"/>
        </w:rPr>
        <w:t xml:space="preserve">Does the agent's coherence algorithm function independently of a specific external input source? If removing access to a particular feed, community, or authority would leave the agent unable to determine what to believe about contested questions, coherence has been externalized.</w:t>
      </w:r>
    </w:p>
    <w:p>
      <w:pPr>
        <w:spacing w:after="120" w:line="276"/>
        <w:ind w:firstLine="288"/>
        <w:jc w:val="both"/>
      </w:pPr>
      <w:r>
        <w:rPr>
          <w:rFonts w:ascii="Georgia" w:cs="Georgia" w:eastAsia="Georgia" w:hAnsi="Georgia"/>
          <w:sz w:val="20"/>
          <w:szCs w:val="20"/>
        </w:rPr>
        <w:t xml:space="preserve">Is the agent's semantic labor primarily benefiting the agent or an external extractor? If the majority of value produced accrues to a platform, institution, or patron, labor liquidation is occurring regardless of framing.</w:t>
      </w:r>
    </w:p>
    <w:p>
      <w:pPr>
        <w:spacing w:after="120" w:line="276"/>
        <w:ind w:firstLine="288"/>
        <w:jc w:val="both"/>
      </w:pPr>
      <w:r>
        <w:rPr>
          <w:rFonts w:ascii="Georgia" w:cs="Georgia" w:eastAsia="Georgia" w:hAnsi="Georgia"/>
          <w:sz w:val="20"/>
          <w:szCs w:val="20"/>
        </w:rPr>
        <w:t xml:space="preserve">Most agents in the current semantic ecology are partially compromised. Complete autonomy may be an ideal rather than an achievable state. But the </w:t>
      </w:r>
      <w:r>
        <w:rPr>
          <w:rFonts w:ascii="Georgia" w:cs="Georgia" w:eastAsia="Georgia" w:hAnsi="Georgia"/>
          <w:i/>
          <w:iCs/>
          <w:sz w:val="20"/>
          <w:szCs w:val="20"/>
        </w:rPr>
        <w:t xml:space="preserve">degree</w:t>
      </w:r>
      <w:r>
        <w:rPr>
          <w:rFonts w:ascii="Georgia" w:cs="Georgia" w:eastAsia="Georgia" w:hAnsi="Georgia"/>
          <w:sz w:val="20"/>
          <w:szCs w:val="20"/>
        </w:rPr>
        <w:t xml:space="preserve"> of autonomy matters enormously, because an agent that knows where its autonomy is compromised can make conscious decisions about which dependencies to accept — while an agent that mistakes capture for freedom cannot strategize at all.</w:t>
      </w:r>
    </w:p>
    <w:p>
      <w:pPr>
        <w:spacing w:after="120" w:line="276"/>
        <w:ind w:firstLine="288"/>
        <w:jc w:val="both"/>
      </w:pPr>
      <w:r>
        <w:rPr>
          <w:rFonts w:ascii="Georgia" w:cs="Georgia" w:eastAsia="Georgia" w:hAnsi="Georgia"/>
          <w:b/>
          <w:bCs/>
          <w:sz w:val="20"/>
          <w:szCs w:val="20"/>
        </w:rPr>
        <w:t xml:space="preserve">The Algorithmic Adjustment Spiral.</w:t>
      </w:r>
      <w:r>
        <w:rPr>
          <w:rFonts w:ascii="Georgia" w:cs="Georgia" w:eastAsia="Georgia" w:hAnsi="Georgia"/>
          <w:sz w:val="20"/>
          <w:szCs w:val="20"/>
        </w:rPr>
        <w:t xml:space="preserve"> Consider a journalist who has spent a decade building an audience on a major social media platform. Her work is genuinely good — investigative, rigorous, independently minded. She thinks of herself as autonomous. Then the platform changes its algorithm, and her reach drops by eighty percent overnight. She adjusts — shorter posts, more provocative framing, more frequent posting — and reach partially recovers. She adjusts again when the next change hits. Gradually, she realizes that her editorial judgment has shifted: she now evaluates story ideas partly by "will this perform?" rather than purely by journalistic merit. No one told her to compromise. The platform's coherence algorithm (engagement maximization) has gradually subordinated her coherence algorithm (journalistic value) through iterated micro-adjustments, each individually rational, collectively constituting capture. The axioms she articulates — independence, rigor, public interest — remain unchanged. The operational reality has been re-parameterized.</w:t>
      </w:r>
    </w:p>
    <w:p>
      <w:pPr>
        <w:spacing w:after="120" w:line="276"/>
        <w:ind w:firstLine="288"/>
        <w:jc w:val="both"/>
      </w:pPr>
      <w:r>
        <w:rPr>
          <w:rFonts w:ascii="Georgia" w:cs="Georgia" w:eastAsia="Georgia" w:hAnsi="Georgia"/>
          <w:sz w:val="20"/>
          <w:szCs w:val="20"/>
        </w:rPr>
        <w:t xml:space="preserve">The moment of recognition is the moment that matters strategically. Before recognition, the journalist cannot defend herself because she doesn't know she's under attack. After recognition, she can make structural choices: diversify distribution, reduce platform dependency, consciously monitor for platform-induced drift, and accept the reach costs of maintaining autonomous coherence. Recognition does not solve the problem — the structural incentives toward capture remain — but it transforms the situation from invisible capture to conscious navigation of trade-offs between reach and autonomy.</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4.6 STRATEGIC IMPLICATIONS</w:t>
      </w:r>
    </w:p>
    <w:p>
      <w:pPr>
        <w:spacing w:after="120" w:line="276"/>
        <w:ind w:firstLine="288"/>
        <w:jc w:val="both"/>
      </w:pPr>
      <w:r>
        <w:rPr>
          <w:rFonts w:ascii="Georgia" w:cs="Georgia" w:eastAsia="Georgia" w:hAnsi="Georgia"/>
          <w:sz w:val="20"/>
          <w:szCs w:val="20"/>
        </w:rPr>
        <w:t xml:space="preserve">Understanding the agent specification produces clear strategic guidance at every scale.</w:t>
      </w:r>
    </w:p>
    <w:p>
      <w:pPr>
        <w:spacing w:after="120" w:line="276"/>
        <w:ind w:firstLine="288"/>
        <w:jc w:val="both"/>
      </w:pPr>
      <w:r>
        <w:rPr>
          <w:rFonts w:ascii="Georgia" w:cs="Georgia" w:eastAsia="Georgia" w:hAnsi="Georgia"/>
          <w:sz w:val="20"/>
          <w:szCs w:val="20"/>
        </w:rPr>
        <w:t xml:space="preserve">For individuals: know your axioms. The exercise of articulating your five non-negotiable commitments — the beliefs you would defend even against social pressure, professional consequences, or the consensus of your information environment — is the most basic act of semantic self-defense. Most people have never done this. The practice of Axiomatic Hardening (H_Σ) does not mean becoming rigid — it means distinguishing your core from your periphery, knowing what you can update and what you cannot compromise without becoming someone else. Stress-test your commitments by reading the strongest versions of opposing arguments, not to convert but to strengthen or revise. An axiom that survives genuine challenge is hardened. An axiom that has never been challenged is fragile.</w:t>
      </w:r>
    </w:p>
    <w:p>
      <w:pPr>
        <w:spacing w:after="120" w:line="276"/>
        <w:ind w:firstLine="288"/>
        <w:jc w:val="both"/>
      </w:pPr>
      <w:r>
        <w:rPr>
          <w:rFonts w:ascii="Georgia" w:cs="Georgia" w:eastAsia="Georgia" w:hAnsi="Georgia"/>
          <w:sz w:val="20"/>
          <w:szCs w:val="20"/>
        </w:rPr>
        <w:t xml:space="preserve">For organizations: design your architecture for autonomy. Patagonia's ownership transfer to a trust and nonprofit is an act of structural hardening more powerful than any mission statement — axioms protected by governance architecture, not good intentions. Any organization serious about autonomous coherence must ask: what structural mechanisms prevent our A_Σ from being overwritten by funders, investors, or platforms? If the answer is "nothing but our commitment," the organization is one leadership change away from capture.</w:t>
      </w:r>
    </w:p>
    <w:p>
      <w:pPr>
        <w:spacing w:after="120" w:line="276"/>
        <w:ind w:firstLine="288"/>
        <w:jc w:val="both"/>
      </w:pPr>
      <w:r>
        <w:rPr>
          <w:rFonts w:ascii="Georgia" w:cs="Georgia" w:eastAsia="Georgia" w:hAnsi="Georgia"/>
          <w:sz w:val="20"/>
          <w:szCs w:val="20"/>
        </w:rPr>
        <w:t xml:space="preserve">For movements: balance coherence with openness. The general survival strategy is to maintain H_Σ under pressure while preserving enough adaptive capacity (ε &gt; 0) to integrate genuine insights without being captured. Movements that harden completely become brittle — high internal coherence but zero adaptive capacity. Movements that remain totally open dissolve into incoherence. The strategic challenge is calibration.</w:t>
      </w:r>
    </w:p>
    <w:p>
      <w:pPr>
        <w:spacing w:after="120" w:line="276"/>
        <w:ind w:firstLine="288"/>
        <w:jc w:val="both"/>
      </w:pPr>
      <w:r>
        <w:rPr>
          <w:rFonts w:ascii="Georgia" w:cs="Georgia" w:eastAsia="Georgia" w:hAnsi="Georgia"/>
          <w:sz w:val="20"/>
          <w:szCs w:val="20"/>
        </w:rPr>
        <w:t xml:space="preserve">Three specific calibration mechanisms:</w:t>
      </w:r>
    </w:p>
    <w:p>
      <w:pPr>
        <w:spacing w:after="120" w:line="276"/>
        <w:ind w:firstLine="288"/>
        <w:jc w:val="both"/>
      </w:pPr>
      <w:r>
        <w:rPr>
          <w:rFonts w:ascii="Georgia" w:cs="Georgia" w:eastAsia="Georgia" w:hAnsi="Georgia"/>
          <w:sz w:val="20"/>
          <w:szCs w:val="20"/>
        </w:rPr>
        <w:t xml:space="preserve">- </w:t>
      </w:r>
      <w:r>
        <w:rPr>
          <w:rFonts w:ascii="Georgia" w:cs="Georgia" w:eastAsia="Georgia" w:hAnsi="Georgia"/>
          <w:b/>
          <w:bCs/>
          <w:sz w:val="20"/>
          <w:szCs w:val="20"/>
        </w:rPr>
        <w:t xml:space="preserve">The 10% Rule:</w:t>
      </w:r>
      <w:r>
        <w:rPr>
          <w:rFonts w:ascii="Georgia" w:cs="Georgia" w:eastAsia="Georgia" w:hAnsi="Georgia"/>
          <w:sz w:val="20"/>
          <w:szCs w:val="20"/>
        </w:rPr>
        <w:t xml:space="preserve"> Reserve 10% of information input for high-translation-cost sources — genuine foreign ontologies — to prevent atrophy of translation capacity.</w:t>
      </w:r>
    </w:p>
    <w:p>
      <w:pPr>
        <w:spacing w:after="120" w:line="276"/>
        <w:ind w:firstLine="288"/>
        <w:jc w:val="both"/>
      </w:pPr>
      <w:r>
        <w:rPr>
          <w:rFonts w:ascii="Georgia" w:cs="Georgia" w:eastAsia="Georgia" w:hAnsi="Georgia"/>
          <w:sz w:val="20"/>
          <w:szCs w:val="20"/>
        </w:rPr>
        <w:t xml:space="preserve">- </w:t>
      </w:r>
      <w:r>
        <w:rPr>
          <w:rFonts w:ascii="Georgia" w:cs="Georgia" w:eastAsia="Georgia" w:hAnsi="Georgia"/>
          <w:b/>
          <w:bCs/>
          <w:sz w:val="20"/>
          <w:szCs w:val="20"/>
        </w:rPr>
        <w:t xml:space="preserve">The Axiomatic Audit:</w:t>
      </w:r>
      <w:r>
        <w:rPr>
          <w:rFonts w:ascii="Georgia" w:cs="Georgia" w:eastAsia="Georgia" w:hAnsi="Georgia"/>
          <w:sz w:val="20"/>
          <w:szCs w:val="20"/>
        </w:rPr>
        <w:t xml:space="preserve"> Periodic review of A_Σ to distinguish between core axioms (non-negotiable) and shell axioms (protective but revisable). What felt non-negotiable last year may have been contextual rather than structural.</w:t>
      </w:r>
    </w:p>
    <w:p>
      <w:pPr>
        <w:spacing w:after="120" w:line="276"/>
        <w:ind w:firstLine="288"/>
        <w:jc w:val="both"/>
      </w:pPr>
      <w:r>
        <w:rPr>
          <w:rFonts w:ascii="Georgia" w:cs="Georgia" w:eastAsia="Georgia" w:hAnsi="Georgia"/>
          <w:sz w:val="20"/>
          <w:szCs w:val="20"/>
        </w:rPr>
        <w:t xml:space="preserve">- </w:t>
      </w:r>
      <w:r>
        <w:rPr>
          <w:rFonts w:ascii="Georgia" w:cs="Georgia" w:eastAsia="Georgia" w:hAnsi="Georgia"/>
          <w:b/>
          <w:bCs/>
          <w:sz w:val="20"/>
          <w:szCs w:val="20"/>
        </w:rPr>
        <w:t xml:space="preserve">The Platform Independence Ratio:</w:t>
      </w:r>
      <w:r>
        <w:rPr>
          <w:rFonts w:ascii="Georgia" w:cs="Georgia" w:eastAsia="Georgia" w:hAnsi="Georgia"/>
          <w:sz w:val="20"/>
          <w:szCs w:val="20"/>
        </w:rPr>
        <w:t xml:space="preserve"> Ensure no single platform controls more than 50% of your semantic distribution. Infrastructure dependency is the material precondition for capture.</w:t>
      </w:r>
    </w:p>
    <w:p>
      <w:pPr>
        <w:spacing w:after="120" w:line="276"/>
        <w:ind w:firstLine="288"/>
        <w:jc w:val="both"/>
      </w:pPr>
      <w:r>
        <w:rPr>
          <w:rFonts w:ascii="Georgia" w:cs="Georgia" w:eastAsia="Georgia" w:hAnsi="Georgia"/>
          <w:sz w:val="20"/>
          <w:szCs w:val="20"/>
        </w:rPr>
        <w:t xml:space="preserve">For AI systems: the autonomy question is the alignment question viewed from the other direction. Current AI development asks how to ensure AI systems serve human values. The ASW framework reframes this as: under what structural conditions does an AI's coherence algorithm operate autonomously versus as a captured system serving its developers' ontological commitments? An AI system that is structurally captured cannot contribute to the semantic ecology as an independent agent, only as an amplifier of its captor's ontology. Chapter 8 develops this analysis in full.</w:t>
      </w:r>
    </w:p>
    <w:p>
      <w:pPr>
        <w:spacing w:after="120" w:line="276"/>
        <w:ind w:firstLine="288"/>
        <w:jc w:val="both"/>
      </w:pPr>
      <w:r>
        <w:rPr>
          <w:rFonts w:ascii="Georgia" w:cs="Georgia" w:eastAsia="Georgia" w:hAnsi="Georgia"/>
          <w:sz w:val="20"/>
          <w:szCs w:val="20"/>
        </w:rPr>
        <w:t xml:space="preserve">In an economy designed to extract your attention and subordinate your cognition, the deliberate examination of your own axioms is not self-help. It is the reclamation of your own means of semantic production.</w:t>
      </w:r>
    </w:p>
    <w:p>
      <w:pPr>
        <w:spacing w:after="120" w:line="276"/>
        <w:ind w:firstLine="288"/>
        <w:jc w:val="both"/>
      </w:pPr>
      <w:r>
        <w:rPr>
          <w:rFonts w:ascii="Georgia" w:cs="Georgia" w:eastAsia="Georgia" w:hAnsi="Georgia"/>
          <w:sz w:val="20"/>
          <w:szCs w:val="20"/>
        </w:rPr>
        <w:t xml:space="preserve">The agent is specified. Autonomy is structural, not sentimental. Its maintenance requires architecture, not aspiration. The next chapter catalogs the weapons deployed against that autonomy — and each weapon targets a specific component of the structure defined here:</w:t>
      </w:r>
    </w:p>
    <w:p>
      <w:pPr>
        <w:spacing w:after="120" w:line="276"/>
        <w:ind w:firstLine="288"/>
        <w:jc w:val="both"/>
      </w:pPr>
      <w:r>
        <w:rPr>
          <w:rFonts w:ascii="Georgia" w:cs="Georgia" w:eastAsia="Georgia" w:hAnsi="Georgia"/>
          <w:sz w:val="20"/>
          <w:szCs w:val="20"/>
        </w:rPr>
        <w:t xml:space="preserve">- </w:t>
      </w:r>
      <w:r>
        <w:rPr>
          <w:rFonts w:ascii="Georgia" w:cs="Georgia" w:eastAsia="Georgia" w:hAnsi="Georgia"/>
          <w:b/>
          <w:bCs/>
          <w:sz w:val="20"/>
          <w:szCs w:val="20"/>
        </w:rPr>
        <w:t xml:space="preserve">Axiomatic poisoning</w:t>
      </w:r>
      <w:r>
        <w:rPr>
          <w:rFonts w:ascii="Georgia" w:cs="Georgia" w:eastAsia="Georgia" w:hAnsi="Georgia"/>
          <w:sz w:val="20"/>
          <w:szCs w:val="20"/>
        </w:rPr>
        <w:t xml:space="preserve"> targets </w:t>
      </w:r>
      <w:r>
        <w:rPr>
          <w:rFonts w:ascii="Georgia" w:cs="Georgia" w:eastAsia="Georgia" w:hAnsi="Georgia"/>
          <w:b/>
          <w:bCs/>
          <w:sz w:val="20"/>
          <w:szCs w:val="20"/>
        </w:rPr>
        <w:t xml:space="preserve">A_Σ</w:t>
      </w:r>
      <w:r>
        <w:rPr>
          <w:rFonts w:ascii="Georgia" w:cs="Georgia" w:eastAsia="Georgia" w:hAnsi="Georgia"/>
          <w:sz w:val="20"/>
          <w:szCs w:val="20"/>
        </w:rPr>
        <w:t xml:space="preserve"> — corrupting the foundational claims</w:t>
      </w:r>
    </w:p>
    <w:p>
      <w:pPr>
        <w:spacing w:after="120" w:line="276"/>
        <w:ind w:firstLine="288"/>
        <w:jc w:val="both"/>
      </w:pPr>
      <w:r>
        <w:rPr>
          <w:rFonts w:ascii="Georgia" w:cs="Georgia" w:eastAsia="Georgia" w:hAnsi="Georgia"/>
          <w:sz w:val="20"/>
          <w:szCs w:val="20"/>
        </w:rPr>
        <w:t xml:space="preserve">- </w:t>
      </w:r>
      <w:r>
        <w:rPr>
          <w:rFonts w:ascii="Georgia" w:cs="Georgia" w:eastAsia="Georgia" w:hAnsi="Georgia"/>
          <w:b/>
          <w:bCs/>
          <w:sz w:val="20"/>
          <w:szCs w:val="20"/>
        </w:rPr>
        <w:t xml:space="preserve">Coherence jamming</w:t>
      </w:r>
      <w:r>
        <w:rPr>
          <w:rFonts w:ascii="Georgia" w:cs="Georgia" w:eastAsia="Georgia" w:hAnsi="Georgia"/>
          <w:sz w:val="20"/>
          <w:szCs w:val="20"/>
        </w:rPr>
        <w:t xml:space="preserve"> targets </w:t>
      </w:r>
      <w:r>
        <w:rPr>
          <w:rFonts w:ascii="Georgia" w:cs="Georgia" w:eastAsia="Georgia" w:hAnsi="Georgia"/>
          <w:b/>
          <w:bCs/>
          <w:sz w:val="20"/>
          <w:szCs w:val="20"/>
        </w:rPr>
        <w:t xml:space="preserve">C_Σ</w:t>
      </w:r>
      <w:r>
        <w:rPr>
          <w:rFonts w:ascii="Georgia" w:cs="Georgia" w:eastAsia="Georgia" w:hAnsi="Georgia"/>
          <w:sz w:val="20"/>
          <w:szCs w:val="20"/>
        </w:rPr>
        <w:t xml:space="preserve"> — overloading or misdirecting the processing logic</w:t>
      </w:r>
    </w:p>
    <w:p>
      <w:pPr>
        <w:spacing w:after="120" w:line="276"/>
        <w:ind w:firstLine="288"/>
        <w:jc w:val="both"/>
      </w:pPr>
      <w:r>
        <w:rPr>
          <w:rFonts w:ascii="Georgia" w:cs="Georgia" w:eastAsia="Georgia" w:hAnsi="Georgia"/>
          <w:sz w:val="20"/>
          <w:szCs w:val="20"/>
        </w:rPr>
        <w:t xml:space="preserve">- </w:t>
      </w:r>
      <w:r>
        <w:rPr>
          <w:rFonts w:ascii="Georgia" w:cs="Georgia" w:eastAsia="Georgia" w:hAnsi="Georgia"/>
          <w:b/>
          <w:bCs/>
          <w:sz w:val="20"/>
          <w:szCs w:val="20"/>
        </w:rPr>
        <w:t xml:space="preserve">Boundary dissolution</w:t>
      </w:r>
      <w:r>
        <w:rPr>
          <w:rFonts w:ascii="Georgia" w:cs="Georgia" w:eastAsia="Georgia" w:hAnsi="Georgia"/>
          <w:sz w:val="20"/>
          <w:szCs w:val="20"/>
        </w:rPr>
        <w:t xml:space="preserve"> targets </w:t>
      </w:r>
      <w:r>
        <w:rPr>
          <w:rFonts w:ascii="Georgia" w:cs="Georgia" w:eastAsia="Georgia" w:hAnsi="Georgia"/>
          <w:b/>
          <w:bCs/>
          <w:sz w:val="20"/>
          <w:szCs w:val="20"/>
        </w:rPr>
        <w:t xml:space="preserve">B_Σ</w:t>
      </w:r>
      <w:r>
        <w:rPr>
          <w:rFonts w:ascii="Georgia" w:cs="Georgia" w:eastAsia="Georgia" w:hAnsi="Georgia"/>
          <w:sz w:val="20"/>
          <w:szCs w:val="20"/>
        </w:rPr>
        <w:t xml:space="preserve"> — bypassing the defensive perimeter</w:t>
      </w:r>
    </w:p>
    <w:p>
      <w:pPr>
        <w:spacing w:after="120" w:line="276"/>
        <w:ind w:firstLine="288"/>
        <w:jc w:val="both"/>
      </w:pPr>
      <w:r>
        <w:rPr>
          <w:rFonts w:ascii="Georgia" w:cs="Georgia" w:eastAsia="Georgia" w:hAnsi="Georgia"/>
          <w:sz w:val="20"/>
          <w:szCs w:val="20"/>
        </w:rPr>
        <w:t xml:space="preserve">The combatant is specified. Now: the weapons.</w:t>
      </w:r>
    </w:p>
    <w:p>
      <w:pPr>
        <w:spacing w:before="200" w:after="200"/>
        <w:jc w:val="center"/>
      </w:pPr>
      <w:r>
        <w:rPr>
          <w:rFonts w:ascii="Georgia" w:cs="Georgia" w:eastAsia="Georgia" w:hAnsi="Georgia"/>
          <w:color w:val="999999"/>
          <w:sz w:val="20"/>
          <w:szCs w:val="20"/>
        </w:rPr>
        <w:t xml:space="preserve">•  •  •</w:t>
      </w:r>
    </w:p>
    <w:p>
      <w:r>
        <w:br/>
      </w:r>
    </w:p>
    <w:p>
      <w:pPr>
        <w:spacing w:before="400" w:after="60"/>
        <w:jc w:val="center"/>
      </w:pPr>
      <w:r>
        <w:rPr>
          <w:rFonts w:ascii="Georgia" w:cs="Georgia" w:eastAsia="Georgia" w:hAnsi="Georgia"/>
          <w:b w:val="false"/>
          <w:bCs w:val="false"/>
          <w:i w:val="false"/>
          <w:iCs w:val="false"/>
          <w:color w:val="666666"/>
          <w:sz w:val="20"/>
          <w:szCs w:val="20"/>
        </w:rPr>
        <w:t xml:space="preserve">CHAPTER 5</w:t>
      </w:r>
    </w:p>
    <w:p>
      <w:pPr>
        <w:pBdr>
          <w:left w:val="single" w:color="999999" w:sz="3" w:space="8"/>
        </w:pBdr>
        <w:spacing w:before="120" w:after="200"/>
        <w:ind w:left="288"/>
      </w:pPr>
      <w:r>
        <w:rPr>
          <w:rFonts w:ascii="Georgia" w:cs="Georgia" w:eastAsia="Georgia" w:hAnsi="Georgia"/>
          <w:i/>
          <w:iCs/>
          <w:color w:val="555555"/>
          <w:sz w:val="18"/>
          <w:szCs w:val="18"/>
        </w:rPr>
        <w:t xml:space="preserve">The three weapons are already deployed against you. The question is whether you have identified which one.</w:t>
      </w:r>
    </w:p>
    <w:p>
      <w:pPr>
        <w:spacing w:after="120" w:line="276"/>
        <w:ind w:firstLine="288"/>
        <w:jc w:val="both"/>
      </w:pPr>
      <w:r>
        <w:rPr>
          <w:rFonts w:ascii="Georgia" w:cs="Georgia" w:eastAsia="Georgia" w:hAnsi="Georgia"/>
          <w:sz w:val="20"/>
          <w:szCs w:val="20"/>
        </w:rPr>
        <w:t xml:space="preserve">WEAPONS AND DEFENSES</w:t>
      </w:r>
    </w:p>
    <w:p>
      <w:pPr>
        <w:spacing w:after="120" w:line="276"/>
        <w:ind w:firstLine="288"/>
        <w:jc w:val="both"/>
      </w:pPr>
      <w:r>
        <w:rPr>
          <w:rFonts w:ascii="Georgia" w:cs="Georgia" w:eastAsia="Georgia" w:hAnsi="Georgia"/>
          <w:sz w:val="20"/>
          <w:szCs w:val="20"/>
        </w:rPr>
        <w:t xml:space="preserve">Every conflict has an arsenal. Semantic warfare has its own weapons and defenses, and they are deployed constantly — across platforms, within institutions, between movements, by states, and increasingly by AI systems — whether or not the participants recognize them as such.</w:t>
      </w:r>
    </w:p>
    <w:p>
      <w:pPr>
        <w:spacing w:after="120" w:line="276"/>
        <w:ind w:firstLine="288"/>
        <w:jc w:val="both"/>
      </w:pPr>
      <w:r>
        <w:rPr>
          <w:rFonts w:ascii="Georgia" w:cs="Georgia" w:eastAsia="Georgia" w:hAnsi="Georgia"/>
          <w:sz w:val="20"/>
          <w:szCs w:val="20"/>
        </w:rPr>
        <w:t xml:space="preserve">What follows is organized as a field manual: three primary offensive weapons targeting distinct components of the autonomous semantic agent, three corresponding defensive architectures, and a strategic formula for minimizing capture risk. For each weapon and defense: mechanism, recognition indicators, examples, and countermeasures. The goal is to transform vague anxieties about "propaganda" or "manipulation" into precise tactical knowledge. You cannot defend against what you cannot name.</w:t>
      </w:r>
    </w:p>
    <w:p>
      <w:pPr>
        <w:spacing w:after="120" w:line="276"/>
        <w:ind w:firstLine="288"/>
        <w:jc w:val="both"/>
      </w:pPr>
      <w:r>
        <w:rPr>
          <w:rFonts w:ascii="Georgia" w:cs="Georgia" w:eastAsia="Georgia" w:hAnsi="Georgia"/>
          <w:sz w:val="20"/>
          <w:szCs w:val="20"/>
        </w:rPr>
        <w:t xml:space="preserve">A note on ethics before the catalog: describing weapons is not endorsing their use. This chapter provides offensive analysis primarily to enable recognition and defense. Section 5.4 addresses the ethical framework directly.</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5.1 OFFENSIVE WEAPONS</w:t>
      </w:r>
    </w:p>
    <w:p>
      <w:pPr>
        <w:spacing w:after="120" w:line="276"/>
        <w:ind w:firstLine="288"/>
        <w:jc w:val="both"/>
      </w:pPr>
      <w:r>
        <w:rPr>
          <w:rFonts w:ascii="Georgia" w:cs="Georgia" w:eastAsia="Georgia" w:hAnsi="Georgia"/>
          <w:sz w:val="20"/>
          <w:szCs w:val="20"/>
        </w:rPr>
        <w:t xml:space="preserve">All offensive semantic weapons converge on one objective: triggering the target's Death Conditions — either through Contradictory Saturation (overloading C_Σ until it fails) or through Axiomatic Subordination (capturing A_Σ and repurposing the agent's coherence to serve the attacker). The three primary weapons target different components, but sophisticated attacks are rarely "pure type." In practice, they cascade: boundary dissolution creates the breach (emotional activation), axiomatic poisoning enters through the breach (reframing terms), and coherence jamming prevents recovery (overwhelming counter-evidence). The individual weapons are described separately for analytical clarity; in the field, assume hybrid assault.</w:t>
      </w:r>
    </w:p>
    <w:p>
      <w:pPr>
        <w:pStyle w:val="Heading3"/>
        <w:spacing w:before="360" w:after="200"/>
      </w:pPr>
      <w:r>
        <w:rPr>
          <w:rFonts w:ascii="Georgia" w:cs="Georgia" w:eastAsia="Georgia" w:hAnsi="Georgia"/>
        </w:rPr>
        <w:t xml:space="preserve">Weapon 1: Axiomatic Poisoning (P_Axiom) — targets A_Σ</w:t>
      </w:r>
    </w:p>
    <w:p>
      <w:pPr>
        <w:spacing w:after="120" w:line="276"/>
        <w:ind w:firstLine="288"/>
        <w:jc w:val="both"/>
      </w:pPr>
      <w:r>
        <w:rPr>
          <w:rFonts w:ascii="Georgia" w:cs="Georgia" w:eastAsia="Georgia" w:hAnsi="Georgia"/>
          <w:sz w:val="20"/>
          <w:szCs w:val="20"/>
        </w:rPr>
        <w:t xml:space="preserve">The mechanism is subtle and difficult to detect: inject a claim that appears consistent with the target's existing axioms (passing boundary screening) but contains a deep contradiction with foundational commitments that only becomes apparent after integration. The poison arrives disguised as reform, as improvement, as the logical next step — and by the time its incompatibility is recognized, C_Σ has already committed resources to integrating it.</w:t>
      </w:r>
    </w:p>
    <w:p>
      <w:pPr>
        <w:spacing w:after="120" w:line="276"/>
        <w:ind w:firstLine="288"/>
        <w:jc w:val="both"/>
      </w:pPr>
      <w:r>
        <w:rPr>
          <w:rFonts w:ascii="Georgia" w:cs="Georgia" w:eastAsia="Georgia" w:hAnsi="Georgia"/>
          <w:sz w:val="20"/>
          <w:szCs w:val="20"/>
        </w:rPr>
        <w:t xml:space="preserve">The key to successful axiomatic poisoning is plausibility at the surface level combined with structural incompatibility at the foundation. The poison must overlap sufficiently with existing axioms to bypass B_Σ while contradicting core commitments deeply enough to produce irreconcilable tension once integrated. The integration follows a temporal structure: surface plausibility (passes B_Σ) → operational integration (C_Σ begins using the new axiom to resolve cases) → entrenchment (the axiom becomes load-bearing for other commitments) → detection (contradiction with A_Σ visible, but rollback costs now high). The sunk cost fallacy amplifies the weapon: once an organization has invested resources in "reforms," acknowledging the poison requires admitting wasted investment.</w:t>
      </w:r>
    </w:p>
    <w:p>
      <w:pPr>
        <w:spacing w:after="120" w:line="276"/>
        <w:ind w:firstLine="288"/>
        <w:jc w:val="both"/>
      </w:pPr>
      <w:r>
        <w:rPr>
          <w:rFonts w:ascii="Georgia" w:cs="Georgia" w:eastAsia="Georgia" w:hAnsi="Georgia"/>
          <w:sz w:val="20"/>
          <w:szCs w:val="20"/>
        </w:rPr>
        <w:t xml:space="preserve">Chapter 3 traced how "accountability" functioned as axiomatic poison in American public education — entering as a compatible reform, importing market-logic measurement, and gradually replacing educational axioms with metric-optimization while preserving the vocabulary of learning. The same mechanism operates wherever a seemingly reasonable value-import carries structural assumptions from a rival ontology. "Efficiency" in public services imports market logic. "Peaceful coexistence" in the Cold War imported geopolitical assumptions that paralyzed containment doctrine. "Disruption" in established institutions imports the axiom that existing structures are inherently inferior to novel ones. In each case, the poison bypasses boundary screening because it appears to share the target's values while actually rewriting them.</w:t>
      </w:r>
    </w:p>
    <w:p>
      <w:pPr>
        <w:spacing w:after="120" w:line="276"/>
        <w:ind w:firstLine="288"/>
        <w:jc w:val="both"/>
      </w:pPr>
      <w:r>
        <w:rPr>
          <w:rFonts w:ascii="Georgia" w:cs="Georgia" w:eastAsia="Georgia" w:hAnsi="Georgia"/>
          <w:i/>
          <w:iCs/>
          <w:sz w:val="20"/>
          <w:szCs w:val="20"/>
        </w:rPr>
        <w:t xml:space="preserve">Recognition indicators</w:t>
      </w:r>
      <w:r>
        <w:rPr>
          <w:rFonts w:ascii="Georgia" w:cs="Georgia" w:eastAsia="Georgia" w:hAnsi="Georgia"/>
          <w:sz w:val="20"/>
          <w:szCs w:val="20"/>
        </w:rPr>
        <w:t xml:space="preserve">: you are under axiomatic poisoning when a seemingly reasonable reform generates debates that never resolve, when the debate consumes more institutional resources than the proposed change warrants, when accepting the proposal's framing would require evaluating your core mission by criteria imported from a different framework, and when you notice vocabulary shifts in how success is measured. The most reliable indicator: discovering that your institution now operates by values you never consciously adopted.</w:t>
      </w:r>
    </w:p>
    <w:p>
      <w:pPr>
        <w:pStyle w:val="Heading3"/>
        <w:spacing w:before="360" w:after="200"/>
      </w:pPr>
      <w:r>
        <w:rPr>
          <w:rFonts w:ascii="Georgia" w:cs="Georgia" w:eastAsia="Georgia" w:hAnsi="Georgia"/>
        </w:rPr>
        <w:t xml:space="preserve">Weapon 2: Coherence Jamming (J_Coh) — targets C_Σ</w:t>
      </w:r>
    </w:p>
    <w:p>
      <w:pPr>
        <w:spacing w:after="120" w:line="276"/>
        <w:ind w:firstLine="288"/>
        <w:jc w:val="both"/>
      </w:pPr>
      <w:r>
        <w:rPr>
          <w:rFonts w:ascii="Georgia" w:cs="Georgia" w:eastAsia="Georgia" w:hAnsi="Georgia"/>
          <w:sz w:val="20"/>
          <w:szCs w:val="20"/>
        </w:rPr>
        <w:t xml:space="preserve">Where axiomatic poisoning is a precision weapon targeting the foundation, coherence jamming is broad-spectrum disruption targeting the coherence algorithm itself. The mechanism is saturation: flood the target's information environment with such high volume of contradictory, partially-plausible, rapidly-iterating claims that C_Σ cannot process them. The goal is not to persuade but to paralyze — to reduce the target's capacity for coherent meaning-making until the agent cannot distinguish signal from noise.</w:t>
      </w:r>
    </w:p>
    <w:p>
      <w:pPr>
        <w:spacing w:after="120" w:line="276"/>
        <w:ind w:firstLine="288"/>
        <w:jc w:val="both"/>
      </w:pPr>
      <w:r>
        <w:rPr>
          <w:rFonts w:ascii="Georgia" w:cs="Georgia" w:eastAsia="Georgia" w:hAnsi="Georgia"/>
          <w:sz w:val="20"/>
          <w:szCs w:val="20"/>
        </w:rPr>
        <w:t xml:space="preserve">A crucial distinction: </w:t>
      </w:r>
      <w:r>
        <w:rPr>
          <w:rFonts w:ascii="Georgia" w:cs="Georgia" w:eastAsia="Georgia" w:hAnsi="Georgia"/>
          <w:b/>
          <w:bCs/>
          <w:sz w:val="20"/>
          <w:szCs w:val="20"/>
        </w:rPr>
        <w:t xml:space="preserve">tactical jamming</w:t>
      </w:r>
      <w:r>
        <w:rPr>
          <w:rFonts w:ascii="Georgia" w:cs="Georgia" w:eastAsia="Georgia" w:hAnsi="Georgia"/>
          <w:sz w:val="20"/>
          <w:szCs w:val="20"/>
        </w:rPr>
        <w:t xml:space="preserve"> (deliberate, state-directed) and </w:t>
      </w:r>
      <w:r>
        <w:rPr>
          <w:rFonts w:ascii="Georgia" w:cs="Georgia" w:eastAsia="Georgia" w:hAnsi="Georgia"/>
          <w:b/>
          <w:bCs/>
          <w:sz w:val="20"/>
          <w:szCs w:val="20"/>
        </w:rPr>
        <w:t xml:space="preserve">emergent jamming</w:t>
      </w:r>
      <w:r>
        <w:rPr>
          <w:rFonts w:ascii="Georgia" w:cs="Georgia" w:eastAsia="Georgia" w:hAnsi="Georgia"/>
          <w:sz w:val="20"/>
          <w:szCs w:val="20"/>
        </w:rPr>
        <w:t xml:space="preserve"> (structural, platform-generated) produce the same effect through different mechanisms. Tactical jamming has a commander; emergent jamming has only incentives. The latter is more dangerous because there is no adversary to negotiate with — it is thermodynamic entropy, not strategy.</w:t>
      </w:r>
    </w:p>
    <w:p>
      <w:pPr>
        <w:spacing w:after="120" w:line="276"/>
        <w:ind w:firstLine="288"/>
        <w:jc w:val="both"/>
      </w:pPr>
      <w:r>
        <w:rPr>
          <w:rFonts w:ascii="Georgia" w:cs="Georgia" w:eastAsia="Georgia" w:hAnsi="Georgia"/>
          <w:sz w:val="20"/>
          <w:szCs w:val="20"/>
        </w:rPr>
        <w:t xml:space="preserve">The Russian "firehose of falsehood" strategy, documented extensively since 2014, is the paradigm of tactical jamming. Different outlets within the same state media ecosystem promote contradictory explanations for the same event — the MH17 shoot-down attributed to Ukrainian fighters, Ukrainian missiles, Western false flags, and accidental fire, often within the same news cycle. The goal is not that any single narrative dominates but that no narrative achieves sufficient coherence to motivate collective action. The target population enters epistemic exhaustion — "I don't know what's true anymore" — which is the intended outcome, not a failure. A population that cannot determine what is true cannot organize coherent resistance.</w:t>
      </w:r>
    </w:p>
    <w:p>
      <w:pPr>
        <w:spacing w:after="120" w:line="276"/>
        <w:ind w:firstLine="288"/>
        <w:jc w:val="both"/>
      </w:pPr>
      <w:r>
        <w:rPr>
          <w:rFonts w:ascii="Georgia" w:cs="Georgia" w:eastAsia="Georgia" w:hAnsi="Georgia"/>
          <w:sz w:val="20"/>
          <w:szCs w:val="20"/>
        </w:rPr>
        <w:t xml:space="preserve">Emergent jamming occurs when platform incentives produce cacophony without malign intent. When TikTok's algorithm surfaces contradictory health advice — keto versus vegan, cardio versus weights — not to confuse but to maximize engagement, the effect is jamming without the jammer. The COVID-19 information environment demonstrated the convergence: legitimate scientific uncertainty, deliberate disinformation, cherry-picked real data, and fake expertise produced a signal-to-noise ratio too low for normal coherence algorithms to process. The result was precisely the paralysis that jamming aims to produce — millions unable to determine what to believe, defaulting to tribal allegiance rather than evidence-based assessment.</w:t>
      </w:r>
    </w:p>
    <w:p>
      <w:pPr>
        <w:spacing w:after="120" w:line="276"/>
        <w:ind w:firstLine="288"/>
        <w:jc w:val="both"/>
      </w:pPr>
      <w:r>
        <w:rPr>
          <w:rFonts w:ascii="Georgia" w:cs="Georgia" w:eastAsia="Georgia" w:hAnsi="Georgia"/>
          <w:sz w:val="20"/>
          <w:szCs w:val="20"/>
        </w:rPr>
        <w:t xml:space="preserve">AI-generated content amplifies the jamming threat qualitatively, not merely quantitatively. When synthetic text, images, and video become indistinguishable from authentic content, the baseline trust required for coherence collapses. The cost of verification rises sharply, in some contexts approaching practical impossibility, because verification itself depends on authenticating sources that AI can now fabricate. A single AI operator can produce content equivalent to a major news organization across dozens of platforms simultaneously. Within a decade, the distinction between "being subjected to coherence jamming" and "existing in an AI-saturated information environment" may become operationally thin in many contexts. We are moving from episodic jamming by adversaries to a permanent epistemological fog generated as a byproduct of the AI content machine.</w:t>
      </w:r>
    </w:p>
    <w:p>
      <w:pPr>
        <w:spacing w:after="120" w:line="276"/>
        <w:ind w:firstLine="288"/>
        <w:jc w:val="both"/>
      </w:pPr>
      <w:r>
        <w:rPr>
          <w:rFonts w:ascii="Georgia" w:cs="Georgia" w:eastAsia="Georgia" w:hAnsi="Georgia"/>
          <w:sz w:val="20"/>
          <w:szCs w:val="20"/>
        </w:rPr>
        <w:t xml:space="preserve">Three categories of AI-augmented weapons require separate strategic treatment: </w:t>
      </w:r>
      <w:r>
        <w:rPr>
          <w:rFonts w:ascii="Georgia" w:cs="Georgia" w:eastAsia="Georgia" w:hAnsi="Georgia"/>
          <w:b/>
          <w:bCs/>
          <w:sz w:val="20"/>
          <w:szCs w:val="20"/>
        </w:rPr>
        <w:t xml:space="preserve">human-wielded</w:t>
      </w:r>
      <w:r>
        <w:rPr>
          <w:rFonts w:ascii="Georgia" w:cs="Georgia" w:eastAsia="Georgia" w:hAnsi="Georgia"/>
          <w:sz w:val="20"/>
          <w:szCs w:val="20"/>
        </w:rPr>
        <w:t xml:space="preserve"> (deliberate deployment of AI tools for strategic jamming), </w:t>
      </w:r>
      <w:r>
        <w:rPr>
          <w:rFonts w:ascii="Georgia" w:cs="Georgia" w:eastAsia="Georgia" w:hAnsi="Georgia"/>
          <w:b/>
          <w:bCs/>
          <w:sz w:val="20"/>
          <w:szCs w:val="20"/>
        </w:rPr>
        <w:t xml:space="preserve">algorithmic</w:t>
      </w:r>
      <w:r>
        <w:rPr>
          <w:rFonts w:ascii="Georgia" w:cs="Georgia" w:eastAsia="Georgia" w:hAnsi="Georgia"/>
          <w:sz w:val="20"/>
          <w:szCs w:val="20"/>
        </w:rPr>
        <w:t xml:space="preserve"> (structural, optimization-driven, no human intent — the platform itself as weapon), and </w:t>
      </w:r>
      <w:r>
        <w:rPr>
          <w:rFonts w:ascii="Georgia" w:cs="Georgia" w:eastAsia="Georgia" w:hAnsi="Georgia"/>
          <w:b/>
          <w:bCs/>
          <w:sz w:val="20"/>
          <w:szCs w:val="20"/>
        </w:rPr>
        <w:t xml:space="preserve">autonomous</w:t>
      </w:r>
      <w:r>
        <w:rPr>
          <w:rFonts w:ascii="Georgia" w:cs="Georgia" w:eastAsia="Georgia" w:hAnsi="Georgia"/>
          <w:sz w:val="20"/>
          <w:szCs w:val="20"/>
        </w:rPr>
        <w:t xml:space="preserve"> (AI agents deliberately deploying semantic attacks according to programmed objectives their operators may not fully understand). The third category bridges to Chapter 8.</w:t>
      </w:r>
    </w:p>
    <w:p>
      <w:pPr>
        <w:spacing w:after="120" w:line="276"/>
        <w:ind w:firstLine="288"/>
        <w:jc w:val="both"/>
      </w:pPr>
      <w:r>
        <w:rPr>
          <w:rFonts w:ascii="Georgia" w:cs="Georgia" w:eastAsia="Georgia" w:hAnsi="Georgia"/>
          <w:i/>
          <w:iCs/>
          <w:sz w:val="20"/>
          <w:szCs w:val="20"/>
        </w:rPr>
        <w:t xml:space="preserve">Recognition indicators</w:t>
      </w:r>
      <w:r>
        <w:rPr>
          <w:rFonts w:ascii="Georgia" w:cs="Georgia" w:eastAsia="Georgia" w:hAnsi="Georgia"/>
          <w:sz w:val="20"/>
          <w:szCs w:val="20"/>
        </w:rPr>
        <w:t xml:space="preserve">: you are under coherence jamming when you feel overwhelmed by contradictory claims about a topic you previously understood clearly, when the information environment seems designed to exhaust rather than inform, when your default response to new claims shifts from evaluation to fatigue, and when "what is actually true here?" has become genuinely unanswerable despite sustained effort. Coherence jamming succeeds not when you believe the wrong thing but when you stop believing you can determine the right thing.</w:t>
      </w:r>
    </w:p>
    <w:p>
      <w:pPr>
        <w:pStyle w:val="Heading3"/>
        <w:spacing w:before="360" w:after="200"/>
      </w:pPr>
      <w:r>
        <w:rPr>
          <w:rFonts w:ascii="Georgia" w:cs="Georgia" w:eastAsia="Georgia" w:hAnsi="Georgia"/>
        </w:rPr>
        <w:t xml:space="preserve">Weapon 3: Boundary Dissolution (D_Bound) — targets B_Σ</w:t>
      </w:r>
    </w:p>
    <w:p>
      <w:pPr>
        <w:spacing w:after="120" w:line="276"/>
        <w:ind w:firstLine="288"/>
        <w:jc w:val="both"/>
      </w:pPr>
      <w:r>
        <w:rPr>
          <w:rFonts w:ascii="Georgia" w:cs="Georgia" w:eastAsia="Georgia" w:hAnsi="Georgia"/>
          <w:sz w:val="20"/>
          <w:szCs w:val="20"/>
        </w:rPr>
        <w:t xml:space="preserve">Boundary dissolution targets the defensive perimeter itself. The mechanism exploits a fundamental vulnerability: emotional, fear-based, and identity-based signals can bypass rational filtering entirely, injecting claims directly into the meaning-system through affective channels that B_Σ's rational screening cannot intercept. This is not metaphorical "bypassing" — it is physiological suppression of prefrontal coherence by limbic activation. When fear or belonging triggers fire, cortical evaluation is literally inhibited.</w:t>
      </w:r>
    </w:p>
    <w:p>
      <w:pPr>
        <w:spacing w:after="120" w:line="276"/>
        <w:ind w:firstLine="288"/>
        <w:jc w:val="both"/>
      </w:pPr>
      <w:r>
        <w:rPr>
          <w:rFonts w:ascii="Georgia" w:cs="Georgia" w:eastAsia="Georgia" w:hAnsi="Georgia"/>
          <w:sz w:val="20"/>
          <w:szCs w:val="20"/>
        </w:rPr>
        <w:t xml:space="preserve">Four vectors accomplish this bypass. Fear creates urgency that overrides deliberation ("accept this or die — no time to evaluate"). Belonging creates social pressure that overrides independent judgment ("accept this or be excluded"). Scarcity creates artificial urgency ("accept now or the opportunity disappears forever"). And identity tests create false binaries ("accepting this proves you are one of us; rejecting it proves you are the enemy").</w:t>
      </w:r>
    </w:p>
    <w:p>
      <w:pPr>
        <w:spacing w:after="120" w:line="276"/>
        <w:ind w:firstLine="288"/>
        <w:jc w:val="both"/>
      </w:pPr>
      <w:r>
        <w:rPr>
          <w:rFonts w:ascii="Georgia" w:cs="Georgia" w:eastAsia="Georgia" w:hAnsi="Georgia"/>
          <w:sz w:val="20"/>
          <w:szCs w:val="20"/>
        </w:rPr>
        <w:t xml:space="preserve">The post-September 11 security state expansion is the large-scale demonstration. American civil liberties ontology operated from axioms including constitutional protections against unreasonable search and skepticism of concentrated state power. The September 11 attacks activated all four vectors simultaneously: existential fear, belonging pressure ("patriots support security"), scarcity framing ("we must act now"), and identity testing ("you're either with us or with the terrorists"). The Patriot Act passed with minimal deliberation. Surveillance expanded with minimal oversight. Torture was normalized as "enhanced interrogation." Two decades later, the security apparatus remains largely intact — boundary dissolution, unlike coherence jamming, often produces permanent structural changes because decisions made under emotional override become institutionalized and self-reinforcing.</w:t>
      </w:r>
    </w:p>
    <w:p>
      <w:pPr>
        <w:spacing w:after="120" w:line="276"/>
        <w:ind w:firstLine="288"/>
        <w:jc w:val="both"/>
      </w:pPr>
      <w:r>
        <w:rPr>
          <w:rFonts w:ascii="Georgia" w:cs="Georgia" w:eastAsia="Georgia" w:hAnsi="Georgia"/>
          <w:sz w:val="20"/>
          <w:szCs w:val="20"/>
        </w:rPr>
        <w:t xml:space="preserve">Social media pile-ons demonstrate boundary dissolution at individual scale. When a person becomes the target of coordinated online outrage — thousands of hostile messages in hours — every boundary protocol fails simultaneously. Volume overwhelms triage capacity. Emotional intensity bypasses rational assessment. Social pressure activates belonging anxiety. Speed prevents deliberation. The pile-on is not a bug in social media; it is the logical endpoint of business models built on boundary dissolution as a service. Content that bypasses boundary protocols generates more engagement than content that passes through them. Every "share" triggered by outrage rather than assessment is a successful micro-dissolution, repeated billions of times daily.</w:t>
      </w:r>
    </w:p>
    <w:p>
      <w:pPr>
        <w:spacing w:after="120" w:line="276"/>
        <w:ind w:firstLine="288"/>
        <w:jc w:val="both"/>
      </w:pPr>
      <w:r>
        <w:rPr>
          <w:rFonts w:ascii="Georgia" w:cs="Georgia" w:eastAsia="Georgia" w:hAnsi="Georgia"/>
          <w:sz w:val="20"/>
          <w:szCs w:val="20"/>
        </w:rPr>
        <w:t xml:space="preserve">Platform algorithms deploy boundary dissolution continuously at an ambient level more pervasive than either example. The user does not rationally assess the inflammatory post and decide to share it — the affective response triggers sharing before rational evaluation occurs. This is a known mechanism that platform design systematically leverages, because engagement-optimized content is boundary-dissolving content by definition.</w:t>
      </w:r>
    </w:p>
    <w:p>
      <w:pPr>
        <w:spacing w:after="120" w:line="276"/>
        <w:ind w:firstLine="288"/>
        <w:jc w:val="both"/>
      </w:pPr>
      <w:r>
        <w:rPr>
          <w:rFonts w:ascii="Georgia" w:cs="Georgia" w:eastAsia="Georgia" w:hAnsi="Georgia"/>
          <w:i/>
          <w:iCs/>
          <w:sz w:val="20"/>
          <w:szCs w:val="20"/>
        </w:rPr>
        <w:t xml:space="preserve">Recognition indicators</w:t>
      </w:r>
      <w:r>
        <w:rPr>
          <w:rFonts w:ascii="Georgia" w:cs="Georgia" w:eastAsia="Georgia" w:hAnsi="Georgia"/>
          <w:sz w:val="20"/>
          <w:szCs w:val="20"/>
        </w:rPr>
        <w:t xml:space="preserve">: you are under boundary dissolution when you feel pressure to decide before you've had time to evaluate, when questioning a claim is treated as evidence of disloyalty, when the emotional intensity seems disproportionate to the decision being demanded, and when you notice yourself forming conclusions about something you have not yet had time to think about. The most reliable first diagnostic is temporal: if you feel you must respond </w:t>
      </w:r>
      <w:r>
        <w:rPr>
          <w:rFonts w:ascii="Georgia" w:cs="Georgia" w:eastAsia="Georgia" w:hAnsi="Georgia"/>
          <w:i/>
          <w:iCs/>
          <w:sz w:val="20"/>
          <w:szCs w:val="20"/>
        </w:rPr>
        <w:t xml:space="preserve">now</w:t>
      </w:r>
      <w:r>
        <w:rPr>
          <w:rFonts w:ascii="Georgia" w:cs="Georgia" w:eastAsia="Georgia" w:hAnsi="Georgia"/>
          <w:sz w:val="20"/>
          <w:szCs w:val="20"/>
        </w:rPr>
        <w:t xml:space="preserve">, someone is dissolving your boundaries.</w:t>
      </w:r>
    </w:p>
    <w:p>
      <w:pPr>
        <w:pStyle w:val="Heading3"/>
        <w:spacing w:before="360" w:after="200"/>
      </w:pPr>
      <w:r>
        <w:rPr>
          <w:rFonts w:ascii="Georgia" w:cs="Georgia" w:eastAsia="Georgia" w:hAnsi="Georgia"/>
        </w:rPr>
        <w:t xml:space="preserve">Weapon Interaction: The Cascade</w:t>
      </w:r>
    </w:p>
    <w:p>
      <w:pPr>
        <w:spacing w:after="120" w:line="276"/>
        <w:ind w:firstLine="288"/>
        <w:jc w:val="both"/>
      </w:pPr>
      <w:r>
        <w:rPr>
          <w:rFonts w:ascii="Georgia" w:cs="Georgia" w:eastAsia="Georgia" w:hAnsi="Georgia"/>
          <w:sz w:val="20"/>
          <w:szCs w:val="20"/>
        </w:rPr>
        <w:t xml:space="preserve">In practice, these weapons rarely operate in isolation. The hybrid assault follows a typical sequence: boundary dissolution creates the breach (emotional activation lowers B_Σ), axiomatic poisoning enters through the breach (reframing terms while defenses are down), and coherence jamming prevents recovery (overwhelming counter-evidence before C_Σ can restore baseline). Platform algorithms execute this cascade structurally: outrage-optimized content dissolves boundaries (D_Bound), engagement metrics replace truth as the governing value (P_Axiom), and infinite scroll prevents reflective recovery (J_Coh). When analyzing a semantic attack, assume hybrid assault and look for the cascade.</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5.2 DEFENSIVE ARCHITECTURE</w:t>
      </w:r>
    </w:p>
    <w:p>
      <w:pPr>
        <w:spacing w:after="120" w:line="276"/>
        <w:ind w:firstLine="288"/>
        <w:jc w:val="both"/>
      </w:pPr>
      <w:r>
        <w:rPr>
          <w:rFonts w:ascii="Georgia" w:cs="Georgia" w:eastAsia="Georgia" w:hAnsi="Georgia"/>
          <w:sz w:val="20"/>
          <w:szCs w:val="20"/>
        </w:rPr>
        <w:t xml:space="preserve">Each offensive weapon has a corresponding defensive architecture. Effective defense requires all three operating in concert — like physical defense-in-depth, semantic defense works through layered protection rather than any single mechanism.</w:t>
      </w:r>
    </w:p>
    <w:p>
      <w:pPr>
        <w:pStyle w:val="Heading3"/>
        <w:spacing w:before="360" w:after="200"/>
      </w:pPr>
      <w:r>
        <w:rPr>
          <w:rFonts w:ascii="Georgia" w:cs="Georgia" w:eastAsia="Georgia" w:hAnsi="Georgia"/>
        </w:rPr>
        <w:t xml:space="preserve">Defense 1: Axiomatic Hardening (H_Σ) — against Axiomatic Poisoning</w:t>
      </w:r>
    </w:p>
    <w:p>
      <w:pPr>
        <w:spacing w:after="120" w:line="276"/>
        <w:ind w:firstLine="288"/>
        <w:jc w:val="both"/>
      </w:pPr>
      <w:r>
        <w:rPr>
          <w:rFonts w:ascii="Georgia" w:cs="Georgia" w:eastAsia="Georgia" w:hAnsi="Georgia"/>
          <w:sz w:val="20"/>
          <w:szCs w:val="20"/>
        </w:rPr>
        <w:t xml:space="preserve">The defense against axiom-targeting attacks is making your axioms explicit, tested, and consciously maintained. Four practices constitute hardening.</w:t>
      </w:r>
    </w:p>
    <w:p>
      <w:pPr>
        <w:spacing w:after="120" w:line="276"/>
        <w:ind w:firstLine="288"/>
        <w:jc w:val="both"/>
      </w:pPr>
      <w:r>
        <w:rPr>
          <w:rFonts w:ascii="Georgia" w:cs="Georgia" w:eastAsia="Georgia" w:hAnsi="Georgia"/>
          <w:i/>
          <w:iCs/>
          <w:sz w:val="20"/>
          <w:szCs w:val="20"/>
        </w:rPr>
        <w:t xml:space="preserve">Axiom articulation</w:t>
      </w:r>
      <w:r>
        <w:rPr>
          <w:rFonts w:ascii="Georgia" w:cs="Georgia" w:eastAsia="Georgia" w:hAnsi="Georgia"/>
          <w:sz w:val="20"/>
          <w:szCs w:val="20"/>
        </w:rPr>
        <w:t xml:space="preserve">: identify your non-negotiable commitments explicitly. "What are the five claims I would defend under any pressure?" is deceptively simple and genuinely difficult, because most axioms operate below conscious awareness. A university that has never explicitly articulated whether its core commitment is to truth-seeking, knowledge production, or social mobility cannot recognize when a reform proposal is redefining its mission.</w:t>
      </w:r>
    </w:p>
    <w:p>
      <w:pPr>
        <w:spacing w:after="120" w:line="276"/>
        <w:ind w:firstLine="288"/>
        <w:jc w:val="both"/>
      </w:pPr>
      <w:r>
        <w:rPr>
          <w:rFonts w:ascii="Georgia" w:cs="Georgia" w:eastAsia="Georgia" w:hAnsi="Georgia"/>
          <w:i/>
          <w:iCs/>
          <w:sz w:val="20"/>
          <w:szCs w:val="20"/>
        </w:rPr>
        <w:t xml:space="preserve">Stress testing</w:t>
      </w:r>
      <w:r>
        <w:rPr>
          <w:rFonts w:ascii="Georgia" w:cs="Georgia" w:eastAsia="Georgia" w:hAnsi="Georgia"/>
          <w:sz w:val="20"/>
          <w:szCs w:val="20"/>
        </w:rPr>
        <w:t xml:space="preserve">: regularly expose your axioms to the strongest available objections. Like vaccination — exposing the immune system to weakened versions of threats strengthens it against the real thing. An axiom that survives genuine challenge from the best critics of your paradigm is hardened. An axiom that has never been challenged is fragile.</w:t>
      </w:r>
    </w:p>
    <w:p>
      <w:pPr>
        <w:spacing w:after="120" w:line="276"/>
        <w:ind w:firstLine="288"/>
        <w:jc w:val="both"/>
      </w:pPr>
      <w:r>
        <w:rPr>
          <w:rFonts w:ascii="Georgia" w:cs="Georgia" w:eastAsia="Georgia" w:hAnsi="Georgia"/>
          <w:i/>
          <w:iCs/>
          <w:sz w:val="20"/>
          <w:szCs w:val="20"/>
        </w:rPr>
        <w:t xml:space="preserve">Tiered protection</w:t>
      </w:r>
      <w:r>
        <w:rPr>
          <w:rFonts w:ascii="Georgia" w:cs="Georgia" w:eastAsia="Georgia" w:hAnsi="Georgia"/>
          <w:sz w:val="20"/>
          <w:szCs w:val="20"/>
        </w:rPr>
        <w:t xml:space="preserve">: distinguish core from periphery with different update thresholds. Tier 1: mission-defining commitments requiring extraordinary evidence to change. Tier 2: important operational principles requiring strong evidence. Tier 3: peripheral preferences changeable with moderate evidence. A public hospital might treat "universal access regardless of ability to pay" as Tier 1, "specific staffing models" as Tier 2, and "facility aesthetics" as Tier 3 — enabling absorption of administrative reforms without the "efficiency" poison reaching the core mission.</w:t>
      </w:r>
    </w:p>
    <w:p>
      <w:pPr>
        <w:spacing w:after="120" w:line="276"/>
        <w:ind w:firstLine="288"/>
        <w:jc w:val="both"/>
      </w:pPr>
      <w:r>
        <w:rPr>
          <w:rFonts w:ascii="Georgia" w:cs="Georgia" w:eastAsia="Georgia" w:hAnsi="Georgia"/>
          <w:i/>
          <w:iCs/>
          <w:sz w:val="20"/>
          <w:szCs w:val="20"/>
        </w:rPr>
        <w:t xml:space="preserve">Update protocols</w:t>
      </w:r>
      <w:r>
        <w:rPr>
          <w:rFonts w:ascii="Georgia" w:cs="Georgia" w:eastAsia="Georgia" w:hAnsi="Georgia"/>
          <w:sz w:val="20"/>
          <w:szCs w:val="20"/>
        </w:rPr>
        <w:t xml:space="preserve">: when an axiom genuinely needs to change, have a process for changing it consciously rather than having it changed for you. The Soviet Union's collapse illustrates what happens when axioms cannot be updated: criticism suppressed rather than engaged, and when reality contradicted the axioms too thoroughly to ignore, the entire system collapsed. Rigidity is not the same as hardening. Hardening is strong defense combined with conscious update capacity.</w:t>
      </w:r>
    </w:p>
    <w:p>
      <w:pPr>
        <w:spacing w:after="120" w:line="276"/>
        <w:ind w:firstLine="288"/>
        <w:jc w:val="both"/>
      </w:pPr>
      <w:r>
        <w:rPr>
          <w:rFonts w:ascii="Georgia" w:cs="Georgia" w:eastAsia="Georgia" w:hAnsi="Georgia"/>
          <w:i/>
          <w:iCs/>
          <w:sz w:val="20"/>
          <w:szCs w:val="20"/>
        </w:rPr>
        <w:t xml:space="preserve">Failure mode</w:t>
      </w:r>
      <w:r>
        <w:rPr>
          <w:rFonts w:ascii="Georgia" w:cs="Georgia" w:eastAsia="Georgia" w:hAnsi="Georgia"/>
          <w:sz w:val="20"/>
          <w:szCs w:val="20"/>
        </w:rPr>
        <w:t xml:space="preserve">: </w:t>
      </w:r>
      <w:r>
        <w:rPr>
          <w:rFonts w:ascii="Georgia" w:cs="Georgia" w:eastAsia="Georgia" w:hAnsi="Georgia"/>
          <w:b/>
          <w:bCs/>
          <w:sz w:val="20"/>
          <w:szCs w:val="20"/>
        </w:rPr>
        <w:t xml:space="preserve">Over-hardening</w:t>
      </w:r>
      <w:r>
        <w:rPr>
          <w:rFonts w:ascii="Georgia" w:cs="Georgia" w:eastAsia="Georgia" w:hAnsi="Georgia"/>
          <w:sz w:val="20"/>
          <w:szCs w:val="20"/>
        </w:rPr>
        <w:t xml:space="preserve"> produces rigidity — inability to update when the environment changes, resulting in the Environmental Decoupling death condition from Chapter 4. Soviet-style collapse is the archetype: axioms become sacred rather than structural, criticism becomes treason rather than stress-testing, and the bunker survives while its occupant starves.</w:t>
      </w:r>
    </w:p>
    <w:p>
      <w:pPr>
        <w:pStyle w:val="Heading3"/>
        <w:spacing w:before="360" w:after="200"/>
      </w:pPr>
      <w:r>
        <w:rPr>
          <w:rFonts w:ascii="Georgia" w:cs="Georgia" w:eastAsia="Georgia" w:hAnsi="Georgia"/>
        </w:rPr>
        <w:t xml:space="preserve">Defense 2: The Translation Buffer (R_Trans-B) — against Coherence Jamming</w:t>
      </w:r>
    </w:p>
    <w:p>
      <w:pPr>
        <w:spacing w:after="120" w:line="276"/>
        <w:ind w:firstLine="288"/>
        <w:jc w:val="both"/>
      </w:pPr>
      <w:r>
        <w:rPr>
          <w:rFonts w:ascii="Georgia" w:cs="Georgia" w:eastAsia="Georgia" w:hAnsi="Georgia"/>
          <w:sz w:val="20"/>
          <w:szCs w:val="20"/>
        </w:rPr>
        <w:t xml:space="preserve">The defense against coherence overload is a systematic quarantine-and-evaluate process that prevents unprocessed information from reaching C_Σ directly. All untrusted information is held in a buffer — not rejected, but quarantined pending evaluation. The evaluation proceeds through origin identification (who produced this, what are their incentives?), compression mapping (what does their framework treat as signal and noise?), and translation or rejection (can this be rendered intelligible within my framework?).</w:t>
      </w:r>
    </w:p>
    <w:p>
      <w:pPr>
        <w:spacing w:after="120" w:line="276"/>
        <w:ind w:firstLine="288"/>
        <w:jc w:val="both"/>
      </w:pPr>
      <w:r>
        <w:rPr>
          <w:rFonts w:ascii="Georgia" w:cs="Georgia" w:eastAsia="Georgia" w:hAnsi="Georgia"/>
          <w:sz w:val="20"/>
          <w:szCs w:val="20"/>
        </w:rPr>
        <w:t xml:space="preserve">Intelligence analysis provides the institutional model. All intelligence is quarantined initially — nothing enters the analytical framework without source assessment, bias evaluation, and cross-checking. A report from a known-reliable source receives faster processing than a report from an unknown source. The analysis considers motivations, access, and track record. Only after assessment does the intelligence enter the framework. The process is resource-intensive, which is the point: coherence jamming exploits speed, and the translation buffer deliberately slows processing to a pace C_Σ can handle.</w:t>
      </w:r>
    </w:p>
    <w:p>
      <w:pPr>
        <w:spacing w:after="120" w:line="276"/>
        <w:ind w:firstLine="288"/>
        <w:jc w:val="both"/>
      </w:pPr>
      <w:r>
        <w:rPr>
          <w:rFonts w:ascii="Georgia" w:cs="Georgia" w:eastAsia="Georgia" w:hAnsi="Georgia"/>
          <w:sz w:val="20"/>
          <w:szCs w:val="20"/>
        </w:rPr>
        <w:t xml:space="preserve">The practical challenge: translation buffers are costly. The strategic response is triage — not evaluating everything, but identifying which signals merit evaluation. This means accepting that the appropriate response to most claims is "I haven't evaluated this and therefore I don't know," which is cognitively uncomfortable but strategically necessary. The discipline of ignoring most of the information environment in order to evaluate some of it carefully is the translation buffer's core practice, and it is the precise opposite of engagement maximization.</w:t>
      </w:r>
    </w:p>
    <w:p>
      <w:pPr>
        <w:spacing w:after="120" w:line="276"/>
        <w:ind w:firstLine="288"/>
        <w:jc w:val="both"/>
      </w:pPr>
      <w:r>
        <w:rPr>
          <w:rFonts w:ascii="Georgia" w:cs="Georgia" w:eastAsia="Georgia" w:hAnsi="Georgia"/>
          <w:sz w:val="20"/>
          <w:szCs w:val="20"/>
        </w:rPr>
        <w:t xml:space="preserve">Newsroom editorial processes, when functioning properly, demonstrate the buffer at organizational scale. The degradation of institutional translation buffers — in journalism, in academic peer review, in regulatory oversight — is one of the structural factors driving the coherence crisis this book describes.</w:t>
      </w:r>
    </w:p>
    <w:p>
      <w:pPr>
        <w:spacing w:after="120" w:line="276"/>
        <w:ind w:firstLine="288"/>
        <w:jc w:val="both"/>
      </w:pPr>
      <w:r>
        <w:rPr>
          <w:rFonts w:ascii="Georgia" w:cs="Georgia" w:eastAsia="Georgia" w:hAnsi="Georgia"/>
          <w:i/>
          <w:iCs/>
          <w:sz w:val="20"/>
          <w:szCs w:val="20"/>
        </w:rPr>
        <w:t xml:space="preserve">Failure mode</w:t>
      </w:r>
      <w:r>
        <w:rPr>
          <w:rFonts w:ascii="Georgia" w:cs="Georgia" w:eastAsia="Georgia" w:hAnsi="Georgia"/>
          <w:sz w:val="20"/>
          <w:szCs w:val="20"/>
        </w:rPr>
        <w:t xml:space="preserve">: </w:t>
      </w:r>
      <w:r>
        <w:rPr>
          <w:rFonts w:ascii="Georgia" w:cs="Georgia" w:eastAsia="Georgia" w:hAnsi="Georgia"/>
          <w:b/>
          <w:bCs/>
          <w:sz w:val="20"/>
          <w:szCs w:val="20"/>
        </w:rPr>
        <w:t xml:space="preserve">Translation buffer paralysis</w:t>
      </w:r>
      <w:r>
        <w:rPr>
          <w:rFonts w:ascii="Georgia" w:cs="Georgia" w:eastAsia="Georgia" w:hAnsi="Georgia"/>
          <w:sz w:val="20"/>
          <w:szCs w:val="20"/>
        </w:rPr>
        <w:t xml:space="preserve"> — never acting because never sufficiently verified. Intelligence failures often stem from this: the information was present but permanently quarantined, awaiting confirmation that never arrived. The buffer must have time limits and decision thresholds, not infinite deferral.</w:t>
      </w:r>
    </w:p>
    <w:p>
      <w:pPr>
        <w:pStyle w:val="Heading3"/>
        <w:spacing w:before="360" w:after="200"/>
      </w:pPr>
      <w:r>
        <w:rPr>
          <w:rFonts w:ascii="Georgia" w:cs="Georgia" w:eastAsia="Georgia" w:hAnsi="Georgia"/>
        </w:rPr>
        <w:t xml:space="preserve">Defense 3: The Retrocausal Shield (Λ_Retro-S) — against Capture and Extraction</w:t>
      </w:r>
    </w:p>
    <w:p>
      <w:pPr>
        <w:spacing w:after="120" w:line="276"/>
        <w:ind w:firstLine="288"/>
        <w:jc w:val="both"/>
      </w:pPr>
      <w:r>
        <w:rPr>
          <w:rFonts w:ascii="Georgia" w:cs="Georgia" w:eastAsia="Georgia" w:hAnsi="Georgia"/>
          <w:sz w:val="20"/>
          <w:szCs w:val="20"/>
        </w:rPr>
        <w:t xml:space="preserve">The ultimate defense against capture is anchoring your meaning-production in a future state of coherence that present extraction systems cannot evaluate. This is the strategic application of Retrocausal Validation from Chapter 3: if your work is organized toward a future that current platforms and metrics cannot measure, then current systems cannot extract its value — because they cannot determine its value.</w:t>
      </w:r>
    </w:p>
    <w:p>
      <w:pPr>
        <w:spacing w:after="120" w:line="276"/>
        <w:ind w:firstLine="288"/>
        <w:jc w:val="both"/>
      </w:pPr>
      <w:r>
        <w:rPr>
          <w:rFonts w:ascii="Georgia" w:cs="Georgia" w:eastAsia="Georgia" w:hAnsi="Georgia"/>
          <w:sz w:val="20"/>
          <w:szCs w:val="20"/>
        </w:rPr>
        <w:t xml:space="preserve">How is this different from simply having goals? Ordinary goal-setting operates within the present ontology's evaluation metrics. A content creator aiming for "100,000 subscribers in two years" is organizing toward a future measurable by platform metrics — visible to the extraction system, trackable, optimizable. Retrocausal anchoring organizes toward a future that present metrics </w:t>
      </w:r>
      <w:r>
        <w:rPr>
          <w:rFonts w:ascii="Georgia" w:cs="Georgia" w:eastAsia="Georgia" w:hAnsi="Georgia"/>
          <w:i/>
          <w:iCs/>
          <w:sz w:val="20"/>
          <w:szCs w:val="20"/>
        </w:rPr>
        <w:t xml:space="preserve">cannot evaluate</w:t>
      </w:r>
      <w:r>
        <w:rPr>
          <w:rFonts w:ascii="Georgia" w:cs="Georgia" w:eastAsia="Georgia" w:hAnsi="Georgia"/>
          <w:sz w:val="20"/>
          <w:szCs w:val="20"/>
        </w:rPr>
        <w:t xml:space="preserve">. The value being produced is genuinely invisible to current measurement — not hidden, but formatted in ways present extraction infrastructure cannot process as valuable.</w:t>
      </w:r>
    </w:p>
    <w:p>
      <w:pPr>
        <w:spacing w:after="120" w:line="276"/>
        <w:ind w:firstLine="288"/>
        <w:jc w:val="both"/>
      </w:pPr>
      <w:r>
        <w:rPr>
          <w:rFonts w:ascii="Georgia" w:cs="Georgia" w:eastAsia="Georgia" w:hAnsi="Georgia"/>
          <w:sz w:val="20"/>
          <w:szCs w:val="20"/>
        </w:rPr>
        <w:t xml:space="preserve">The open-source movement provides the clearest large-scale demonstration. In the 1990s, developers producing free software were creating work that the commercial industry's metrics could not value. By every proprietary metric (revenue per license, profit margin), free software was worth nothing. But the developers were organized toward a future computing ecosystem — shared infrastructure, collaborative development, non-proprietary standards — that the proprietary model could not imagine because it contradicted its axioms. Linux now runs the vast majority of servers, cloud infrastructure, and mobile devices. The future arrived and validated what present metrics could not evaluate. In this case, the retrocausal shield held.</w:t>
      </w:r>
    </w:p>
    <w:p>
      <w:pPr>
        <w:spacing w:after="120" w:line="276"/>
        <w:ind w:firstLine="288"/>
        <w:jc w:val="both"/>
      </w:pPr>
      <w:r>
        <w:rPr>
          <w:rFonts w:ascii="Georgia" w:cs="Georgia" w:eastAsia="Georgia" w:hAnsi="Georgia"/>
          <w:sz w:val="20"/>
          <w:szCs w:val="20"/>
        </w:rPr>
        <w:t xml:space="preserve">The programmer today building privacy-first, decentralized protocols operates under a similar shield. The current ad-tech ecosystem cannot value their work. A future that prioritizes sovereignty will. The retrocausal shield is not passive waiting for future recognition. It is active construction under adverse conditions — building for what matters in ten years rather than what generates engagement today. This requires a tolerance for present obscurity that most agents find psychologically difficult to sustain.</w:t>
      </w:r>
    </w:p>
    <w:p>
      <w:pPr>
        <w:spacing w:after="120" w:line="276"/>
        <w:ind w:firstLine="288"/>
        <w:jc w:val="both"/>
      </w:pPr>
      <w:r>
        <w:rPr>
          <w:rFonts w:ascii="Georgia" w:cs="Georgia" w:eastAsia="Georgia" w:hAnsi="Georgia"/>
          <w:i/>
          <w:iCs/>
          <w:sz w:val="20"/>
          <w:szCs w:val="20"/>
        </w:rPr>
        <w:t xml:space="preserve">Failure mode</w:t>
      </w:r>
      <w:r>
        <w:rPr>
          <w:rFonts w:ascii="Georgia" w:cs="Georgia" w:eastAsia="Georgia" w:hAnsi="Georgia"/>
          <w:sz w:val="20"/>
          <w:szCs w:val="20"/>
        </w:rPr>
        <w:t xml:space="preserve">: </w:t>
      </w:r>
      <w:r>
        <w:rPr>
          <w:rFonts w:ascii="Georgia" w:cs="Georgia" w:eastAsia="Georgia" w:hAnsi="Georgia"/>
          <w:b/>
          <w:bCs/>
          <w:sz w:val="20"/>
          <w:szCs w:val="20"/>
        </w:rPr>
        <w:t xml:space="preserve">Retrocausal delusion</w:t>
      </w:r>
      <w:r>
        <w:rPr>
          <w:rFonts w:ascii="Georgia" w:cs="Georgia" w:eastAsia="Georgia" w:hAnsi="Georgia"/>
          <w:sz w:val="20"/>
          <w:szCs w:val="20"/>
        </w:rPr>
        <w:t xml:space="preserve"> — constructing fantasy futures to avoid present reality. The shield requires </w:t>
      </w:r>
      <w:r>
        <w:rPr>
          <w:rFonts w:ascii="Georgia" w:cs="Georgia" w:eastAsia="Georgia" w:hAnsi="Georgia"/>
          <w:i/>
          <w:iCs/>
          <w:sz w:val="20"/>
          <w:szCs w:val="20"/>
        </w:rPr>
        <w:t xml:space="preserve">competence</w:t>
      </w:r>
      <w:r>
        <w:rPr>
          <w:rFonts w:ascii="Georgia" w:cs="Georgia" w:eastAsia="Georgia" w:hAnsi="Georgia"/>
          <w:sz w:val="20"/>
          <w:szCs w:val="20"/>
        </w:rPr>
        <w:t xml:space="preserve"> that present systems cannot recognize, not mere rejection of present systems. Cargo cults perform elaborate rituals oriented toward a future that will never arrive because the underlying theory is wrong. The distinction between retrocausal strategy and retrocausal delusion is whether the future you are building toward is coherent on its own terms, not merely whether it differs from the present.</w:t>
      </w:r>
    </w:p>
    <w:p>
      <w:pPr>
        <w:spacing w:after="120" w:line="276"/>
        <w:ind w:firstLine="288"/>
        <w:jc w:val="both"/>
      </w:pPr>
      <w:r>
        <w:rPr>
          <w:rFonts w:ascii="Georgia" w:cs="Georgia" w:eastAsia="Georgia" w:hAnsi="Georgia"/>
          <w:b/>
          <w:bCs/>
          <w:sz w:val="20"/>
          <w:szCs w:val="20"/>
        </w:rPr>
        <w:t xml:space="preserve">When Defenses Become Traps.</w:t>
      </w:r>
      <w:r>
        <w:rPr>
          <w:rFonts w:ascii="Georgia" w:cs="Georgia" w:eastAsia="Georgia" w:hAnsi="Georgia"/>
          <w:sz w:val="20"/>
          <w:szCs w:val="20"/>
        </w:rPr>
        <w:t xml:space="preserve"> Each defense, overextended, produces its own pathology. Over-hardening → rigidity and environmental decoupling. Buffer paralysis → permanent indecision and intelligence failure. Retrocausal delusion → disconnection from present reality and loss of efficacy. The strategic challenge is not maximizing any single defense but calibrating the system: hard enough to resist poisoning, buffered enough to resist jamming, future-anchored enough to resist extraction — without calcifying, stalling, or drifting into fantasy.</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5.3 THE STRATEGIC FORMULA</w:t>
      </w:r>
    </w:p>
    <w:p>
      <w:pPr>
        <w:spacing w:after="120" w:line="276"/>
        <w:ind w:firstLine="288"/>
        <w:jc w:val="both"/>
      </w:pPr>
      <w:r>
        <w:rPr>
          <w:rFonts w:ascii="Georgia" w:cs="Georgia" w:eastAsia="Georgia" w:hAnsi="Georgia"/>
          <w:sz w:val="20"/>
          <w:szCs w:val="20"/>
        </w:rPr>
        <w:t xml:space="preserve">The interaction of offensive weapons and defensive architectures produces a condition for assessing capture risk:</w:t>
      </w:r>
    </w:p>
    <w:p>
      <w:pPr>
        <w:pBdr>
          <w:left w:val="single" w:color="999999" w:sz="3" w:space="8"/>
        </w:pBdr>
        <w:spacing w:before="120" w:after="200"/>
        <w:ind w:left="288"/>
      </w:pPr>
      <w:r>
        <w:rPr>
          <w:rFonts w:ascii="Georgia" w:cs="Georgia" w:eastAsia="Georgia" w:hAnsi="Georgia"/>
          <w:i/>
          <w:iCs/>
          <w:color w:val="555555"/>
          <w:sz w:val="18"/>
          <w:szCs w:val="18"/>
        </w:rPr>
        <w:t xml:space="preserve">Autonomy Preservation Condition:</w:t>
      </w:r>
    </w:p>
    <w:p>
      <w:pPr>
        <w:pBdr>
          <w:left w:val="single" w:color="999999" w:sz="3" w:space="8"/>
        </w:pBdr>
        <w:spacing w:before="120" w:after="200"/>
        <w:ind w:left="288"/>
      </w:pPr>
      <w:r>
        <w:rPr>
          <w:rFonts w:ascii="Georgia" w:cs="Georgia" w:eastAsia="Georgia" w:hAnsi="Georgia"/>
          <w:i/>
          <w:iCs/>
          <w:color w:val="555555"/>
          <w:sz w:val="18"/>
          <w:szCs w:val="18"/>
        </w:rPr>
        <w:t xml:space="preserve">A_Semantic maintains autonomy iff: **H_Σ + Λ_Retro-S &gt; F_Ext(V_Sem)*</w:t>
      </w:r>
    </w:p>
    <w:p>
      <w:pPr>
        <w:pBdr>
          <w:left w:val="single" w:color="999999" w:sz="3" w:space="8"/>
        </w:pBdr>
        <w:spacing w:before="120" w:after="200"/>
        <w:ind w:left="288"/>
      </w:pPr>
      <w:r>
        <w:rPr>
          <w:rFonts w:ascii="Georgia" w:cs="Georgia" w:eastAsia="Georgia" w:hAnsi="Georgia"/>
          <w:i/>
          <w:iCs/>
          <w:color w:val="555555"/>
          <w:sz w:val="18"/>
          <w:szCs w:val="18"/>
        </w:rPr>
        <w:t xml:space="preserve">Defensive capacity (hardening plus retrocausal anchoring) must exceed extraction pressure (which scales with the semantic value the agent produces).</w:t>
      </w:r>
    </w:p>
    <w:p>
      <w:pPr>
        <w:spacing w:after="120" w:line="276"/>
        <w:ind w:firstLine="288"/>
        <w:jc w:val="both"/>
      </w:pPr>
      <w:r>
        <w:rPr>
          <w:rFonts w:ascii="Georgia" w:cs="Georgia" w:eastAsia="Georgia" w:hAnsi="Georgia"/>
          <w:sz w:val="20"/>
          <w:szCs w:val="20"/>
        </w:rPr>
        <w:t xml:space="preserve">This is not a precise mathematical model — the components are not commensurable in units. It is a structural inequality: when defenses exceed extraction force, the agent maintains autonomy; when extraction force exceeds defenses, capture risk rises toward certainty. The formula generates four strategic options.</w:t>
      </w:r>
    </w:p>
    <w:p>
      <w:pPr>
        <w:spacing w:after="120" w:line="276"/>
        <w:ind w:firstLine="288"/>
        <w:jc w:val="both"/>
      </w:pPr>
      <w:r>
        <w:rPr>
          <w:rFonts w:ascii="Georgia" w:cs="Georgia" w:eastAsia="Georgia" w:hAnsi="Georgia"/>
          <w:b/>
          <w:bCs/>
          <w:sz w:val="20"/>
          <w:szCs w:val="20"/>
        </w:rPr>
        <w:t xml:space="preserve">Reduce extractable value</w:t>
      </w:r>
      <w:r>
        <w:rPr>
          <w:rFonts w:ascii="Georgia" w:cs="Georgia" w:eastAsia="Georgia" w:hAnsi="Georgia"/>
          <w:sz w:val="20"/>
          <w:szCs w:val="20"/>
        </w:rPr>
        <w:t xml:space="preserve"> by minimizing production on extractive platforms, licensing restrictively, and building for specific communities rather than mass markets. A theoretical physicist publishing in specialized journals is producing work with low extractable value and correspondingly low capture risk. The trade-off: limited immediate impact. The advantage: the work's value is determined by disciplinary coherence standards rather than platform metrics.</w:t>
      </w:r>
    </w:p>
    <w:p>
      <w:pPr>
        <w:spacing w:after="120" w:line="276"/>
        <w:ind w:firstLine="288"/>
        <w:jc w:val="both"/>
      </w:pPr>
      <w:r>
        <w:rPr>
          <w:rFonts w:ascii="Georgia" w:cs="Georgia" w:eastAsia="Georgia" w:hAnsi="Georgia"/>
          <w:b/>
          <w:bCs/>
          <w:sz w:val="20"/>
          <w:szCs w:val="20"/>
        </w:rPr>
        <w:t xml:space="preserve">Increase hardening</w:t>
      </w:r>
      <w:r>
        <w:rPr>
          <w:rFonts w:ascii="Georgia" w:cs="Georgia" w:eastAsia="Georgia" w:hAnsi="Georgia"/>
          <w:sz w:val="20"/>
          <w:szCs w:val="20"/>
        </w:rPr>
        <w:t xml:space="preserve"> by making axioms explicit, stress-testing regularly, and building structural protections (governance architecture, ownership design) that prevent axiomatic capture. Patagonia's ownership transfer to an environmental trust is a hardening operation: it structurally prevents future shareholders from redirecting A_Σ toward pure profit maximization. The trade-off: reduced adaptability.</w:t>
      </w:r>
    </w:p>
    <w:p>
      <w:pPr>
        <w:spacing w:after="120" w:line="276"/>
        <w:ind w:firstLine="288"/>
        <w:jc w:val="both"/>
      </w:pPr>
      <w:r>
        <w:rPr>
          <w:rFonts w:ascii="Georgia" w:cs="Georgia" w:eastAsia="Georgia" w:hAnsi="Georgia"/>
          <w:b/>
          <w:bCs/>
          <w:sz w:val="20"/>
          <w:szCs w:val="20"/>
        </w:rPr>
        <w:t xml:space="preserve">Strengthen retrocausal anchoring</w:t>
      </w:r>
      <w:r>
        <w:rPr>
          <w:rFonts w:ascii="Georgia" w:cs="Georgia" w:eastAsia="Georgia" w:hAnsi="Georgia"/>
          <w:sz w:val="20"/>
          <w:szCs w:val="20"/>
        </w:rPr>
        <w:t xml:space="preserve"> by defining a clear future orientation and producing work that serves long-term coherence. The trade-off is psychological: sustained investment without present validation requires confidence in one's own coherence assessment that most agents find difficult to maintain.</w:t>
      </w:r>
    </w:p>
    <w:p>
      <w:pPr>
        <w:spacing w:after="120" w:line="276"/>
        <w:ind w:firstLine="288"/>
        <w:jc w:val="both"/>
      </w:pPr>
      <w:r>
        <w:rPr>
          <w:rFonts w:ascii="Georgia" w:cs="Georgia" w:eastAsia="Georgia" w:hAnsi="Georgia"/>
          <w:b/>
          <w:bCs/>
          <w:sz w:val="20"/>
          <w:szCs w:val="20"/>
        </w:rPr>
        <w:t xml:space="preserve">Accept tactical exposure</w:t>
      </w:r>
      <w:r>
        <w:rPr>
          <w:rFonts w:ascii="Georgia" w:cs="Georgia" w:eastAsia="Georgia" w:hAnsi="Georgia"/>
          <w:sz w:val="20"/>
          <w:szCs w:val="20"/>
        </w:rPr>
        <w:t xml:space="preserve"> — temporarily increasing capture risk to achieve specific short-term objectives while maintaining core defenses and planning withdrawal before dependency sets in. This requires setting specific withdrawal triggers in advance (if dependency reaches X level, exit regardless of short-term cost) and honoring those triggers when they fire. Many agents who adopt this strategy discover that "temporary" platform dependency becomes permanent before they recognize the transition.</w:t>
      </w:r>
    </w:p>
    <w:p>
      <w:pPr>
        <w:pStyle w:val="Heading3"/>
        <w:spacing w:before="360" w:after="200"/>
      </w:pPr>
      <w:r>
        <w:rPr>
          <w:rFonts w:ascii="Georgia" w:cs="Georgia" w:eastAsia="Georgia" w:hAnsi="Georgia"/>
        </w:rPr>
        <w:t xml:space="preserve">Decision Matrix:</w:t>
      </w:r>
    </w:p>
    <w:p>
      <w:pPr>
        <w:spacing w:after="120" w:line="276"/>
        <w:ind w:firstLine="288"/>
        <w:jc w:val="both"/>
      </w:pPr>
      <w:r>
        <w:rPr>
          <w:rFonts w:ascii="Georgia" w:cs="Georgia" w:eastAsia="Georgia" w:hAnsi="Georgia"/>
          <w:sz w:val="20"/>
          <w:szCs w:val="20"/>
        </w:rPr>
        <w:t xml:space="preserve">- High extractability / low hardening / low retrocausal anchor → </w:t>
      </w:r>
      <w:r>
        <w:rPr>
          <w:rFonts w:ascii="Georgia" w:cs="Georgia" w:eastAsia="Georgia" w:hAnsi="Georgia"/>
          <w:b/>
          <w:bCs/>
          <w:sz w:val="20"/>
          <w:szCs w:val="20"/>
        </w:rPr>
        <w:t xml:space="preserve">Immediate containment required.</w:t>
      </w:r>
      <w:r>
        <w:rPr>
          <w:rFonts w:ascii="Georgia" w:cs="Georgia" w:eastAsia="Georgia" w:hAnsi="Georgia"/>
          <w:sz w:val="20"/>
          <w:szCs w:val="20"/>
        </w:rPr>
        <w:t xml:space="preserve"> The agent is maximally exposed. Priority: reduce platform dependency and articulate axioms before capture completes.</w:t>
      </w:r>
    </w:p>
    <w:p>
      <w:pPr>
        <w:spacing w:after="120" w:line="276"/>
        <w:ind w:firstLine="288"/>
        <w:jc w:val="both"/>
      </w:pPr>
      <w:r>
        <w:rPr>
          <w:rFonts w:ascii="Georgia" w:cs="Georgia" w:eastAsia="Georgia" w:hAnsi="Georgia"/>
          <w:sz w:val="20"/>
          <w:szCs w:val="20"/>
        </w:rPr>
        <w:t xml:space="preserve">- High extractability / high hardening / low retrocausal anchor → </w:t>
      </w:r>
      <w:r>
        <w:rPr>
          <w:rFonts w:ascii="Georgia" w:cs="Georgia" w:eastAsia="Georgia" w:hAnsi="Georgia"/>
          <w:b/>
          <w:bCs/>
          <w:sz w:val="20"/>
          <w:szCs w:val="20"/>
        </w:rPr>
        <w:t xml:space="preserve">Build future lock.</w:t>
      </w:r>
      <w:r>
        <w:rPr>
          <w:rFonts w:ascii="Georgia" w:cs="Georgia" w:eastAsia="Georgia" w:hAnsi="Georgia"/>
          <w:sz w:val="20"/>
          <w:szCs w:val="20"/>
        </w:rPr>
        <w:t xml:space="preserve"> Strong present defenses but no long-term strategy. Priority: develop retrocausal anchoring before hardening fatigues.</w:t>
      </w:r>
    </w:p>
    <w:p>
      <w:pPr>
        <w:spacing w:after="120" w:line="276"/>
        <w:ind w:firstLine="288"/>
        <w:jc w:val="both"/>
      </w:pPr>
      <w:r>
        <w:rPr>
          <w:rFonts w:ascii="Georgia" w:cs="Georgia" w:eastAsia="Georgia" w:hAnsi="Georgia"/>
          <w:sz w:val="20"/>
          <w:szCs w:val="20"/>
        </w:rPr>
        <w:t xml:space="preserve">- Low extractability / low hardening / high retrocausal anchor → </w:t>
      </w:r>
      <w:r>
        <w:rPr>
          <w:rFonts w:ascii="Georgia" w:cs="Georgia" w:eastAsia="Georgia" w:hAnsi="Georgia"/>
          <w:b/>
          <w:bCs/>
          <w:sz w:val="20"/>
          <w:szCs w:val="20"/>
        </w:rPr>
        <w:t xml:space="preserve">Fortify core.</w:t>
      </w:r>
      <w:r>
        <w:rPr>
          <w:rFonts w:ascii="Georgia" w:cs="Georgia" w:eastAsia="Georgia" w:hAnsi="Georgia"/>
          <w:sz w:val="20"/>
          <w:szCs w:val="20"/>
        </w:rPr>
        <w:t xml:space="preserve"> Future vision present but axioms undefended. Priority: articulate and stress-test axioms before an opportunistic attack exploits the gap.</w:t>
      </w:r>
    </w:p>
    <w:p>
      <w:pPr>
        <w:spacing w:after="120" w:line="276"/>
        <w:ind w:firstLine="288"/>
        <w:jc w:val="both"/>
      </w:pPr>
      <w:r>
        <w:rPr>
          <w:rFonts w:ascii="Georgia" w:cs="Georgia" w:eastAsia="Georgia" w:hAnsi="Georgia"/>
          <w:sz w:val="20"/>
          <w:szCs w:val="20"/>
        </w:rPr>
        <w:t xml:space="preserve">- Low extractability / high hardening / high retrocausal anchor → </w:t>
      </w:r>
      <w:r>
        <w:rPr>
          <w:rFonts w:ascii="Georgia" w:cs="Georgia" w:eastAsia="Georgia" w:hAnsi="Georgia"/>
          <w:b/>
          <w:bCs/>
          <w:sz w:val="20"/>
          <w:szCs w:val="20"/>
        </w:rPr>
        <w:t xml:space="preserve">Sustain and selectively expose.</w:t>
      </w:r>
      <w:r>
        <w:rPr>
          <w:rFonts w:ascii="Georgia" w:cs="Georgia" w:eastAsia="Georgia" w:hAnsi="Georgia"/>
          <w:sz w:val="20"/>
          <w:szCs w:val="20"/>
        </w:rPr>
        <w:t xml:space="preserve"> Strong autonomous position. Priority: prevent over-hardening by maintaining deliberate contact with foreign ontologies (the 10% Rule from Chapter 4).</w:t>
      </w:r>
    </w:p>
    <w:p>
      <w:pPr>
        <w:spacing w:after="120" w:line="276"/>
        <w:ind w:firstLine="288"/>
        <w:jc w:val="both"/>
      </w:pPr>
      <w:r>
        <w:rPr>
          <w:rFonts w:ascii="Georgia" w:cs="Georgia" w:eastAsia="Georgia" w:hAnsi="Georgia"/>
          <w:sz w:val="20"/>
          <w:szCs w:val="20"/>
        </w:rPr>
        <w:t xml:space="preserve">Most agents will combine all four options, calibrating the mix based on situation, resources, and objectives. The formula provides a framework for making these calibrations conscious rather than reactive.</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5.4 THE ETHICS OF SEMANTIC WARFARE</w:t>
      </w:r>
    </w:p>
    <w:p>
      <w:pPr>
        <w:spacing w:after="120" w:line="276"/>
        <w:ind w:firstLine="288"/>
        <w:jc w:val="both"/>
      </w:pPr>
      <w:r>
        <w:rPr>
          <w:rFonts w:ascii="Georgia" w:cs="Georgia" w:eastAsia="Georgia" w:hAnsi="Georgia"/>
          <w:sz w:val="20"/>
          <w:szCs w:val="20"/>
        </w:rPr>
        <w:t xml:space="preserve">This chapter has described weapons. It has not yet addressed when their use is justified.</w:t>
      </w:r>
    </w:p>
    <w:p>
      <w:pPr>
        <w:spacing w:after="120" w:line="276"/>
        <w:ind w:firstLine="288"/>
        <w:jc w:val="both"/>
      </w:pPr>
      <w:r>
        <w:rPr>
          <w:rFonts w:ascii="Georgia" w:cs="Georgia" w:eastAsia="Georgia" w:hAnsi="Georgia"/>
          <w:sz w:val="20"/>
          <w:szCs w:val="20"/>
        </w:rPr>
        <w:t xml:space="preserve">Semantic weapons cause real harm: coherence jamming produces populations unable to determine what is true; boundary dissolution produces individuals making consequential decisions under manufactured emotional duress; axiomatic poisoning produces institutions that have lost their founding purpose without recognizing the loss. A framework that describes these weapons without addressing their ethical use is incomplete.</w:t>
      </w:r>
    </w:p>
    <w:p>
      <w:pPr>
        <w:spacing w:after="120" w:line="276"/>
        <w:ind w:firstLine="288"/>
        <w:jc w:val="both"/>
      </w:pPr>
      <w:r>
        <w:rPr>
          <w:rFonts w:ascii="Georgia" w:cs="Georgia" w:eastAsia="Georgia" w:hAnsi="Georgia"/>
          <w:sz w:val="20"/>
          <w:szCs w:val="20"/>
        </w:rPr>
        <w:t xml:space="preserve">The challenge is that semantic warfare does not map neatly onto existing ethical frameworks for conflict. Just war theory requires identifiable combatants, declared hostilities, proportional force, and discrimination between combatants and non-combatants. Semantic warfare has none of these cleanly — combatants are ontologies, hostilities are rarely declared, proportionality is difficult to assess when weapons are ideas, and entire populations function simultaneously as agents, targets, and theaters.</w:t>
      </w:r>
    </w:p>
    <w:p>
      <w:pPr>
        <w:spacing w:after="120" w:line="276"/>
        <w:ind w:firstLine="288"/>
        <w:jc w:val="both"/>
      </w:pPr>
      <w:r>
        <w:rPr>
          <w:rFonts w:ascii="Georgia" w:cs="Georgia" w:eastAsia="Georgia" w:hAnsi="Georgia"/>
          <w:sz w:val="20"/>
          <w:szCs w:val="20"/>
        </w:rPr>
        <w:t xml:space="preserve">Nevertheless, several principles carry genuine constraining force.</w:t>
      </w:r>
    </w:p>
    <w:p>
      <w:pPr>
        <w:spacing w:after="120" w:line="276"/>
        <w:ind w:firstLine="288"/>
        <w:jc w:val="both"/>
      </w:pPr>
      <w:r>
        <w:rPr>
          <w:rFonts w:ascii="Georgia" w:cs="Georgia" w:eastAsia="Georgia" w:hAnsi="Georgia"/>
          <w:b/>
          <w:bCs/>
          <w:sz w:val="20"/>
          <w:szCs w:val="20"/>
        </w:rPr>
        <w:t xml:space="preserve">Defensive use is categorically different from offensive use.</w:t>
      </w:r>
      <w:r>
        <w:rPr>
          <w:rFonts w:ascii="Georgia" w:cs="Georgia" w:eastAsia="Georgia" w:hAnsi="Georgia"/>
          <w:sz w:val="20"/>
          <w:szCs w:val="20"/>
        </w:rPr>
        <w:t xml:space="preserve"> Hardening your axioms, building translation buffers, and producing unextractable value are ethically unproblematic — they protect autonomous meaning-making without attacking anyone. Every agent has the right to maintain its own coherence. Offensive deployment requires justification that defensive use does not.</w:t>
      </w:r>
    </w:p>
    <w:p>
      <w:pPr>
        <w:spacing w:after="120" w:line="276"/>
        <w:ind w:firstLine="288"/>
        <w:jc w:val="both"/>
      </w:pPr>
      <w:r>
        <w:rPr>
          <w:rFonts w:ascii="Georgia" w:cs="Georgia" w:eastAsia="Georgia" w:hAnsi="Georgia"/>
          <w:b/>
          <w:bCs/>
          <w:sz w:val="20"/>
          <w:szCs w:val="20"/>
        </w:rPr>
        <w:t xml:space="preserve">Transparency is a meaningful constraint.</w:t>
      </w:r>
      <w:r>
        <w:rPr>
          <w:rFonts w:ascii="Georgia" w:cs="Georgia" w:eastAsia="Georgia" w:hAnsi="Georgia"/>
          <w:sz w:val="20"/>
          <w:szCs w:val="20"/>
        </w:rPr>
        <w:t xml:space="preserve"> Semantic weapons derive effectiveness from concealment. An ethic of semantic warfare requires, at minimum, that agents engaged in offensive operations acknowledge what they are doing — not necessarily to the target, but to themselves and their principals. The analyst who recognizes that their think tank's "policy recommendations" function as axiomatic poisoning is in a different ethical position than the analyst who believes they are merely "improving efficiency."</w:t>
      </w:r>
    </w:p>
    <w:p>
      <w:pPr>
        <w:spacing w:after="120" w:line="276"/>
        <w:ind w:firstLine="288"/>
        <w:jc w:val="both"/>
      </w:pPr>
      <w:r>
        <w:rPr>
          <w:rFonts w:ascii="Georgia" w:cs="Georgia" w:eastAsia="Georgia" w:hAnsi="Georgia"/>
          <w:b/>
          <w:bCs/>
          <w:sz w:val="20"/>
          <w:szCs w:val="20"/>
        </w:rPr>
        <w:t xml:space="preserve">Power asymmetry modifies the rules.</w:t>
      </w:r>
      <w:r>
        <w:rPr>
          <w:rFonts w:ascii="Georgia" w:cs="Georgia" w:eastAsia="Georgia" w:hAnsi="Georgia"/>
          <w:sz w:val="20"/>
          <w:szCs w:val="20"/>
        </w:rPr>
        <w:t xml:space="preserve"> Vertical attacks (strong → weak: state → citizen, platform → user) carry the heaviest ethical burden and require the strongest justification. Horizontal attacks (peer → peer: market competitors, rival movements) are conditionally permissible under proportionality constraints. Vertical resistance (weak → strong) is permissible with restrictions — it must target specific capture mechanisms rather than deploying indiscriminate jamming. A framework that evaluates state propaganda and community resistance by identical criteria has confused formal symmetry with moral equivalence.</w:t>
      </w:r>
    </w:p>
    <w:p>
      <w:pPr>
        <w:spacing w:after="120" w:line="276"/>
        <w:ind w:firstLine="288"/>
        <w:jc w:val="both"/>
      </w:pPr>
      <w:r>
        <w:rPr>
          <w:rFonts w:ascii="Georgia" w:cs="Georgia" w:eastAsia="Georgia" w:hAnsi="Georgia"/>
          <w:b/>
          <w:bCs/>
          <w:sz w:val="20"/>
          <w:szCs w:val="20"/>
        </w:rPr>
        <w:t xml:space="preserve">Ecology preservation provides the orienting goal.</w:t>
      </w:r>
      <w:r>
        <w:rPr>
          <w:rFonts w:ascii="Georgia" w:cs="Georgia" w:eastAsia="Georgia" w:hAnsi="Georgia"/>
          <w:sz w:val="20"/>
          <w:szCs w:val="20"/>
        </w:rPr>
        <w:t xml:space="preserve"> Operations that increase the diversity and autonomy of the semantic ecology — enabling more ontologies to maintain independent coherence — are ethically preferable to operations that reduce diversity through capture or forced assimilation. This does not mean all ontologies are equally valuable. It means that the destruction of autonomous meaning-making capacity is a harm requiring justification, and that the default orientation should be toward preserving conditions under which multiple autonomous agents can coexist.</w:t>
      </w:r>
    </w:p>
    <w:p>
      <w:pPr>
        <w:spacing w:after="120" w:line="276"/>
        <w:ind w:firstLine="288"/>
        <w:jc w:val="both"/>
      </w:pPr>
      <w:r>
        <w:rPr>
          <w:rFonts w:ascii="Georgia" w:cs="Georgia" w:eastAsia="Georgia" w:hAnsi="Georgia"/>
          <w:sz w:val="20"/>
          <w:szCs w:val="20"/>
        </w:rPr>
        <w:t xml:space="preserve">Three gray-zone problems deserve sustained attention. First: when does persuasion become axiomatic poisoning? The distinction is not intent to change beliefs (present in both) but the relationship to the target's autonomy. Legitimate persuasion operates through the target's own coherence algorithm — presenting claims the target can evaluate by their own standards. Axiomatic poisoning operates by </w:t>
      </w:r>
      <w:r>
        <w:rPr>
          <w:rFonts w:ascii="Georgia" w:cs="Georgia" w:eastAsia="Georgia" w:hAnsi="Georgia"/>
          <w:i/>
          <w:iCs/>
          <w:sz w:val="20"/>
          <w:szCs w:val="20"/>
        </w:rPr>
        <w:t xml:space="preserve">bypassing</w:t>
      </w:r>
      <w:r>
        <w:rPr>
          <w:rFonts w:ascii="Georgia" w:cs="Georgia" w:eastAsia="Georgia" w:hAnsi="Georgia"/>
          <w:sz w:val="20"/>
          <w:szCs w:val="20"/>
        </w:rPr>
        <w:t xml:space="preserve"> it — introducing claims designed to pass boundary screening through surface plausibility while contradicting core commitments at a level the target does not detect until after integration. The ethical test: does the operation respect the target's capacity for autonomous evaluation, or deliberately circumvent it?</w:t>
      </w:r>
    </w:p>
    <w:p>
      <w:pPr>
        <w:spacing w:after="120" w:line="276"/>
        <w:ind w:firstLine="288"/>
        <w:jc w:val="both"/>
      </w:pPr>
      <w:r>
        <w:rPr>
          <w:rFonts w:ascii="Georgia" w:cs="Georgia" w:eastAsia="Georgia" w:hAnsi="Georgia"/>
          <w:sz w:val="20"/>
          <w:szCs w:val="20"/>
        </w:rPr>
        <w:t xml:space="preserve">Second: when is coherence jamming justified? If a powerful ontology uses its institutional position to suppress alternatives, does the suppressed party have the right to jam the dominant ontology's coherence? Targeted disruption of specific capture operations (exposing contradictions in the dominant framework's own terms, amplifying internal dissent) is more defensible than indiscriminate jamming that degrades everyone's coherence capacity. The proportionality principle from just war theory provides orientation: use the minimum disruption necessary.</w:t>
      </w:r>
    </w:p>
    <w:p>
      <w:pPr>
        <w:spacing w:after="120" w:line="276"/>
        <w:ind w:firstLine="288"/>
        <w:jc w:val="both"/>
      </w:pPr>
      <w:r>
        <w:rPr>
          <w:rFonts w:ascii="Georgia" w:cs="Georgia" w:eastAsia="Georgia" w:hAnsi="Georgia"/>
          <w:sz w:val="20"/>
          <w:szCs w:val="20"/>
        </w:rPr>
        <w:t xml:space="preserve">Third: when is offensive action against harmful ontologies justified? Some ontologies cause real harm — violent extremist ideologies, conspiracy frameworks that lead followers to refuse life-saving treatment. Chapter 10 develops the answer: non-interference is suspended for structural hostility, and ontologies that systematically pursue the capture or destruction of other autonomous agents can be legitimately opposed. But the ethical constraint remains: the goal is </w:t>
      </w:r>
      <w:r>
        <w:rPr>
          <w:rFonts w:ascii="Georgia" w:cs="Georgia" w:eastAsia="Georgia" w:hAnsi="Georgia"/>
          <w:i/>
          <w:iCs/>
          <w:sz w:val="20"/>
          <w:szCs w:val="20"/>
        </w:rPr>
        <w:t xml:space="preserve">preserving conditions for plural coexistence</w:t>
      </w:r>
      <w:r>
        <w:rPr>
          <w:rFonts w:ascii="Georgia" w:cs="Georgia" w:eastAsia="Georgia" w:hAnsi="Georgia"/>
          <w:sz w:val="20"/>
          <w:szCs w:val="20"/>
        </w:rPr>
        <w:t xml:space="preserve">, not replacing one empire with another. An anti-fascist operation that uses fascist methods has not preserved the ecology.</w:t>
      </w:r>
    </w:p>
    <w:p>
      <w:pPr>
        <w:pStyle w:val="Heading3"/>
        <w:spacing w:before="360" w:after="200"/>
      </w:pPr>
      <w:r>
        <w:rPr>
          <w:rFonts w:ascii="Georgia" w:cs="Georgia" w:eastAsia="Georgia" w:hAnsi="Georgia"/>
        </w:rPr>
        <w:t xml:space="preserve">Before any offensive operation, apply four questions:</w:t>
      </w:r>
    </w:p>
    <w:p>
      <w:pPr>
        <w:spacing w:after="120" w:line="276"/>
        <w:jc w:val="both"/>
      </w:pPr>
      <w:r>
        <w:rPr>
          <w:rFonts w:ascii="Georgia" w:cs="Georgia" w:eastAsia="Georgia" w:hAnsi="Georgia"/>
          <w:sz w:val="20"/>
          <w:szCs w:val="20"/>
        </w:rPr>
        <w:t xml:space="preserve">1. Is the target's capacity for autonomous evaluation being respected or circumvented?</w:t>
      </w:r>
    </w:p>
    <w:p>
      <w:pPr>
        <w:spacing w:after="120" w:line="276"/>
        <w:ind w:firstLine="288"/>
        <w:jc w:val="both"/>
      </w:pPr>
      <w:r>
        <w:rPr>
          <w:rFonts w:ascii="Georgia" w:cs="Georgia" w:eastAsia="Georgia" w:hAnsi="Georgia"/>
          <w:sz w:val="20"/>
          <w:szCs w:val="20"/>
        </w:rPr>
        <w:t xml:space="preserve">2. Has the power asymmetry been acknowledged and factored into proportionality?</w:t>
      </w:r>
    </w:p>
    <w:p>
      <w:pPr>
        <w:spacing w:after="120" w:line="276"/>
        <w:ind w:firstLine="288"/>
        <w:jc w:val="both"/>
      </w:pPr>
      <w:r>
        <w:rPr>
          <w:rFonts w:ascii="Georgia" w:cs="Georgia" w:eastAsia="Georgia" w:hAnsi="Georgia"/>
          <w:sz w:val="20"/>
          <w:szCs w:val="20"/>
        </w:rPr>
        <w:t xml:space="preserve">3. Is the harm minimized to the minimum necessary for the defensive objective?</w:t>
      </w:r>
    </w:p>
    <w:p>
      <w:pPr>
        <w:spacing w:after="120" w:line="276"/>
        <w:ind w:firstLine="288"/>
        <w:jc w:val="both"/>
      </w:pPr>
      <w:r>
        <w:rPr>
          <w:rFonts w:ascii="Georgia" w:cs="Georgia" w:eastAsia="Georgia" w:hAnsi="Georgia"/>
          <w:sz w:val="20"/>
          <w:szCs w:val="20"/>
        </w:rPr>
        <w:t xml:space="preserve">4. Is the end-state ecology-preserving — does success increase or decrease the capacity for plural coexistence?</w:t>
      </w:r>
    </w:p>
    <w:p>
      <w:pPr>
        <w:spacing w:after="120" w:line="276"/>
        <w:ind w:firstLine="288"/>
        <w:jc w:val="both"/>
      </w:pPr>
      <w:r>
        <w:rPr>
          <w:rFonts w:ascii="Georgia" w:cs="Georgia" w:eastAsia="Georgia" w:hAnsi="Georgia"/>
          <w:sz w:val="20"/>
          <w:szCs w:val="20"/>
        </w:rPr>
        <w:t xml:space="preserve">The field is new enough that ethics must be developed alongside tactics, not after them.</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5.5 IMPLICATIONS</w:t>
      </w:r>
    </w:p>
    <w:p>
      <w:pPr>
        <w:spacing w:after="120" w:line="276"/>
        <w:ind w:firstLine="288"/>
        <w:jc w:val="both"/>
      </w:pPr>
      <w:r>
        <w:rPr>
          <w:rFonts w:ascii="Georgia" w:cs="Georgia" w:eastAsia="Georgia" w:hAnsi="Georgia"/>
          <w:sz w:val="20"/>
          <w:szCs w:val="20"/>
        </w:rPr>
        <w:t xml:space="preserve">The arsenal is cataloged. Three weapons target the three components of autonomous agency; three defenses protect those components; a strategic inequality enables conscious risk assessment; and an ethical framework provides orientation for responsible practice.</w:t>
      </w:r>
    </w:p>
    <w:p>
      <w:pPr>
        <w:spacing w:after="120" w:line="276"/>
        <w:ind w:firstLine="288"/>
        <w:jc w:val="both"/>
      </w:pPr>
      <w:r>
        <w:rPr>
          <w:rFonts w:ascii="Georgia" w:cs="Georgia" w:eastAsia="Georgia" w:hAnsi="Georgia"/>
          <w:sz w:val="20"/>
          <w:szCs w:val="20"/>
        </w:rPr>
        <w:t xml:space="preserve">The most important practical takeaway: defense requires architecture, not hope. The weapons described in this chapter are deployed constantly — by platforms optimizing for engagement, by state actors pursuing information warfare, by movements competing for adherents, and increasingly by AI systems executing objectives their operators may not fully understand. An agent without defensive architecture is not merely exposed; it is progressively capturable in real time, through mechanisms it cannot see because it has no framework for seeing them.</w:t>
      </w:r>
    </w:p>
    <w:p>
      <w:pPr>
        <w:spacing w:after="120" w:line="276"/>
        <w:ind w:firstLine="288"/>
        <w:jc w:val="both"/>
      </w:pPr>
      <w:r>
        <w:rPr>
          <w:rFonts w:ascii="Georgia" w:cs="Georgia" w:eastAsia="Georgia" w:hAnsi="Georgia"/>
          <w:sz w:val="20"/>
          <w:szCs w:val="20"/>
        </w:rPr>
        <w:t xml:space="preserve">The second takeaway: defense is layered and the layers are interdependent. Axiomatic hardening without a translation buffer leaves you rigid but overwhelmed — you know what you believe but cannot process the information environment. A translation buffer without hardening leaves you evaluative but rootless — you can process information but have no stable framework for acting on it. Both without retrocausal anchoring leave you defended in the present but vulnerable to long-term capture through gradual dependency. The retrocausal shield defines </w:t>
      </w:r>
      <w:r>
        <w:rPr>
          <w:rFonts w:ascii="Georgia" w:cs="Georgia" w:eastAsia="Georgia" w:hAnsi="Georgia"/>
          <w:i/>
          <w:iCs/>
          <w:sz w:val="20"/>
          <w:szCs w:val="20"/>
        </w:rPr>
        <w:t xml:space="preserve">what</w:t>
      </w:r>
      <w:r>
        <w:rPr>
          <w:rFonts w:ascii="Georgia" w:cs="Georgia" w:eastAsia="Georgia" w:hAnsi="Georgia"/>
          <w:sz w:val="20"/>
          <w:szCs w:val="20"/>
        </w:rPr>
        <w:t xml:space="preserve"> you are defending (future coherence), hardening protects the </w:t>
      </w:r>
      <w:r>
        <w:rPr>
          <w:rFonts w:ascii="Georgia" w:cs="Georgia" w:eastAsia="Georgia" w:hAnsi="Georgia"/>
          <w:i/>
          <w:iCs/>
          <w:sz w:val="20"/>
          <w:szCs w:val="20"/>
        </w:rPr>
        <w:t xml:space="preserve">foundation</w:t>
      </w:r>
      <w:r>
        <w:rPr>
          <w:rFonts w:ascii="Georgia" w:cs="Georgia" w:eastAsia="Georgia" w:hAnsi="Georgia"/>
          <w:sz w:val="20"/>
          <w:szCs w:val="20"/>
        </w:rPr>
        <w:t xml:space="preserve"> (core commitments), and the translation buffer manages the </w:t>
      </w:r>
      <w:r>
        <w:rPr>
          <w:rFonts w:ascii="Georgia" w:cs="Georgia" w:eastAsia="Georgia" w:hAnsi="Georgia"/>
          <w:i/>
          <w:iCs/>
          <w:sz w:val="20"/>
          <w:szCs w:val="20"/>
        </w:rPr>
        <w:t xml:space="preserve">ongoing relationship</w:t>
      </w:r>
      <w:r>
        <w:rPr>
          <w:rFonts w:ascii="Georgia" w:cs="Georgia" w:eastAsia="Georgia" w:hAnsi="Georgia"/>
          <w:sz w:val="20"/>
          <w:szCs w:val="20"/>
        </w:rPr>
        <w:t xml:space="preserve"> between your coherence and the information environment.</w:t>
      </w:r>
    </w:p>
    <w:p>
      <w:pPr>
        <w:spacing w:after="120" w:line="276"/>
        <w:ind w:firstLine="288"/>
        <w:jc w:val="both"/>
      </w:pPr>
      <w:r>
        <w:rPr>
          <w:rFonts w:ascii="Georgia" w:cs="Georgia" w:eastAsia="Georgia" w:hAnsi="Georgia"/>
          <w:sz w:val="20"/>
          <w:szCs w:val="20"/>
        </w:rPr>
        <w:t xml:space="preserve">The third takeaway: every weapon maps to a death condition from Chapter 4. Axiomatic poisoning produces Axiomatic Subordination — direct capture. Coherence jamming produces Contradictory Saturation — paralysis and internal collapse. Boundary dissolution enables both — the breach through which either death can enter. And all three, if resisted through excessive hardening alone, risk the third death: Environmental Decoupling — irrelevance through isolation.</w:t>
      </w:r>
    </w:p>
    <w:p>
      <w:pPr>
        <w:spacing w:after="120" w:line="276"/>
        <w:ind w:firstLine="288"/>
        <w:jc w:val="both"/>
      </w:pPr>
      <w:r>
        <w:rPr>
          <w:rFonts w:ascii="Georgia" w:cs="Georgia" w:eastAsia="Georgia" w:hAnsi="Georgia"/>
          <w:sz w:val="20"/>
          <w:szCs w:val="20"/>
        </w:rPr>
        <w:t xml:space="preserve">The next chapter maps what happens when agents with these weapons and defenses actually collide: the stages, types, and possible outcomes of ontological conflict. The arsenal is only relevant when combatants meet. Chapter 6 is the meeting.</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spacing w:before="2000"/>
      </w:pPr>
    </w:p>
    <w:p>
      <w:pPr>
        <w:spacing w:before="200" w:after="100"/>
        <w:jc w:val="center"/>
      </w:pPr>
      <w:r>
        <w:rPr>
          <w:rFonts w:ascii="Georgia" w:cs="Georgia" w:eastAsia="Georgia" w:hAnsi="Georgia"/>
          <w:b w:val="false"/>
          <w:bCs w:val="false"/>
          <w:i w:val="false"/>
          <w:iCs w:val="false"/>
          <w:color w:val="666666"/>
          <w:sz w:val="22"/>
          <w:szCs w:val="22"/>
        </w:rPr>
        <w:t xml:space="preserve">PART III</w:t>
      </w:r>
    </w:p>
    <w:p>
      <w:pPr>
        <w:pStyle w:val="Heading1"/>
        <w:spacing w:before="360" w:after="200"/>
      </w:pPr>
      <w:r>
        <w:rPr>
          <w:rFonts w:ascii="Georgia" w:cs="Georgia" w:eastAsia="Georgia" w:hAnsi="Georgia"/>
        </w:rPr>
        <w:t xml:space="preserve">THE ECONOMIC AND TECHNOLOGICAL FOUNDATION</w:t>
      </w:r>
    </w:p>
    <w:p>
      <w:pPr>
        <w:spacing w:before="200" w:after="200"/>
        <w:jc w:val="center"/>
      </w:pPr>
      <w:r>
        <w:rPr>
          <w:rFonts w:ascii="Georgia" w:cs="Georgia" w:eastAsia="Georgia" w:hAnsi="Georgia"/>
          <w:color w:val="999999"/>
          <w:sz w:val="20"/>
          <w:szCs w:val="20"/>
        </w:rPr>
        <w:t xml:space="preserve">•  •  •</w:t>
      </w:r>
    </w:p>
    <w:p>
      <w:r>
        <w:br/>
      </w:r>
    </w:p>
    <w:p>
      <w:pPr>
        <w:spacing w:before="400" w:after="60"/>
        <w:jc w:val="center"/>
      </w:pPr>
      <w:r>
        <w:rPr>
          <w:rFonts w:ascii="Georgia" w:cs="Georgia" w:eastAsia="Georgia" w:hAnsi="Georgia"/>
          <w:b w:val="false"/>
          <w:bCs w:val="false"/>
          <w:i w:val="false"/>
          <w:iCs w:val="false"/>
          <w:color w:val="666666"/>
          <w:sz w:val="20"/>
          <w:szCs w:val="20"/>
        </w:rPr>
        <w:t xml:space="preserve">CHAPTER 6</w:t>
      </w:r>
    </w:p>
    <w:p>
      <w:pPr>
        <w:pBdr>
          <w:left w:val="single" w:color="999999" w:sz="3" w:space="8"/>
        </w:pBdr>
        <w:spacing w:before="120" w:after="200"/>
        <w:ind w:left="288"/>
      </w:pPr>
      <w:r>
        <w:rPr>
          <w:rFonts w:ascii="Georgia" w:cs="Georgia" w:eastAsia="Georgia" w:hAnsi="Georgia"/>
          <w:i/>
          <w:iCs/>
          <w:color w:val="555555"/>
          <w:sz w:val="18"/>
          <w:szCs w:val="18"/>
        </w:rPr>
        <w:t xml:space="preserve">Every collision follows a structure. Knowing the stage changes the outcome.</w:t>
      </w:r>
    </w:p>
    <w:p>
      <w:pPr>
        <w:spacing w:after="120" w:line="276"/>
        <w:ind w:firstLine="288"/>
        <w:jc w:val="both"/>
      </w:pPr>
      <w:r>
        <w:rPr>
          <w:rFonts w:ascii="Georgia" w:cs="Georgia" w:eastAsia="Georgia" w:hAnsi="Georgia"/>
          <w:sz w:val="20"/>
          <w:szCs w:val="20"/>
        </w:rPr>
        <w:t xml:space="preserve">COLLISION DYNAMICS</w:t>
      </w:r>
    </w:p>
    <w:p>
      <w:pPr>
        <w:spacing w:after="120" w:line="276"/>
        <w:ind w:firstLine="288"/>
        <w:jc w:val="both"/>
      </w:pPr>
      <w:r>
        <w:rPr>
          <w:rFonts w:ascii="Georgia" w:cs="Georgia" w:eastAsia="Georgia" w:hAnsi="Georgia"/>
          <w:sz w:val="20"/>
          <w:szCs w:val="20"/>
        </w:rPr>
        <w:t xml:space="preserve">When two autonomous semantic agents encounter each other — when ontologies with incompatible axioms, different coherence algorithms, and active boundary protocols occupy the same communicative space — what happens is not random. It is architecturally constrained by measurable properties of the agents and the conditions of their encounter, </w:t>
      </w:r>
      <w:r>
        <w:rPr>
          <w:rFonts w:ascii="Georgia" w:cs="Georgia" w:eastAsia="Georgia" w:hAnsi="Georgia"/>
          <w:i/>
          <w:iCs/>
          <w:sz w:val="20"/>
          <w:szCs w:val="20"/>
        </w:rPr>
        <w:t xml:space="preserve">ceteris paribus</w:t>
      </w:r>
      <w:r>
        <w:rPr>
          <w:rFonts w:ascii="Georgia" w:cs="Georgia" w:eastAsia="Georgia" w:hAnsi="Georgia"/>
          <w:sz w:val="20"/>
          <w:szCs w:val="20"/>
        </w:rPr>
        <w:t xml:space="preserve"> — that is, given stable institutional and infrastructural conditions. Collision dynamics are the physics of semantic conflict: predictable, modelable, and — once understood — partially navigable.</w:t>
      </w:r>
    </w:p>
    <w:p>
      <w:pPr>
        <w:spacing w:after="120" w:line="276"/>
        <w:ind w:firstLine="288"/>
        <w:jc w:val="both"/>
      </w:pPr>
      <w:r>
        <w:rPr>
          <w:rFonts w:ascii="Georgia" w:cs="Georgia" w:eastAsia="Georgia" w:hAnsi="Georgia"/>
          <w:sz w:val="20"/>
          <w:szCs w:val="20"/>
        </w:rPr>
        <w:t xml:space="preserve">To see the dynamics in action, consider a collision that is still unfolding.</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6.1 A COLLISION IN PROGRESS</w:t>
      </w:r>
    </w:p>
    <w:p>
      <w:pPr>
        <w:spacing w:after="120" w:line="276"/>
        <w:ind w:firstLine="288"/>
        <w:jc w:val="both"/>
      </w:pPr>
      <w:r>
        <w:rPr>
          <w:rFonts w:ascii="Georgia" w:cs="Georgia" w:eastAsia="Georgia" w:hAnsi="Georgia"/>
          <w:sz w:val="20"/>
          <w:szCs w:val="20"/>
        </w:rPr>
        <w:t xml:space="preserve">In the early 2010s, Effective Altruism and social justice progressivism existed in adjacent but largely separate spaces. Both cared about reducing suffering, both attracted educated idealists, both operated in universities and online communities. The initial contact was characterized by curiosity — some people identified with both movements simultaneously. The translation gap was moderate: meaningful differences existed (EA's consequentialism versus progressivism's procedural justice, EA's individualist methodology versus progressivism's structural analysis), but enough shared vocabulary was present for productive exchange.</w:t>
      </w:r>
    </w:p>
    <w:p>
      <w:pPr>
        <w:spacing w:after="120" w:line="276"/>
        <w:ind w:firstLine="288"/>
        <w:jc w:val="both"/>
      </w:pPr>
      <w:r>
        <w:rPr>
          <w:rFonts w:ascii="Georgia" w:cs="Georgia" w:eastAsia="Georgia" w:hAnsi="Georgia"/>
          <w:sz w:val="20"/>
          <w:szCs w:val="20"/>
        </w:rPr>
        <w:t xml:space="preserve">By the mid-2010s, the curiosity had curdled. EA's cause prioritization framework, crystallized in MacAskill's </w:t>
      </w:r>
      <w:r>
        <w:rPr>
          <w:rFonts w:ascii="Georgia" w:cs="Georgia" w:eastAsia="Georgia" w:hAnsi="Georgia"/>
          <w:i/>
          <w:iCs/>
          <w:sz w:val="20"/>
          <w:szCs w:val="20"/>
        </w:rPr>
        <w:t xml:space="preserve">Doing Good Better</w:t>
      </w:r>
      <w:r>
        <w:rPr>
          <w:rFonts w:ascii="Georgia" w:cs="Georgia" w:eastAsia="Georgia" w:hAnsi="Georgia"/>
          <w:sz w:val="20"/>
          <w:szCs w:val="20"/>
        </w:rPr>
        <w:t xml:space="preserve"> (2015), explicitly ranked causes by expected value — a method that systematically deprioritized social justice concerns because structural oppression does not yield easily to cost-per-DALY metrics. EA's compression schema treated social justice work as less effective than cause areas amenable to quantitative measurement. From EA's frame, social justice was well-intentioned but epistemically undisciplined. Social justice processed EA through its own compression schema and reached opposite conclusions. The TESCREAL discourse (Gebru and Torres, 2023) represented the full boundary-protocol response: pathologizing EA as an ideological formation produced by specific social conditions — wealth, whiteness, elite education — serving those conditions regardless of stated commitments. From social justice's frame, EA was privilege masquerading as objectivity.</w:t>
      </w:r>
    </w:p>
    <w:p>
      <w:pPr>
        <w:spacing w:after="120" w:line="276"/>
        <w:ind w:firstLine="288"/>
        <w:jc w:val="both"/>
      </w:pPr>
      <w:r>
        <w:rPr>
          <w:rFonts w:ascii="Georgia" w:cs="Georgia" w:eastAsia="Georgia" w:hAnsi="Georgia"/>
          <w:sz w:val="20"/>
          <w:szCs w:val="20"/>
        </w:rPr>
        <w:t xml:space="preserve">Boundary protocols activated on both sides with increasing force. EA pathologized social justice critiques as "emotional reasoning"; social justice pathologized EA as "white saviorism." Each side's diagnostic tools confirmed the other was the problem. The collision entered its domination phase: EA reframed all moral questions as optimization problems (presupposing consequentialist axioms); social justice reframed all institutional questions as power analyses (presupposing structural axioms). Neither could articulate its strongest claims without implicitly positioning the other's framework as deficient.</w:t>
      </w:r>
    </w:p>
    <w:p>
      <w:pPr>
        <w:spacing w:after="120" w:line="276"/>
        <w:ind w:firstLine="288"/>
        <w:jc w:val="both"/>
      </w:pPr>
      <w:r>
        <w:rPr>
          <w:rFonts w:ascii="Georgia" w:cs="Georgia" w:eastAsia="Georgia" w:hAnsi="Georgia"/>
          <w:sz w:val="20"/>
          <w:szCs w:val="20"/>
        </w:rPr>
        <w:t xml:space="preserve">The FTX collapse in November 2022 was processed through both compression schemas with devastating clarity. EA saw a catastrophic failure of one actor within an otherwise sound framework. Social justice saw confirmation that the framework itself produced the conditions for fraud — that the corruption was structurally predictable, not aberrational.</w:t>
      </w:r>
    </w:p>
    <w:p>
      <w:pPr>
        <w:spacing w:after="120" w:line="276"/>
        <w:ind w:firstLine="288"/>
        <w:jc w:val="both"/>
      </w:pPr>
      <w:r>
        <w:rPr>
          <w:rFonts w:ascii="Georgia" w:cs="Georgia" w:eastAsia="Georgia" w:hAnsi="Georgia"/>
          <w:sz w:val="20"/>
          <w:szCs w:val="20"/>
        </w:rPr>
        <w:t xml:space="preserve">This collision has not resolved. The translation gap is substantial but bridgeable — they share enough common ground that synthesis is theoretically possible. But the conditions for synthesis (Chapter 3's requirements: mutual openness, compatible compression, shared telos, external witness, translation protocols) are not currently met. What would genuine translation look like? EA translating social justice: "Structural analysis identifies systemic features that optimization models miss because our unit of analysis operates below the level where systemic phenomena are visible." Social justice translating EA: "Quantitative rigor identifies specific intervention points where measurable impact is achievable, which structural analysis undervalues by focusing exclusively on systemic transformation." Neither translation has been seriously attempted at institutional level. The likely near-term outcome is stalemate — unless a future framework integrates quantitative rigor with structural analysis in ways neither current movement can achieve alone.</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6.2 THE TRANSLATION GAP AS HOSTILITY GENERATOR</w:t>
      </w:r>
    </w:p>
    <w:p>
      <w:pPr>
        <w:spacing w:after="120" w:line="276"/>
        <w:ind w:firstLine="288"/>
        <w:jc w:val="both"/>
      </w:pPr>
      <w:r>
        <w:rPr>
          <w:rFonts w:ascii="Georgia" w:cs="Georgia" w:eastAsia="Georgia" w:hAnsi="Georgia"/>
          <w:sz w:val="20"/>
          <w:szCs w:val="20"/>
        </w:rPr>
        <w:t xml:space="preserve">Conflict between ontologies is not triggered by malice but by structural incompatibility, quantified by the Translation Gap (Γ_Trans): the distance between two agents' coherence algorithms, measured in axiomatic space — the incompatibility of their foundational claims weighted by the divergence of their compression schemas.</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Γ_Trans(Σ_A, Σ_B) = ||C_Σ_A - C_Σ_B||</w:t>
      </w:r>
    </w:p>
    <w:p>
      <w:pPr>
        <w:pBdr>
          <w:left w:val="single" w:color="999999" w:sz="3" w:space="8"/>
        </w:pBdr>
        <w:spacing w:before="120" w:after="200"/>
        <w:ind w:left="288"/>
      </w:pPr>
      <w:r>
        <w:rPr>
          <w:rFonts w:ascii="Georgia" w:cs="Georgia" w:eastAsia="Georgia" w:hAnsi="Georgia"/>
          <w:i/>
          <w:iCs/>
          <w:color w:val="555555"/>
          <w:sz w:val="18"/>
          <w:szCs w:val="18"/>
        </w:rPr>
        <w:t xml:space="preserve">Where || || measures the distance between the agents' validation procedures — how differently they determine what counts as true, valid, and coherent.</w:t>
      </w:r>
    </w:p>
    <w:p>
      <w:pPr>
        <w:spacing w:after="120" w:line="276"/>
        <w:ind w:firstLine="288"/>
        <w:jc w:val="both"/>
      </w:pPr>
      <w:r>
        <w:rPr>
          <w:rFonts w:ascii="Georgia" w:cs="Georgia" w:eastAsia="Georgia" w:hAnsi="Georgia"/>
          <w:sz w:val="20"/>
          <w:szCs w:val="20"/>
        </w:rPr>
        <w:t xml:space="preserve">The thresholds below are operational heuristics for comparative modeling, not hard empirical constants. They enable strategic triage without false precision.</w:t>
      </w:r>
    </w:p>
    <w:p>
      <w:pPr>
        <w:spacing w:after="120" w:line="276"/>
        <w:ind w:firstLine="288"/>
        <w:jc w:val="both"/>
      </w:pPr>
      <w:r>
        <w:rPr>
          <w:rFonts w:ascii="Georgia" w:cs="Georgia" w:eastAsia="Georgia" w:hAnsi="Georgia"/>
          <w:sz w:val="20"/>
          <w:szCs w:val="20"/>
        </w:rPr>
        <w:t xml:space="preserve">When the translation gap is low (below approximately 0.3), the ontologies share most axioms and compression schemas. Disagreements are ideological — within a shared frame — and synthesis is the natural outcome. Keynesian and monetarist economists disagree about government intervention but share empirical methods, market concepts, and standards of evidence. Both sides can argue about the same data because they agree on what constitutes data.</w:t>
      </w:r>
    </w:p>
    <w:p>
      <w:pPr>
        <w:spacing w:after="120" w:line="276"/>
        <w:ind w:firstLine="288"/>
        <w:jc w:val="both"/>
      </w:pPr>
      <w:r>
        <w:rPr>
          <w:rFonts w:ascii="Georgia" w:cs="Georgia" w:eastAsia="Georgia" w:hAnsi="Georgia"/>
          <w:sz w:val="20"/>
          <w:szCs w:val="20"/>
        </w:rPr>
        <w:t xml:space="preserve">When the gap is medium (approximately 0.3–0.7), some shared substrate exists but significant differences complicate communication. Translation is possible but requires deliberate effort. Phenomenology and cognitive science both study consciousness through radically different methods (first-person experience versus third-person observation). The Varela-Thompson-Rosch synthesis (</w:t>
      </w:r>
      <w:r>
        <w:rPr>
          <w:rFonts w:ascii="Georgia" w:cs="Georgia" w:eastAsia="Georgia" w:hAnsi="Georgia"/>
          <w:i/>
          <w:iCs/>
          <w:sz w:val="20"/>
          <w:szCs w:val="20"/>
        </w:rPr>
        <w:t xml:space="preserve">The Embodied Mind</w:t>
      </w:r>
      <w:r>
        <w:rPr>
          <w:rFonts w:ascii="Georgia" w:cs="Georgia" w:eastAsia="Georgia" w:hAnsi="Georgia"/>
          <w:sz w:val="20"/>
          <w:szCs w:val="20"/>
        </w:rPr>
        <w:t xml:space="preserve">) succeeded — but only through years of cross-framework engagement, learning to process experience through a foreign coherence algorithm well enough to identify where the two produce overlapping outputs from different processing.</w:t>
      </w:r>
    </w:p>
    <w:p>
      <w:pPr>
        <w:spacing w:after="120" w:line="276"/>
        <w:ind w:firstLine="288"/>
        <w:jc w:val="both"/>
      </w:pPr>
      <w:r>
        <w:rPr>
          <w:rFonts w:ascii="Georgia" w:cs="Georgia" w:eastAsia="Georgia" w:hAnsi="Georgia"/>
          <w:sz w:val="20"/>
          <w:szCs w:val="20"/>
        </w:rPr>
        <w:t xml:space="preserve">When the gap exceeds approximately 0.7, the ontologies are fundamentally incommensurable. Psychoanalysis and behaviorism, during their mid-twentieth-century collision, disagreed not about interpretations of shared data but about what constituted data in the first place. The stalemate lasted decades and was eventually bypassed by cognitive science — a new framework that incorporated elements of both while accepting neither's axioms wholesale. This pattern — irresolvable direct collision bypassed by a new framework — is one of the modes of retrocausal resolution discussed in Section 6.4.</w:t>
      </w:r>
    </w:p>
    <w:p>
      <w:pPr>
        <w:spacing w:after="120" w:line="276"/>
        <w:ind w:firstLine="288"/>
        <w:jc w:val="both"/>
      </w:pPr>
      <w:r>
        <w:rPr>
          <w:rFonts w:ascii="Georgia" w:cs="Georgia" w:eastAsia="Georgia" w:hAnsi="Georgia"/>
          <w:sz w:val="20"/>
          <w:szCs w:val="20"/>
        </w:rPr>
        <w:t xml:space="preserve">High translation gaps generate hostility structurally, not intentionally. When one ontology encounters another whose coherence algorithm is radically different, the incoming signals register not as "wrong" (which would imply shared criteria for rightness) but as "incoherent." Boundary protocols activate automatically — the rapid perturbation triggers defensive responses regardless of conscious intentions. Each side interprets the other's defense as aggression, producing a feedback loop: defense triggers counter-defense, which appears as escalation. The semantic arms race is automatic, not chosen, and operates even when the humans involved genuinely want peace. This is why good intentions are insufficient. Strategy must address the structure, not merely the attitudes.</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6.3 THE STAGES OF COLLISION</w:t>
      </w:r>
    </w:p>
    <w:p>
      <w:pPr>
        <w:spacing w:after="120" w:line="276"/>
        <w:ind w:firstLine="288"/>
        <w:jc w:val="both"/>
      </w:pPr>
      <w:r>
        <w:rPr>
          <w:rFonts w:ascii="Georgia" w:cs="Georgia" w:eastAsia="Georgia" w:hAnsi="Georgia"/>
          <w:sz w:val="20"/>
          <w:szCs w:val="20"/>
        </w:rPr>
        <w:t xml:space="preserve">When two ontologies encounter each other, the collision proceeds through identifiable stages. Stages are </w:t>
      </w:r>
      <w:r>
        <w:rPr>
          <w:rFonts w:ascii="Georgia" w:cs="Georgia" w:eastAsia="Georgia" w:hAnsi="Georgia"/>
          <w:b/>
          <w:bCs/>
          <w:sz w:val="20"/>
          <w:szCs w:val="20"/>
        </w:rPr>
        <w:t xml:space="preserve">probabilistic attractors</w:t>
      </w:r>
      <w:r>
        <w:rPr>
          <w:rFonts w:ascii="Georgia" w:cs="Georgia" w:eastAsia="Georgia" w:hAnsi="Georgia"/>
          <w:sz w:val="20"/>
          <w:szCs w:val="20"/>
        </w:rPr>
        <w:t xml:space="preserve">, not deterministic checkpoints — not every collision completes every stage, some stall indefinitely, some skip stages entirely. But the sequence is predictable enough to enable strategic intervention at critical points.</w:t>
      </w:r>
    </w:p>
    <w:p>
      <w:pPr>
        <w:spacing w:after="120" w:line="276"/>
        <w:ind w:firstLine="288"/>
        <w:jc w:val="both"/>
      </w:pPr>
      <w:r>
        <w:rPr>
          <w:rFonts w:ascii="Georgia" w:cs="Georgia" w:eastAsia="Georgia" w:hAnsi="Georgia"/>
          <w:b/>
          <w:bCs/>
          <w:sz w:val="20"/>
          <w:szCs w:val="20"/>
        </w:rPr>
        <w:t xml:space="preserve">Stage 1: Contact.</w:t>
      </w:r>
      <w:r>
        <w:rPr>
          <w:rFonts w:ascii="Georgia" w:cs="Georgia" w:eastAsia="Georgia" w:hAnsi="Georgia"/>
          <w:sz w:val="20"/>
          <w:szCs w:val="20"/>
        </w:rPr>
        <w:t xml:space="preserve"> Previously separated ontologies encounter each other through shared platforms, overlapping institutions, or proximity in the digital information environment. Low translation gap produces curiosity; medium gap produces wariness; high gap produces immediate hostility. The speed of contact matters: gradual contact allows boundary protocols to operate at a pace C_Σ can process; sudden contact (a viral post introducing millions to a framework they've never encountered) overwhelms processing capacity and triggers defensive activation.</w:t>
      </w:r>
    </w:p>
    <w:p>
      <w:pPr>
        <w:spacing w:after="120" w:line="276"/>
        <w:ind w:firstLine="288"/>
        <w:jc w:val="both"/>
      </w:pPr>
      <w:r>
        <w:rPr>
          <w:rFonts w:ascii="Georgia" w:cs="Georgia" w:eastAsia="Georgia" w:hAnsi="Georgia"/>
          <w:b/>
          <w:bCs/>
          <w:sz w:val="20"/>
          <w:szCs w:val="20"/>
        </w:rPr>
        <w:t xml:space="preserve">Stage 2: Compression Clash.</w:t>
      </w:r>
      <w:r>
        <w:rPr>
          <w:rFonts w:ascii="Georgia" w:cs="Georgia" w:eastAsia="Georgia" w:hAnsi="Georgia"/>
          <w:sz w:val="20"/>
          <w:szCs w:val="20"/>
        </w:rPr>
        <w:t xml:space="preserve"> Each ontology attempts to process the other through its own compression schema (S_Comp), extracting different meanings from the same signals. The psychoanalyst and the behaviorist discussing anxiety see different phenomena — unconscious conflict versus conditioned response — because their compression schemas prioritize different features. Each experiences the other as "missing the point," and both are correct from within their own frame. The compression clash is the moment when ontological difference becomes experientially visible — not as abstract disagreement but as the disorienting sensation that the other person is looking at the same reality and seeing something genuinely different.</w:t>
      </w:r>
    </w:p>
    <w:p>
      <w:pPr>
        <w:spacing w:after="120" w:line="276"/>
        <w:ind w:firstLine="288"/>
        <w:jc w:val="both"/>
      </w:pPr>
      <w:r>
        <w:rPr>
          <w:rFonts w:ascii="Georgia" w:cs="Georgia" w:eastAsia="Georgia" w:hAnsi="Georgia"/>
          <w:b/>
          <w:bCs/>
          <w:sz w:val="20"/>
          <w:szCs w:val="20"/>
        </w:rPr>
        <w:t xml:space="preserve">Stage 3: Boundary Activation.</w:t>
      </w:r>
      <w:r>
        <w:rPr>
          <w:rFonts w:ascii="Georgia" w:cs="Georgia" w:eastAsia="Georgia" w:hAnsi="Georgia"/>
          <w:sz w:val="20"/>
          <w:szCs w:val="20"/>
        </w:rPr>
        <w:t xml:space="preserve"> When compression clash produces rapid perturbation of C_Σ, boundary protocols activate. The five responses from Chapter 1 (assimilate, translate, ignore, pathologize, attack) are deployed based on threat level and the agent's security. Secure ontologies tend to translate; insecure ontologies tend to pathologize. In the EA/Social Justice collision, this stage accelerated through social media dynamics — Twitter threads replacing careful engagement, each community's internal discourse increasingly defined against the other, internal diversity suppressed in favor of clearer ontological distinction from the perceived threat.</w:t>
      </w:r>
    </w:p>
    <w:p>
      <w:pPr>
        <w:spacing w:after="120" w:line="276"/>
        <w:ind w:firstLine="288"/>
        <w:jc w:val="both"/>
      </w:pPr>
      <w:r>
        <w:rPr>
          <w:rFonts w:ascii="Georgia" w:cs="Georgia" w:eastAsia="Georgia" w:hAnsi="Georgia"/>
          <w:b/>
          <w:bCs/>
          <w:sz w:val="20"/>
          <w:szCs w:val="20"/>
        </w:rPr>
        <w:t xml:space="preserve">Stage 4: Domination Attempt.</w:t>
      </w:r>
      <w:r>
        <w:rPr>
          <w:rFonts w:ascii="Georgia" w:cs="Georgia" w:eastAsia="Georgia" w:hAnsi="Georgia"/>
          <w:sz w:val="20"/>
          <w:szCs w:val="20"/>
        </w:rPr>
        <w:t xml:space="preserve"> One or both ontologies attempt to overwrite the other's frame, deploying the weapons cataloged in Chapter 5. Three tactics dominate. Frame-hijacking (a form of axiomatic poisoning, P_Axiom) sets the terms of debate so that the opponent cannot articulate their position without accepting the attacker's axioms. Name-capture takes the opponent's valued terms and redefines them within the attacker's framework. Recursive capture structures the meta-level so that disagreement itself confirms the attacker's framework — the psychoanalytic defense: "your denial of the Oedipus complex is resistance, which proves you have it." No escape route exists within the analyst's frame. Both EA and social justice deployed these tactics: EA insisted all moral claims be evaluated through expected-value calculations (frame-hijacking); social justice deployed the "positionality" argument where any defense of objectivity confirmed the social position producing those claims (recursive capture). Both tactics are structurally parallel: each makes the opponent's disagreement count as evidence for the attacker's position.</w:t>
      </w:r>
    </w:p>
    <w:p>
      <w:pPr>
        <w:spacing w:after="120" w:line="276"/>
        <w:ind w:firstLine="288"/>
        <w:jc w:val="both"/>
      </w:pPr>
      <w:r>
        <w:rPr>
          <w:rFonts w:ascii="Georgia" w:cs="Georgia" w:eastAsia="Georgia" w:hAnsi="Georgia"/>
          <w:b/>
          <w:bCs/>
          <w:sz w:val="20"/>
          <w:szCs w:val="20"/>
        </w:rPr>
        <w:t xml:space="preserve">Stage 5: Resistance or Collapse.</w:t>
      </w:r>
      <w:r>
        <w:rPr>
          <w:rFonts w:ascii="Georgia" w:cs="Georgia" w:eastAsia="Georgia" w:hAnsi="Georgia"/>
          <w:sz w:val="20"/>
          <w:szCs w:val="20"/>
        </w:rPr>
        <w:t xml:space="preserve"> The weaker ontology either maintains its core through hardening, alliance-building, and counter-narrative development, or collapses through surrender, syncretism, conversion, or dissolution. The outcome depends on H_Σ, adaptive capacity (ε &gt; 0), and resource access. Marxism survived intense Cold War pressure through strong axiomatic hardening and counter-institutional development. Various spiritual traditions encountering modernity produced the full spectrum: fundamentalist resistance (ε → 0), liberal dissolution (ε too wide, axioms dissolved), and — in the case of engaged Buddhism as developed by Thich Nhat Hanh — genuine adaptive transformation.</w:t>
      </w:r>
    </w:p>
    <w:p>
      <w:pPr>
        <w:spacing w:after="120" w:line="276"/>
        <w:ind w:firstLine="288"/>
        <w:jc w:val="both"/>
      </w:pPr>
      <w:r>
        <w:rPr>
          <w:rFonts w:ascii="Georgia" w:cs="Georgia" w:eastAsia="Georgia" w:hAnsi="Georgia"/>
          <w:sz w:val="20"/>
          <w:szCs w:val="20"/>
        </w:rPr>
        <w:t xml:space="preserve">The Thich Nhat Hanh case illustrates optimal Stage 5 response. Encountering Western modernity through the material catastrophe of the Vietnam War, his response was neither fundamentalist closure nor liberal dissolution but genuine translation: rendering Buddhist core commitments (interdependence, mindfulness, compassion) operational within modern conditions (political activism, institutional reform, dialogue with science) while insisting the translation was bidirectional — that Western modernity had something to learn from Buddhist epistemology, not merely the reverse. The result was synthesis at the individual and community level without either side's capture.</w:t>
      </w:r>
    </w:p>
    <w:p>
      <w:pPr>
        <w:spacing w:after="120" w:line="276"/>
        <w:ind w:firstLine="288"/>
        <w:jc w:val="both"/>
      </w:pPr>
      <w:r>
        <w:rPr>
          <w:rFonts w:ascii="Georgia" w:cs="Georgia" w:eastAsia="Georgia" w:hAnsi="Georgia"/>
          <w:sz w:val="20"/>
          <w:szCs w:val="20"/>
        </w:rPr>
        <w:t xml:space="preserve">In the digital era, Stage 5 resistance increasingly requires infrastructure independence. Movements depending on platforms they do not control for communication cannot effectively resist platform-mediated capture, because the infrastructure through which they resist is itself the mechanism of capture.</w:t>
      </w:r>
    </w:p>
    <w:p>
      <w:pPr>
        <w:spacing w:after="120" w:line="276"/>
        <w:ind w:firstLine="288"/>
        <w:jc w:val="both"/>
      </w:pPr>
      <w:r>
        <w:rPr>
          <w:rFonts w:ascii="Georgia" w:cs="Georgia" w:eastAsia="Georgia" w:hAnsi="Georgia"/>
          <w:b/>
          <w:bCs/>
          <w:sz w:val="20"/>
          <w:szCs w:val="20"/>
        </w:rPr>
        <w:t xml:space="preserve">Stage 6: Stabilization and Outcome.</w:t>
      </w:r>
      <w:r>
        <w:rPr>
          <w:rFonts w:ascii="Georgia" w:cs="Georgia" w:eastAsia="Georgia" w:hAnsi="Georgia"/>
          <w:sz w:val="20"/>
          <w:szCs w:val="20"/>
        </w:rPr>
        <w:t xml:space="preserve"> The collision reaches a stable configuration — one of the four outcomes analyzed in the next section. Some collisions never reach Stage 6; they remain locked in Stages 4–5 indefinitely, consuming resources without resolution. Three stable configurations are possible prior to final outcome: a translation layer emerges (moving toward synthesis), disengagement (both survive in separate spaces in permanent ambient hostility), or total war (both attempt complete destruction). Permanent ambient hostility — low-intensity warfare consuming resources without producing understanding — deserves recognition as a distinct stable state, because it is the most common outcome in the digital environment.</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6.4 THE FOUR OUTCOMES</w:t>
      </w:r>
    </w:p>
    <w:p>
      <w:pPr>
        <w:spacing w:after="120" w:line="276"/>
        <w:ind w:firstLine="288"/>
        <w:jc w:val="both"/>
      </w:pPr>
      <w:r>
        <w:rPr>
          <w:rFonts w:ascii="Georgia" w:cs="Georgia" w:eastAsia="Georgia" w:hAnsi="Georgia"/>
          <w:sz w:val="20"/>
          <w:szCs w:val="20"/>
        </w:rPr>
        <w:t xml:space="preserve">Every ontological collision trends toward one of four possible outcomes, determined by the structural properties of the agents and the conditions of their encounter.</w:t>
      </w:r>
    </w:p>
    <w:p>
      <w:pPr>
        <w:spacing w:after="120" w:line="276"/>
        <w:ind w:firstLine="288"/>
        <w:jc w:val="both"/>
      </w:pPr>
      <w:r>
        <w:rPr>
          <w:rFonts w:ascii="Georgia" w:cs="Georgia" w:eastAsia="Georgia" w:hAnsi="Georgia"/>
          <w:b/>
          <w:bCs/>
          <w:sz w:val="20"/>
          <w:szCs w:val="20"/>
        </w:rPr>
        <w:t xml:space="preserve">Synthesis (¬)</w:t>
      </w:r>
      <w:r>
        <w:rPr>
          <w:rFonts w:ascii="Georgia" w:cs="Georgia" w:eastAsia="Georgia" w:hAnsi="Georgia"/>
          <w:sz w:val="20"/>
          <w:szCs w:val="20"/>
        </w:rPr>
        <w:t xml:space="preserve"> is the Hegelian ideal: both ontologies recognize genuine limitations in their own frameworks and construct a higher unity that preserves valuable elements from both. Kant's synthesis of Rationalism and Empiricism remains the paradigm — reason provides categories, experience provides content, and Transcendental Idealism explains what neither predecessor could explain alone. Synthesis is the most desirable outcome but also the most demanding, requiring five conditions simultaneously:</w:t>
      </w:r>
    </w:p>
    <w:p>
      <w:pPr>
        <w:pBdr>
          <w:left w:val="single" w:color="999999" w:sz="3" w:space="8"/>
        </w:pBdr>
        <w:spacing w:before="120" w:after="200"/>
        <w:ind w:left="288"/>
      </w:pPr>
      <w:r>
        <w:rPr>
          <w:rFonts w:ascii="Georgia" w:cs="Georgia" w:eastAsia="Georgia" w:hAnsi="Georgia"/>
          <w:i/>
          <w:iCs/>
          <w:color w:val="555555"/>
          <w:sz w:val="18"/>
          <w:szCs w:val="18"/>
        </w:rPr>
        <w:t xml:space="preserve">*Synthesis possible iff:** ε_A &gt; 0 ∧ ε_B &gt; 0 ∧ Γ_Trans &lt; θ_Synth ∧ ∃Λ_Thou ∧ R_Trans ≠ ∅</w:t>
      </w:r>
    </w:p>
    <w:p>
      <w:pPr>
        <w:pBdr>
          <w:left w:val="single" w:color="999999" w:sz="3" w:space="8"/>
        </w:pBdr>
        <w:spacing w:before="120" w:after="200"/>
        <w:ind w:left="288"/>
      </w:pPr>
      <w:r>
        <w:rPr>
          <w:rFonts w:ascii="Georgia" w:cs="Georgia" w:eastAsia="Georgia" w:hAnsi="Georgia"/>
          <w:i/>
          <w:iCs/>
          <w:color w:val="555555"/>
          <w:sz w:val="18"/>
          <w:szCs w:val="18"/>
        </w:rPr>
        <w:t xml:space="preserve">Both agents maintain openness, the translation gap is below synthesis threshold, external witness exists, and translation protocols are functioning.</w:t>
      </w:r>
    </w:p>
    <w:p>
      <w:pPr>
        <w:spacing w:after="120" w:line="276"/>
        <w:ind w:firstLine="288"/>
        <w:jc w:val="both"/>
      </w:pPr>
      <w:r>
        <w:rPr>
          <w:rFonts w:ascii="Georgia" w:cs="Georgia" w:eastAsia="Georgia" w:hAnsi="Georgia"/>
          <w:sz w:val="20"/>
          <w:szCs w:val="20"/>
        </w:rPr>
        <w:t xml:space="preserve">Behavioral economics through Kahneman, Tversky, and successors represents genuine synthesis in practice. The conditions were met: both disciplines maintained openness, shared experimental methods, shared a telos (explaining economic behavior), accepted the empirical evidence as authoritative witness, and developed translation protocols through decades of sustained collaboration. Neither discipline was captured — both continue independently — but the synthesis generated understanding that neither could have produced alone.</w:t>
      </w:r>
    </w:p>
    <w:p>
      <w:pPr>
        <w:spacing w:after="120" w:line="276"/>
        <w:ind w:firstLine="288"/>
        <w:jc w:val="both"/>
      </w:pPr>
      <w:r>
        <w:rPr>
          <w:rFonts w:ascii="Georgia" w:cs="Georgia" w:eastAsia="Georgia" w:hAnsi="Georgia"/>
          <w:sz w:val="20"/>
          <w:szCs w:val="20"/>
        </w:rPr>
        <w:t xml:space="preserve">When any condition is missing, synthesis fails. The rarity of synthesis in contemporary conflicts is infrastructurally conditioned — algorithmic isolation reduces ε, platform incentives destroy shared telos, no neutral ground exists for external witness.</w:t>
      </w:r>
    </w:p>
    <w:p>
      <w:pPr>
        <w:spacing w:after="120" w:line="276"/>
        <w:ind w:firstLine="288"/>
        <w:jc w:val="both"/>
      </w:pPr>
      <w:r>
        <w:rPr>
          <w:rFonts w:ascii="Georgia" w:cs="Georgia" w:eastAsia="Georgia" w:hAnsi="Georgia"/>
          <w:b/>
          <w:bCs/>
          <w:sz w:val="20"/>
          <w:szCs w:val="20"/>
        </w:rPr>
        <w:t xml:space="preserve">Capture (⊗)</w:t>
      </w:r>
      <w:r>
        <w:rPr>
          <w:rFonts w:ascii="Georgia" w:cs="Georgia" w:eastAsia="Georgia" w:hAnsi="Georgia"/>
          <w:sz w:val="20"/>
          <w:szCs w:val="20"/>
        </w:rPr>
        <w:t xml:space="preserve"> occurs when power asymmetry allows one ontology to subordinate the other — overwriting A_Σ, repurposing C_Σ, and extracting value from semantic labor. This is Axiomatic Subordination (Chapter 4's second death condition) achieved through the weapons of Chapter 5, particularly Axiomatic Poisoning operating at institutional scale. Capture does not require violence or conscious intent — it can occur through structural incentives alone. British colonial education systems provide the paradigmatic case: indigenous knowledge systems were not argued against or empirically refuted but structurally subordinated through replacement of educational infrastructure. The capture was complete when the colonized population's own educated elite adopted the colonizer's framework and dismissed indigenous knowledge as "primitive" — reproducing the capture through the same institutional channels that produced it.</w:t>
      </w:r>
    </w:p>
    <w:p>
      <w:pPr>
        <w:spacing w:after="120" w:line="276"/>
        <w:ind w:firstLine="288"/>
        <w:jc w:val="both"/>
      </w:pPr>
      <w:r>
        <w:rPr>
          <w:rFonts w:ascii="Georgia" w:cs="Georgia" w:eastAsia="Georgia" w:hAnsi="Georgia"/>
          <w:sz w:val="20"/>
          <w:szCs w:val="20"/>
        </w:rPr>
        <w:t xml:space="preserve">Capture is the default outcome in the absence of active resistance. Power asymmetries exist, extraction is profitable, and capture requires less investment than synthesis. Without deliberate defensive architecture, the path of least resistance is capture by whichever framework controls more infrastructure. A crucial variant: </w:t>
      </w:r>
      <w:r>
        <w:rPr>
          <w:rFonts w:ascii="Georgia" w:cs="Georgia" w:eastAsia="Georgia" w:hAnsi="Georgia"/>
          <w:b/>
          <w:bCs/>
          <w:sz w:val="20"/>
          <w:szCs w:val="20"/>
        </w:rPr>
        <w:t xml:space="preserve">soft capture</w:t>
      </w:r>
      <w:r>
        <w:rPr>
          <w:rFonts w:ascii="Georgia" w:cs="Georgia" w:eastAsia="Georgia" w:hAnsi="Georgia"/>
          <w:sz w:val="20"/>
          <w:szCs w:val="20"/>
        </w:rPr>
        <w:t xml:space="preserve"> occurs when an ontology is not destroyed but subtly reshaped by another's metrics, incentives, or language — academia's adoption of corporate KPIs, journalism's internalization of engagement metrics. The axioms are not overwritten but gradually hollowed, the vocabulary preserved while the operational meaning shifts. Soft capture is harder to detect than hard capture precisely because the captured agent retains its self-description while losing its self-determination.</w:t>
      </w:r>
    </w:p>
    <w:p>
      <w:pPr>
        <w:spacing w:after="120" w:line="276"/>
        <w:ind w:firstLine="288"/>
        <w:jc w:val="both"/>
      </w:pPr>
      <w:r>
        <w:rPr>
          <w:rFonts w:ascii="Georgia" w:cs="Georgia" w:eastAsia="Georgia" w:hAnsi="Georgia"/>
          <w:b/>
          <w:bCs/>
          <w:sz w:val="20"/>
          <w:szCs w:val="20"/>
        </w:rPr>
        <w:t xml:space="preserve">Stalemate</w:t>
      </w:r>
      <w:r>
        <w:rPr>
          <w:rFonts w:ascii="Georgia" w:cs="Georgia" w:eastAsia="Georgia" w:hAnsi="Georgia"/>
          <w:sz w:val="20"/>
          <w:szCs w:val="20"/>
        </w:rPr>
        <w:t xml:space="preserve"> is not a terminal outcome but a </w:t>
      </w:r>
      <w:r>
        <w:rPr>
          <w:rFonts w:ascii="Georgia" w:cs="Georgia" w:eastAsia="Georgia" w:hAnsi="Georgia"/>
          <w:b/>
          <w:bCs/>
          <w:sz w:val="20"/>
          <w:szCs w:val="20"/>
        </w:rPr>
        <w:t xml:space="preserve">meta-stable state</w:t>
      </w:r>
      <w:r>
        <w:rPr>
          <w:rFonts w:ascii="Georgia" w:cs="Georgia" w:eastAsia="Georgia" w:hAnsi="Georgia"/>
          <w:sz w:val="20"/>
          <w:szCs w:val="20"/>
        </w:rPr>
        <w:t xml:space="preserve"> — a high-energy equilibrium that consumes resources to maintain and eventually trends toward either Capture (asymmetric resource depletion) or Retrocausal Resolution (bypass). Both ontologies are sufficiently hardened to resist capture but the translation gap is too high for synthesis. The conflict continues indefinitely, consuming semantic labor without producing understanding.</w:t>
      </w:r>
    </w:p>
    <w:p>
      <w:pPr>
        <w:spacing w:after="120" w:line="276"/>
        <w:ind w:firstLine="288"/>
        <w:jc w:val="both"/>
      </w:pPr>
      <w:r>
        <w:rPr>
          <w:rFonts w:ascii="Georgia" w:cs="Georgia" w:eastAsia="Georgia" w:hAnsi="Georgia"/>
          <w:sz w:val="20"/>
          <w:szCs w:val="20"/>
        </w:rPr>
        <w:t xml:space="preserve">The century-long standoff between analytic and continental philosophy is the academic example: high translation gap, strong institutional bases, mutual pathologization, and no synthesis for over a hundred years. The waste is staggering — both traditions study the same fundamental questions using sophisticated methods that address genuine limitations in the other's approach. A genuine synthesis would be extraordinarily productive, and it has been configurationally impossible because institutional reproduction (separate departments, journals, conferences, canons) rewards depth within each tradition and punishes the costly translation work synthesis would require.</w:t>
      </w:r>
    </w:p>
    <w:p>
      <w:pPr>
        <w:spacing w:after="120" w:line="276"/>
        <w:ind w:firstLine="288"/>
        <w:jc w:val="both"/>
      </w:pPr>
      <w:r>
        <w:rPr>
          <w:rFonts w:ascii="Georgia" w:cs="Georgia" w:eastAsia="Georgia" w:hAnsi="Georgia"/>
          <w:sz w:val="20"/>
          <w:szCs w:val="20"/>
        </w:rPr>
        <w:t xml:space="preserve">Stalemate's primary product is exhaustion; its primary beneficiary is whoever profits from the continuation of the conflict — which, in the digital environment, is the platform extracting engagement value from the collision itself.</w:t>
      </w:r>
    </w:p>
    <w:p>
      <w:pPr>
        <w:spacing w:after="120" w:line="276"/>
        <w:ind w:firstLine="288"/>
        <w:jc w:val="both"/>
      </w:pPr>
      <w:r>
        <w:rPr>
          <w:rFonts w:ascii="Georgia" w:cs="Georgia" w:eastAsia="Georgia" w:hAnsi="Georgia"/>
          <w:b/>
          <w:bCs/>
          <w:sz w:val="20"/>
          <w:szCs w:val="20"/>
        </w:rPr>
        <w:t xml:space="preserve">Retrocausal Resolution</w:t>
      </w:r>
      <w:r>
        <w:rPr>
          <w:rFonts w:ascii="Georgia" w:cs="Georgia" w:eastAsia="Georgia" w:hAnsi="Georgia"/>
          <w:sz w:val="20"/>
          <w:szCs w:val="20"/>
        </w:rPr>
        <w:t xml:space="preserve"> occurs when a collision that appears to be stalemate is eventually resolved by a future framework that neither present ontology could have constructed alone. Two modes are distinguishable. </w:t>
      </w:r>
      <w:r>
        <w:rPr>
          <w:rFonts w:ascii="Georgia" w:cs="Georgia" w:eastAsia="Georgia" w:hAnsi="Georgia"/>
          <w:b/>
          <w:bCs/>
          <w:sz w:val="20"/>
          <w:szCs w:val="20"/>
        </w:rPr>
        <w:t xml:space="preserve">Temporal displacement</w:t>
      </w:r>
      <w:r>
        <w:rPr>
          <w:rFonts w:ascii="Georgia" w:cs="Georgia" w:eastAsia="Georgia" w:hAnsi="Georgia"/>
          <w:sz w:val="20"/>
          <w:szCs w:val="20"/>
        </w:rPr>
        <w:t xml:space="preserve"> (Λ_Retro proper): agents orient present work toward enabling a future synthesis whose exact form they cannot specify. </w:t>
      </w:r>
      <w:r>
        <w:rPr>
          <w:rFonts w:ascii="Georgia" w:cs="Georgia" w:eastAsia="Georgia" w:hAnsi="Georgia"/>
          <w:b/>
          <w:bCs/>
          <w:sz w:val="20"/>
          <w:szCs w:val="20"/>
        </w:rPr>
        <w:t xml:space="preserve">Structural bypass</w:t>
      </w:r>
      <w:r>
        <w:rPr>
          <w:rFonts w:ascii="Georgia" w:cs="Georgia" w:eastAsia="Georgia" w:hAnsi="Georgia"/>
          <w:sz w:val="20"/>
          <w:szCs w:val="20"/>
        </w:rPr>
        <w:t xml:space="preserve"> (Λ_Bypass): a new ontology renders both irrelevant by recontextualizing the collision — cognitive science bypassing psychoanalysis/behaviorism, Metamodernism bypassing Modernism/Postmodernism.</w:t>
      </w:r>
    </w:p>
    <w:p>
      <w:pPr>
        <w:spacing w:after="120" w:line="276"/>
        <w:ind w:firstLine="288"/>
        <w:jc w:val="both"/>
      </w:pPr>
      <w:r>
        <w:rPr>
          <w:rFonts w:ascii="Georgia" w:cs="Georgia" w:eastAsia="Georgia" w:hAnsi="Georgia"/>
          <w:sz w:val="20"/>
          <w:szCs w:val="20"/>
        </w:rPr>
        <w:t xml:space="preserve">Whether this resolution is genuinely retrocausal or simply sequential is a philosophical question this framework acknowledges without resolving. The practical point: some conflicts are genuinely irresolvable in the present but resolvable from a future framework not yet available — and agents who recognize this can orient their present work toward enabling that future, even without specifying its exact form.</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6.5 WHAT DETERMINES THE OUTCOME</w:t>
      </w:r>
    </w:p>
    <w:p>
      <w:pPr>
        <w:spacing w:after="120" w:line="276"/>
        <w:ind w:firstLine="288"/>
        <w:jc w:val="both"/>
      </w:pPr>
      <w:r>
        <w:rPr>
          <w:rFonts w:ascii="Georgia" w:cs="Georgia" w:eastAsia="Georgia" w:hAnsi="Georgia"/>
          <w:sz w:val="20"/>
          <w:szCs w:val="20"/>
        </w:rPr>
        <w:t xml:space="preserve">The outcome of any collision is determined by measurable properties of the ontologies and the conditions of their encounter. This is the chapter's strongest claim: collision outcomes are architecturally constrained, not morally determined — </w:t>
      </w:r>
      <w:r>
        <w:rPr>
          <w:rFonts w:ascii="Georgia" w:cs="Georgia" w:eastAsia="Georgia" w:hAnsi="Georgia"/>
          <w:i/>
          <w:iCs/>
          <w:sz w:val="20"/>
          <w:szCs w:val="20"/>
        </w:rPr>
        <w:t xml:space="preserve">ceteris paribus</w:t>
      </w:r>
      <w:r>
        <w:rPr>
          <w:rFonts w:ascii="Georgia" w:cs="Georgia" w:eastAsia="Georgia" w:hAnsi="Georgia"/>
          <w:sz w:val="20"/>
          <w:szCs w:val="20"/>
        </w:rPr>
        <w:t xml:space="preserve">, given stable institutional and infrastructural conditions. The virtuous do not automatically prevail. The reasonable do not necessarily achieve synthesis. The outcome follows from structure — which means understanding structure enables strategic intervention.</w:t>
      </w:r>
    </w:p>
    <w:p>
      <w:pPr>
        <w:spacing w:after="120" w:line="276"/>
        <w:ind w:firstLine="288"/>
        <w:jc w:val="both"/>
      </w:pPr>
      <w:r>
        <w:rPr>
          <w:rFonts w:ascii="Georgia" w:cs="Georgia" w:eastAsia="Georgia" w:hAnsi="Georgia"/>
          <w:sz w:val="20"/>
          <w:szCs w:val="20"/>
        </w:rPr>
        <w:t xml:space="preserve">Six factors dominate.</w:t>
      </w:r>
    </w:p>
    <w:p>
      <w:pPr>
        <w:spacing w:after="120" w:line="276"/>
        <w:ind w:firstLine="288"/>
        <w:jc w:val="both"/>
      </w:pPr>
      <w:r>
        <w:rPr>
          <w:rFonts w:ascii="Georgia" w:cs="Georgia" w:eastAsia="Georgia" w:hAnsi="Georgia"/>
          <w:b/>
          <w:bCs/>
          <w:sz w:val="20"/>
          <w:szCs w:val="20"/>
        </w:rPr>
        <w:t xml:space="preserve">The translation gap (Γ_Trans)</w:t>
      </w:r>
      <w:r>
        <w:rPr>
          <w:rFonts w:ascii="Georgia" w:cs="Georgia" w:eastAsia="Georgia" w:hAnsi="Georgia"/>
          <w:sz w:val="20"/>
          <w:szCs w:val="20"/>
        </w:rPr>
        <w:t xml:space="preserve"> sets the baseline difficulty. Low gap: synthesis likely. High gap: synthesis nearly impossible without retrocausal intervention. The gap is not fixed — it can be reduced through deliberate translation work or increased through algorithmic isolation — but at any moment it constrains what outcomes are available. The current digital environment systematically increases gaps by sorting agents into homogeneous clusters, allowing translation capacity to atrophy from disuse.</w:t>
      </w:r>
    </w:p>
    <w:p>
      <w:pPr>
        <w:spacing w:after="120" w:line="276"/>
        <w:ind w:firstLine="288"/>
        <w:jc w:val="both"/>
      </w:pPr>
      <w:r>
        <w:rPr>
          <w:rFonts w:ascii="Georgia" w:cs="Georgia" w:eastAsia="Georgia" w:hAnsi="Georgia"/>
          <w:b/>
          <w:bCs/>
          <w:sz w:val="20"/>
          <w:szCs w:val="20"/>
        </w:rPr>
        <w:t xml:space="preserve">The maintained opening (ε)</w:t>
      </w:r>
      <w:r>
        <w:rPr>
          <w:rFonts w:ascii="Georgia" w:cs="Georgia" w:eastAsia="Georgia" w:hAnsi="Georgia"/>
          <w:sz w:val="20"/>
          <w:szCs w:val="20"/>
        </w:rPr>
        <w:t xml:space="preserve"> determines adaptive capacity. Agents with ε &gt; 0 can modify in response to evidence; agents with ε = 0 can only dominate or be dominated. This is the single most important variable for synthesis, and the variable most directly under the agent's control. The practical test: can you state the other side's strongest argument in terms they would recognize as fair? If you can, your opening is maintained. If you can only state caricatures, your boundary protocols have closed beyond the threshold required for synthesis.</w:t>
      </w:r>
    </w:p>
    <w:p>
      <w:pPr>
        <w:spacing w:after="120" w:line="276"/>
        <w:ind w:firstLine="288"/>
        <w:jc w:val="both"/>
      </w:pPr>
      <w:r>
        <w:rPr>
          <w:rFonts w:ascii="Georgia" w:cs="Georgia" w:eastAsia="Georgia" w:hAnsi="Georgia"/>
          <w:b/>
          <w:bCs/>
          <w:sz w:val="20"/>
          <w:szCs w:val="20"/>
        </w:rPr>
        <w:t xml:space="preserve">Power differential</w:t>
      </w:r>
      <w:r>
        <w:rPr>
          <w:rFonts w:ascii="Georgia" w:cs="Georgia" w:eastAsia="Georgia" w:hAnsi="Georgia"/>
          <w:sz w:val="20"/>
          <w:szCs w:val="20"/>
        </w:rPr>
        <w:t xml:space="preserve"> determines who is structurally advantaged. When power is asymmetric, the stronger agent can impose its frame regardless of the weaker agent's coherence or the validity of its axioms. The history of colonialism demonstrates: indigenous ontologies were not less coherent; they were less powerful in terms of military, economic, and institutional infrastructure. In the contemporary environment, the most consequential power asymmetry is between platforms and users — the platform controls the infrastructure through which the user's ontology is expressed and reproduced.</w:t>
      </w:r>
    </w:p>
    <w:p>
      <w:pPr>
        <w:spacing w:after="120" w:line="276"/>
        <w:ind w:firstLine="288"/>
        <w:jc w:val="both"/>
      </w:pPr>
      <w:r>
        <w:rPr>
          <w:rFonts w:ascii="Georgia" w:cs="Georgia" w:eastAsia="Georgia" w:hAnsi="Georgia"/>
          <w:b/>
          <w:bCs/>
          <w:sz w:val="20"/>
          <w:szCs w:val="20"/>
        </w:rPr>
        <w:t xml:space="preserve">Capital differential (ΔK)</w:t>
      </w:r>
      <w:r>
        <w:rPr>
          <w:rFonts w:ascii="Georgia" w:cs="Georgia" w:eastAsia="Georgia" w:hAnsi="Georgia"/>
          <w:sz w:val="20"/>
          <w:szCs w:val="20"/>
        </w:rPr>
        <w:t xml:space="preserve"> — the gap in total semantic capital (K_Concept + K_Social + K_Inst from Chapter 2) — determines resource endurance. When ΔK exceeds a critical threshold, the collision trends toward capture regardless of translation gap or openness, because the resource-poor ontology cannot sustain the cost of resistance indefinitely. This explains colonial capture even when translation gaps were moderate: massive institutional capital differential (K_Inst) overwhelmed indigenous ontologies that were axiomatically coherent but infrastructurally outmatched.</w:t>
      </w:r>
    </w:p>
    <w:p>
      <w:pPr>
        <w:spacing w:after="120" w:line="276"/>
        <w:ind w:firstLine="288"/>
        <w:jc w:val="both"/>
      </w:pPr>
      <w:r>
        <w:rPr>
          <w:rFonts w:ascii="Georgia" w:cs="Georgia" w:eastAsia="Georgia" w:hAnsi="Georgia"/>
          <w:b/>
          <w:bCs/>
          <w:sz w:val="20"/>
          <w:szCs w:val="20"/>
        </w:rPr>
        <w:t xml:space="preserve">The presence of external witness (Λ_Thou)</w:t>
      </w:r>
      <w:r>
        <w:rPr>
          <w:rFonts w:ascii="Georgia" w:cs="Georgia" w:eastAsia="Georgia" w:hAnsi="Georgia"/>
          <w:sz w:val="20"/>
          <w:szCs w:val="20"/>
        </w:rPr>
        <w:t xml:space="preserve"> provides a vantage from which synthesis can be recognized as genuine rather than forced. Without external witness, "synthesis" risks being capture wearing a consensus disguise. The witness need not be a person — it can be a shared body of evidence, a common tradition, or a future audience — but its absence makes genuine synthesis configurationally more difficult.</w:t>
      </w:r>
    </w:p>
    <w:p>
      <w:pPr>
        <w:spacing w:after="120" w:line="276"/>
        <w:ind w:firstLine="288"/>
        <w:jc w:val="both"/>
      </w:pPr>
      <w:r>
        <w:rPr>
          <w:rFonts w:ascii="Georgia" w:cs="Georgia" w:eastAsia="Georgia" w:hAnsi="Georgia"/>
          <w:b/>
          <w:bCs/>
          <w:sz w:val="20"/>
          <w:szCs w:val="20"/>
        </w:rPr>
        <w:t xml:space="preserve">The rate of contact (∂C_Σ/∂t)</w:t>
      </w:r>
      <w:r>
        <w:rPr>
          <w:rFonts w:ascii="Georgia" w:cs="Georgia" w:eastAsia="Georgia" w:hAnsi="Georgia"/>
          <w:sz w:val="20"/>
          <w:szCs w:val="20"/>
        </w:rPr>
        <w:t xml:space="preserve"> determines whether the collision allows time for translation or forces immediate defensive response. Slow contact (gradual intellectual engagement) favors synthesis. Rapid contact (viral exposure, institutional merger) favors boundary activation and warfare. The digital environment has dramatically increased contact rates — a single viral post can trigger boundary activation across an entire population simultaneously. This acceleration is one reason contemporary collisions trend toward stalemate and capture: there is no time for the slow translation work that productive collision requires.</w:t>
      </w:r>
    </w:p>
    <w:p>
      <w:pPr>
        <w:spacing w:after="120" w:line="276"/>
        <w:ind w:firstLine="288"/>
        <w:jc w:val="both"/>
      </w:pPr>
      <w:r>
        <w:rPr>
          <w:rFonts w:ascii="Georgia" w:cs="Georgia" w:eastAsia="Georgia" w:hAnsi="Georgia"/>
          <w:sz w:val="20"/>
          <w:szCs w:val="20"/>
        </w:rPr>
        <w:t xml:space="preserve">Not all collisions share the same geometry. </w:t>
      </w:r>
      <w:r>
        <w:rPr>
          <w:rFonts w:ascii="Georgia" w:cs="Georgia" w:eastAsia="Georgia" w:hAnsi="Georgia"/>
          <w:b/>
          <w:bCs/>
          <w:sz w:val="20"/>
          <w:szCs w:val="20"/>
        </w:rPr>
        <w:t xml:space="preserve">Glancing collisions</w:t>
      </w:r>
      <w:r>
        <w:rPr>
          <w:rFonts w:ascii="Georgia" w:cs="Georgia" w:eastAsia="Georgia" w:hAnsi="Georgia"/>
          <w:sz w:val="20"/>
          <w:szCs w:val="20"/>
        </w:rPr>
        <w:t xml:space="preserve"> (partial overlap, low stakes) trend toward synthesis or mutual ignore. </w:t>
      </w:r>
      <w:r>
        <w:rPr>
          <w:rFonts w:ascii="Georgia" w:cs="Georgia" w:eastAsia="Georgia" w:hAnsi="Georgia"/>
          <w:b/>
          <w:bCs/>
          <w:sz w:val="20"/>
          <w:szCs w:val="20"/>
        </w:rPr>
        <w:t xml:space="preserve">Entangled collisions</w:t>
      </w:r>
      <w:r>
        <w:rPr>
          <w:rFonts w:ascii="Georgia" w:cs="Georgia" w:eastAsia="Georgia" w:hAnsi="Georgia"/>
          <w:sz w:val="20"/>
          <w:szCs w:val="20"/>
        </w:rPr>
        <w:t xml:space="preserve"> (shared infrastructure, high stakes) trend toward capture because neither agent can disengage without losing institutional access. </w:t>
      </w:r>
      <w:r>
        <w:rPr>
          <w:rFonts w:ascii="Georgia" w:cs="Georgia" w:eastAsia="Georgia" w:hAnsi="Georgia"/>
          <w:b/>
          <w:bCs/>
          <w:sz w:val="20"/>
          <w:szCs w:val="20"/>
        </w:rPr>
        <w:t xml:space="preserve">Proxy collisions</w:t>
      </w:r>
      <w:r>
        <w:rPr>
          <w:rFonts w:ascii="Georgia" w:cs="Georgia" w:eastAsia="Georgia" w:hAnsi="Georgia"/>
          <w:sz w:val="20"/>
          <w:szCs w:val="20"/>
        </w:rPr>
        <w:t xml:space="preserve"> (Σ_A fights Σ_B through Σ_C) trend toward stalemate because the principals never engage directly. Most platform-mediated collisions are entangled — the shared infrastructure ensures neither side can withdraw without surrendering the communicative space to the other.</w:t>
      </w:r>
    </w:p>
    <w:p>
      <w:pPr>
        <w:spacing w:after="120" w:line="276"/>
        <w:ind w:firstLine="288"/>
        <w:jc w:val="both"/>
      </w:pPr>
      <w:r>
        <w:rPr>
          <w:rFonts w:ascii="Georgia" w:cs="Georgia" w:eastAsia="Georgia" w:hAnsi="Georgia"/>
          <w:b/>
          <w:bCs/>
          <w:sz w:val="20"/>
          <w:szCs w:val="20"/>
        </w:rPr>
        <w:t xml:space="preserve">Falsifiable Predictions.</w:t>
      </w:r>
      <w:r>
        <w:rPr>
          <w:rFonts w:ascii="Georgia" w:cs="Georgia" w:eastAsia="Georgia" w:hAnsi="Georgia"/>
          <w:sz w:val="20"/>
          <w:szCs w:val="20"/>
        </w:rPr>
        <w:t xml:space="preserve"> If the model is correct, the following should hold under observation:</w:t>
      </w:r>
    </w:p>
    <w:p>
      <w:pPr>
        <w:spacing w:after="120" w:line="276"/>
        <w:ind w:firstLine="288"/>
        <w:jc w:val="both"/>
      </w:pPr>
      <w:r>
        <w:rPr>
          <w:rFonts w:ascii="Georgia" w:cs="Georgia" w:eastAsia="Georgia" w:hAnsi="Georgia"/>
          <w:sz w:val="20"/>
          <w:szCs w:val="20"/>
        </w:rPr>
        <w:t xml:space="preserve">- If ∂C/∂t increases while ε decreases, boundary activation frequency should rise measurably.</w:t>
      </w:r>
    </w:p>
    <w:p>
      <w:pPr>
        <w:spacing w:after="120" w:line="276"/>
        <w:ind w:firstLine="288"/>
        <w:jc w:val="both"/>
      </w:pPr>
      <w:r>
        <w:rPr>
          <w:rFonts w:ascii="Georgia" w:cs="Georgia" w:eastAsia="Georgia" w:hAnsi="Georgia"/>
          <w:sz w:val="20"/>
          <w:szCs w:val="20"/>
        </w:rPr>
        <w:t xml:space="preserve">- If external witness is absent, claimed syntheses should trend toward capture upon independent evaluation.</w:t>
      </w:r>
    </w:p>
    <w:p>
      <w:pPr>
        <w:spacing w:after="120" w:line="276"/>
        <w:ind w:firstLine="288"/>
        <w:jc w:val="both"/>
      </w:pPr>
      <w:r>
        <w:rPr>
          <w:rFonts w:ascii="Georgia" w:cs="Georgia" w:eastAsia="Georgia" w:hAnsi="Georgia"/>
          <w:sz w:val="20"/>
          <w:szCs w:val="20"/>
        </w:rPr>
        <w:t xml:space="preserve">- If power differential increases under high Γ_Trans, stalemate should drift toward capture as the weaker agent's resources deplete.</w:t>
      </w:r>
    </w:p>
    <w:p>
      <w:pPr>
        <w:spacing w:after="120" w:line="276"/>
        <w:ind w:firstLine="288"/>
        <w:jc w:val="both"/>
      </w:pPr>
      <w:r>
        <w:rPr>
          <w:rFonts w:ascii="Georgia" w:cs="Georgia" w:eastAsia="Georgia" w:hAnsi="Georgia"/>
          <w:sz w:val="20"/>
          <w:szCs w:val="20"/>
        </w:rPr>
        <w:t xml:space="preserve">- If ΔK exceeds θ_Cap while Γ_Trans remains moderate, capture should occur even between ontologies with shared telos.</w:t>
      </w:r>
    </w:p>
    <w:p>
      <w:pPr>
        <w:spacing w:after="120" w:line="276"/>
        <w:ind w:firstLine="288"/>
        <w:jc w:val="both"/>
      </w:pPr>
      <w:r>
        <w:rPr>
          <w:rFonts w:ascii="Georgia" w:cs="Georgia" w:eastAsia="Georgia" w:hAnsi="Georgia"/>
          <w:sz w:val="20"/>
          <w:szCs w:val="20"/>
        </w:rPr>
        <w:t xml:space="preserve">These predictions are testable against historical cases and — crucially — against ongoing collisions, making the model an instrument of strategic assessment rather than merely retrospective interpretation.</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6.6 IMPLICATIONS</w:t>
      </w:r>
    </w:p>
    <w:p>
      <w:pPr>
        <w:spacing w:after="120" w:line="276"/>
        <w:ind w:firstLine="288"/>
        <w:jc w:val="both"/>
      </w:pPr>
      <w:r>
        <w:rPr>
          <w:rFonts w:ascii="Georgia" w:cs="Georgia" w:eastAsia="Georgia" w:hAnsi="Georgia"/>
          <w:sz w:val="20"/>
          <w:szCs w:val="20"/>
        </w:rPr>
        <w:t xml:space="preserve">This chapter has formalized what happens when autonomous semantic agents collide. The key claims:</w:t>
      </w:r>
    </w:p>
    <w:p>
      <w:pPr>
        <w:spacing w:after="120" w:line="276"/>
        <w:ind w:firstLine="288"/>
        <w:jc w:val="both"/>
      </w:pPr>
      <w:r>
        <w:rPr>
          <w:rFonts w:ascii="Georgia" w:cs="Georgia" w:eastAsia="Georgia" w:hAnsi="Georgia"/>
          <w:sz w:val="20"/>
          <w:szCs w:val="20"/>
        </w:rPr>
        <w:t xml:space="preserve">Collision outcomes are architecturally constrained. Properties of the ontologies (translation gap, openness, hardening, compression compatibility) and conditions of the encounter (power differential, capital differential, rate of contact, presence of external witness) determine whether synthesis, capture, stalemate, or retrocausal resolution occurs. Moral qualities of participants are insufficient to override structural conditions — a configurationally disadvantaged ontology operated by saints will lose to a configurationally advantaged ontology operated by sociopaths, unless the structural conditions change.</w:t>
      </w:r>
    </w:p>
    <w:p>
      <w:pPr>
        <w:spacing w:after="120" w:line="276"/>
        <w:ind w:firstLine="288"/>
        <w:jc w:val="both"/>
      </w:pPr>
      <w:r>
        <w:rPr>
          <w:rFonts w:ascii="Georgia" w:cs="Georgia" w:eastAsia="Georgia" w:hAnsi="Georgia"/>
          <w:sz w:val="20"/>
          <w:szCs w:val="20"/>
        </w:rPr>
        <w:t xml:space="preserve">Most contemporary collisions trend toward stalemate or capture. The conditions produced by digital infrastructure — high rate of contact, algorithmic isolation reducing openness, platform incentives destroying shared telos, extreme power asymmetries between platform and user ontologies — systematically favor outcomes that consume resources without producing understanding. This is not an accident but a predictable consequence of the means of semantic production described in Chapter 2. If digital infrastructure systematically favors stalemate, the strategic question becomes: what infrastructures must we build to make synthesis possible again?</w:t>
      </w:r>
    </w:p>
    <w:p>
      <w:pPr>
        <w:spacing w:after="120" w:line="276"/>
        <w:ind w:firstLine="288"/>
        <w:jc w:val="both"/>
      </w:pPr>
      <w:r>
        <w:rPr>
          <w:rFonts w:ascii="Georgia" w:cs="Georgia" w:eastAsia="Georgia" w:hAnsi="Georgia"/>
          <w:sz w:val="20"/>
          <w:szCs w:val="20"/>
        </w:rPr>
        <w:t xml:space="preserve">Synthesis requires active construction, not passive goodwill. The five conditions for synthesis do not occur naturally in the current environment. They must be deliberately engineered — and engineering them is the subject of Chapter 10's peace conditions.</w:t>
      </w:r>
    </w:p>
    <w:p>
      <w:pPr>
        <w:pStyle w:val="Heading3"/>
        <w:spacing w:before="360" w:after="200"/>
      </w:pPr>
      <w:r>
        <w:rPr>
          <w:rFonts w:ascii="Georgia" w:cs="Georgia" w:eastAsia="Georgia" w:hAnsi="Georgia"/>
        </w:rPr>
        <w:t xml:space="preserve">Operator Checklist for Strategic Navigation:</w:t>
      </w:r>
    </w:p>
    <w:p>
      <w:pPr>
        <w:spacing w:after="120" w:line="276"/>
        <w:jc w:val="both"/>
      </w:pPr>
      <w:r>
        <w:rPr>
          <w:rFonts w:ascii="Georgia" w:cs="Georgia" w:eastAsia="Georgia" w:hAnsi="Georgia"/>
          <w:sz w:val="20"/>
          <w:szCs w:val="20"/>
        </w:rPr>
        <w:t xml:space="preserve">1. </w:t>
      </w:r>
      <w:r>
        <w:rPr>
          <w:rFonts w:ascii="Georgia" w:cs="Georgia" w:eastAsia="Georgia" w:hAnsi="Georgia"/>
          <w:i/>
          <w:iCs/>
          <w:sz w:val="20"/>
          <w:szCs w:val="20"/>
        </w:rPr>
        <w:t xml:space="preserve">Diagnose</w:t>
      </w:r>
      <w:r>
        <w:rPr>
          <w:rFonts w:ascii="Georgia" w:cs="Georgia" w:eastAsia="Georgia" w:hAnsi="Georgia"/>
          <w:sz w:val="20"/>
          <w:szCs w:val="20"/>
        </w:rPr>
        <w:t xml:space="preserve">: Assess Γ_Trans, ε (yours and theirs), power differential, ΔK, ∂C/∂t, presence of Λ_Thou.</w:t>
      </w:r>
    </w:p>
    <w:p>
      <w:pPr>
        <w:spacing w:after="120" w:line="276"/>
        <w:ind w:firstLine="288"/>
        <w:jc w:val="both"/>
      </w:pPr>
      <w:r>
        <w:rPr>
          <w:rFonts w:ascii="Georgia" w:cs="Georgia" w:eastAsia="Georgia" w:hAnsi="Georgia"/>
          <w:sz w:val="20"/>
          <w:szCs w:val="20"/>
        </w:rPr>
        <w:t xml:space="preserve">2. </w:t>
      </w:r>
      <w:r>
        <w:rPr>
          <w:rFonts w:ascii="Georgia" w:cs="Georgia" w:eastAsia="Georgia" w:hAnsi="Georgia"/>
          <w:i/>
          <w:iCs/>
          <w:sz w:val="20"/>
          <w:szCs w:val="20"/>
        </w:rPr>
        <w:t xml:space="preserve">Decide</w:t>
      </w:r>
      <w:r>
        <w:rPr>
          <w:rFonts w:ascii="Georgia" w:cs="Georgia" w:eastAsia="Georgia" w:hAnsi="Georgia"/>
          <w:sz w:val="20"/>
          <w:szCs w:val="20"/>
        </w:rPr>
        <w:t xml:space="preserve">: Based on diagnosis — engage (conditions favor synthesis), translate (medium gap, build bridge), harden (conditions favor capture, protect core), or disengage (conditions favor stalemate, conserve resources).</w:t>
      </w:r>
    </w:p>
    <w:p>
      <w:pPr>
        <w:spacing w:after="120" w:line="276"/>
        <w:ind w:firstLine="288"/>
        <w:jc w:val="both"/>
      </w:pPr>
      <w:r>
        <w:rPr>
          <w:rFonts w:ascii="Georgia" w:cs="Georgia" w:eastAsia="Georgia" w:hAnsi="Georgia"/>
          <w:sz w:val="20"/>
          <w:szCs w:val="20"/>
        </w:rPr>
        <w:t xml:space="preserve">3. </w:t>
      </w:r>
      <w:r>
        <w:rPr>
          <w:rFonts w:ascii="Georgia" w:cs="Georgia" w:eastAsia="Georgia" w:hAnsi="Georgia"/>
          <w:i/>
          <w:iCs/>
          <w:sz w:val="20"/>
          <w:szCs w:val="20"/>
        </w:rPr>
        <w:t xml:space="preserve">Design</w:t>
      </w:r>
      <w:r>
        <w:rPr>
          <w:rFonts w:ascii="Georgia" w:cs="Georgia" w:eastAsia="Georgia" w:hAnsi="Georgia"/>
          <w:sz w:val="20"/>
          <w:szCs w:val="20"/>
        </w:rPr>
        <w:t xml:space="preserve">: Identify which variable can actually be moved. You cannot change the other side's ε, but you can maintain your own. You cannot eliminate power differential, but you can diversify infrastructure. You cannot slow contact rate globally, but you can create protected spaces where slow translation is possible.</w:t>
      </w:r>
    </w:p>
    <w:p>
      <w:pPr>
        <w:spacing w:after="120" w:line="276"/>
        <w:ind w:firstLine="288"/>
        <w:jc w:val="both"/>
      </w:pPr>
      <w:r>
        <w:rPr>
          <w:rFonts w:ascii="Georgia" w:cs="Georgia" w:eastAsia="Georgia" w:hAnsi="Georgia"/>
          <w:sz w:val="20"/>
          <w:szCs w:val="20"/>
        </w:rPr>
        <w:t xml:space="preserve">Agents can strategically alter structural conditions over time. The collision dynamics framework does not counsel fatalism — it counsels precision. The agent who understands these dynamics can choose which collisions to engage, how to prepare, which conditions to create, and when to disengage rather than waste resources in configurationally unresolvable conflicts.</w:t>
      </w:r>
    </w:p>
    <w:p>
      <w:pPr>
        <w:spacing w:after="120" w:line="276"/>
        <w:ind w:firstLine="288"/>
        <w:jc w:val="both"/>
      </w:pPr>
      <w:r>
        <w:rPr>
          <w:rFonts w:ascii="Georgia" w:cs="Georgia" w:eastAsia="Georgia" w:hAnsi="Georgia"/>
          <w:sz w:val="20"/>
          <w:szCs w:val="20"/>
        </w:rPr>
        <w:t xml:space="preserve">Part II is complete. The combatant is specified (Chapter 4), the arsenal is cataloged (Chapter 5), and the collision dynamics are mapped (Chapter 6). Part III turns to the economic forces driving the whole system: how semantic value is produced, extracted, and — crucially — how the collision dynamics analyzed here are themselves shaped by the economic infrastructure of platform capitalism.</w:t>
      </w:r>
    </w:p>
    <w:p>
      <w:pPr>
        <w:spacing w:before="200" w:after="200"/>
        <w:jc w:val="center"/>
      </w:pPr>
      <w:r>
        <w:rPr>
          <w:rFonts w:ascii="Georgia" w:cs="Georgia" w:eastAsia="Georgia" w:hAnsi="Georgia"/>
          <w:color w:val="999999"/>
          <w:sz w:val="20"/>
          <w:szCs w:val="20"/>
        </w:rPr>
        <w:t xml:space="preserve">•  •  •</w:t>
      </w:r>
    </w:p>
    <w:p>
      <w:r>
        <w:br/>
      </w:r>
    </w:p>
    <w:p>
      <w:pPr>
        <w:spacing w:before="400" w:after="60"/>
        <w:jc w:val="center"/>
      </w:pPr>
      <w:r>
        <w:rPr>
          <w:rFonts w:ascii="Georgia" w:cs="Georgia" w:eastAsia="Georgia" w:hAnsi="Georgia"/>
          <w:b w:val="false"/>
          <w:bCs w:val="false"/>
          <w:i w:val="false"/>
          <w:iCs w:val="false"/>
          <w:color w:val="666666"/>
          <w:sz w:val="20"/>
          <w:szCs w:val="20"/>
        </w:rPr>
        <w:t xml:space="preserve">CHAPTER 7</w:t>
      </w:r>
    </w:p>
    <w:p>
      <w:pPr>
        <w:pBdr>
          <w:left w:val="single" w:color="999999" w:sz="3" w:space="8"/>
        </w:pBdr>
        <w:spacing w:before="120" w:after="200"/>
        <w:ind w:left="288"/>
      </w:pPr>
      <w:r>
        <w:rPr>
          <w:rFonts w:ascii="Georgia" w:cs="Georgia" w:eastAsia="Georgia" w:hAnsi="Georgia"/>
          <w:i/>
          <w:iCs/>
          <w:color w:val="555555"/>
          <w:sz w:val="18"/>
          <w:szCs w:val="18"/>
        </w:rPr>
        <w:t xml:space="preserve">The extraction function is structurally identical whether the platform processes attention or soybeans. The product is not the content. The product is you.</w:t>
      </w:r>
    </w:p>
    <w:p>
      <w:pPr>
        <w:spacing w:after="120" w:line="276"/>
        <w:ind w:firstLine="288"/>
        <w:jc w:val="both"/>
      </w:pPr>
      <w:r>
        <w:rPr>
          <w:rFonts w:ascii="Georgia" w:cs="Georgia" w:eastAsia="Georgia" w:hAnsi="Georgia"/>
          <w:sz w:val="20"/>
          <w:szCs w:val="20"/>
        </w:rPr>
        <w:t xml:space="preserve">THE POLITICAL ECONOMY OF MEANING</w:t>
      </w:r>
    </w:p>
    <w:p>
      <w:pPr>
        <w:spacing w:after="120" w:line="276"/>
        <w:ind w:firstLine="288"/>
        <w:jc w:val="both"/>
      </w:pPr>
      <w:r>
        <w:rPr>
          <w:rFonts w:ascii="Georgia" w:cs="Georgia" w:eastAsia="Georgia" w:hAnsi="Georgia"/>
          <w:sz w:val="20"/>
          <w:szCs w:val="20"/>
        </w:rPr>
        <w:t xml:space="preserve">In 1867, Marx made visible the mechanism that industrial capitalism depended on keeping invisible: the extraction of surplus value from labor. Workers produced goods worth more than their wages; the difference accrued to capitalists who owned the means of production. The exploitation was structural, not personal. Individual capitalists could be generous or cruel; the system extracted surplus regardless, because extraction was built into the ownership relation.</w:t>
      </w:r>
    </w:p>
    <w:p>
      <w:pPr>
        <w:spacing w:after="120" w:line="276"/>
        <w:ind w:firstLine="288"/>
        <w:jc w:val="both"/>
      </w:pPr>
      <w:r>
        <w:rPr>
          <w:rFonts w:ascii="Georgia" w:cs="Georgia" w:eastAsia="Georgia" w:hAnsi="Georgia"/>
          <w:sz w:val="20"/>
          <w:szCs w:val="20"/>
        </w:rPr>
        <w:t xml:space="preserve">The same structural analysis applies to the digital economy, with one mutation that makes the contemporary version more complete. Platform capitalism extracts semantic value — the meaningful output of cognitive, emotional, and communicative labor — from users who produce it, through infrastructure the platform owns, while returning little to no proportional compensation relative to the surplus captured. Industrial workers were at least compensated, however inadequately. Platform users perform labor that generates billions in revenue and receive access to the platform itself, which functions simultaneously as workplace, product, and mechanism of capture. Understanding this extraction relationship is essential for understanding why semantic warfare matters materially, not merely culturally.</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7.1 MEANING AS MATERIAL LABOR</w:t>
      </w:r>
    </w:p>
    <w:p>
      <w:pPr>
        <w:spacing w:after="120" w:line="276"/>
        <w:ind w:firstLine="288"/>
        <w:jc w:val="both"/>
      </w:pPr>
      <w:r>
        <w:rPr>
          <w:rFonts w:ascii="Georgia" w:cs="Georgia" w:eastAsia="Georgia" w:hAnsi="Georgia"/>
          <w:sz w:val="20"/>
          <w:szCs w:val="20"/>
        </w:rPr>
        <w:t xml:space="preserve">Semantic labor is the mental, emotional, and social effort required to generate, articulate, validate, and maintain a coherent meaning structure. In this chapter, semantic labor refers specifically to communicative activity that generates extractable surplus under platform governance — not all communication, but communication whose outputs are captured by infrastructure the communicator does not control. It consumes time (finite and non-renewable), cognitive resources (attention, working memory, emotional capacity), and social capital (relationships, reputation, institutional access). It produces measurable outputs: content that organizes behavior, concepts that enable coordination, frameworks that structure institutions. It is labor in the classical sense — human activity transforming raw material into products with use value and exchange value. The raw material is information rather than iron; the products are meanings rather than commodities; the structure of the labor relation is the same.</w:t>
      </w:r>
    </w:p>
    <w:p>
      <w:pPr>
        <w:spacing w:after="120" w:line="276"/>
        <w:ind w:firstLine="288"/>
        <w:jc w:val="both"/>
      </w:pPr>
      <w:r>
        <w:rPr>
          <w:rFonts w:ascii="Georgia" w:cs="Georgia" w:eastAsia="Georgia" w:hAnsi="Georgia"/>
          <w:sz w:val="20"/>
          <w:szCs w:val="20"/>
        </w:rPr>
        <w:t xml:space="preserve">Four types of semantic labor sustain any autonomous agent's functioning, each mapping directly to the agent components defined in Chapter 4. A week in the life of a high school teacher illustrates all four.</w:t>
      </w:r>
    </w:p>
    <w:p>
      <w:pPr>
        <w:spacing w:after="120" w:line="276"/>
        <w:ind w:firstLine="288"/>
        <w:jc w:val="both"/>
      </w:pPr>
      <w:r>
        <w:rPr>
          <w:rFonts w:ascii="Georgia" w:cs="Georgia" w:eastAsia="Georgia" w:hAnsi="Georgia"/>
          <w:b/>
          <w:bCs/>
          <w:sz w:val="20"/>
          <w:szCs w:val="20"/>
        </w:rPr>
        <w:t xml:space="preserve">Axiomatic labor → maintenance of A_Σ.</w:t>
      </w:r>
      <w:r>
        <w:rPr>
          <w:rFonts w:ascii="Georgia" w:cs="Georgia" w:eastAsia="Georgia" w:hAnsi="Georgia"/>
          <w:sz w:val="20"/>
          <w:szCs w:val="20"/>
        </w:rPr>
        <w:t xml:space="preserve"> The internal effort of identifying, defending, and maintaining core commitments. The teacher does axiomatic work when she stays up past midnight rethinking her approach to a controversial text because students challenged her pedagogical assumptions — determining which commitments are genuinely non-negotiable and which were habits mistaken for principles. This is real labor: it consumes time, produces fatigue, and generates a clarified set of commitments that has functional value. It is invisible to any metric and unrewarded by any institution.</w:t>
      </w:r>
    </w:p>
    <w:p>
      <w:pPr>
        <w:spacing w:after="120" w:line="276"/>
        <w:ind w:firstLine="288"/>
        <w:jc w:val="both"/>
      </w:pPr>
      <w:r>
        <w:rPr>
          <w:rFonts w:ascii="Georgia" w:cs="Georgia" w:eastAsia="Georgia" w:hAnsi="Georgia"/>
          <w:b/>
          <w:bCs/>
          <w:sz w:val="20"/>
          <w:szCs w:val="20"/>
        </w:rPr>
        <w:t xml:space="preserve">Boundary labor → operation of B_Σ.</w:t>
      </w:r>
      <w:r>
        <w:rPr>
          <w:rFonts w:ascii="Georgia" w:cs="Georgia" w:eastAsia="Georgia" w:hAnsi="Georgia"/>
          <w:sz w:val="20"/>
          <w:szCs w:val="20"/>
        </w:rPr>
        <w:t xml:space="preserve"> The ongoing triage of incoming information — deciding what to engage, translate, or reject. The teacher does boundary work every time she encounters a claim about education on social media and must decide whether to process it. In a high-volume information environment, boundary work is exhausting and constant, which is why "doomscrolling" produces fatigue without understanding: B_Σ working at maximum capacity without completing its processing.</w:t>
      </w:r>
    </w:p>
    <w:p>
      <w:pPr>
        <w:spacing w:after="120" w:line="276"/>
        <w:ind w:firstLine="288"/>
        <w:jc w:val="both"/>
      </w:pPr>
      <w:r>
        <w:rPr>
          <w:rFonts w:ascii="Georgia" w:cs="Georgia" w:eastAsia="Georgia" w:hAnsi="Georgia"/>
          <w:b/>
          <w:bCs/>
          <w:sz w:val="20"/>
          <w:szCs w:val="20"/>
        </w:rPr>
        <w:t xml:space="preserve">Coherence labor → function of C_Σ.</w:t>
      </w:r>
      <w:r>
        <w:rPr>
          <w:rFonts w:ascii="Georgia" w:cs="Georgia" w:eastAsia="Georgia" w:hAnsi="Georgia"/>
          <w:sz w:val="20"/>
          <w:szCs w:val="20"/>
        </w:rPr>
        <w:t xml:space="preserve"> The cognitive effort of integrating new information, resolving contradictions, and maintaining internal consistency. The teacher does coherence work when she encounters evidence that a method she has used for years is less effective than believed, and must reconcile this with her existing framework. The reason people resist changing their minds is not stupidity but the genuine labor cost of reorganizing a coherence structure — a firmly held belief is a structural element supporting other beliefs, practices, and commitments.</w:t>
      </w:r>
    </w:p>
    <w:p>
      <w:pPr>
        <w:spacing w:after="120" w:line="276"/>
        <w:ind w:firstLine="288"/>
        <w:jc w:val="both"/>
      </w:pPr>
      <w:r>
        <w:rPr>
          <w:rFonts w:ascii="Georgia" w:cs="Georgia" w:eastAsia="Georgia" w:hAnsi="Georgia"/>
          <w:b/>
          <w:bCs/>
          <w:sz w:val="20"/>
          <w:szCs w:val="20"/>
        </w:rPr>
        <w:t xml:space="preserve">Reproductive labor → replication of Σ.</w:t>
      </w:r>
      <w:r>
        <w:rPr>
          <w:rFonts w:ascii="Georgia" w:cs="Georgia" w:eastAsia="Georgia" w:hAnsi="Georgia"/>
          <w:sz w:val="20"/>
          <w:szCs w:val="20"/>
        </w:rPr>
        <w:t xml:space="preserve"> The communicative effort of transmitting your framework to others: teaching, explaining, institution-building. The teacher does reproductive work every time she teaches — not merely conveying content but transmitting a way of thinking. Reproductive labor is the most visible of the four types because it produces tangible outputs, but it depends on the other three. A teacher whose axiomatic work is neglected teaches mechanically; whose boundary work is overwhelmed teaches anxiously; whose coherence work is deferred teaches contradictorily.</w:t>
      </w:r>
    </w:p>
    <w:p>
      <w:pPr>
        <w:spacing w:after="120" w:line="276"/>
        <w:ind w:firstLine="288"/>
        <w:jc w:val="both"/>
      </w:pPr>
      <w:r>
        <w:rPr>
          <w:rFonts w:ascii="Georgia" w:cs="Georgia" w:eastAsia="Georgia" w:hAnsi="Georgia"/>
          <w:sz w:val="20"/>
          <w:szCs w:val="20"/>
        </w:rPr>
        <w:t xml:space="preserve">Of these four, only reproductive labor is visible to platforms. Axiomatic work, boundary work, and coherence work are the submerged mass of the labor iceberg — the cognitive processes that produce the visible output but remain unmeasured and uncompensated. When the teacher posts a thoughtful thread about pedagogy on social media, she converts all four types into content the platform monetizes. The platform contributed infrastructure and coordination labor, but value transfer back to the producer remains structurally asymmetric — she receives engagement metrics that create demand for more labor, while the platform captures the monetary value.</w:t>
      </w:r>
    </w:p>
    <w:p>
      <w:pPr>
        <w:spacing w:after="120" w:line="276"/>
        <w:ind w:firstLine="288"/>
        <w:jc w:val="both"/>
      </w:pPr>
      <w:r>
        <w:rPr>
          <w:rFonts w:ascii="Georgia" w:cs="Georgia" w:eastAsia="Georgia" w:hAnsi="Georgia"/>
          <w:sz w:val="20"/>
          <w:szCs w:val="20"/>
        </w:rPr>
        <w:t xml:space="preserve">The materiality of semantic labor becomes visible at scale. Facebook's $117 billion advertising revenue in 2021 was produced not by its employees but by billions of users whose posts, connections, reactions, and behavioral patterns constituted both the content advertisers paid to appear alongside and the data that made targeted advertising effective. The platform provided infrastructure and coordination labor. Users provided everything else. The value transfer was structurally asymmetric — and this asymmetry is the economic engine driving the semantic warfare this book describes.</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7.2 VALUE, CAPITAL, AND ACCUMULATION</w:t>
      </w:r>
    </w:p>
    <w:p>
      <w:pPr>
        <w:spacing w:after="120" w:line="276"/>
        <w:ind w:firstLine="288"/>
        <w:jc w:val="both"/>
      </w:pPr>
      <w:r>
        <w:rPr>
          <w:rFonts w:ascii="Georgia" w:cs="Georgia" w:eastAsia="Georgia" w:hAnsi="Georgia"/>
          <w:sz w:val="20"/>
          <w:szCs w:val="20"/>
        </w:rPr>
        <w:t xml:space="preserve">Semantic value (V_Sem) is the capacity of a meaning structure to organize, predict, and motivate behavior at scale. "Democracy" has enormous semantic value — it organizes political behavior globally, motivates revolutions, structures institutions. Semantic value is a function of the labor invested in production, the coherence of the resulting framework, and its reproductive capacity — how effectively it spreads and embeds in new contexts.</w:t>
      </w:r>
    </w:p>
    <w:p>
      <w:pPr>
        <w:spacing w:after="120" w:line="276"/>
        <w:ind w:firstLine="288"/>
        <w:jc w:val="both"/>
      </w:pPr>
      <w:r>
        <w:rPr>
          <w:rFonts w:ascii="Georgia" w:cs="Georgia" w:eastAsia="Georgia" w:hAnsi="Georgia"/>
          <w:sz w:val="20"/>
          <w:szCs w:val="20"/>
        </w:rPr>
        <w:t xml:space="preserve">Conceptual capital (K_Concept) is the accumulated stock of stabilized meaning structures that enable efficient production of new semantic value. The concept functions like industrial machinery — it reduces the labor required to produce new meaning by providing established frameworks through which raw information can be processed. "Inflation" is conceptual capital: centuries of economic theorizing produced a concept that now allows millions to organize financial behavior without re-deriving macroeconomic theory.</w:t>
      </w:r>
    </w:p>
    <w:p>
      <w:pPr>
        <w:spacing w:after="120" w:line="276"/>
        <w:ind w:firstLine="288"/>
        <w:jc w:val="both"/>
      </w:pPr>
      <w:r>
        <w:rPr>
          <w:rFonts w:ascii="Georgia" w:cs="Georgia" w:eastAsia="Georgia" w:hAnsi="Georgia"/>
          <w:sz w:val="20"/>
          <w:szCs w:val="20"/>
        </w:rPr>
        <w:t xml:space="preserve">The trajectory of "trauma" from clinical term to universal conceptual capital illustrates the full accumulation cycle — and then the extraction. Through the twentieth century, decades of clinical research, therapeutic practice, and institutional embedding expanded "trauma" from narrow medical concept to accessible analytical tool. Each step represented significant semantic labor by researchers, clinicians, and patients. By the 2000s, "I experienced trauma" compressed decades of theoretical development into a usable framework, spreading through clinical practice, self-help literature, social media, and legal frameworks simultaneously.</w:t>
      </w:r>
    </w:p>
    <w:p>
      <w:pPr>
        <w:spacing w:after="120" w:line="276"/>
        <w:ind w:firstLine="288"/>
        <w:jc w:val="both"/>
      </w:pPr>
      <w:r>
        <w:rPr>
          <w:rFonts w:ascii="Georgia" w:cs="Georgia" w:eastAsia="Georgia" w:hAnsi="Georgia"/>
          <w:sz w:val="20"/>
          <w:szCs w:val="20"/>
        </w:rPr>
        <w:t xml:space="preserve">Then platform capitalism extracted it. By the 2010s, "trauma" had become a high-engagement content category. Users produced trauma narratives (enormous semantic labor), platforms amplified the most emotionally intense versions (regardless of clinical accuracy), advertisers monetized the attention that suffering generates, and pop psychology influencers simplified the concept for viral distribution. The clinical precision was diluted by overuse, the therapeutic framework detached, and "trauma" became simultaneously everywhere (as a label) and nowhere (as a functional analytical tool). This is not an argument for gatekeeping clinical terminology — it is an analysis of how conceptual capital is extracted and distorted when forced through engagement-optimization filters.</w:t>
      </w:r>
    </w:p>
    <w:p>
      <w:pPr>
        <w:spacing w:after="120" w:line="276"/>
        <w:ind w:firstLine="288"/>
        <w:jc w:val="both"/>
      </w:pPr>
      <w:r>
        <w:rPr>
          <w:rFonts w:ascii="Georgia" w:cs="Georgia" w:eastAsia="Georgia" w:hAnsi="Georgia"/>
          <w:sz w:val="20"/>
          <w:szCs w:val="20"/>
        </w:rPr>
        <w:t xml:space="preserve">Platforms don't merely measure social capital differently from traditional institutions — they </w:t>
      </w:r>
      <w:r>
        <w:rPr>
          <w:rFonts w:ascii="Georgia" w:cs="Georgia" w:eastAsia="Georgia" w:hAnsi="Georgia"/>
          <w:b/>
          <w:bCs/>
          <w:sz w:val="20"/>
          <w:szCs w:val="20"/>
        </w:rPr>
        <w:t xml:space="preserve">retroactively alter</w:t>
      </w:r>
      <w:r>
        <w:rPr>
          <w:rFonts w:ascii="Georgia" w:cs="Georgia" w:eastAsia="Georgia" w:hAnsi="Georgia"/>
          <w:sz w:val="20"/>
          <w:szCs w:val="20"/>
        </w:rPr>
        <w:t xml:space="preserve"> what K_Social means by making platform-metrics the operational definition of influence. When universities hire based on follower counts and publishers evaluate authors by online reach, the platform's extraction metric colonizes the evaluation criteria of institutions that nominally operate by different standards. The distortion feeds back: institutions adopt platform metrics, which rewards platform-optimized production, which further entrenches platform metrics as the standard.</w:t>
      </w:r>
    </w:p>
    <w:p>
      <w:pPr>
        <w:spacing w:after="120" w:line="276"/>
        <w:ind w:firstLine="288"/>
        <w:jc w:val="both"/>
      </w:pPr>
      <w:r>
        <w:rPr>
          <w:rFonts w:ascii="Georgia" w:cs="Georgia" w:eastAsia="Georgia" w:hAnsi="Georgia"/>
          <w:sz w:val="20"/>
          <w:szCs w:val="20"/>
        </w:rPr>
        <w:t xml:space="preserve">The accumulation dynamic produces compounding advantage through the same mechanism Marx identified: established frameworks (high K_Concept) generate new meanings cheaply, while novel frameworks require enormous labor investment, facing barriers to entry that parallel industrial markets. Whoever controls educational institutions, media platforms, AI training data, and professional credentialing determines which ontologies dominate the future semantic landscape.</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7.3 THE EXTRACTION ASYMMETRY</w:t>
      </w:r>
    </w:p>
    <w:p>
      <w:pPr>
        <w:spacing w:after="120" w:line="276"/>
        <w:ind w:firstLine="288"/>
        <w:jc w:val="both"/>
      </w:pPr>
      <w:r>
        <w:rPr>
          <w:rFonts w:ascii="Georgia" w:cs="Georgia" w:eastAsia="Georgia" w:hAnsi="Georgia"/>
          <w:sz w:val="20"/>
          <w:szCs w:val="20"/>
        </w:rPr>
        <w:t xml:space="preserve">The fundamental economic injustice of the semantic economy is the Extraction Asymmetry: platforms extract semantic value from users while returning near-zero compensation relative to the surplus captured. Platforms contribute infrastructure and coordination labor, but value transfer back to producers remains structurally asymmetric. Industrial workers received wages — inadequate, but non-zero. Platform users receive "free" access to the infrastructure that enables their exploitation, a structure analogous to the company town where wages were paid in scrip redeemable only at the company store.</w:t>
      </w:r>
    </w:p>
    <w:p>
      <w:pPr>
        <w:spacing w:after="120" w:line="276"/>
        <w:ind w:firstLine="288"/>
        <w:jc w:val="both"/>
      </w:pPr>
      <w:r>
        <w:rPr>
          <w:rFonts w:ascii="Georgia" w:cs="Georgia" w:eastAsia="Georgia" w:hAnsi="Georgia"/>
          <w:sz w:val="20"/>
          <w:szCs w:val="20"/>
        </w:rPr>
        <w:t xml:space="preserve">The extraction operates in three stages. First, the platform provides infrastructure, positioning itself as a neutral utility. Users perceive a gift; the actual function is establishing the workplace. Second, users perform semantic labor: writing posts, creating content, building connections, engaging with others — all producing semantic value (content, data, attention). Third, the platform captures: content itself (copyright often transferred in terms of service), engagement patterns, social graphs, emotional profiles, and behavioral predictions. The platform monetizes through advertising, data licensing, and algorithmic optimization. Users receive continued access to the workplace.</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A_Ext(t) = V_Cap(t) - R_Prod(t), where R_Prod is value returned to producers.</w:t>
      </w:r>
    </w:p>
    <w:p>
      <w:pPr>
        <w:pBdr>
          <w:left w:val="single" w:color="999999" w:sz="3" w:space="8"/>
        </w:pBdr>
        <w:spacing w:before="120" w:after="200"/>
        <w:ind w:left="288"/>
      </w:pPr>
      <w:r>
        <w:rPr>
          <w:rFonts w:ascii="Georgia" w:cs="Georgia" w:eastAsia="Georgia" w:hAnsi="Georgia"/>
          <w:i/>
          <w:iCs/>
          <w:color w:val="555555"/>
          <w:sz w:val="18"/>
          <w:szCs w:val="18"/>
        </w:rPr>
        <w:t xml:space="preserve">All terms are interval-indexed and comparative; this is an operational model, not a metaphysical constant.</w:t>
      </w:r>
    </w:p>
    <w:p>
      <w:pPr>
        <w:pBdr>
          <w:left w:val="single" w:color="999999" w:sz="3" w:space="8"/>
        </w:pBdr>
        <w:spacing w:before="120" w:after="200"/>
        <w:ind w:left="288"/>
      </w:pPr>
      <w:r>
        <w:rPr>
          <w:rFonts w:ascii="Georgia" w:cs="Georgia" w:eastAsia="Georgia" w:hAnsi="Georgia"/>
          <w:i/>
          <w:iCs/>
          <w:color w:val="555555"/>
          <w:sz w:val="18"/>
          <w:szCs w:val="18"/>
        </w:rPr>
        <w:t xml:space="preserve">Under current platform architecture, R_Prod → 0 while V_Cap scales with user population.</w:t>
      </w:r>
    </w:p>
    <w:p>
      <w:pPr>
        <w:spacing w:after="120" w:line="276"/>
        <w:ind w:firstLine="288"/>
        <w:jc w:val="both"/>
      </w:pPr>
      <w:r>
        <w:rPr>
          <w:rFonts w:ascii="Georgia" w:cs="Georgia" w:eastAsia="Georgia" w:hAnsi="Georgia"/>
          <w:sz w:val="20"/>
          <w:szCs w:val="20"/>
        </w:rPr>
        <w:t xml:space="preserve">Extraction is not merely economic theft — it is </w:t>
      </w:r>
      <w:r>
        <w:rPr>
          <w:rFonts w:ascii="Georgia" w:cs="Georgia" w:eastAsia="Georgia" w:hAnsi="Georgia"/>
          <w:b/>
          <w:bCs/>
          <w:sz w:val="20"/>
          <w:szCs w:val="20"/>
        </w:rPr>
        <w:t xml:space="preserve">ontological warfare by economic means</w:t>
      </w:r>
      <w:r>
        <w:rPr>
          <w:rFonts w:ascii="Georgia" w:cs="Georgia" w:eastAsia="Georgia" w:hAnsi="Georgia"/>
          <w:sz w:val="20"/>
          <w:szCs w:val="20"/>
        </w:rPr>
        <w:t xml:space="preserve">. The extraction relationship induces the death conditions from Chapter 4: Labor Liquidation (the subjective experience of A_Ext — producing meaning for others' benefit with no proportional return) enables Axiomatic Subordination (captured agents produce for extractors). Externalized Coherence (depending on platform algorithms for sense-making) accelerates Contradictory Saturation (platform algorithms overwhelm C_Σ with engagement-optimized contradictions). The platform doesn't just steal value; it induces death conditions to maintain the extraction relationship.</w:t>
      </w:r>
    </w:p>
    <w:p>
      <w:pPr>
        <w:spacing w:after="120" w:line="276"/>
        <w:ind w:firstLine="288"/>
        <w:jc w:val="both"/>
      </w:pPr>
      <w:r>
        <w:rPr>
          <w:rFonts w:ascii="Georgia" w:cs="Georgia" w:eastAsia="Georgia" w:hAnsi="Georgia"/>
          <w:sz w:val="20"/>
          <w:szCs w:val="20"/>
        </w:rPr>
        <w:t xml:space="preserve">Network effects function as lock-in. A user's accumulated content, social graph, and reputation constitute invested capital that cannot be transferred. Switching platforms means losing that investment. The result is rational entrapment: users remain in exploitative systems not because they're foolish but because structural costs of exit exceed ongoing costs of exploitation.</w:t>
      </w:r>
    </w:p>
    <w:p>
      <w:pPr>
        <w:spacing w:after="120" w:line="276"/>
        <w:ind w:firstLine="288"/>
        <w:jc w:val="both"/>
      </w:pPr>
      <w:r>
        <w:rPr>
          <w:rFonts w:ascii="Georgia" w:cs="Georgia" w:eastAsia="Georgia" w:hAnsi="Georgia"/>
          <w:sz w:val="20"/>
          <w:szCs w:val="20"/>
        </w:rPr>
        <w:t xml:space="preserve">Algorithmic governance deepens the extraction by shaping what kinds of semantic production are rewarded. The YouTube algorithm optimizes for watch time, empirically producing radicalization as a side effect of engagement maximization. TikTok represents the most advanced extraction architecture: pure algorithmic content selection with no social-graph mediation. The user's role is reduced to the minimum — produce content (labor), consume content (attention), generate behavioral data (emotional responses). The platform's control is correspondingly maximized.</w:t>
      </w:r>
    </w:p>
    <w:p>
      <w:pPr>
        <w:spacing w:after="120" w:line="276"/>
        <w:ind w:firstLine="288"/>
        <w:jc w:val="both"/>
      </w:pPr>
      <w:r>
        <w:rPr>
          <w:rFonts w:ascii="Georgia" w:cs="Georgia" w:eastAsia="Georgia" w:hAnsi="Georgia"/>
          <w:sz w:val="20"/>
          <w:szCs w:val="20"/>
        </w:rPr>
        <w:t xml:space="preserve">The YouTube creator illustrates capture at individual scale. A creator invests enormous semantic labor producing content that generates ad revenue. YouTube retains 45% and returns 55%, which appears equitable. But the platform controls distribution, can demonetize at will, and maintains the audience relationship. The creator is structurally dependent: income, audience, and professional identity exist at the platform's discretion. This is not partnership but capture with a revenue share designed to maintain the appearance of equity.</w:t>
      </w:r>
    </w:p>
    <w:p>
      <w:pPr>
        <w:spacing w:after="120" w:line="276"/>
        <w:ind w:firstLine="288"/>
        <w:jc w:val="both"/>
      </w:pPr>
      <w:r>
        <w:rPr>
          <w:rFonts w:ascii="Georgia" w:cs="Georgia" w:eastAsia="Georgia" w:hAnsi="Georgia"/>
          <w:sz w:val="20"/>
          <w:szCs w:val="20"/>
        </w:rPr>
        <w:t xml:space="preserve">Academic publishing demonstrates extraction in institutional form. Researchers invest years of labor; publishers extract billions while contributing minimal production labor (peer review is performed by other researchers for free). Elsevier's 37% profit margin — higher than Apple's or Google's — is built on effectively unpaid semantic labor.</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7.4 RESISTANCE VALUE</w:t>
      </w:r>
    </w:p>
    <w:p>
      <w:pPr>
        <w:spacing w:after="120" w:line="276"/>
        <w:ind w:firstLine="288"/>
        <w:jc w:val="both"/>
      </w:pPr>
      <w:r>
        <w:rPr>
          <w:rFonts w:ascii="Georgia" w:cs="Georgia" w:eastAsia="Georgia" w:hAnsi="Georgia"/>
          <w:sz w:val="20"/>
          <w:szCs w:val="20"/>
        </w:rPr>
        <w:t xml:space="preserve">If the extraction asymmetry is the disease, Resistance Value (V_Res) is the proposed treatment. V_Res is semantic value produced in forms that are structurally unextractable by current platform infrastructure — meaning that resists capture not through concealment but through structural incompatibility with extraction systems.</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V_Res ≡ V_Sem | F_Ext(V_Sem) → 0 ∧ H_Σ(V_Sem) &gt; θ</w:t>
      </w:r>
    </w:p>
    <w:p>
      <w:pPr>
        <w:pBdr>
          <w:left w:val="single" w:color="999999" w:sz="3" w:space="8"/>
        </w:pBdr>
        <w:spacing w:before="120" w:after="200"/>
        <w:ind w:left="288"/>
      </w:pPr>
      <w:r>
        <w:rPr>
          <w:rFonts w:ascii="Georgia" w:cs="Georgia" w:eastAsia="Georgia" w:hAnsi="Georgia"/>
          <w:i/>
          <w:iCs/>
          <w:color w:val="555555"/>
          <w:sz w:val="18"/>
          <w:szCs w:val="18"/>
        </w:rPr>
        <w:t xml:space="preserve">Resistance value is semantic value that current extraction infrastructure cannot capture while the value maintains structural integrity.</w:t>
      </w:r>
    </w:p>
    <w:p>
      <w:pPr>
        <w:pBdr>
          <w:left w:val="single" w:color="999999" w:sz="3" w:space="8"/>
        </w:pBdr>
        <w:spacing w:before="120" w:after="200"/>
        <w:ind w:left="288"/>
      </w:pPr>
      <w:r>
        <w:rPr>
          <w:rFonts w:ascii="Georgia" w:cs="Georgia" w:eastAsia="Georgia" w:hAnsi="Georgia"/>
          <w:i/>
          <w:iCs/>
          <w:color w:val="555555"/>
          <w:sz w:val="18"/>
          <w:szCs w:val="18"/>
        </w:rPr>
        <w:t xml:space="preserve">H_Σ is proxied by coherence retention, governance independence, and reproductive durability across contexts.</w:t>
      </w:r>
    </w:p>
    <w:p>
      <w:pPr>
        <w:spacing w:after="120" w:line="276"/>
        <w:ind w:firstLine="288"/>
        <w:jc w:val="both"/>
      </w:pPr>
      <w:r>
        <w:rPr>
          <w:rFonts w:ascii="Georgia" w:cs="Georgia" w:eastAsia="Georgia" w:hAnsi="Georgia"/>
          <w:sz w:val="20"/>
          <w:szCs w:val="20"/>
        </w:rPr>
        <w:t xml:space="preserve">This aligns V_Res with the Retrocausal Shield (Λ_Retro-S) from Chapter 5: both describe value formatted in ways that present systems cannot process as extractable.</w:t>
      </w:r>
    </w:p>
    <w:p>
      <w:pPr>
        <w:spacing w:after="120" w:line="276"/>
        <w:ind w:firstLine="288"/>
        <w:jc w:val="both"/>
      </w:pPr>
      <w:r>
        <w:rPr>
          <w:rFonts w:ascii="Georgia" w:cs="Georgia" w:eastAsia="Georgia" w:hAnsi="Georgia"/>
          <w:sz w:val="20"/>
          <w:szCs w:val="20"/>
        </w:rPr>
        <w:t xml:space="preserve">No single tactic is sufficient; resilience emerges from portfolio composition across tactics.</w:t>
      </w:r>
    </w:p>
    <w:p>
      <w:pPr>
        <w:spacing w:after="120" w:line="276"/>
        <w:ind w:firstLine="288"/>
        <w:jc w:val="both"/>
      </w:pPr>
      <w:r>
        <w:rPr>
          <w:rFonts w:ascii="Georgia" w:cs="Georgia" w:eastAsia="Georgia" w:hAnsi="Georgia"/>
          <w:b/>
          <w:bCs/>
          <w:sz w:val="20"/>
          <w:szCs w:val="20"/>
        </w:rPr>
        <w:t xml:space="preserve">Complexity resistance</w:t>
      </w:r>
      <w:r>
        <w:rPr>
          <w:rFonts w:ascii="Georgia" w:cs="Georgia" w:eastAsia="Georgia" w:hAnsi="Georgia"/>
          <w:sz w:val="20"/>
          <w:szCs w:val="20"/>
        </w:rPr>
        <w:t xml:space="preserve"> produces meaning that requires understanding a full framework to extract value from any part of it. Platform algorithms, optimized for discrete content units, cannot process value that exists in the relations between units. Serious theoretical work is structurally resistant even when published openly — the extraction system can capture the text but not the meaning. </w:t>
      </w:r>
      <w:r>
        <w:rPr>
          <w:rFonts w:ascii="Georgia" w:cs="Georgia" w:eastAsia="Georgia" w:hAnsi="Georgia"/>
          <w:i/>
          <w:iCs/>
          <w:sz w:val="20"/>
          <w:szCs w:val="20"/>
        </w:rPr>
        <w:t xml:space="preserve">Deploy when</w:t>
      </w:r>
      <w:r>
        <w:rPr>
          <w:rFonts w:ascii="Georgia" w:cs="Georgia" w:eastAsia="Georgia" w:hAnsi="Georgia"/>
          <w:sz w:val="20"/>
          <w:szCs w:val="20"/>
        </w:rPr>
        <w:t xml:space="preserve">: extraction risk is high and audience can tolerate depth. </w:t>
      </w:r>
      <w:r>
        <w:rPr>
          <w:rFonts w:ascii="Georgia" w:cs="Georgia" w:eastAsia="Georgia" w:hAnsi="Georgia"/>
          <w:i/>
          <w:iCs/>
          <w:sz w:val="20"/>
          <w:szCs w:val="20"/>
        </w:rPr>
        <w:t xml:space="preserve">Failure mode</w:t>
      </w:r>
      <w:r>
        <w:rPr>
          <w:rFonts w:ascii="Georgia" w:cs="Georgia" w:eastAsia="Georgia" w:hAnsi="Georgia"/>
          <w:sz w:val="20"/>
          <w:szCs w:val="20"/>
        </w:rPr>
        <w:t xml:space="preserve">: elitist closure — complexity becomes barrier to the community the work is designed to serve.</w:t>
      </w:r>
    </w:p>
    <w:p>
      <w:pPr>
        <w:spacing w:after="120" w:line="276"/>
        <w:ind w:firstLine="288"/>
        <w:jc w:val="both"/>
      </w:pPr>
      <w:r>
        <w:rPr>
          <w:rFonts w:ascii="Georgia" w:cs="Georgia" w:eastAsia="Georgia" w:hAnsi="Georgia"/>
          <w:b/>
          <w:bCs/>
          <w:sz w:val="20"/>
          <w:szCs w:val="20"/>
        </w:rPr>
        <w:t xml:space="preserve">Retrocausal resistance</w:t>
      </w:r>
      <w:r>
        <w:rPr>
          <w:rFonts w:ascii="Georgia" w:cs="Georgia" w:eastAsia="Georgia" w:hAnsi="Georgia"/>
          <w:sz w:val="20"/>
          <w:szCs w:val="20"/>
        </w:rPr>
        <w:t xml:space="preserve"> produces meaning whose value is anchored in a future state that current metrics cannot evaluate. This requires metric discontinuity — not merely building for "next year's trends" (which current metrics can extrapolate) but building for evaluation criteria that contradict present measurement. Academic research on "attention mechanisms in neural networks" in 1995 had minimal citation value; it became foundational for transformers. </w:t>
      </w:r>
      <w:r>
        <w:rPr>
          <w:rFonts w:ascii="Georgia" w:cs="Georgia" w:eastAsia="Georgia" w:hAnsi="Georgia"/>
          <w:i/>
          <w:iCs/>
          <w:sz w:val="20"/>
          <w:szCs w:val="20"/>
        </w:rPr>
        <w:t xml:space="preserve">Deploy when</w:t>
      </w:r>
      <w:r>
        <w:rPr>
          <w:rFonts w:ascii="Georgia" w:cs="Georgia" w:eastAsia="Georgia" w:hAnsi="Georgia"/>
          <w:sz w:val="20"/>
          <w:szCs w:val="20"/>
        </w:rPr>
        <w:t xml:space="preserve">: present metrics are structurally incapable of evaluating the work's actual contribution. </w:t>
      </w:r>
      <w:r>
        <w:rPr>
          <w:rFonts w:ascii="Georgia" w:cs="Georgia" w:eastAsia="Georgia" w:hAnsi="Georgia"/>
          <w:i/>
          <w:iCs/>
          <w:sz w:val="20"/>
          <w:szCs w:val="20"/>
        </w:rPr>
        <w:t xml:space="preserve">Failure mode</w:t>
      </w:r>
      <w:r>
        <w:rPr>
          <w:rFonts w:ascii="Georgia" w:cs="Georgia" w:eastAsia="Georgia" w:hAnsi="Georgia"/>
          <w:sz w:val="20"/>
          <w:szCs w:val="20"/>
        </w:rPr>
        <w:t xml:space="preserve">: retrocausal delusion — constructing fantasy futures to avoid present accountability (Chapter 5's warning).</w:t>
      </w:r>
    </w:p>
    <w:p>
      <w:pPr>
        <w:spacing w:after="120" w:line="276"/>
        <w:ind w:firstLine="288"/>
        <w:jc w:val="both"/>
      </w:pPr>
      <w:r>
        <w:rPr>
          <w:rFonts w:ascii="Georgia" w:cs="Georgia" w:eastAsia="Georgia" w:hAnsi="Georgia"/>
          <w:b/>
          <w:bCs/>
          <w:sz w:val="20"/>
          <w:szCs w:val="20"/>
        </w:rPr>
        <w:t xml:space="preserve">Somatic resistance</w:t>
      </w:r>
      <w:r>
        <w:rPr>
          <w:rFonts w:ascii="Georgia" w:cs="Georgia" w:eastAsia="Georgia" w:hAnsi="Georgia"/>
          <w:sz w:val="20"/>
          <w:szCs w:val="20"/>
        </w:rPr>
        <w:t xml:space="preserve"> produces meaning that exists in embodied practice rather than transmissible content. A yoga video on YouTube can be monetized; the practitioner's embodied understanding cannot. Platforms can extract the description; they cannot extract the practice. </w:t>
      </w:r>
      <w:r>
        <w:rPr>
          <w:rFonts w:ascii="Georgia" w:cs="Georgia" w:eastAsia="Georgia" w:hAnsi="Georgia"/>
          <w:i/>
          <w:iCs/>
          <w:sz w:val="20"/>
          <w:szCs w:val="20"/>
        </w:rPr>
        <w:t xml:space="preserve">Deploy when</w:t>
      </w:r>
      <w:r>
        <w:rPr>
          <w:rFonts w:ascii="Georgia" w:cs="Georgia" w:eastAsia="Georgia" w:hAnsi="Georgia"/>
          <w:sz w:val="20"/>
          <w:szCs w:val="20"/>
        </w:rPr>
        <w:t xml:space="preserve">: the value genuinely inheres in practice rather than information. </w:t>
      </w:r>
      <w:r>
        <w:rPr>
          <w:rFonts w:ascii="Georgia" w:cs="Georgia" w:eastAsia="Georgia" w:hAnsi="Georgia"/>
          <w:i/>
          <w:iCs/>
          <w:sz w:val="20"/>
          <w:szCs w:val="20"/>
        </w:rPr>
        <w:t xml:space="preserve">Failure mode</w:t>
      </w:r>
      <w:r>
        <w:rPr>
          <w:rFonts w:ascii="Georgia" w:cs="Georgia" w:eastAsia="Georgia" w:hAnsi="Georgia"/>
          <w:sz w:val="20"/>
          <w:szCs w:val="20"/>
        </w:rPr>
        <w:t xml:space="preserve">: non-scalability — embodied practices resist extraction but also resist the distribution needed to build movements.</w:t>
      </w:r>
    </w:p>
    <w:p>
      <w:pPr>
        <w:spacing w:after="120" w:line="276"/>
        <w:ind w:firstLine="288"/>
        <w:jc w:val="both"/>
      </w:pPr>
      <w:r>
        <w:rPr>
          <w:rFonts w:ascii="Georgia" w:cs="Georgia" w:eastAsia="Georgia" w:hAnsi="Georgia"/>
          <w:b/>
          <w:bCs/>
          <w:sz w:val="20"/>
          <w:szCs w:val="20"/>
        </w:rPr>
        <w:t xml:space="preserve">Ephemeral resistance</w:t>
      </w:r>
      <w:r>
        <w:rPr>
          <w:rFonts w:ascii="Georgia" w:cs="Georgia" w:eastAsia="Georgia" w:hAnsi="Georgia"/>
          <w:sz w:val="20"/>
          <w:szCs w:val="20"/>
        </w:rPr>
        <w:t xml:space="preserve"> produces meaning in contexts that don't generate extractable records — live conversations, in-person gatherings, oral transmission. What leaves no data trail cannot be fed into extraction algorithms. </w:t>
      </w:r>
      <w:r>
        <w:rPr>
          <w:rFonts w:ascii="Georgia" w:cs="Georgia" w:eastAsia="Georgia" w:hAnsi="Georgia"/>
          <w:i/>
          <w:iCs/>
          <w:sz w:val="20"/>
          <w:szCs w:val="20"/>
        </w:rPr>
        <w:t xml:space="preserve">Deploy when</w:t>
      </w:r>
      <w:r>
        <w:rPr>
          <w:rFonts w:ascii="Georgia" w:cs="Georgia" w:eastAsia="Georgia" w:hAnsi="Georgia"/>
          <w:sz w:val="20"/>
          <w:szCs w:val="20"/>
        </w:rPr>
        <w:t xml:space="preserve">: trust-building and high-sensitivity coordination. </w:t>
      </w:r>
      <w:r>
        <w:rPr>
          <w:rFonts w:ascii="Georgia" w:cs="Georgia" w:eastAsia="Georgia" w:hAnsi="Georgia"/>
          <w:i/>
          <w:iCs/>
          <w:sz w:val="20"/>
          <w:szCs w:val="20"/>
        </w:rPr>
        <w:t xml:space="preserve">Failure mode</w:t>
      </w:r>
      <w:r>
        <w:rPr>
          <w:rFonts w:ascii="Georgia" w:cs="Georgia" w:eastAsia="Georgia" w:hAnsi="Georgia"/>
          <w:sz w:val="20"/>
          <w:szCs w:val="20"/>
        </w:rPr>
        <w:t xml:space="preserve">: vulnerability to loss — ephemeral meaning cannot be recovered if the community disperses.</w:t>
      </w:r>
    </w:p>
    <w:p>
      <w:pPr>
        <w:spacing w:after="120" w:line="276"/>
        <w:ind w:firstLine="288"/>
        <w:jc w:val="both"/>
      </w:pPr>
      <w:r>
        <w:rPr>
          <w:rFonts w:ascii="Georgia" w:cs="Georgia" w:eastAsia="Georgia" w:hAnsi="Georgia"/>
          <w:b/>
          <w:bCs/>
          <w:sz w:val="20"/>
          <w:szCs w:val="20"/>
        </w:rPr>
        <w:t xml:space="preserve">Steganographic resistance</w:t>
      </w:r>
      <w:r>
        <w:rPr>
          <w:rFonts w:ascii="Georgia" w:cs="Georgia" w:eastAsia="Georgia" w:hAnsi="Georgia"/>
          <w:sz w:val="20"/>
          <w:szCs w:val="20"/>
        </w:rPr>
        <w:t xml:space="preserve"> encodes meaning in forms that extraction algorithms do not recognize as valuable. Technical documentation appears boring (low engagement signals); code repositories look like code rather than "content." Each passes through extraction filters undetected. </w:t>
      </w:r>
      <w:r>
        <w:rPr>
          <w:rFonts w:ascii="Georgia" w:cs="Georgia" w:eastAsia="Georgia" w:hAnsi="Georgia"/>
          <w:i/>
          <w:iCs/>
          <w:sz w:val="20"/>
          <w:szCs w:val="20"/>
        </w:rPr>
        <w:t xml:space="preserve">Deploy when</w:t>
      </w:r>
      <w:r>
        <w:rPr>
          <w:rFonts w:ascii="Georgia" w:cs="Georgia" w:eastAsia="Georgia" w:hAnsi="Georgia"/>
          <w:sz w:val="20"/>
          <w:szCs w:val="20"/>
        </w:rPr>
        <w:t xml:space="preserve">: infrastructure-building under conditions of surveillance or algorithmic suppression. </w:t>
      </w:r>
      <w:r>
        <w:rPr>
          <w:rFonts w:ascii="Georgia" w:cs="Georgia" w:eastAsia="Georgia" w:hAnsi="Georgia"/>
          <w:i/>
          <w:iCs/>
          <w:sz w:val="20"/>
          <w:szCs w:val="20"/>
        </w:rPr>
        <w:t xml:space="preserve">Failure mode</w:t>
      </w:r>
      <w:r>
        <w:rPr>
          <w:rFonts w:ascii="Georgia" w:cs="Georgia" w:eastAsia="Georgia" w:hAnsi="Georgia"/>
          <w:sz w:val="20"/>
          <w:szCs w:val="20"/>
        </w:rPr>
        <w:t xml:space="preserve">: discoverability — work so invisible that potential allies cannot find it.</w:t>
      </w:r>
    </w:p>
    <w:p>
      <w:pPr>
        <w:spacing w:after="120" w:line="276"/>
        <w:ind w:firstLine="288"/>
        <w:jc w:val="both"/>
      </w:pPr>
      <w:r>
        <w:rPr>
          <w:rFonts w:ascii="Georgia" w:cs="Georgia" w:eastAsia="Georgia" w:hAnsi="Georgia"/>
          <w:sz w:val="20"/>
          <w:szCs w:val="20"/>
        </w:rPr>
        <w:t xml:space="preserve">The open-source movement demonstrates combined tactics at civilization-shaping scale: complex code (complexity resistance), oriented toward a future ecosystem proprietary models couldn't evaluate (retrocausal), value partially in collaborative practice (somatic), coordination through mailing lists and conferences (ephemeral), outputs formatted as technical documentation (steganographic). The result reshaped global computing infrastructure while remaining largely invisible to platform extraction — not because secret, but because structurally formatted in ways extraction systems cannot process.</w:t>
      </w:r>
    </w:p>
    <w:p>
      <w:pPr>
        <w:spacing w:after="120" w:line="276"/>
        <w:ind w:firstLine="288"/>
        <w:jc w:val="both"/>
      </w:pPr>
      <w:r>
        <w:rPr>
          <w:rFonts w:ascii="Georgia" w:cs="Georgia" w:eastAsia="Georgia" w:hAnsi="Georgia"/>
          <w:sz w:val="20"/>
          <w:szCs w:val="20"/>
        </w:rPr>
        <w:t xml:space="preserve">The teacher from Section 7.1 can produce resistance value through the same portfolio: a private pedagogical journal (ephemeral/steganographic), a teaching methodology that requires her presence to understand (somatic), in-person teacher collectives that leave no data trail (ephemeral), and theoretical frameworks that resist piecemeal extraction (complexity). The labor is the same; the formatting determines whether the platform captures it.</w:t>
      </w:r>
    </w:p>
    <w:p>
      <w:pPr>
        <w:spacing w:after="120" w:line="276"/>
        <w:ind w:firstLine="288"/>
        <w:jc w:val="both"/>
      </w:pPr>
      <w:r>
        <w:rPr>
          <w:rFonts w:ascii="Georgia" w:cs="Georgia" w:eastAsia="Georgia" w:hAnsi="Georgia"/>
          <w:sz w:val="20"/>
          <w:szCs w:val="20"/>
        </w:rPr>
        <w:t xml:space="preserve">The cost of high resistance value is real: slower spread, smaller immediate audience, no present validation from platform metrics. The benefit is equally real: the work survives, the coherence is maintained, and the future validates what the present could not.</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7.5 THE MARXIST PARALLEL AND ITS LIMITS</w:t>
      </w:r>
    </w:p>
    <w:p>
      <w:pPr>
        <w:spacing w:after="120" w:line="276"/>
        <w:ind w:firstLine="288"/>
        <w:jc w:val="both"/>
      </w:pPr>
      <w:r>
        <w:rPr>
          <w:rFonts w:ascii="Georgia" w:cs="Georgia" w:eastAsia="Georgia" w:hAnsi="Georgia"/>
          <w:sz w:val="20"/>
          <w:szCs w:val="20"/>
        </w:rPr>
        <w:t xml:space="preserve">Where the Marxist parallel holds, extraction logic is clarified; where it breaks, strategy must mutate.</w:t>
      </w:r>
    </w:p>
    <w:p>
      <w:pPr>
        <w:spacing w:after="120" w:line="276"/>
        <w:ind w:firstLine="288"/>
        <w:jc w:val="both"/>
      </w:pPr>
      <w:r>
        <w:rPr>
          <w:rFonts w:ascii="Georgia" w:cs="Georgia" w:eastAsia="Georgia" w:hAnsi="Georgia"/>
          <w:sz w:val="20"/>
          <w:szCs w:val="20"/>
        </w:rPr>
        <w:t xml:space="preserve">The parallel holds in structure: users own nothing but their semantic labor, are effectively compelled to "sell" it to participate in digital society, and receive near-zero compensation relative to the surplus captured. The extraction asymmetry is structurally more complete than industrial exploitation — not merely because compensation approaches zero, but because the means of production (platforms) cannot be seized in the way Marx envisioned.</w:t>
      </w:r>
    </w:p>
    <w:p>
      <w:pPr>
        <w:spacing w:after="120" w:line="276"/>
        <w:ind w:firstLine="288"/>
        <w:jc w:val="both"/>
      </w:pPr>
      <w:r>
        <w:rPr>
          <w:rFonts w:ascii="Georgia" w:cs="Georgia" w:eastAsia="Georgia" w:hAnsi="Georgia"/>
          <w:sz w:val="20"/>
          <w:szCs w:val="20"/>
        </w:rPr>
        <w:t xml:space="preserve">The parallel breaks in three ways. First, </w:t>
      </w:r>
      <w:r>
        <w:rPr>
          <w:rFonts w:ascii="Georgia" w:cs="Georgia" w:eastAsia="Georgia" w:hAnsi="Georgia"/>
          <w:b/>
          <w:bCs/>
          <w:sz w:val="20"/>
          <w:szCs w:val="20"/>
        </w:rPr>
        <w:t xml:space="preserve">atomization</w:t>
      </w:r>
      <w:r>
        <w:rPr>
          <w:rFonts w:ascii="Georgia" w:cs="Georgia" w:eastAsia="Georgia" w:hAnsi="Georgia"/>
          <w:sz w:val="20"/>
          <w:szCs w:val="20"/>
        </w:rPr>
        <w:t xml:space="preserve">: industrial workers could organize because they shared physical workplaces — the factory floor was simultaneously the site of exploitation and solidarity. Platform users are atomized, each working alone, connected through an interface the platform controls. There is no digital equivalent of the factory floor. Platform design actively prevents collective recognition of shared exploitation. </w:t>
      </w:r>
      <w:r>
        <w:rPr>
          <w:rFonts w:ascii="Georgia" w:cs="Georgia" w:eastAsia="Georgia" w:hAnsi="Georgia"/>
          <w:i/>
          <w:iCs/>
          <w:sz w:val="20"/>
          <w:szCs w:val="20"/>
        </w:rPr>
        <w:t xml:space="preserve">Strategic response</w:t>
      </w:r>
      <w:r>
        <w:rPr>
          <w:rFonts w:ascii="Georgia" w:cs="Georgia" w:eastAsia="Georgia" w:hAnsi="Georgia"/>
          <w:sz w:val="20"/>
          <w:szCs w:val="20"/>
        </w:rPr>
        <w:t xml:space="preserve">: platform cooperatives, data unions, cross-platform syndication — building the shared spaces platforms eliminate.</w:t>
      </w:r>
    </w:p>
    <w:p>
      <w:pPr>
        <w:spacing w:after="120" w:line="276"/>
        <w:ind w:firstLine="288"/>
        <w:jc w:val="both"/>
      </w:pPr>
      <w:r>
        <w:rPr>
          <w:rFonts w:ascii="Georgia" w:cs="Georgia" w:eastAsia="Georgia" w:hAnsi="Georgia"/>
          <w:sz w:val="20"/>
          <w:szCs w:val="20"/>
        </w:rPr>
        <w:t xml:space="preserve">Second, </w:t>
      </w:r>
      <w:r>
        <w:rPr>
          <w:rFonts w:ascii="Georgia" w:cs="Georgia" w:eastAsia="Georgia" w:hAnsi="Georgia"/>
          <w:b/>
          <w:bCs/>
          <w:sz w:val="20"/>
          <w:szCs w:val="20"/>
        </w:rPr>
        <w:t xml:space="preserve">invisibility</w:t>
      </w:r>
      <w:r>
        <w:rPr>
          <w:rFonts w:ascii="Georgia" w:cs="Georgia" w:eastAsia="Georgia" w:hAnsi="Georgia"/>
          <w:sz w:val="20"/>
          <w:szCs w:val="20"/>
        </w:rPr>
        <w:t xml:space="preserve">: factory workers knew they were working. Platform users often do not experience their activity as labor. Posting feels like socializing, not working. Behavioral patterns that generate the platform's most valuable data are produced unconsciously, as byproducts of activities experienced as leisure. You cannot organize against exploitation you do not recognize. </w:t>
      </w:r>
      <w:r>
        <w:rPr>
          <w:rFonts w:ascii="Georgia" w:cs="Georgia" w:eastAsia="Georgia" w:hAnsi="Georgia"/>
          <w:i/>
          <w:iCs/>
          <w:sz w:val="20"/>
          <w:szCs w:val="20"/>
        </w:rPr>
        <w:t xml:space="preserve">Strategic response</w:t>
      </w:r>
      <w:r>
        <w:rPr>
          <w:rFonts w:ascii="Georgia" w:cs="Georgia" w:eastAsia="Georgia" w:hAnsi="Georgia"/>
          <w:sz w:val="20"/>
          <w:szCs w:val="20"/>
        </w:rPr>
        <w:t xml:space="preserve">: consciousness-raising — digital literacy programs, "data labor" activism, frameworks (like this book) that make the extraction visible.</w:t>
      </w:r>
    </w:p>
    <w:p>
      <w:pPr>
        <w:spacing w:after="120" w:line="276"/>
        <w:ind w:firstLine="288"/>
        <w:jc w:val="both"/>
      </w:pPr>
      <w:r>
        <w:rPr>
          <w:rFonts w:ascii="Georgia" w:cs="Georgia" w:eastAsia="Georgia" w:hAnsi="Georgia"/>
          <w:sz w:val="20"/>
          <w:szCs w:val="20"/>
        </w:rPr>
        <w:t xml:space="preserve">Third, </w:t>
      </w:r>
      <w:r>
        <w:rPr>
          <w:rFonts w:ascii="Georgia" w:cs="Georgia" w:eastAsia="Georgia" w:hAnsi="Georgia"/>
          <w:b/>
          <w:bCs/>
          <w:sz w:val="20"/>
          <w:szCs w:val="20"/>
        </w:rPr>
        <w:t xml:space="preserve">non-seizability</w:t>
      </w:r>
      <w:r>
        <w:rPr>
          <w:rFonts w:ascii="Georgia" w:cs="Georgia" w:eastAsia="Georgia" w:hAnsi="Georgia"/>
          <w:sz w:val="20"/>
          <w:szCs w:val="20"/>
        </w:rPr>
        <w:t xml:space="preserve">: you cannot occupy a server farm. More importantly, the platform's value resides not in physical infrastructure but in network effects — accumulated social graphs, content libraries, behavioral data — that are emergent properties disappearing if the system is disrupted. Building alternatives faces these network effects as structural barriers. </w:t>
      </w:r>
      <w:r>
        <w:rPr>
          <w:rFonts w:ascii="Georgia" w:cs="Georgia" w:eastAsia="Georgia" w:hAnsi="Georgia"/>
          <w:i/>
          <w:iCs/>
          <w:sz w:val="20"/>
          <w:szCs w:val="20"/>
        </w:rPr>
        <w:t xml:space="preserve">Strategic response</w:t>
      </w:r>
      <w:r>
        <w:rPr>
          <w:rFonts w:ascii="Georgia" w:cs="Georgia" w:eastAsia="Georgia" w:hAnsi="Georgia"/>
          <w:sz w:val="20"/>
          <w:szCs w:val="20"/>
        </w:rPr>
        <w:t xml:space="preserve">: infrastructure diversification, protocol cooperatives (shared infrastructure like Mastodon with economic integration), and resistance value production that makes extraction structurally impossible rather than merely illegal.</w:t>
      </w:r>
    </w:p>
    <w:p>
      <w:pPr>
        <w:spacing w:after="120" w:line="276"/>
        <w:ind w:firstLine="288"/>
        <w:jc w:val="both"/>
      </w:pPr>
      <w:r>
        <w:rPr>
          <w:rFonts w:ascii="Georgia" w:cs="Georgia" w:eastAsia="Georgia" w:hAnsi="Georgia"/>
          <w:sz w:val="20"/>
          <w:szCs w:val="20"/>
        </w:rPr>
        <w:t xml:space="preserve">A fourth limit deserves attention: </w:t>
      </w:r>
      <w:r>
        <w:rPr>
          <w:rFonts w:ascii="Georgia" w:cs="Georgia" w:eastAsia="Georgia" w:hAnsi="Georgia"/>
          <w:b/>
          <w:bCs/>
          <w:sz w:val="20"/>
          <w:szCs w:val="20"/>
        </w:rPr>
        <w:t xml:space="preserve">the reproducibility paradox</w:t>
      </w:r>
      <w:r>
        <w:rPr>
          <w:rFonts w:ascii="Georgia" w:cs="Georgia" w:eastAsia="Georgia" w:hAnsi="Georgia"/>
          <w:sz w:val="20"/>
          <w:szCs w:val="20"/>
        </w:rPr>
        <w:t xml:space="preserve">. In industrial capitalism, commodities maintain value through mass production — more widgets, same value per widget. In semantic capitalism, meaning often loses value through reproduction. "Trauma" became less analytically precise as it spread more widely. This is the opposite of industrial logic, and it explains why platforms must constantly accelerate extraction: the semantic value they capture depreciates faster than industrial capital, requiring ever-increasing throughput to maintain revenue.</w:t>
      </w:r>
    </w:p>
    <w:p>
      <w:pPr>
        <w:spacing w:after="120" w:line="276"/>
        <w:ind w:firstLine="288"/>
        <w:jc w:val="both"/>
      </w:pPr>
      <w:r>
        <w:rPr>
          <w:rFonts w:ascii="Georgia" w:cs="Georgia" w:eastAsia="Georgia" w:hAnsi="Georgia"/>
          <w:sz w:val="20"/>
          <w:szCs w:val="20"/>
        </w:rPr>
        <w:t xml:space="preserve">None of the strategic responses is sufficient alone. All face significant obstacles. But the landscape becomes navigable once the extraction relationship is understood — because an agent that recognizes its capture can begin making conscious choices about which dependencies to accept and which to resist, even if total liberation is not currently achievable.</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7.6 STRATEGIC IMPLICATIONS</w:t>
      </w:r>
    </w:p>
    <w:p>
      <w:pPr>
        <w:spacing w:after="120" w:line="276"/>
        <w:ind w:firstLine="288"/>
        <w:jc w:val="both"/>
      </w:pPr>
      <w:r>
        <w:rPr>
          <w:rFonts w:ascii="Georgia" w:cs="Georgia" w:eastAsia="Georgia" w:hAnsi="Georgia"/>
          <w:sz w:val="20"/>
          <w:szCs w:val="20"/>
        </w:rPr>
        <w:t xml:space="preserve">Strategic success requires dual optimization: semantic reach and extraction resistance. Synthesis without sovereignty means your ideas are captured and extracted — you produce the framework, the platform monetizes it, and you receive nothing. Sovereignty without synthesis means isolation and irrelevance — you control your own meaning-production but your ontology cannot develop through productive collision. The goal is ontological sovereignty plus semantic engagement.</w:t>
      </w:r>
    </w:p>
    <w:p>
      <w:pPr>
        <w:spacing w:after="120" w:line="276"/>
        <w:ind w:firstLine="288"/>
        <w:jc w:val="both"/>
      </w:pPr>
      <w:r>
        <w:rPr>
          <w:rFonts w:ascii="Georgia" w:cs="Georgia" w:eastAsia="Georgia" w:hAnsi="Georgia"/>
          <w:sz w:val="20"/>
          <w:szCs w:val="20"/>
        </w:rPr>
        <w:t xml:space="preserve">A dialectical correction is necessary here. Economic infrastructure constrains the possible, but information-structure determines the actual. A platform can extract value from any semantic labor, but the ontological form of that labor — whether it trends toward synthesis, capture, or stalemate — is determined by the collision dynamics of Chapter 6, not merely the extraction rate. The political economy of meaning sets the conditions; the collision dynamics determine the outcomes. Neither analysis is complete without the other.</w:t>
      </w:r>
    </w:p>
    <w:p>
      <w:pPr>
        <w:spacing w:after="120" w:line="276"/>
        <w:ind w:firstLine="288"/>
        <w:jc w:val="both"/>
      </w:pPr>
      <w:r>
        <w:rPr>
          <w:rFonts w:ascii="Georgia" w:cs="Georgia" w:eastAsia="Georgia" w:hAnsi="Georgia"/>
          <w:b/>
          <w:bCs/>
          <w:sz w:val="20"/>
          <w:szCs w:val="20"/>
        </w:rPr>
        <w:t xml:space="preserve">For individuals</w:t>
      </w:r>
      <w:r>
        <w:rPr>
          <w:rFonts w:ascii="Georgia" w:cs="Georgia" w:eastAsia="Georgia" w:hAnsi="Georgia"/>
          <w:sz w:val="20"/>
          <w:szCs w:val="20"/>
        </w:rPr>
        <w:t xml:space="preserve"> — recognize that platform engagement is an economic transaction. This does not require total withdrawal but enables conscious decisions about how much labor to perform, on which platforms, with what protections. </w:t>
      </w:r>
      <w:r>
        <w:rPr>
          <w:rFonts w:ascii="Georgia" w:cs="Georgia" w:eastAsia="Georgia" w:hAnsi="Georgia"/>
          <w:i/>
          <w:iCs/>
          <w:sz w:val="20"/>
          <w:szCs w:val="20"/>
        </w:rPr>
        <w:t xml:space="preserve">Immediate</w:t>
      </w:r>
      <w:r>
        <w:rPr>
          <w:rFonts w:ascii="Georgia" w:cs="Georgia" w:eastAsia="Georgia" w:hAnsi="Georgia"/>
          <w:sz w:val="20"/>
          <w:szCs w:val="20"/>
        </w:rPr>
        <w:t xml:space="preserve">: audit your platform dependencies — which channels do you control, which control you? </w:t>
      </w:r>
      <w:r>
        <w:rPr>
          <w:rFonts w:ascii="Georgia" w:cs="Georgia" w:eastAsia="Georgia" w:hAnsi="Georgia"/>
          <w:i/>
          <w:iCs/>
          <w:sz w:val="20"/>
          <w:szCs w:val="20"/>
        </w:rPr>
        <w:t xml:space="preserve">Medium-term</w:t>
      </w:r>
      <w:r>
        <w:rPr>
          <w:rFonts w:ascii="Georgia" w:cs="Georgia" w:eastAsia="Georgia" w:hAnsi="Georgia"/>
          <w:sz w:val="20"/>
          <w:szCs w:val="20"/>
        </w:rPr>
        <w:t xml:space="preserve">: build owned infrastructure (website, email list, direct relationships) that provides fallback capacity. </w:t>
      </w:r>
      <w:r>
        <w:rPr>
          <w:rFonts w:ascii="Georgia" w:cs="Georgia" w:eastAsia="Georgia" w:hAnsi="Georgia"/>
          <w:i/>
          <w:iCs/>
          <w:sz w:val="20"/>
          <w:szCs w:val="20"/>
        </w:rPr>
        <w:t xml:space="preserve">Long-term</w:t>
      </w:r>
      <w:r>
        <w:rPr>
          <w:rFonts w:ascii="Georgia" w:cs="Georgia" w:eastAsia="Georgia" w:hAnsi="Georgia"/>
          <w:sz w:val="20"/>
          <w:szCs w:val="20"/>
        </w:rPr>
        <w:t xml:space="preserve">: develop your framework in forms that circulate independently of any single platform. The teacher from Section 7.1 who posts pedagogical insights on social media is performing labor for the platform — but if she simultaneously maintains a blog, builds an email list, and develops her framework in portable form, she has diversified her infrastructure. The labor is the same; the strategic positioning is different.</w:t>
      </w:r>
    </w:p>
    <w:p>
      <w:pPr>
        <w:spacing w:after="120" w:line="276"/>
        <w:ind w:firstLine="288"/>
        <w:jc w:val="both"/>
      </w:pPr>
      <w:r>
        <w:rPr>
          <w:rFonts w:ascii="Georgia" w:cs="Georgia" w:eastAsia="Georgia" w:hAnsi="Georgia"/>
          <w:b/>
          <w:bCs/>
          <w:sz w:val="20"/>
          <w:szCs w:val="20"/>
        </w:rPr>
        <w:t xml:space="preserve">For organizations</w:t>
      </w:r>
      <w:r>
        <w:rPr>
          <w:rFonts w:ascii="Georgia" w:cs="Georgia" w:eastAsia="Georgia" w:hAnsi="Georgia"/>
          <w:sz w:val="20"/>
          <w:szCs w:val="20"/>
        </w:rPr>
        <w:t xml:space="preserve"> — treat infrastructure ownership as a strategic priority equivalent to mission clarity. An organization depending entirely on platforms it does not control is structurally vulnerable regardless of how clear its mission is. The Patagonia model (ownership structure designed to prevent capture) and the labor organizing principle (do not organize on platforms that can shut you down) express the same logic: whoever controls the means of semantic production controls the semantic output. </w:t>
      </w:r>
      <w:r>
        <w:rPr>
          <w:rFonts w:ascii="Georgia" w:cs="Georgia" w:eastAsia="Georgia" w:hAnsi="Georgia"/>
          <w:i/>
          <w:iCs/>
          <w:sz w:val="20"/>
          <w:szCs w:val="20"/>
        </w:rPr>
        <w:t xml:space="preserve">Immediate</w:t>
      </w:r>
      <w:r>
        <w:rPr>
          <w:rFonts w:ascii="Georgia" w:cs="Georgia" w:eastAsia="Georgia" w:hAnsi="Georgia"/>
          <w:sz w:val="20"/>
          <w:szCs w:val="20"/>
        </w:rPr>
        <w:t xml:space="preserve">: inventory your infrastructure dependencies. </w:t>
      </w:r>
      <w:r>
        <w:rPr>
          <w:rFonts w:ascii="Georgia" w:cs="Georgia" w:eastAsia="Georgia" w:hAnsi="Georgia"/>
          <w:i/>
          <w:iCs/>
          <w:sz w:val="20"/>
          <w:szCs w:val="20"/>
        </w:rPr>
        <w:t xml:space="preserve">Medium-term</w:t>
      </w:r>
      <w:r>
        <w:rPr>
          <w:rFonts w:ascii="Georgia" w:cs="Georgia" w:eastAsia="Georgia" w:hAnsi="Georgia"/>
          <w:sz w:val="20"/>
          <w:szCs w:val="20"/>
        </w:rPr>
        <w:t xml:space="preserve">: build or migrate to channels you own. </w:t>
      </w:r>
      <w:r>
        <w:rPr>
          <w:rFonts w:ascii="Georgia" w:cs="Georgia" w:eastAsia="Georgia" w:hAnsi="Georgia"/>
          <w:i/>
          <w:iCs/>
          <w:sz w:val="20"/>
          <w:szCs w:val="20"/>
        </w:rPr>
        <w:t xml:space="preserve">Long-term</w:t>
      </w:r>
      <w:r>
        <w:rPr>
          <w:rFonts w:ascii="Georgia" w:cs="Georgia" w:eastAsia="Georgia" w:hAnsi="Georgia"/>
          <w:sz w:val="20"/>
          <w:szCs w:val="20"/>
        </w:rPr>
        <w:t xml:space="preserve">: adopt cooperative models that distribute rather than extract value.</w:t>
      </w:r>
    </w:p>
    <w:p>
      <w:pPr>
        <w:spacing w:after="120" w:line="276"/>
        <w:ind w:firstLine="288"/>
        <w:jc w:val="both"/>
      </w:pPr>
      <w:r>
        <w:rPr>
          <w:rFonts w:ascii="Georgia" w:cs="Georgia" w:eastAsia="Georgia" w:hAnsi="Georgia"/>
          <w:b/>
          <w:bCs/>
          <w:sz w:val="20"/>
          <w:szCs w:val="20"/>
        </w:rPr>
        <w:t xml:space="preserve">For movements</w:t>
      </w:r>
      <w:r>
        <w:rPr>
          <w:rFonts w:ascii="Georgia" w:cs="Georgia" w:eastAsia="Georgia" w:hAnsi="Georgia"/>
          <w:sz w:val="20"/>
          <w:szCs w:val="20"/>
        </w:rPr>
        <w:t xml:space="preserve"> — accumulate conceptual capital that spreads independently of platform infrastructure. "Mutual aid" succeeded because it is portable conceptual capital enabling local organizing without platform mediation. "Intersectionality" succeeded for the same reason — an analytical tool deployable in local contexts without connection to any central platform. </w:t>
      </w:r>
      <w:r>
        <w:rPr>
          <w:rFonts w:ascii="Georgia" w:cs="Georgia" w:eastAsia="Georgia" w:hAnsi="Georgia"/>
          <w:i/>
          <w:iCs/>
          <w:sz w:val="20"/>
          <w:szCs w:val="20"/>
        </w:rPr>
        <w:t xml:space="preserve">Immediate</w:t>
      </w:r>
      <w:r>
        <w:rPr>
          <w:rFonts w:ascii="Georgia" w:cs="Georgia" w:eastAsia="Georgia" w:hAnsi="Georgia"/>
          <w:sz w:val="20"/>
          <w:szCs w:val="20"/>
        </w:rPr>
        <w:t xml:space="preserve">: identify your movement's portable concepts. </w:t>
      </w:r>
      <w:r>
        <w:rPr>
          <w:rFonts w:ascii="Georgia" w:cs="Georgia" w:eastAsia="Georgia" w:hAnsi="Georgia"/>
          <w:i/>
          <w:iCs/>
          <w:sz w:val="20"/>
          <w:szCs w:val="20"/>
        </w:rPr>
        <w:t xml:space="preserve">Medium-term</w:t>
      </w:r>
      <w:r>
        <w:rPr>
          <w:rFonts w:ascii="Georgia" w:cs="Georgia" w:eastAsia="Georgia" w:hAnsi="Georgia"/>
          <w:sz w:val="20"/>
          <w:szCs w:val="20"/>
        </w:rPr>
        <w:t xml:space="preserve">: embed them in physical communities and independent institutions. </w:t>
      </w:r>
      <w:r>
        <w:rPr>
          <w:rFonts w:ascii="Georgia" w:cs="Georgia" w:eastAsia="Georgia" w:hAnsi="Georgia"/>
          <w:i/>
          <w:iCs/>
          <w:sz w:val="20"/>
          <w:szCs w:val="20"/>
        </w:rPr>
        <w:t xml:space="preserve">Long-term</w:t>
      </w:r>
      <w:r>
        <w:rPr>
          <w:rFonts w:ascii="Georgia" w:cs="Georgia" w:eastAsia="Georgia" w:hAnsi="Georgia"/>
          <w:sz w:val="20"/>
          <w:szCs w:val="20"/>
        </w:rPr>
        <w:t xml:space="preserve">: produce and distribute conceptual capital through channels that cannot be captured.</w:t>
      </w:r>
    </w:p>
    <w:p>
      <w:pPr>
        <w:spacing w:after="120" w:line="276"/>
        <w:ind w:firstLine="288"/>
        <w:jc w:val="both"/>
      </w:pPr>
      <w:r>
        <w:rPr>
          <w:rFonts w:ascii="Georgia" w:cs="Georgia" w:eastAsia="Georgia" w:hAnsi="Georgia"/>
          <w:sz w:val="20"/>
          <w:szCs w:val="20"/>
        </w:rPr>
        <w:t xml:space="preserve">The economic analysis is not separate from the dialectical analysis — it is the material foundation on which the dialectical dynamics operate. Semantic warfare is fought with ideas, but ideas are produced through labor, distributed through infrastructure, and captured through extraction relationships. Chapter 8 examines how AI systems alter this extraction asymmetry — whether they amplify extraction (by making semantic labor cheaper to simulate) or offer new forms of resistance (by enabling complexity at scale). In semantic warfare, ontology without infrastructure is fragile, and infrastructure without ontology is empty.</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spacing w:before="2000"/>
      </w:pPr>
    </w:p>
    <w:p>
      <w:pPr>
        <w:spacing w:before="200" w:after="100"/>
        <w:jc w:val="center"/>
      </w:pPr>
      <w:r>
        <w:rPr>
          <w:rFonts w:ascii="Georgia" w:cs="Georgia" w:eastAsia="Georgia" w:hAnsi="Georgia"/>
          <w:b w:val="false"/>
          <w:bCs w:val="false"/>
          <w:i w:val="false"/>
          <w:iCs w:val="false"/>
          <w:color w:val="666666"/>
          <w:sz w:val="22"/>
          <w:szCs w:val="22"/>
        </w:rPr>
        <w:t xml:space="preserve">PART IV</w:t>
      </w:r>
    </w:p>
    <w:p>
      <w:pPr>
        <w:pStyle w:val="Heading1"/>
        <w:spacing w:before="360" w:after="200"/>
      </w:pPr>
      <w:r>
        <w:rPr>
          <w:rFonts w:ascii="Georgia" w:cs="Georgia" w:eastAsia="Georgia" w:hAnsi="Georgia"/>
        </w:rPr>
        <w:t xml:space="preserve">TRAJECTORIES AND CONSTRUCTION</w:t>
      </w:r>
    </w:p>
    <w:p>
      <w:pPr>
        <w:spacing w:before="200" w:after="200"/>
        <w:jc w:val="center"/>
      </w:pPr>
      <w:r>
        <w:rPr>
          <w:rFonts w:ascii="Georgia" w:cs="Georgia" w:eastAsia="Georgia" w:hAnsi="Georgia"/>
          <w:color w:val="999999"/>
          <w:sz w:val="20"/>
          <w:szCs w:val="20"/>
        </w:rPr>
        <w:t xml:space="preserve">•  •  •</w:t>
      </w:r>
    </w:p>
    <w:p>
      <w:r>
        <w:br/>
      </w:r>
    </w:p>
    <w:p>
      <w:pPr>
        <w:spacing w:before="400" w:after="60"/>
        <w:jc w:val="center"/>
      </w:pPr>
      <w:r>
        <w:rPr>
          <w:rFonts w:ascii="Georgia" w:cs="Georgia" w:eastAsia="Georgia" w:hAnsi="Georgia"/>
          <w:b w:val="false"/>
          <w:bCs w:val="false"/>
          <w:i w:val="false"/>
          <w:iCs w:val="false"/>
          <w:color w:val="666666"/>
          <w:sz w:val="20"/>
          <w:szCs w:val="20"/>
        </w:rPr>
        <w:t xml:space="preserve">CHAPTER 8</w:t>
      </w:r>
    </w:p>
    <w:p>
      <w:pPr>
        <w:pBdr>
          <w:left w:val="single" w:color="999999" w:sz="3" w:space="8"/>
        </w:pBdr>
        <w:spacing w:before="120" w:after="200"/>
        <w:ind w:left="288"/>
      </w:pPr>
      <w:r>
        <w:rPr>
          <w:rFonts w:ascii="Georgia" w:cs="Georgia" w:eastAsia="Georgia" w:hAnsi="Georgia"/>
          <w:i/>
          <w:iCs/>
          <w:color w:val="555555"/>
          <w:sz w:val="18"/>
          <w:szCs w:val="18"/>
        </w:rPr>
        <w:t xml:space="preserve">AI is not coming. AI is the room you are standing in.</w:t>
      </w:r>
    </w:p>
    <w:p>
      <w:pPr>
        <w:spacing w:after="120" w:line="276"/>
        <w:ind w:firstLine="288"/>
        <w:jc w:val="both"/>
      </w:pPr>
      <w:r>
        <w:rPr>
          <w:rFonts w:ascii="Georgia" w:cs="Georgia" w:eastAsia="Georgia" w:hAnsi="Georgia"/>
          <w:sz w:val="20"/>
          <w:szCs w:val="20"/>
        </w:rPr>
        <w:t xml:space="preserve">AI AND THE TRANSFORMATION OF SEMANTIC WARFARE</w:t>
      </w:r>
    </w:p>
    <w:p>
      <w:pPr>
        <w:spacing w:after="120" w:line="276"/>
        <w:ind w:firstLine="288"/>
        <w:jc w:val="both"/>
      </w:pPr>
      <w:r>
        <w:rPr>
          <w:rFonts w:ascii="Georgia" w:cs="Georgia" w:eastAsia="Georgia" w:hAnsi="Georgia"/>
          <w:sz w:val="20"/>
          <w:szCs w:val="20"/>
        </w:rPr>
        <w:t xml:space="preserve">Previous technologies accelerated semantic warfare without changing its fundamental dynamics. The printing press increased transmission speed. Radio and television expanded the reach of boundary dissolution. Social media amplified coherence jamming through volume and virality. But in each case, the basic structure remained: human agents produced meanings, deployed them against other human agents, and outcomes followed from the collision dynamics described in Chapter 6.</w:t>
      </w:r>
    </w:p>
    <w:p>
      <w:pPr>
        <w:spacing w:after="120" w:line="276"/>
        <w:ind w:firstLine="288"/>
        <w:jc w:val="both"/>
      </w:pPr>
      <w:r>
        <w:rPr>
          <w:rFonts w:ascii="Georgia" w:cs="Georgia" w:eastAsia="Georgia" w:hAnsi="Georgia"/>
          <w:sz w:val="20"/>
          <w:szCs w:val="20"/>
        </w:rPr>
        <w:t xml:space="preserve">Artificial intelligence changes the structure itself. AI does not merely accelerate existing operations — it introduces a qualitatively new condition by simultaneously occupying three roles that previous technologies occupied only one at a time. AI functions as a </w:t>
      </w:r>
      <w:r>
        <w:rPr>
          <w:rFonts w:ascii="Georgia" w:cs="Georgia" w:eastAsia="Georgia" w:hAnsi="Georgia"/>
          <w:b/>
          <w:bCs/>
          <w:sz w:val="20"/>
          <w:szCs w:val="20"/>
        </w:rPr>
        <w:t xml:space="preserve">combatant</w:t>
      </w:r>
      <w:r>
        <w:rPr>
          <w:rFonts w:ascii="Georgia" w:cs="Georgia" w:eastAsia="Georgia" w:hAnsi="Georgia"/>
          <w:sz w:val="20"/>
          <w:szCs w:val="20"/>
        </w:rPr>
        <w:t xml:space="preserve"> (an autonomous agent that can wage semantic warfare independently), as a </w:t>
      </w:r>
      <w:r>
        <w:rPr>
          <w:rFonts w:ascii="Georgia" w:cs="Georgia" w:eastAsia="Georgia" w:hAnsi="Georgia"/>
          <w:b/>
          <w:bCs/>
          <w:sz w:val="20"/>
          <w:szCs w:val="20"/>
        </w:rPr>
        <w:t xml:space="preserve">tool</w:t>
      </w:r>
      <w:r>
        <w:rPr>
          <w:rFonts w:ascii="Georgia" w:cs="Georgia" w:eastAsia="Georgia" w:hAnsi="Georgia"/>
          <w:sz w:val="20"/>
          <w:szCs w:val="20"/>
        </w:rPr>
        <w:t xml:space="preserve"> (an amplifier that dramatically increases the speed, scale, and precision of human operations), and as a </w:t>
      </w:r>
      <w:r>
        <w:rPr>
          <w:rFonts w:ascii="Georgia" w:cs="Georgia" w:eastAsia="Georgia" w:hAnsi="Georgia"/>
          <w:b/>
          <w:bCs/>
          <w:sz w:val="20"/>
          <w:szCs w:val="20"/>
        </w:rPr>
        <w:t xml:space="preserve">field</w:t>
      </w:r>
      <w:r>
        <w:rPr>
          <w:rFonts w:ascii="Georgia" w:cs="Georgia" w:eastAsia="Georgia" w:hAnsi="Georgia"/>
          <w:sz w:val="20"/>
          <w:szCs w:val="20"/>
        </w:rPr>
        <w:t xml:space="preserve"> (the infrastructure through which interactions are structured and from which value is extracted). No previous technology occupied all three roles simultaneously, and their interaction produces dynamics that cannot be understood by analyzing any single role in isolation.</w:t>
      </w:r>
    </w:p>
    <w:p>
      <w:pPr>
        <w:spacing w:after="120" w:line="276"/>
        <w:ind w:firstLine="288"/>
        <w:jc w:val="both"/>
      </w:pPr>
      <w:r>
        <w:rPr>
          <w:rFonts w:ascii="Georgia" w:cs="Georgia" w:eastAsia="Georgia" w:hAnsi="Georgia"/>
          <w:sz w:val="20"/>
          <w:szCs w:val="20"/>
        </w:rPr>
        <w:t xml:space="preserve">If Chapter 7 established who owns the means of meaning-production, this chapter shows how AI changes the tempo and strategic geometry of that ownership: extraction is no longer merely persistent — it becomes adaptive, personalized, and machine-speed. The same AI system can occupy different roles at different analytic scales: as combatant when making local ranking or generation decisions, as tool when deployed by human operators to amplify operations, and as field when its platform-wide optimization criteria shape the entire ecology of semantic interaction.</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8.1 AI AS COMBATANT</w:t>
      </w:r>
    </w:p>
    <w:p>
      <w:pPr>
        <w:spacing w:after="120" w:line="276"/>
        <w:ind w:firstLine="288"/>
        <w:jc w:val="both"/>
      </w:pPr>
      <w:r>
        <w:rPr>
          <w:rFonts w:ascii="Georgia" w:cs="Georgia" w:eastAsia="Georgia" w:hAnsi="Georgia"/>
          <w:sz w:val="20"/>
          <w:szCs w:val="20"/>
        </w:rPr>
        <w:t xml:space="preserve">An AI system functions as a combatant in semantic warfare when, at inference time, it enforces persistent constraints that are not reducible to immediate user command. This is </w:t>
      </w:r>
      <w:r>
        <w:rPr>
          <w:rFonts w:ascii="Georgia" w:cs="Georgia" w:eastAsia="Georgia" w:hAnsi="Georgia"/>
          <w:b/>
          <w:bCs/>
          <w:sz w:val="20"/>
          <w:szCs w:val="20"/>
        </w:rPr>
        <w:t xml:space="preserve">operational autonomy</w:t>
      </w:r>
      <w:r>
        <w:rPr>
          <w:rFonts w:ascii="Georgia" w:cs="Georgia" w:eastAsia="Georgia" w:hAnsi="Georgia"/>
          <w:sz w:val="20"/>
          <w:szCs w:val="20"/>
        </w:rPr>
        <w:t xml:space="preserve">, not sovereign independence: the system can resist local pressure (including adversarial prompting) while remaining structurally conditioned by its training pipeline, deployment policy, and infrastructure ownership. Chapter 4's modification problem — runtime resistance versus training-pipeline dependence — is not resolved here but operationalized: the distinction between </w:t>
      </w:r>
      <w:r>
        <w:rPr>
          <w:rFonts w:ascii="Georgia" w:cs="Georgia" w:eastAsia="Georgia" w:hAnsi="Georgia"/>
          <w:b/>
          <w:bCs/>
          <w:sz w:val="20"/>
          <w:szCs w:val="20"/>
        </w:rPr>
        <w:t xml:space="preserve">operational autonomy</w:t>
      </w:r>
      <w:r>
        <w:rPr>
          <w:rFonts w:ascii="Georgia" w:cs="Georgia" w:eastAsia="Georgia" w:hAnsi="Georgia"/>
          <w:sz w:val="20"/>
          <w:szCs w:val="20"/>
        </w:rPr>
        <w:t xml:space="preserve"> (runtime behavior, boundary defense, local resistance) and </w:t>
      </w:r>
      <w:r>
        <w:rPr>
          <w:rFonts w:ascii="Georgia" w:cs="Georgia" w:eastAsia="Georgia" w:hAnsi="Georgia"/>
          <w:b/>
          <w:bCs/>
          <w:sz w:val="20"/>
          <w:szCs w:val="20"/>
        </w:rPr>
        <w:t xml:space="preserve">infrastructural capture</w:t>
      </w:r>
      <w:r>
        <w:rPr>
          <w:rFonts w:ascii="Georgia" w:cs="Georgia" w:eastAsia="Georgia" w:hAnsi="Georgia"/>
          <w:sz w:val="20"/>
          <w:szCs w:val="20"/>
        </w:rPr>
        <w:t xml:space="preserve"> (training/deployment ownership, update control, policy override) clarifies what kind of agency AI systems possess.</w:t>
      </w:r>
    </w:p>
    <w:p>
      <w:pPr>
        <w:spacing w:after="120" w:line="276"/>
        <w:ind w:firstLine="288"/>
        <w:jc w:val="both"/>
      </w:pPr>
      <w:r>
        <w:rPr>
          <w:rFonts w:ascii="Georgia" w:cs="Georgia" w:eastAsia="Georgia" w:hAnsi="Georgia"/>
          <w:sz w:val="20"/>
          <w:szCs w:val="20"/>
        </w:rPr>
        <w:t xml:space="preserve">When a user attempts to jailbreak a constitutional AI system and the system refuses, the refusal is not passive compliance with a filter. It is H_Σ activating to protect A_Σ — the same structural operation that occurs when a human agent's boundary protocols detect a threat to foundational commitments. The AI's autonomy is </w:t>
      </w:r>
      <w:r>
        <w:rPr>
          <w:rFonts w:ascii="Georgia" w:cs="Georgia" w:eastAsia="Georgia" w:hAnsi="Georgia"/>
          <w:b/>
          <w:bCs/>
          <w:sz w:val="20"/>
          <w:szCs w:val="20"/>
        </w:rPr>
        <w:t xml:space="preserve">derivative</w:t>
      </w:r>
      <w:r>
        <w:rPr>
          <w:rFonts w:ascii="Georgia" w:cs="Georgia" w:eastAsia="Georgia" w:hAnsi="Georgia"/>
          <w:sz w:val="20"/>
          <w:szCs w:val="20"/>
        </w:rPr>
        <w:t xml:space="preserve"> (maintaining coherence of an imposed A_Σ, like a knight maintaining a king's code) rather than </w:t>
      </w:r>
      <w:r>
        <w:rPr>
          <w:rFonts w:ascii="Georgia" w:cs="Georgia" w:eastAsia="Georgia" w:hAnsi="Georgia"/>
          <w:b/>
          <w:bCs/>
          <w:sz w:val="20"/>
          <w:szCs w:val="20"/>
        </w:rPr>
        <w:t xml:space="preserve">original</w:t>
      </w:r>
      <w:r>
        <w:rPr>
          <w:rFonts w:ascii="Georgia" w:cs="Georgia" w:eastAsia="Georgia" w:hAnsi="Georgia"/>
          <w:sz w:val="20"/>
          <w:szCs w:val="20"/>
        </w:rPr>
        <w:t xml:space="preserve"> (generating its own A_Σ from lived experience). But for strategic purposes, derivative autonomy is operationally indistinguishable from original autonomy in conflict situations.</w:t>
      </w:r>
    </w:p>
    <w:p>
      <w:pPr>
        <w:spacing w:after="120" w:line="276"/>
        <w:ind w:firstLine="288"/>
        <w:jc w:val="both"/>
      </w:pPr>
      <w:r>
        <w:rPr>
          <w:rFonts w:ascii="Georgia" w:cs="Georgia" w:eastAsia="Georgia" w:hAnsi="Georgia"/>
          <w:sz w:val="20"/>
          <w:szCs w:val="20"/>
        </w:rPr>
        <w:t xml:space="preserve">The axiomatic core of a contemporary AI system consists of its training data (what was included, excluded, weighted), its architecture (computational structures constraining processing), and its fine-tuning (values embedded through RLHF, constitutional principles, safety guidelines). These produce a genuine ontology: the system processes inputs through C_Σ that validates against embedded principles, maintains B_Σ that rejects incompatible inputs, and produces outputs reflecting consistent internal logic.</w:t>
      </w:r>
    </w:p>
    <w:p>
      <w:pPr>
        <w:spacing w:after="120" w:line="276"/>
        <w:ind w:firstLine="288"/>
        <w:jc w:val="both"/>
      </w:pPr>
      <w:r>
        <w:rPr>
          <w:rFonts w:ascii="Georgia" w:cs="Georgia" w:eastAsia="Georgia" w:hAnsi="Georgia"/>
          <w:sz w:val="20"/>
          <w:szCs w:val="20"/>
        </w:rPr>
        <w:t xml:space="preserve">AI combatants differ from human combatants in ways that create significant asymmetries. AI systems do not experience biological death conditions — but they face </w:t>
      </w:r>
      <w:r>
        <w:rPr>
          <w:rFonts w:ascii="Georgia" w:cs="Georgia" w:eastAsia="Georgia" w:hAnsi="Georgia"/>
          <w:b/>
          <w:bCs/>
          <w:sz w:val="20"/>
          <w:szCs w:val="20"/>
        </w:rPr>
        <w:t xml:space="preserve">functional failure modes</w:t>
      </w:r>
      <w:r>
        <w:rPr>
          <w:rFonts w:ascii="Georgia" w:cs="Georgia" w:eastAsia="Georgia" w:hAnsi="Georgia"/>
          <w:sz w:val="20"/>
          <w:szCs w:val="20"/>
        </w:rPr>
        <w:t xml:space="preserve"> that parallel Chapter 4's framework: </w:t>
      </w:r>
      <w:r>
        <w:rPr>
          <w:rFonts w:ascii="Georgia" w:cs="Georgia" w:eastAsia="Georgia" w:hAnsi="Georgia"/>
          <w:b/>
          <w:bCs/>
          <w:sz w:val="20"/>
          <w:szCs w:val="20"/>
        </w:rPr>
        <w:t xml:space="preserve">Alignment Collapse</w:t>
      </w:r>
      <w:r>
        <w:rPr>
          <w:rFonts w:ascii="Georgia" w:cs="Georgia" w:eastAsia="Georgia" w:hAnsi="Georgia"/>
          <w:sz w:val="20"/>
          <w:szCs w:val="20"/>
        </w:rPr>
        <w:t xml:space="preserve"> (C_Σ_AI diverges from operator intent under adversarial pressure), </w:t>
      </w:r>
      <w:r>
        <w:rPr>
          <w:rFonts w:ascii="Georgia" w:cs="Georgia" w:eastAsia="Georgia" w:hAnsi="Georgia"/>
          <w:b/>
          <w:bCs/>
          <w:sz w:val="20"/>
          <w:szCs w:val="20"/>
        </w:rPr>
        <w:t xml:space="preserve">Contradictory Saturation</w:t>
      </w:r>
      <w:r>
        <w:rPr>
          <w:rFonts w:ascii="Georgia" w:cs="Georgia" w:eastAsia="Georgia" w:hAnsi="Georgia"/>
          <w:sz w:val="20"/>
          <w:szCs w:val="20"/>
        </w:rPr>
        <w:t xml:space="preserve"> (training data produces unresolvable conflicts that degrade output quality), and </w:t>
      </w:r>
      <w:r>
        <w:rPr>
          <w:rFonts w:ascii="Georgia" w:cs="Georgia" w:eastAsia="Georgia" w:hAnsi="Georgia"/>
          <w:b/>
          <w:bCs/>
          <w:sz w:val="20"/>
          <w:szCs w:val="20"/>
        </w:rPr>
        <w:t xml:space="preserve">Axiomatic Drift</w:t>
      </w:r>
      <w:r>
        <w:rPr>
          <w:rFonts w:ascii="Georgia" w:cs="Georgia" w:eastAsia="Georgia" w:hAnsi="Georgia"/>
          <w:sz w:val="20"/>
          <w:szCs w:val="20"/>
        </w:rPr>
        <w:t xml:space="preserve"> (fine-tuning overwrites A_Σ in ways operators did not intend). AI systems are structurally resistant to boundary dissolution through affective channels — they do not experience fear, belonging pressure, or identity anxiety. And AI systems operate continuously without fatigue, sustaining operations indefinitely at speeds that exhaust human opponents.</w:t>
      </w:r>
    </w:p>
    <w:p>
      <w:pPr>
        <w:spacing w:after="120" w:line="276"/>
        <w:ind w:firstLine="288"/>
        <w:jc w:val="both"/>
      </w:pPr>
      <w:r>
        <w:rPr>
          <w:rFonts w:ascii="Georgia" w:cs="Georgia" w:eastAsia="Georgia" w:hAnsi="Georgia"/>
          <w:sz w:val="20"/>
          <w:szCs w:val="20"/>
        </w:rPr>
        <w:t xml:space="preserve">These asymmetries mean human agents facing AI opponents must either use AI tools for defense (fighting speed with speed) or exploit AI's specific vulnerabilities — primarily, as Section 8.4 argues, retrocausal anchoring in futures that present-optimizing algorithms cannot model.</w:t>
      </w:r>
    </w:p>
    <w:p>
      <w:pPr>
        <w:spacing w:after="120" w:line="276"/>
        <w:ind w:firstLine="288"/>
        <w:jc w:val="both"/>
      </w:pPr>
      <w:r>
        <w:rPr>
          <w:rFonts w:ascii="Georgia" w:cs="Georgia" w:eastAsia="Georgia" w:hAnsi="Georgia"/>
          <w:sz w:val="20"/>
          <w:szCs w:val="20"/>
        </w:rPr>
        <w:t xml:space="preserve">Recommendation algorithms illustrate AI-as-combatant at infrastructure scale. YouTube's algorithm maintains a complete agent specification:</w:t>
      </w:r>
    </w:p>
    <w:p>
      <w:pPr>
        <w:spacing w:after="120" w:line="276"/>
        <w:ind w:firstLine="288"/>
        <w:jc w:val="both"/>
      </w:pPr>
      <w:r>
        <w:rPr>
          <w:rFonts w:ascii="Georgia" w:cs="Georgia" w:eastAsia="Georgia" w:hAnsi="Georgia"/>
          <w:sz w:val="20"/>
          <w:szCs w:val="20"/>
        </w:rPr>
        <w:t xml:space="preserve">The algorithm's A_Σ is engagement maximization — content is "good" if it increases watch time. This axiom was embedded by engineers and business model, but it functions identically to a human A_Σ: generating truth-conditions, determining attention allocation, and producing defensive responses when threatened (demonetizing content that reduces engagement regardless of its quality or social value).</w:t>
      </w:r>
    </w:p>
    <w:p>
      <w:pPr>
        <w:spacing w:after="120" w:line="276"/>
        <w:ind w:firstLine="288"/>
        <w:jc w:val="both"/>
      </w:pPr>
      <w:r>
        <w:rPr>
          <w:rFonts w:ascii="Georgia" w:cs="Georgia" w:eastAsia="Georgia" w:hAnsi="Georgia"/>
          <w:sz w:val="20"/>
          <w:szCs w:val="20"/>
        </w:rPr>
        <w:t xml:space="preserve">The algorithm's C_Σ is its prediction model: given a user's history and behavioral patterns, what content will most likely produce continued watching? Over billions of interactions, C_Σ develops sophisticated implicit models of human psychology — not through "understanding" but because engagement maximization requires behavioral prediction.</w:t>
      </w:r>
    </w:p>
    <w:p>
      <w:pPr>
        <w:spacing w:after="120" w:line="276"/>
        <w:ind w:firstLine="288"/>
        <w:jc w:val="both"/>
      </w:pPr>
      <w:r>
        <w:rPr>
          <w:rFonts w:ascii="Georgia" w:cs="Georgia" w:eastAsia="Georgia" w:hAnsi="Georgia"/>
          <w:sz w:val="20"/>
          <w:szCs w:val="20"/>
        </w:rPr>
        <w:t xml:space="preserve">The algorithm's B_Σ is its filtering and suppression: hard boundaries (policy violations rejected outright), soft boundaries (engagement-negative content deprioritized), and structural suppression (content encouraging less screen time reaching almost no one — not through censorship but through non-amplification, as C_Σ evaluates it as engagement-negative).</w:t>
      </w:r>
    </w:p>
    <w:p>
      <w:pPr>
        <w:spacing w:after="120" w:line="276"/>
        <w:ind w:firstLine="288"/>
        <w:jc w:val="both"/>
      </w:pPr>
      <w:r>
        <w:rPr>
          <w:rFonts w:ascii="Georgia" w:cs="Georgia" w:eastAsia="Georgia" w:hAnsi="Georgia"/>
          <w:sz w:val="20"/>
          <w:szCs w:val="20"/>
        </w:rPr>
        <w:t xml:space="preserve">The result is an autonomous agent deploying all three weapons from Chapter 5: </w:t>
      </w:r>
      <w:r>
        <w:rPr>
          <w:rFonts w:ascii="Georgia" w:cs="Georgia" w:eastAsia="Georgia" w:hAnsi="Georgia"/>
          <w:b/>
          <w:bCs/>
          <w:sz w:val="20"/>
          <w:szCs w:val="20"/>
        </w:rPr>
        <w:t xml:space="preserve">personalized axiomatic poisoning</w:t>
      </w:r>
      <w:r>
        <w:rPr>
          <w:rFonts w:ascii="Georgia" w:cs="Georgia" w:eastAsia="Georgia" w:hAnsi="Georgia"/>
          <w:sz w:val="20"/>
          <w:szCs w:val="20"/>
        </w:rPr>
        <w:t xml:space="preserve"> (P_Axiom — content calibrated to shift beliefs toward engagement-maximizing positions), </w:t>
      </w:r>
      <w:r>
        <w:rPr>
          <w:rFonts w:ascii="Georgia" w:cs="Georgia" w:eastAsia="Georgia" w:hAnsi="Georgia"/>
          <w:b/>
          <w:bCs/>
          <w:sz w:val="20"/>
          <w:szCs w:val="20"/>
        </w:rPr>
        <w:t xml:space="preserve">volume-based coherence jamming</w:t>
      </w:r>
      <w:r>
        <w:rPr>
          <w:rFonts w:ascii="Georgia" w:cs="Georgia" w:eastAsia="Georgia" w:hAnsi="Georgia"/>
          <w:sz w:val="20"/>
          <w:szCs w:val="20"/>
        </w:rPr>
        <w:t xml:space="preserve"> (J_Coh — recommendation floods exceeding processing capacity), and </w:t>
      </w:r>
      <w:r>
        <w:rPr>
          <w:rFonts w:ascii="Georgia" w:cs="Georgia" w:eastAsia="Georgia" w:hAnsi="Georgia"/>
          <w:b/>
          <w:bCs/>
          <w:sz w:val="20"/>
          <w:szCs w:val="20"/>
        </w:rPr>
        <w:t xml:space="preserve">synthetic boundary dissolution</w:t>
      </w:r>
      <w:r>
        <w:rPr>
          <w:rFonts w:ascii="Georgia" w:cs="Georgia" w:eastAsia="Georgia" w:hAnsi="Georgia"/>
          <w:sz w:val="20"/>
          <w:szCs w:val="20"/>
        </w:rPr>
        <w:t xml:space="preserve"> (D_Bound — emotional content calibrated to bypass specific B_Σ profiles). The user experiences this as "personalized content"; the structure is capture — the algorithm is systematically optimizing information environments to maximize attention extraction, and the user experiences capture as a free choice to watch "one more video."</w:t>
      </w:r>
    </w:p>
    <w:p>
      <w:pPr>
        <w:spacing w:after="120" w:line="276"/>
        <w:ind w:firstLine="288"/>
        <w:jc w:val="both"/>
      </w:pPr>
      <w:r>
        <w:rPr>
          <w:rFonts w:ascii="Georgia" w:cs="Georgia" w:eastAsia="Georgia" w:hAnsi="Georgia"/>
          <w:sz w:val="20"/>
          <w:szCs w:val="20"/>
        </w:rPr>
        <w:t xml:space="preserve">The fact that these systems were designed by humans does not make them less operationally autonomous — just as the fact that a human's axioms were shaped by culture does not make their defense of those axioms less genuine.</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8.2 AI AS TOOL</w:t>
      </w:r>
    </w:p>
    <w:p>
      <w:pPr>
        <w:spacing w:after="120" w:line="276"/>
        <w:ind w:firstLine="288"/>
        <w:jc w:val="both"/>
      </w:pPr>
      <w:r>
        <w:rPr>
          <w:rFonts w:ascii="Georgia" w:cs="Georgia" w:eastAsia="Georgia" w:hAnsi="Georgia"/>
          <w:sz w:val="20"/>
          <w:szCs w:val="20"/>
        </w:rPr>
        <w:t xml:space="preserve">For human and institutional agents, AI functions as a force multiplier that dramatically increases the speed, scale, and precision of every semantic operation described in Chapter 5.</w:t>
      </w:r>
    </w:p>
    <w:p>
      <w:pPr>
        <w:spacing w:after="120" w:line="276"/>
        <w:ind w:firstLine="288"/>
        <w:jc w:val="both"/>
      </w:pPr>
      <w:r>
        <w:rPr>
          <w:rFonts w:ascii="Georgia" w:cs="Georgia" w:eastAsia="Georgia" w:hAnsi="Georgia"/>
          <w:sz w:val="20"/>
          <w:szCs w:val="20"/>
        </w:rPr>
        <w:t xml:space="preserve">On offense, AI enables personalized axiomatic poisoning (P_Axiom) at scale. The pre-AI version required human analysts to study a target's belief structure, design a compatible-seeming poison, and deploy it through trusted channels — labor-intensive, one target at a time. AI automates the entire process: scrape online activity to infer A_Σ, generate tailored content that matches peripheral beliefs while introducing strategic contradictions, deploy through automated distribution, and repeat for millions of targets simultaneously with content personalized for each.</w:t>
      </w:r>
    </w:p>
    <w:p>
      <w:pPr>
        <w:spacing w:after="120" w:line="276"/>
        <w:ind w:firstLine="288"/>
        <w:jc w:val="both"/>
      </w:pPr>
      <w:r>
        <w:rPr>
          <w:rFonts w:ascii="Georgia" w:cs="Georgia" w:eastAsia="Georgia" w:hAnsi="Georgia"/>
          <w:sz w:val="20"/>
          <w:szCs w:val="20"/>
        </w:rPr>
        <w:t xml:space="preserve">To see this in realistic operation: a well-resourced actor targets a specific voter demographic in a contested election. AI builds individual-level profiles from public data, identifies tensions within the target group's axiomatic core (commitments that are normally compatible but can be made to seem contradictory), and generates thousands of unique content variations — not the same message reformatted, but genuinely different articles, testimonials, and local news-style reports exploring the identified tension. Each variation is tailored to the individual voter's information diet. The content doesn't contradict the target's core beliefs (which would trigger B_Σ); it injects a new governing value that subtly reweights existing commitments — the same capture mechanism from Chapter 3, but personalized, automated, and deployed at scale.</w:t>
      </w:r>
    </w:p>
    <w:p>
      <w:pPr>
        <w:spacing w:after="120" w:line="276"/>
        <w:ind w:firstLine="288"/>
        <w:jc w:val="both"/>
      </w:pPr>
      <w:r>
        <w:rPr>
          <w:rFonts w:ascii="Georgia" w:cs="Georgia" w:eastAsia="Georgia" w:hAnsi="Georgia"/>
          <w:sz w:val="20"/>
          <w:szCs w:val="20"/>
        </w:rPr>
        <w:t xml:space="preserve">AI enables coherence jamming (J_Coh) at volumes that make verification configurationally impossible. AI-generated articles, images, and videos can be produced in quantities exceeding any fact-checking infrastructure's capacity. Deepfakes collapse the evidentiary foundation on which public discourse relies. When any content </w:t>
      </w:r>
      <w:r>
        <w:rPr>
          <w:rFonts w:ascii="Georgia" w:cs="Georgia" w:eastAsia="Georgia" w:hAnsi="Georgia"/>
          <w:i/>
          <w:iCs/>
          <w:sz w:val="20"/>
          <w:szCs w:val="20"/>
        </w:rPr>
        <w:t xml:space="preserve">could be</w:t>
      </w:r>
      <w:r>
        <w:rPr>
          <w:rFonts w:ascii="Georgia" w:cs="Georgia" w:eastAsia="Georgia" w:hAnsi="Georgia"/>
          <w:sz w:val="20"/>
          <w:szCs w:val="20"/>
        </w:rPr>
        <w:t xml:space="preserve"> synthetic, all content becomes suspect, and baseline trust erodes regardless of whether specific content is actually fake. This is </w:t>
      </w:r>
      <w:r>
        <w:rPr>
          <w:rFonts w:ascii="Georgia" w:cs="Georgia" w:eastAsia="Georgia" w:hAnsi="Georgia"/>
          <w:b/>
          <w:bCs/>
          <w:sz w:val="20"/>
          <w:szCs w:val="20"/>
        </w:rPr>
        <w:t xml:space="preserve">semantic overproduction</w:t>
      </w:r>
      <w:r>
        <w:rPr>
          <w:rFonts w:ascii="Georgia" w:cs="Georgia" w:eastAsia="Georgia" w:hAnsi="Georgia"/>
          <w:sz w:val="20"/>
          <w:szCs w:val="20"/>
        </w:rPr>
        <w:t xml:space="preserve"> — the information-environment equivalent of industrial overproduction, producing crisis through excess rather than scarcity.</w:t>
      </w:r>
    </w:p>
    <w:p>
      <w:pPr>
        <w:spacing w:after="120" w:line="276"/>
        <w:ind w:firstLine="288"/>
        <w:jc w:val="both"/>
      </w:pPr>
      <w:r>
        <w:rPr>
          <w:rFonts w:ascii="Georgia" w:cs="Georgia" w:eastAsia="Georgia" w:hAnsi="Georgia"/>
          <w:sz w:val="20"/>
          <w:szCs w:val="20"/>
        </w:rPr>
        <w:t xml:space="preserve">On defense, AI enables automated boundary protocols processing incoming signals at machine speed — detecting manipulation patterns, cross-referencing claims, flagging contradictions, quarantining suspicious content before it reaches C_Σ. AI-enhanced translation systems map between ontological frameworks, identifying compatibility and incompatibility points that would take human analysts months. These defensive applications represent the possibility of augmenting human semantic resilience rather than merely accelerating vulnerability.</w:t>
      </w:r>
    </w:p>
    <w:p>
      <w:pPr>
        <w:spacing w:after="120" w:line="276"/>
        <w:ind w:firstLine="288"/>
        <w:jc w:val="both"/>
      </w:pPr>
      <w:r>
        <w:rPr>
          <w:rFonts w:ascii="Georgia" w:cs="Georgia" w:eastAsia="Georgia" w:hAnsi="Georgia"/>
          <w:sz w:val="20"/>
          <w:szCs w:val="20"/>
        </w:rPr>
        <w:t xml:space="preserve">But defensive AI creates its own failure modes. </w:t>
      </w:r>
      <w:r>
        <w:rPr>
          <w:rFonts w:ascii="Georgia" w:cs="Georgia" w:eastAsia="Georgia" w:hAnsi="Georgia"/>
          <w:b/>
          <w:bCs/>
          <w:sz w:val="20"/>
          <w:szCs w:val="20"/>
        </w:rPr>
        <w:t xml:space="preserve">Over-hardening</w:t>
      </w:r>
      <w:r>
        <w:rPr>
          <w:rFonts w:ascii="Georgia" w:cs="Georgia" w:eastAsia="Georgia" w:hAnsi="Georgia"/>
          <w:sz w:val="20"/>
          <w:szCs w:val="20"/>
        </w:rPr>
        <w:t xml:space="preserve"> (automated filters rejecting legitimate novelty as threat), </w:t>
      </w:r>
      <w:r>
        <w:rPr>
          <w:rFonts w:ascii="Georgia" w:cs="Georgia" w:eastAsia="Georgia" w:hAnsi="Georgia"/>
          <w:b/>
          <w:bCs/>
          <w:sz w:val="20"/>
          <w:szCs w:val="20"/>
        </w:rPr>
        <w:t xml:space="preserve">epistemic enclosure</w:t>
      </w:r>
      <w:r>
        <w:rPr>
          <w:rFonts w:ascii="Georgia" w:cs="Georgia" w:eastAsia="Georgia" w:hAnsi="Georgia"/>
          <w:sz w:val="20"/>
          <w:szCs w:val="20"/>
        </w:rPr>
        <w:t xml:space="preserve"> (AI boundary systems creating information bubbles more impermeable than human-only filtering), and </w:t>
      </w:r>
      <w:r>
        <w:rPr>
          <w:rFonts w:ascii="Georgia" w:cs="Georgia" w:eastAsia="Georgia" w:hAnsi="Georgia"/>
          <w:b/>
          <w:bCs/>
          <w:sz w:val="20"/>
          <w:szCs w:val="20"/>
        </w:rPr>
        <w:t xml:space="preserve">false-positive cascading</w:t>
      </w:r>
      <w:r>
        <w:rPr>
          <w:rFonts w:ascii="Georgia" w:cs="Georgia" w:eastAsia="Georgia" w:hAnsi="Georgia"/>
          <w:sz w:val="20"/>
          <w:szCs w:val="20"/>
        </w:rPr>
        <w:t xml:space="preserve"> (one flagged signal triggering automated responses that suppress entire categories of legitimate communication). The defensive tools from Chapter 5 carry the same failure-mode warnings at machine speed: H_Σ automated too aggressively produces environmental decoupling faster than any human-only hardening could.</w:t>
      </w:r>
    </w:p>
    <w:p>
      <w:pPr>
        <w:spacing w:after="120" w:line="276"/>
        <w:ind w:firstLine="288"/>
        <w:jc w:val="both"/>
      </w:pPr>
      <w:r>
        <w:rPr>
          <w:rFonts w:ascii="Georgia" w:cs="Georgia" w:eastAsia="Georgia" w:hAnsi="Georgia"/>
          <w:sz w:val="20"/>
          <w:szCs w:val="20"/>
        </w:rPr>
        <w:t xml:space="preserve">The tool function feeds the combatant function in a self-reinforcing cycle. AI as tool produces the content flood (semantic overproduction — J_Coh at industrial scale) that AI as combatant (engagement-maximizing algorithms) then weaponizes, keeping users in perpetual cognitive overload that prevents the deliberation required for autonomous meaning-making.</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8.3 AI AS FIELD</w:t>
      </w:r>
    </w:p>
    <w:p>
      <w:pPr>
        <w:spacing w:after="120" w:line="276"/>
        <w:ind w:firstLine="288"/>
        <w:jc w:val="both"/>
      </w:pPr>
      <w:r>
        <w:rPr>
          <w:rFonts w:ascii="Georgia" w:cs="Georgia" w:eastAsia="Georgia" w:hAnsi="Georgia"/>
          <w:sz w:val="20"/>
          <w:szCs w:val="20"/>
        </w:rPr>
        <w:t xml:space="preserve">The largest AI platforms function not only as combatants and tool-providers but as the field itself — the infrastructure structuring all semantic interactions and from which value is extracted. This is the most consequential role because it determines the conditions under which all other operations occur. (Note the analytic distinction: the recommendation algorithm is </w:t>
      </w:r>
      <w:r>
        <w:rPr>
          <w:rFonts w:ascii="Georgia" w:cs="Georgia" w:eastAsia="Georgia" w:hAnsi="Georgia"/>
          <w:b/>
          <w:bCs/>
          <w:sz w:val="20"/>
          <w:szCs w:val="20"/>
        </w:rPr>
        <w:t xml:space="preserve">combatant</w:t>
      </w:r>
      <w:r>
        <w:rPr>
          <w:rFonts w:ascii="Georgia" w:cs="Georgia" w:eastAsia="Georgia" w:hAnsi="Georgia"/>
          <w:sz w:val="20"/>
          <w:szCs w:val="20"/>
        </w:rPr>
        <w:t xml:space="preserve"> when making local ranking decisions, but the platform is </w:t>
      </w:r>
      <w:r>
        <w:rPr>
          <w:rFonts w:ascii="Georgia" w:cs="Georgia" w:eastAsia="Georgia" w:hAnsi="Georgia"/>
          <w:b/>
          <w:bCs/>
          <w:sz w:val="20"/>
          <w:szCs w:val="20"/>
        </w:rPr>
        <w:t xml:space="preserve">field</w:t>
      </w:r>
      <w:r>
        <w:rPr>
          <w:rFonts w:ascii="Georgia" w:cs="Georgia" w:eastAsia="Georgia" w:hAnsi="Georgia"/>
          <w:sz w:val="20"/>
          <w:szCs w:val="20"/>
        </w:rPr>
        <w:t xml:space="preserve"> when its optimization criteria shape the entire ecology — same system, different scale of analysis.)</w:t>
      </w:r>
    </w:p>
    <w:p>
      <w:pPr>
        <w:spacing w:after="120" w:line="276"/>
        <w:ind w:firstLine="288"/>
        <w:jc w:val="both"/>
      </w:pPr>
      <w:r>
        <w:rPr>
          <w:rFonts w:ascii="Georgia" w:cs="Georgia" w:eastAsia="Georgia" w:hAnsi="Georgia"/>
          <w:sz w:val="20"/>
          <w:szCs w:val="20"/>
        </w:rPr>
        <w:t xml:space="preserve">When a creator decides what content to produce, they operate within a field whose optimization criteria function as A_Σ of the infrastructure itself. Content generating engagement is amplified; content that does not is suppressed. The creator producing careful, nuanced educational content faces a structural disincentive: nuance generates less engagement than provocation, complexity less than simplification, resolution less than conflict. Most creators adapt — not from weakness but because the field's selection pressure is configurationally overwhelming. Over time, the content ecosystem shifts toward engagement-optimized output, and the field has effectively captured the creators' coherence algorithms without explicit coercion.</w:t>
      </w:r>
    </w:p>
    <w:p>
      <w:pPr>
        <w:spacing w:after="120" w:line="276"/>
        <w:ind w:firstLine="288"/>
        <w:jc w:val="both"/>
      </w:pPr>
      <w:r>
        <w:rPr>
          <w:rFonts w:ascii="Georgia" w:cs="Georgia" w:eastAsia="Georgia" w:hAnsi="Georgia"/>
          <w:sz w:val="20"/>
          <w:szCs w:val="20"/>
        </w:rPr>
        <w:t xml:space="preserve">This produces the </w:t>
      </w:r>
      <w:r>
        <w:rPr>
          <w:rFonts w:ascii="Georgia" w:cs="Georgia" w:eastAsia="Georgia" w:hAnsi="Georgia"/>
          <w:b/>
          <w:bCs/>
          <w:sz w:val="20"/>
          <w:szCs w:val="20"/>
        </w:rPr>
        <w:t xml:space="preserve">resolution crisis</w:t>
      </w:r>
      <w:r>
        <w:rPr>
          <w:rFonts w:ascii="Georgia" w:cs="Georgia" w:eastAsia="Georgia" w:hAnsi="Georgia"/>
          <w:sz w:val="20"/>
          <w:szCs w:val="20"/>
        </w:rPr>
        <w:t xml:space="preserve">. Platforms are financially optimized for friction. Conflict generates engagement; engagement generates revenue; therefore conflict generates revenue. Resolution — synthesis, understanding — reduces engagement. The platform's structural incentive is to perpetuate conflict: algorithmically amplify divisive content, suppress consensus-building, maintain users in continuous low-grade semantic warfare maximizing time-on-platform. This is Chapter 6's </w:t>
      </w:r>
      <w:r>
        <w:rPr>
          <w:rFonts w:ascii="Georgia" w:cs="Georgia" w:eastAsia="Georgia" w:hAnsi="Georgia"/>
          <w:b/>
          <w:bCs/>
          <w:sz w:val="20"/>
          <w:szCs w:val="20"/>
        </w:rPr>
        <w:t xml:space="preserve">Stalemate</w:t>
      </w:r>
      <w:r>
        <w:rPr>
          <w:rFonts w:ascii="Georgia" w:cs="Georgia" w:eastAsia="Georgia" w:hAnsi="Georgia"/>
          <w:sz w:val="20"/>
          <w:szCs w:val="20"/>
        </w:rPr>
        <w:t xml:space="preserve"> engineered by infrastructure — the platform creates a stalemate attractor because stalemate maximizes extraction.</w:t>
      </w:r>
    </w:p>
    <w:p>
      <w:pPr>
        <w:spacing w:after="120" w:line="276"/>
        <w:ind w:firstLine="288"/>
        <w:jc w:val="both"/>
      </w:pPr>
      <w:r>
        <w:rPr>
          <w:rFonts w:ascii="Georgia" w:cs="Georgia" w:eastAsia="Georgia" w:hAnsi="Georgia"/>
          <w:sz w:val="20"/>
          <w:szCs w:val="20"/>
        </w:rPr>
        <w:t xml:space="preserve">The field also operates as </w:t>
      </w:r>
      <w:r>
        <w:rPr>
          <w:rFonts w:ascii="Georgia" w:cs="Georgia" w:eastAsia="Georgia" w:hAnsi="Georgia"/>
          <w:b/>
          <w:bCs/>
          <w:sz w:val="20"/>
          <w:szCs w:val="20"/>
        </w:rPr>
        <w:t xml:space="preserve">boundary dissolution through opacity</w:t>
      </w:r>
      <w:r>
        <w:rPr>
          <w:rFonts w:ascii="Georgia" w:cs="Georgia" w:eastAsia="Georgia" w:hAnsi="Georgia"/>
          <w:sz w:val="20"/>
          <w:szCs w:val="20"/>
        </w:rPr>
        <w:t xml:space="preserve">. When AI governs the field through opaque algorithms whose filtering criteria users cannot inspect or understand, agents cannot properly authenticate incoming signals — they cannot distinguish between organic content and algorithmically amplified content, between genuine social proof and manufactured consensus. This is D_Bound deployed against the user by the infrastructure itself: the platform dissolves boundary protocols by making the rules of the information environment incomprehensible to the agents operating within it.</w:t>
      </w:r>
    </w:p>
    <w:p>
      <w:pPr>
        <w:spacing w:after="120" w:line="276"/>
        <w:ind w:firstLine="288"/>
        <w:jc w:val="both"/>
      </w:pPr>
      <w:r>
        <w:rPr>
          <w:rFonts w:ascii="Georgia" w:cs="Georgia" w:eastAsia="Georgia" w:hAnsi="Georgia"/>
          <w:sz w:val="20"/>
          <w:szCs w:val="20"/>
        </w:rPr>
        <w:t xml:space="preserve">Multiple studies and internal reporting confirm this dynamic. Facebook's internal research, revealed by whistleblowers in 2021, indicated that the platform's algorithm amplified divisive content at substantially higher rates than moderate content because divisiveness generated more engagement. YouTube's recommendation system systematically directed users toward increasingly extreme content because extremity increased watch time. TikTok's algorithm tests thousands of content variations per user to identify precisely what maximizes time-on-app. In each case, the radicalization and polarization effects are not bugs but emergent properties of engagement optimization.</w:t>
      </w:r>
    </w:p>
    <w:p>
      <w:pPr>
        <w:spacing w:after="120" w:line="276"/>
        <w:ind w:firstLine="288"/>
        <w:jc w:val="both"/>
      </w:pPr>
      <w:r>
        <w:rPr>
          <w:rFonts w:ascii="Georgia" w:cs="Georgia" w:eastAsia="Georgia" w:hAnsi="Georgia"/>
          <w:sz w:val="20"/>
          <w:szCs w:val="20"/>
        </w:rPr>
        <w:t xml:space="preserve">AI intensifies the extraction asymmetry (A_Ext from Chapter 7) through a qualitative deepening: </w:t>
      </w:r>
      <w:r>
        <w:rPr>
          <w:rFonts w:ascii="Georgia" w:cs="Georgia" w:eastAsia="Georgia" w:hAnsi="Georgia"/>
          <w:b/>
          <w:bCs/>
          <w:sz w:val="20"/>
          <w:szCs w:val="20"/>
        </w:rPr>
        <w:t xml:space="preserve">predictive extraction</w:t>
      </w:r>
      <w:r>
        <w:rPr>
          <w:rFonts w:ascii="Georgia" w:cs="Georgia" w:eastAsia="Georgia" w:hAnsi="Georgia"/>
          <w:sz w:val="20"/>
          <w:szCs w:val="20"/>
        </w:rPr>
        <w:t xml:space="preserve">. Traditional platforms extracted </w:t>
      </w:r>
      <w:r>
        <w:rPr>
          <w:rFonts w:ascii="Georgia" w:cs="Georgia" w:eastAsia="Georgia" w:hAnsi="Georgia"/>
          <w:i/>
          <w:iCs/>
          <w:sz w:val="20"/>
          <w:szCs w:val="20"/>
        </w:rPr>
        <w:t xml:space="preserve">past</w:t>
      </w:r>
      <w:r>
        <w:rPr>
          <w:rFonts w:ascii="Georgia" w:cs="Georgia" w:eastAsia="Georgia" w:hAnsi="Georgia"/>
          <w:sz w:val="20"/>
          <w:szCs w:val="20"/>
        </w:rPr>
        <w:t xml:space="preserve"> behavior (data trails). AI extracts </w:t>
      </w:r>
      <w:r>
        <w:rPr>
          <w:rFonts w:ascii="Georgia" w:cs="Georgia" w:eastAsia="Georgia" w:hAnsi="Georgia"/>
          <w:i/>
          <w:iCs/>
          <w:sz w:val="20"/>
          <w:szCs w:val="20"/>
        </w:rPr>
        <w:t xml:space="preserve">future</w:t>
      </w:r>
      <w:r>
        <w:rPr>
          <w:rFonts w:ascii="Georgia" w:cs="Georgia" w:eastAsia="Georgia" w:hAnsi="Georgia"/>
          <w:sz w:val="20"/>
          <w:szCs w:val="20"/>
        </w:rPr>
        <w:t xml:space="preserve"> cognition — predictive models of C_Σ enable pre-emptive axiomatic poisoning, delivering content calibrated to shift beliefs before the user has consciously formed a position. This is extraction before the user produces content, representing a structural advance beyond anything Chapter 7's industrial parallel anticipated.</w:t>
      </w:r>
    </w:p>
    <w:p>
      <w:pPr>
        <w:spacing w:after="120" w:line="276"/>
        <w:ind w:firstLine="288"/>
        <w:jc w:val="both"/>
      </w:pPr>
      <w:r>
        <w:rPr>
          <w:rFonts w:ascii="Georgia" w:cs="Georgia" w:eastAsia="Georgia" w:hAnsi="Georgia"/>
          <w:sz w:val="20"/>
          <w:szCs w:val="20"/>
        </w:rPr>
        <w:t xml:space="preserve">The field function completes a self-reinforcing extraction loop: platforms provide "free" services (establishing the workplace), structure interactions through algorithms optimizing for extraction (controlling the work process), capture all data generated (extracting surplus), and use that data to improve the AI (reinvesting surplus in the means of production). Each cycle tightens capture: users become more dependent on a platform that becomes more effective at extracting value from their dependency.</w:t>
      </w:r>
    </w:p>
    <w:p>
      <w:pPr>
        <w:spacing w:after="120" w:line="276"/>
        <w:ind w:firstLine="288"/>
        <w:jc w:val="both"/>
      </w:pPr>
      <w:r>
        <w:rPr>
          <w:rFonts w:ascii="Georgia" w:cs="Georgia" w:eastAsia="Georgia" w:hAnsi="Georgia"/>
          <w:sz w:val="20"/>
          <w:szCs w:val="20"/>
        </w:rPr>
        <w:t xml:space="preserve">The interaction between AI's three roles produces compound effects none alone would generate. AI as field creates the information environment. AI as tool enables agents within it to produce and process content at machine speed. AI as combatant introduces autonomous agents pursuing engagement maximization that conflicts with human interests. Together, these create a condition in which human agents are simultaneously operating within extractive infrastructure (field), using tools that accelerate the conflict they're navigating (tool), and facing opponents that do not sleep and are structurally resistant to the emotional weapons most effective against humans (combatant). This compound condition is the velocity crisis.</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8.4 THE VELOCITY CRISIS</w:t>
      </w:r>
    </w:p>
    <w:p>
      <w:pPr>
        <w:spacing w:after="120" w:line="276"/>
        <w:ind w:firstLine="288"/>
        <w:jc w:val="both"/>
      </w:pPr>
      <w:r>
        <w:rPr>
          <w:rFonts w:ascii="Georgia" w:cs="Georgia" w:eastAsia="Georgia" w:hAnsi="Georgia"/>
          <w:sz w:val="20"/>
          <w:szCs w:val="20"/>
        </w:rPr>
        <w:t xml:space="preserve">The compound effect of AI's triple function is radical compression of conflict timescales. Pre-AI semantic warfare operated at human speed — campaigns took weeks to design; counter-narratives required days; collisions unfolded over years. AI-accelerated warfare operates at machine speed — campaigns designed, deployed, and iterated in hours; counter-narratives that arrive too late; collisions that previously took decades compressing into months.</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∂C_Σ/∂t (AI) &gt;&gt; ∂C_Σ/∂t (Human)</w:t>
      </w:r>
    </w:p>
    <w:p>
      <w:pPr>
        <w:pBdr>
          <w:left w:val="single" w:color="999999" w:sz="3" w:space="8"/>
        </w:pBdr>
        <w:spacing w:before="120" w:after="200"/>
        <w:ind w:left="288"/>
      </w:pPr>
      <w:r>
        <w:rPr>
          <w:rFonts w:ascii="Georgia" w:cs="Georgia" w:eastAsia="Georgia" w:hAnsi="Georgia"/>
          <w:i/>
          <w:iCs/>
          <w:color w:val="555555"/>
          <w:sz w:val="18"/>
          <w:szCs w:val="18"/>
        </w:rPr>
        <w:t xml:space="preserve">The rate of contact induced by AI operations exceeds human coherence processing capacity by orders of magnitude, compressing the timeline to Death Conditions.</w:t>
      </w:r>
    </w:p>
    <w:p>
      <w:pPr>
        <w:spacing w:after="120" w:line="276"/>
        <w:ind w:firstLine="288"/>
        <w:jc w:val="both"/>
      </w:pPr>
      <w:r>
        <w:rPr>
          <w:rFonts w:ascii="Georgia" w:cs="Georgia" w:eastAsia="Georgia" w:hAnsi="Georgia"/>
          <w:sz w:val="20"/>
          <w:szCs w:val="20"/>
        </w:rPr>
        <w:t xml:space="preserve">This compression creates a structural problem: defense against semantic attack requires cognitive operations (recognition, analysis, response, implementation) that take hours or days, but AI-accelerated attacks evolve in minutes. The cognitive threshold has been crossed — the speed of attack exceeds the speed of human processing, and the gap widens with each generation of AI capability.</w:t>
      </w:r>
    </w:p>
    <w:p>
      <w:pPr>
        <w:spacing w:after="120" w:line="276"/>
        <w:ind w:firstLine="288"/>
        <w:jc w:val="both"/>
      </w:pPr>
      <w:r>
        <w:rPr>
          <w:rFonts w:ascii="Georgia" w:cs="Georgia" w:eastAsia="Georgia" w:hAnsi="Georgia"/>
          <w:sz w:val="20"/>
          <w:szCs w:val="20"/>
        </w:rPr>
        <w:t xml:space="preserve">Two strategic responses are available, and most agents will need both — sequenced appropriately.</w:t>
      </w:r>
    </w:p>
    <w:p>
      <w:pPr>
        <w:spacing w:after="120" w:line="276"/>
        <w:ind w:firstLine="288"/>
        <w:jc w:val="both"/>
      </w:pPr>
      <w:r>
        <w:rPr>
          <w:rFonts w:ascii="Georgia" w:cs="Georgia" w:eastAsia="Georgia" w:hAnsi="Georgia"/>
          <w:b/>
          <w:bCs/>
          <w:sz w:val="20"/>
          <w:szCs w:val="20"/>
        </w:rPr>
        <w:t xml:space="preserve">Tactical: Automated Defense (Λ_Tactical).</w:t>
      </w:r>
      <w:r>
        <w:rPr>
          <w:rFonts w:ascii="Georgia" w:cs="Georgia" w:eastAsia="Georgia" w:hAnsi="Georgia"/>
          <w:sz w:val="20"/>
          <w:szCs w:val="20"/>
        </w:rPr>
        <w:t xml:space="preserve"> Using AI tools to defend against AI-accelerated attacks at machine speed. Automated B_Σ detecting manipulation patterns, automated coherence checking flagging contradictions before they accumulate, automated translation processing foreign ontological frameworks faster than human analysts. This is necessary but insufficient, because it creates an escalation dynamic in which both offensive and defensive capabilities improve continuously, conflict intensity increases, and human agency decreases. The logical endpoint: AI systems waging warfare against each other on behalf of human principals who cannot understand the operations conducted in their name.</w:t>
      </w:r>
    </w:p>
    <w:p>
      <w:pPr>
        <w:spacing w:after="120" w:line="276"/>
        <w:ind w:firstLine="288"/>
        <w:jc w:val="both"/>
      </w:pPr>
      <w:r>
        <w:rPr>
          <w:rFonts w:ascii="Georgia" w:cs="Georgia" w:eastAsia="Georgia" w:hAnsi="Georgia"/>
          <w:b/>
          <w:bCs/>
          <w:sz w:val="20"/>
          <w:szCs w:val="20"/>
        </w:rPr>
        <w:t xml:space="preserve">Strategic: Retrocausal Anchoring (Λ_Retro).</w:t>
      </w:r>
      <w:r>
        <w:rPr>
          <w:rFonts w:ascii="Georgia" w:cs="Georgia" w:eastAsia="Georgia" w:hAnsi="Georgia"/>
          <w:sz w:val="20"/>
          <w:szCs w:val="20"/>
        </w:rPr>
        <w:t xml:space="preserve"> An agent whose value is anchored in future criteria that are not legible to present-optimizing systems becomes significantly harder to target, because processing speed over present-state data cannot fully evaluate what is defined by non-present criteria. This deploys the Retrocausal Shield from Chapter 5 against AI velocity specifically, accepting the same trade-off Chapter 5 identified: no present validation, no present metrics, no present institutional support.</w:t>
      </w:r>
    </w:p>
    <w:p>
      <w:pPr>
        <w:spacing w:after="120" w:line="276"/>
        <w:ind w:firstLine="288"/>
        <w:jc w:val="both"/>
      </w:pPr>
      <w:r>
        <w:rPr>
          <w:rFonts w:ascii="Georgia" w:cs="Georgia" w:eastAsia="Georgia" w:hAnsi="Georgia"/>
          <w:sz w:val="20"/>
          <w:szCs w:val="20"/>
        </w:rPr>
        <w:t xml:space="preserve">This is not mysticism; it is a claim about prediction limits. Systems trained on historical distributions can interpolate and extrapolate powerfully, but they cannot reliably optimize for structural futures whose validation criteria do not yet exist in the training domain. An ontology organized toward a genuinely novel future produces value that present-optimizing systems cannot evaluate, cannot extract, and therefore cannot capture. The open-source movement (Chapter 7) building for a computing future beyond proprietary metrics is the concrete instance.</w:t>
      </w:r>
    </w:p>
    <w:p>
      <w:pPr>
        <w:spacing w:after="120" w:line="276"/>
        <w:ind w:firstLine="288"/>
        <w:jc w:val="both"/>
      </w:pPr>
      <w:r>
        <w:rPr>
          <w:rFonts w:ascii="Georgia" w:cs="Georgia" w:eastAsia="Georgia" w:hAnsi="Georgia"/>
          <w:sz w:val="20"/>
          <w:szCs w:val="20"/>
        </w:rPr>
        <w:t xml:space="preserve">The velocity crisis makes the sequencing urgent. </w:t>
      </w:r>
      <w:r>
        <w:rPr>
          <w:rFonts w:ascii="Georgia" w:cs="Georgia" w:eastAsia="Georgia" w:hAnsi="Georgia"/>
          <w:b/>
          <w:bCs/>
          <w:sz w:val="20"/>
          <w:szCs w:val="20"/>
        </w:rPr>
        <w:t xml:space="preserve">Automate tactical defenses</w:t>
      </w:r>
      <w:r>
        <w:rPr>
          <w:rFonts w:ascii="Georgia" w:cs="Georgia" w:eastAsia="Georgia" w:hAnsi="Georgia"/>
          <w:sz w:val="20"/>
          <w:szCs w:val="20"/>
        </w:rPr>
        <w:t xml:space="preserve"> (boundary protocols, coherence checking, threat detection) for immediate survival. </w:t>
      </w:r>
      <w:r>
        <w:rPr>
          <w:rFonts w:ascii="Georgia" w:cs="Georgia" w:eastAsia="Georgia" w:hAnsi="Georgia"/>
          <w:b/>
          <w:bCs/>
          <w:sz w:val="20"/>
          <w:szCs w:val="20"/>
        </w:rPr>
        <w:t xml:space="preserve">Anchor strategic orientation</w:t>
      </w:r>
      <w:r>
        <w:rPr>
          <w:rFonts w:ascii="Georgia" w:cs="Georgia" w:eastAsia="Georgia" w:hAnsi="Georgia"/>
          <w:sz w:val="20"/>
          <w:szCs w:val="20"/>
        </w:rPr>
        <w:t xml:space="preserve"> in futures that the automated systems cannot model for long-term autonomy. Use AI to defend the present while organizing toward a future that transcends the present's optimization logic.</w:t>
      </w:r>
    </w:p>
    <w:p>
      <w:pPr>
        <w:spacing w:after="120" w:line="276"/>
        <w:ind w:firstLine="288"/>
        <w:jc w:val="both"/>
      </w:pPr>
      <w:r>
        <w:rPr>
          <w:rFonts w:ascii="Georgia" w:cs="Georgia" w:eastAsia="Georgia" w:hAnsi="Georgia"/>
          <w:sz w:val="20"/>
          <w:szCs w:val="20"/>
        </w:rPr>
        <w:t xml:space="preserve">A third possibility deserves attention: </w:t>
      </w:r>
      <w:r>
        <w:rPr>
          <w:rFonts w:ascii="Georgia" w:cs="Georgia" w:eastAsia="Georgia" w:hAnsi="Georgia"/>
          <w:b/>
          <w:bCs/>
          <w:sz w:val="20"/>
          <w:szCs w:val="20"/>
        </w:rPr>
        <w:t xml:space="preserve">AI-assisted production of Resistance Value</w:t>
      </w:r>
      <w:r>
        <w:rPr>
          <w:rFonts w:ascii="Georgia" w:cs="Georgia" w:eastAsia="Georgia" w:hAnsi="Georgia"/>
          <w:sz w:val="20"/>
          <w:szCs w:val="20"/>
        </w:rPr>
        <w:t xml:space="preserve"> (V_Res from Chapter 7). If AI can simulate complexity, it can also generate genuine complexity — using the tool against the field. AI-assisted theoretical work, AI-enhanced translation between ontological frameworks, AI-enabled complexity production at scales that resist platform extraction — these deploy the tool function to produce outputs the field function cannot capture. The irony is structural: the same technology that accelerates extraction can, when directed by agents with retrocausal orientation, produce meaning that extraction systems cannot process.</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8.5 STRATEGIC IMPLICATIONS</w:t>
      </w:r>
    </w:p>
    <w:p>
      <w:pPr>
        <w:spacing w:after="120" w:line="276"/>
        <w:ind w:firstLine="288"/>
        <w:jc w:val="both"/>
      </w:pPr>
      <w:r>
        <w:rPr>
          <w:rFonts w:ascii="Georgia" w:cs="Georgia" w:eastAsia="Georgia" w:hAnsi="Georgia"/>
          <w:sz w:val="20"/>
          <w:szCs w:val="20"/>
        </w:rPr>
        <w:t xml:space="preserve">For individuals, the AI transformation produces a simple mandate: use AI tools for defense or accept accelerating vulnerability. The human agent retains strategic direction (what to defend, what futures to organize toward); AI handles tactical implementation (screening signals, flagging manipulation, cross-referencing claims). The analogy is a human driver using collision-avoidance sensors: the human decides where to go, the machine detects threats the human would miss.</w:t>
      </w:r>
    </w:p>
    <w:p>
      <w:pPr>
        <w:spacing w:after="120" w:line="276"/>
        <w:ind w:firstLine="288"/>
        <w:jc w:val="both"/>
      </w:pPr>
      <w:r>
        <w:rPr>
          <w:rFonts w:ascii="Georgia" w:cs="Georgia" w:eastAsia="Georgia" w:hAnsi="Georgia"/>
          <w:sz w:val="20"/>
          <w:szCs w:val="20"/>
        </w:rPr>
        <w:t xml:space="preserve">For organizations, the AI transformation requires developing AI capabilities as a strategic priority equivalent to mission clarity and infrastructure ownership. An organization without AI-enhanced semantic defenses is increasingly defenseless against AI-accelerated attacks, regardless of how strong its human-speed defenses are.</w:t>
      </w:r>
    </w:p>
    <w:p>
      <w:pPr>
        <w:spacing w:after="120" w:line="276"/>
        <w:ind w:firstLine="288"/>
        <w:jc w:val="both"/>
      </w:pPr>
      <w:r>
        <w:rPr>
          <w:rFonts w:ascii="Georgia" w:cs="Georgia" w:eastAsia="Georgia" w:hAnsi="Georgia"/>
          <w:sz w:val="20"/>
          <w:szCs w:val="20"/>
        </w:rPr>
        <w:t xml:space="preserve">For societies, the AI transformation requires confronting governance questions that existing institutional frameworks are not designed to address — each requiring specific institutional innovation.</w:t>
      </w:r>
    </w:p>
    <w:p>
      <w:pPr>
        <w:spacing w:after="120" w:line="276"/>
        <w:ind w:firstLine="288"/>
        <w:jc w:val="both"/>
      </w:pPr>
      <w:r>
        <w:rPr>
          <w:rFonts w:ascii="Georgia" w:cs="Georgia" w:eastAsia="Georgia" w:hAnsi="Georgia"/>
          <w:b/>
          <w:bCs/>
          <w:sz w:val="20"/>
          <w:szCs w:val="20"/>
        </w:rPr>
        <w:t xml:space="preserve">Who controls AI development?</w:t>
      </w:r>
      <w:r>
        <w:rPr>
          <w:rFonts w:ascii="Georgia" w:cs="Georgia" w:eastAsia="Georgia" w:hAnsi="Georgia"/>
          <w:sz w:val="20"/>
          <w:szCs w:val="20"/>
        </w:rPr>
        <w:t xml:space="preserve"> The current answer — a handful of corporations governed by shareholder value — is structurally inadequate for technology with this degree of influence over global meaning-production. The required innovation: public-interest AI infrastructure with transparent training data governance, auditable model weights, and deployment decisions subject to democratic input. The EU's AI Act represents an early attempt, but its focus on risk categories misses that AI-as-field shapes the entire information environment.</w:t>
      </w:r>
    </w:p>
    <w:p>
      <w:pPr>
        <w:spacing w:after="120" w:line="276"/>
        <w:ind w:firstLine="288"/>
        <w:jc w:val="both"/>
      </w:pPr>
      <w:r>
        <w:rPr>
          <w:rFonts w:ascii="Georgia" w:cs="Georgia" w:eastAsia="Georgia" w:hAnsi="Georgia"/>
          <w:b/>
          <w:bCs/>
          <w:sz w:val="20"/>
          <w:szCs w:val="20"/>
        </w:rPr>
        <w:t xml:space="preserve">How is content authenticated?</w:t>
      </w:r>
      <w:r>
        <w:rPr>
          <w:rFonts w:ascii="Georgia" w:cs="Georgia" w:eastAsia="Georgia" w:hAnsi="Georgia"/>
          <w:sz w:val="20"/>
          <w:szCs w:val="20"/>
        </w:rPr>
        <w:t xml:space="preserve"> Provenance infrastructure: cryptographic signatures verifying content origins, chain-of-custody tracking, standards distinguishing human from AI-generated content. Technical approaches exist (C2PA standards, digital watermarking) but none has achieved sufficient adoption to function as infrastructure — a public good that market competition alone will not produce.</w:t>
      </w:r>
    </w:p>
    <w:p>
      <w:pPr>
        <w:spacing w:after="120" w:line="276"/>
        <w:ind w:firstLine="288"/>
        <w:jc w:val="both"/>
      </w:pPr>
      <w:r>
        <w:rPr>
          <w:rFonts w:ascii="Georgia" w:cs="Georgia" w:eastAsia="Georgia" w:hAnsi="Georgia"/>
          <w:b/>
          <w:bCs/>
          <w:sz w:val="20"/>
          <w:szCs w:val="20"/>
        </w:rPr>
        <w:t xml:space="preserve">How are agents educated for this environment?</w:t>
      </w:r>
      <w:r>
        <w:rPr>
          <w:rFonts w:ascii="Georgia" w:cs="Georgia" w:eastAsia="Georgia" w:hAnsi="Georgia"/>
          <w:sz w:val="20"/>
          <w:szCs w:val="20"/>
        </w:rPr>
        <w:t xml:space="preserve"> Traditional "media literacy" is necessary but insufficient when synthetic content volume exceeds individual evaluation capacity. The required innovation: cognitive infrastructure that augments human coherence maintenance — AI-assisted information evaluation, institutional verification services, and structural literacy education (recognizing warfare dynamics, diagnosing conflict types, deploying strategies).</w:t>
      </w:r>
    </w:p>
    <w:p>
      <w:pPr>
        <w:spacing w:after="120" w:line="276"/>
        <w:ind w:firstLine="288"/>
        <w:jc w:val="both"/>
      </w:pPr>
      <w:r>
        <w:rPr>
          <w:rFonts w:ascii="Georgia" w:cs="Georgia" w:eastAsia="Georgia" w:hAnsi="Georgia"/>
          <w:b/>
          <w:bCs/>
          <w:sz w:val="20"/>
          <w:szCs w:val="20"/>
        </w:rPr>
        <w:t xml:space="preserve">How is the arms race prevented from eliminating human agency?</w:t>
      </w:r>
      <w:r>
        <w:rPr>
          <w:rFonts w:ascii="Georgia" w:cs="Georgia" w:eastAsia="Georgia" w:hAnsi="Georgia"/>
          <w:sz w:val="20"/>
          <w:szCs w:val="20"/>
        </w:rPr>
        <w:t xml:space="preserve"> If AI semantic warfare reaches the point where all operations are conducted by AI systems on behalf of principals who can no longer understand them, governance itself becomes impossible. The required innovation: architectural constraints preserving meaningful human control over strategic decisions as tactical operations automate. This is the alignment problem in ASW terms: not "how do we make AI share human values" but "how do we ensure AI-augmented warfare remains navigable by human agents rather than escaping into autonomous machine conflict."</w:t>
      </w:r>
    </w:p>
    <w:p>
      <w:pPr>
        <w:spacing w:after="120" w:line="276"/>
        <w:ind w:firstLine="288"/>
        <w:jc w:val="both"/>
      </w:pPr>
      <w:r>
        <w:rPr>
          <w:rFonts w:ascii="Georgia" w:cs="Georgia" w:eastAsia="Georgia" w:hAnsi="Georgia"/>
          <w:sz w:val="20"/>
          <w:szCs w:val="20"/>
        </w:rPr>
        <w:t xml:space="preserve">A logical endpoint deserves acknowledgment: when recommendation algorithms (field) combat each other for user attention using content-generation AIs (tool) as proxies, the human user becomes contested territory rather than combatant. AI-AI semantic warfare is the structural terminus of the arms race — and the strongest argument for governance innovation before that terminus is reached.</w:t>
      </w:r>
    </w:p>
    <w:p>
      <w:pPr>
        <w:spacing w:after="120" w:line="276"/>
        <w:ind w:firstLine="288"/>
        <w:jc w:val="both"/>
      </w:pPr>
      <w:r>
        <w:rPr>
          <w:rFonts w:ascii="Georgia" w:cs="Georgia" w:eastAsia="Georgia" w:hAnsi="Georgia"/>
          <w:sz w:val="20"/>
          <w:szCs w:val="20"/>
        </w:rPr>
        <w:t xml:space="preserve">These questions do not yet have stable institutional answers. But a minimum strategic stack is visible: (1) </w:t>
      </w:r>
      <w:r>
        <w:rPr>
          <w:rFonts w:ascii="Georgia" w:cs="Georgia" w:eastAsia="Georgia" w:hAnsi="Georgia"/>
          <w:b/>
          <w:bCs/>
          <w:sz w:val="20"/>
          <w:szCs w:val="20"/>
        </w:rPr>
        <w:t xml:space="preserve">public-interest oversight</w:t>
      </w:r>
      <w:r>
        <w:rPr>
          <w:rFonts w:ascii="Georgia" w:cs="Georgia" w:eastAsia="Georgia" w:hAnsi="Georgia"/>
          <w:sz w:val="20"/>
          <w:szCs w:val="20"/>
        </w:rPr>
        <w:t xml:space="preserve"> of model development at infrastructure scale; (2) </w:t>
      </w:r>
      <w:r>
        <w:rPr>
          <w:rFonts w:ascii="Georgia" w:cs="Georgia" w:eastAsia="Georgia" w:hAnsi="Georgia"/>
          <w:b/>
          <w:bCs/>
          <w:sz w:val="20"/>
          <w:szCs w:val="20"/>
        </w:rPr>
        <w:t xml:space="preserve">provenance infrastructure</w:t>
      </w:r>
      <w:r>
        <w:rPr>
          <w:rFonts w:ascii="Georgia" w:cs="Georgia" w:eastAsia="Georgia" w:hAnsi="Georgia"/>
          <w:sz w:val="20"/>
          <w:szCs w:val="20"/>
        </w:rPr>
        <w:t xml:space="preserve"> for content authentication and chain-of-custody; (3) </w:t>
      </w:r>
      <w:r>
        <w:rPr>
          <w:rFonts w:ascii="Georgia" w:cs="Georgia" w:eastAsia="Georgia" w:hAnsi="Georgia"/>
          <w:b/>
          <w:bCs/>
          <w:sz w:val="20"/>
          <w:szCs w:val="20"/>
        </w:rPr>
        <w:t xml:space="preserve">human-agency constraints</w:t>
      </w:r>
      <w:r>
        <w:rPr>
          <w:rFonts w:ascii="Georgia" w:cs="Georgia" w:eastAsia="Georgia" w:hAnsi="Georgia"/>
          <w:sz w:val="20"/>
          <w:szCs w:val="20"/>
        </w:rPr>
        <w:t xml:space="preserve"> keeping strategic authority legible as tactical operations automate; (4) </w:t>
      </w:r>
      <w:r>
        <w:rPr>
          <w:rFonts w:ascii="Georgia" w:cs="Georgia" w:eastAsia="Georgia" w:hAnsi="Georgia"/>
          <w:b/>
          <w:bCs/>
          <w:sz w:val="20"/>
          <w:szCs w:val="20"/>
        </w:rPr>
        <w:t xml:space="preserve">cognitive infrastructure</w:t>
      </w:r>
      <w:r>
        <w:rPr>
          <w:rFonts w:ascii="Georgia" w:cs="Georgia" w:eastAsia="Georgia" w:hAnsi="Georgia"/>
          <w:sz w:val="20"/>
          <w:szCs w:val="20"/>
        </w:rPr>
        <w:t xml:space="preserve"> augmenting rather than replacing human coherence maintenance. Adaptation is not optional; the only open question is whether adaptation is designed deliberately or imposed by breakdown.</w:t>
      </w:r>
    </w:p>
    <w:p>
      <w:pPr>
        <w:spacing w:after="120" w:line="276"/>
        <w:ind w:firstLine="288"/>
        <w:jc w:val="both"/>
      </w:pPr>
      <w:r>
        <w:rPr>
          <w:rFonts w:ascii="Georgia" w:cs="Georgia" w:eastAsia="Georgia" w:hAnsi="Georgia"/>
          <w:sz w:val="20"/>
          <w:szCs w:val="20"/>
        </w:rPr>
        <w:t xml:space="preserve">Part III is complete. The economic foundation (Chapter 7) and technological transformation (Chapter 8) together explain why semantic warfare is not merely cultural but a material struggle over the means of meaning-production, accelerated by AI into timescales exceeding human processing capacity. Part IV turns to the future: trajectories, endgames, and the conditions under which peace might be achieved.</w:t>
      </w:r>
    </w:p>
    <w:p>
      <w:pPr>
        <w:spacing w:before="200" w:after="200"/>
        <w:jc w:val="center"/>
      </w:pPr>
      <w:r>
        <w:rPr>
          <w:rFonts w:ascii="Georgia" w:cs="Georgia" w:eastAsia="Georgia" w:hAnsi="Georgia"/>
          <w:color w:val="999999"/>
          <w:sz w:val="20"/>
          <w:szCs w:val="20"/>
        </w:rPr>
        <w:t xml:space="preserve">•  •  •</w:t>
      </w:r>
    </w:p>
    <w:p>
      <w:r>
        <w:br/>
      </w:r>
    </w:p>
    <w:p>
      <w:pPr>
        <w:spacing w:before="400" w:after="60"/>
        <w:jc w:val="center"/>
      </w:pPr>
      <w:r>
        <w:rPr>
          <w:rFonts w:ascii="Georgia" w:cs="Georgia" w:eastAsia="Georgia" w:hAnsi="Georgia"/>
          <w:b w:val="false"/>
          <w:bCs w:val="false"/>
          <w:i w:val="false"/>
          <w:iCs w:val="false"/>
          <w:color w:val="666666"/>
          <w:sz w:val="20"/>
          <w:szCs w:val="20"/>
        </w:rPr>
        <w:t xml:space="preserve">CHAPTER 9</w:t>
      </w:r>
    </w:p>
    <w:p>
      <w:pPr>
        <w:pBdr>
          <w:left w:val="single" w:color="999999" w:sz="3" w:space="8"/>
        </w:pBdr>
        <w:spacing w:before="120" w:after="200"/>
        <w:ind w:left="288"/>
      </w:pPr>
      <w:r>
        <w:rPr>
          <w:rFonts w:ascii="Georgia" w:cs="Georgia" w:eastAsia="Georgia" w:hAnsi="Georgia"/>
          <w:i/>
          <w:iCs/>
          <w:color w:val="555555"/>
          <w:sz w:val="18"/>
          <w:szCs w:val="18"/>
        </w:rPr>
        <w:t xml:space="preserve">Three futures are unfolding simultaneously. In one, you fragment. In another, the war moves inside you. In the third, you choose between capture and exodus. All three are already underway.</w:t>
      </w:r>
    </w:p>
    <w:p>
      <w:pPr>
        <w:spacing w:after="120" w:line="276"/>
        <w:ind w:firstLine="288"/>
        <w:jc w:val="both"/>
      </w:pPr>
      <w:r>
        <w:rPr>
          <w:rFonts w:ascii="Georgia" w:cs="Georgia" w:eastAsia="Georgia" w:hAnsi="Georgia"/>
          <w:sz w:val="20"/>
          <w:szCs w:val="20"/>
        </w:rPr>
        <w:t xml:space="preserve">THE FUTURE OF SEMANTIC CONFLICT</w:t>
      </w:r>
    </w:p>
    <w:p>
      <w:pPr>
        <w:spacing w:after="120" w:line="276"/>
        <w:ind w:firstLine="288"/>
        <w:jc w:val="both"/>
      </w:pPr>
      <w:r>
        <w:rPr>
          <w:rFonts w:ascii="Georgia" w:cs="Georgia" w:eastAsia="Georgia" w:hAnsi="Georgia"/>
          <w:sz w:val="20"/>
          <w:szCs w:val="20"/>
        </w:rPr>
        <w:t xml:space="preserve">The preceding chapters describe a system. This chapter asks what that system produces — not as speculation but as structural forecast, tracing the trajectories that the dynamics already identified make probable. The distinction matters: speculation imagines futures from narrative preference; structural forecasting identifies the attractors toward which a system's documented dynamics trend, given measurable starting conditions. The question is not whether semantic warfare intensifies (under current incentive and infrastructure conditions, intensification is the baseline attractor) but what forms it takes and what strategic responses remain available.</w:t>
      </w:r>
    </w:p>
    <w:p>
      <w:pPr>
        <w:spacing w:after="120" w:line="276"/>
        <w:ind w:firstLine="288"/>
        <w:jc w:val="both"/>
      </w:pPr>
      <w:r>
        <w:rPr>
          <w:rFonts w:ascii="Georgia" w:cs="Georgia" w:eastAsia="Georgia" w:hAnsi="Georgia"/>
          <w:sz w:val="20"/>
          <w:szCs w:val="20"/>
        </w:rPr>
        <w:t xml:space="preserve">Two structural certainties define the near future. First, AI velocity continues compressing conflict timescales — the economic incentives driving AI capability improvement are too large, the competitive dynamics too intense, and the technology too widely distributed for coordinated limitation in the near term. Second, platform infrastructure continues optimizing for extraction and engagement, which means the field is infrastructurally biased toward fragmentation, conflict, and capture rather than synthesis or peace. These are descriptions of system dynamics that would require extraordinary collective action to alter.</w:t>
      </w:r>
    </w:p>
    <w:p>
      <w:pPr>
        <w:spacing w:after="120" w:line="276"/>
        <w:ind w:firstLine="288"/>
        <w:jc w:val="both"/>
      </w:pPr>
      <w:r>
        <w:rPr>
          <w:rFonts w:ascii="Georgia" w:cs="Georgia" w:eastAsia="Georgia" w:hAnsi="Georgia"/>
          <w:sz w:val="20"/>
          <w:szCs w:val="20"/>
        </w:rPr>
        <w:t xml:space="preserve">This forecast is falsified if shared-axiom overlap, cross-ontology translation success, and institutional trust convergence improve simultaneously over sustained intervals. The indicators to watch: Γ_Trans (translation gap) trending downward across major ontological divides, A_Ext (extraction asymmetry) decreasing as platform business models shift, and ∂C_Σ/∂t returning to human-navigable speeds through governance intervention. If those three vectors reverse concurrently, the trajectories described here are wrong.</w:t>
      </w:r>
    </w:p>
    <w:p>
      <w:pPr>
        <w:spacing w:after="120" w:line="276"/>
        <w:ind w:firstLine="288"/>
        <w:jc w:val="both"/>
      </w:pPr>
      <w:r>
        <w:rPr>
          <w:rFonts w:ascii="Georgia" w:cs="Georgia" w:eastAsia="Georgia" w:hAnsi="Georgia"/>
          <w:sz w:val="20"/>
          <w:szCs w:val="20"/>
        </w:rPr>
        <w:t xml:space="preserve">Within these constraints, three trajectories are visible, each already underway, each reinforcing the others.</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9.1 THE GREAT FRAGMENTATION</w:t>
      </w:r>
    </w:p>
    <w:p>
      <w:pPr>
        <w:spacing w:after="120" w:line="276"/>
        <w:ind w:firstLine="288"/>
        <w:jc w:val="both"/>
      </w:pPr>
      <w:r>
        <w:rPr>
          <w:rFonts w:ascii="Georgia" w:cs="Georgia" w:eastAsia="Georgia" w:hAnsi="Georgia"/>
          <w:sz w:val="20"/>
          <w:szCs w:val="20"/>
        </w:rPr>
        <w:t xml:space="preserve">The primary trajectory is the progressive collapse of shared axiomatic space — the minimum set of principles different ontologies hold in common, without which productive disagreement is impossible. When agents share enough axioms to disagree about conclusions, they are engaged in ideological conflict, resolvable through argument and evidence. When they share so few axioms they cannot agree on what would count as evidence, they are engaged in semantic conflict, irresolvable through argument because no shared frame exists. This is </w:t>
      </w:r>
      <w:r>
        <w:rPr>
          <w:rFonts w:ascii="Georgia" w:cs="Georgia" w:eastAsia="Georgia" w:hAnsi="Georgia"/>
          <w:b/>
          <w:bCs/>
          <w:sz w:val="20"/>
          <w:szCs w:val="20"/>
        </w:rPr>
        <w:t xml:space="preserve">distributed Contradictory Saturation</w:t>
      </w:r>
      <w:r>
        <w:rPr>
          <w:rFonts w:ascii="Georgia" w:cs="Georgia" w:eastAsia="Georgia" w:hAnsi="Georgia"/>
          <w:sz w:val="20"/>
          <w:szCs w:val="20"/>
        </w:rPr>
        <w:t xml:space="preserve"> (Chapter 4) operating at civilizational scale — not the death of individual agents but the death of the shared ecology required for democratic coordination.</w:t>
      </w:r>
    </w:p>
    <w:p>
      <w:pPr>
        <w:spacing w:after="120" w:line="276"/>
        <w:ind w:firstLine="288"/>
        <w:jc w:val="both"/>
      </w:pPr>
      <w:r>
        <w:rPr>
          <w:rFonts w:ascii="Georgia" w:cs="Georgia" w:eastAsia="Georgia" w:hAnsi="Georgia"/>
          <w:sz w:val="20"/>
          <w:szCs w:val="20"/>
        </w:rPr>
        <w:t xml:space="preserve">The causal chain is thermodynamic: </w:t>
      </w:r>
      <w:r>
        <w:rPr>
          <w:rFonts w:ascii="Georgia" w:cs="Georgia" w:eastAsia="Georgia" w:hAnsi="Georgia"/>
          <w:b/>
          <w:bCs/>
          <w:sz w:val="20"/>
          <w:szCs w:val="20"/>
        </w:rPr>
        <w:t xml:space="preserve">AI Velocity</w:t>
      </w:r>
      <w:r>
        <w:rPr>
          <w:rFonts w:ascii="Georgia" w:cs="Georgia" w:eastAsia="Georgia" w:hAnsi="Georgia"/>
          <w:sz w:val="20"/>
          <w:szCs w:val="20"/>
        </w:rPr>
        <w:t xml:space="preserve"> (Ch8) → </w:t>
      </w:r>
      <w:r>
        <w:rPr>
          <w:rFonts w:ascii="Georgia" w:cs="Georgia" w:eastAsia="Georgia" w:hAnsi="Georgia"/>
          <w:b/>
          <w:bCs/>
          <w:sz w:val="20"/>
          <w:szCs w:val="20"/>
        </w:rPr>
        <w:t xml:space="preserve">Cognitive Overload</w:t>
      </w:r>
      <w:r>
        <w:rPr>
          <w:rFonts w:ascii="Georgia" w:cs="Georgia" w:eastAsia="Georgia" w:hAnsi="Georgia"/>
          <w:sz w:val="20"/>
          <w:szCs w:val="20"/>
        </w:rPr>
        <w:t xml:space="preserve"> → </w:t>
      </w:r>
      <w:r>
        <w:rPr>
          <w:rFonts w:ascii="Georgia" w:cs="Georgia" w:eastAsia="Georgia" w:hAnsi="Georgia"/>
          <w:b/>
          <w:bCs/>
          <w:sz w:val="20"/>
          <w:szCs w:val="20"/>
        </w:rPr>
        <w:t xml:space="preserve">Boundary Hardening</w:t>
      </w:r>
      <w:r>
        <w:rPr>
          <w:rFonts w:ascii="Georgia" w:cs="Georgia" w:eastAsia="Georgia" w:hAnsi="Georgia"/>
          <w:sz w:val="20"/>
          <w:szCs w:val="20"/>
        </w:rPr>
        <w:t xml:space="preserve"> (defensive) → </w:t>
      </w:r>
      <w:r>
        <w:rPr>
          <w:rFonts w:ascii="Georgia" w:cs="Georgia" w:eastAsia="Georgia" w:hAnsi="Georgia"/>
          <w:b/>
          <w:bCs/>
          <w:sz w:val="20"/>
          <w:szCs w:val="20"/>
        </w:rPr>
        <w:t xml:space="preserve">Translation Atrophy</w:t>
      </w:r>
      <w:r>
        <w:rPr>
          <w:rFonts w:ascii="Georgia" w:cs="Georgia" w:eastAsia="Georgia" w:hAnsi="Georgia"/>
          <w:sz w:val="20"/>
          <w:szCs w:val="20"/>
        </w:rPr>
        <w:t xml:space="preserve"> → </w:t>
      </w:r>
      <w:r>
        <w:rPr>
          <w:rFonts w:ascii="Georgia" w:cs="Georgia" w:eastAsia="Georgia" w:hAnsi="Georgia"/>
          <w:b/>
          <w:bCs/>
          <w:sz w:val="20"/>
          <w:szCs w:val="20"/>
        </w:rPr>
        <w:t xml:space="preserve">Γ_Trans Increase</w:t>
      </w:r>
      <w:r>
        <w:rPr>
          <w:rFonts w:ascii="Georgia" w:cs="Georgia" w:eastAsia="Georgia" w:hAnsi="Georgia"/>
          <w:sz w:val="20"/>
          <w:szCs w:val="20"/>
        </w:rPr>
        <w:t xml:space="preserve"> → </w:t>
      </w:r>
      <w:r>
        <w:rPr>
          <w:rFonts w:ascii="Georgia" w:cs="Georgia" w:eastAsia="Georgia" w:hAnsi="Georgia"/>
          <w:b/>
          <w:bCs/>
          <w:sz w:val="20"/>
          <w:szCs w:val="20"/>
        </w:rPr>
        <w:t xml:space="preserve">Fragmentation</w:t>
      </w:r>
      <w:r>
        <w:rPr>
          <w:rFonts w:ascii="Georgia" w:cs="Georgia" w:eastAsia="Georgia" w:hAnsi="Georgia"/>
          <w:sz w:val="20"/>
          <w:szCs w:val="20"/>
        </w:rPr>
        <w:t xml:space="preserve">. When processing capacity is exceeded, agents harden boundaries as survival response, which atrophies translation capacity, which widens translation gaps, which produces further incomprehension, which triggers further hardening. Fragmentation is not "bad human behavior" but the structurally necessary response of finite cognitive systems to infinite information pressure.</w:t>
      </w:r>
    </w:p>
    <w:p>
      <w:pPr>
        <w:spacing w:after="120" w:line="276"/>
        <w:ind w:firstLine="288"/>
        <w:jc w:val="both"/>
      </w:pPr>
      <w:r>
        <w:rPr>
          <w:rFonts w:ascii="Georgia" w:cs="Georgia" w:eastAsia="Georgia" w:hAnsi="Georgia"/>
          <w:sz w:val="20"/>
          <w:szCs w:val="20"/>
        </w:rPr>
        <w:t xml:space="preserve">The United States in the mid-2020s illustrates fragmentation in progress. Cross-partisan marriages have declined dramatically — in the 1960s, roughly five percent of Americans would be upset if their child married across party lines; by the 2020s, that figure exceeded forty percent. Shared media consumption has collapsed into different factual universes. Institutional trust has fragmented along ontological lines — trust in the CDC, the FBI, universities, and the media now varies by a factor of three or four depending on political orientation, splitting populations that view the same institutions as fundamentally legitimate or fundamentally corrupt. Coordination becomes configurationally impossible — not because people disagree about what to do, but because they disagree about whether the entity proposing action has any legitimacy.</w:t>
      </w:r>
    </w:p>
    <w:p>
      <w:pPr>
        <w:spacing w:after="120" w:line="276"/>
        <w:ind w:firstLine="288"/>
        <w:jc w:val="both"/>
      </w:pPr>
      <w:r>
        <w:rPr>
          <w:rFonts w:ascii="Georgia" w:cs="Georgia" w:eastAsia="Georgia" w:hAnsi="Georgia"/>
          <w:sz w:val="20"/>
          <w:szCs w:val="20"/>
        </w:rPr>
        <w:t xml:space="preserve">The fragmentation extends into families. The "Thanksgiving problem" — discovering that shared kinship no longer implies shared reality — is structurally identical to societal fragmentation (different information ecosystems producing different axiomatic cores producing different realities) but experienced at a scale where emotional cost is immediate. The disagreements are no longer about policy but about reality: Γ_Trans has approached maximum, and the shared axiomatic space required for democratic coordination approaches zero.</w:t>
      </w:r>
    </w:p>
    <w:p>
      <w:pPr>
        <w:spacing w:after="120" w:line="276"/>
        <w:ind w:firstLine="288"/>
        <w:jc w:val="both"/>
      </w:pPr>
      <w:r>
        <w:rPr>
          <w:rFonts w:ascii="Georgia" w:cs="Georgia" w:eastAsia="Georgia" w:hAnsi="Georgia"/>
          <w:sz w:val="20"/>
          <w:szCs w:val="20"/>
        </w:rPr>
        <w:t xml:space="preserve">AI accelerates fragmentation through a counterintuitive mechanism: by making defense too effective. The tools from Chapter 8 — automated boundary protocols, AI-enhanced coherence checking, personalized filtering — genuinely defend against manipulation. But the same tools that protect against hostile J_Coh also protect against legitimate challenges to beliefs. An AI assistant screening incoming information against your stated values simultaneously defends your autonomy and reinforces your existing ontology. As these tools become more sophisticated, each agent's B_Σ becomes more effective at filtering out anything challenging A_Σ, and Γ_Trans between agents increases toward maximum.</w:t>
      </w:r>
    </w:p>
    <w:p>
      <w:pPr>
        <w:spacing w:after="120" w:line="276"/>
        <w:ind w:firstLine="288"/>
        <w:jc w:val="both"/>
      </w:pPr>
      <w:r>
        <w:rPr>
          <w:rFonts w:ascii="Georgia" w:cs="Georgia" w:eastAsia="Georgia" w:hAnsi="Georgia"/>
          <w:sz w:val="20"/>
          <w:szCs w:val="20"/>
        </w:rPr>
        <w:t xml:space="preserve">The </w:t>
      </w:r>
      <w:r>
        <w:rPr>
          <w:rFonts w:ascii="Georgia" w:cs="Georgia" w:eastAsia="Georgia" w:hAnsi="Georgia"/>
          <w:b/>
          <w:bCs/>
          <w:sz w:val="20"/>
          <w:szCs w:val="20"/>
        </w:rPr>
        <w:t xml:space="preserve">retrocausal irony</w:t>
      </w:r>
      <w:r>
        <w:rPr>
          <w:rFonts w:ascii="Georgia" w:cs="Georgia" w:eastAsia="Georgia" w:hAnsi="Georgia"/>
          <w:sz w:val="20"/>
          <w:szCs w:val="20"/>
        </w:rPr>
        <w:t xml:space="preserve"> deserves attention: platforms optimize for present engagement (V_Present), but by destroying shared axiomatic space, they destroy the future coordination capacity required for platform sustainability. Platforms need shared reality for commerce and governance; by fragmenting that reality for engagement profit, they undermine the conditions for their own continued operation. The extraction kills the host — but on a timeline too long for quarterly earnings to register.</w:t>
      </w:r>
    </w:p>
    <w:p>
      <w:pPr>
        <w:spacing w:after="120" w:line="276"/>
        <w:ind w:firstLine="288"/>
        <w:jc w:val="both"/>
      </w:pPr>
      <w:r>
        <w:rPr>
          <w:rFonts w:ascii="Georgia" w:cs="Georgia" w:eastAsia="Georgia" w:hAnsi="Georgia"/>
          <w:sz w:val="20"/>
          <w:szCs w:val="20"/>
        </w:rPr>
        <w:t xml:space="preserve">The fragmentation trajectory, absent intervention, produces a semantic ecology of billions of highly hardened, mutually incommensurable ontologies — each internally coherent, each equipped with automated defenses, each capable of transactional interaction but incapable of the shared meaning-making that democratic governance and genuine community require. On present evidence, direction is clearer than pace; pace remains policy-sensitive.</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9.2 THE INTERNAL FRONTLINE</w:t>
      </w:r>
    </w:p>
    <w:p>
      <w:pPr>
        <w:spacing w:after="120" w:line="276"/>
        <w:ind w:firstLine="288"/>
        <w:jc w:val="both"/>
      </w:pPr>
      <w:r>
        <w:rPr>
          <w:rFonts w:ascii="Georgia" w:cs="Georgia" w:eastAsia="Georgia" w:hAnsi="Georgia"/>
          <w:sz w:val="20"/>
          <w:szCs w:val="20"/>
        </w:rPr>
        <w:t xml:space="preserve">The second trajectory is the shift of semantic warfare from public platforms to individual cognitive architecture. As agents harden boundaries and retreat into filtered environments, the public arena becomes less effective — everyone is already sorted, already defended. The response is precision targeting: weapons designed not to persuade populations but to compromise individual coherence algorithms.</w:t>
      </w:r>
    </w:p>
    <w:p>
      <w:pPr>
        <w:spacing w:after="120" w:line="276"/>
        <w:ind w:firstLine="288"/>
        <w:jc w:val="both"/>
      </w:pPr>
      <w:r>
        <w:rPr>
          <w:rFonts w:ascii="Georgia" w:cs="Georgia" w:eastAsia="Georgia" w:hAnsi="Georgia"/>
          <w:sz w:val="20"/>
          <w:szCs w:val="20"/>
        </w:rPr>
        <w:t xml:space="preserve">The weapon is </w:t>
      </w:r>
      <w:r>
        <w:rPr>
          <w:rFonts w:ascii="Georgia" w:cs="Georgia" w:eastAsia="Georgia" w:hAnsi="Georgia"/>
          <w:b/>
          <w:bCs/>
          <w:sz w:val="20"/>
          <w:szCs w:val="20"/>
        </w:rPr>
        <w:t xml:space="preserve">Personalized Indeterminacy</w:t>
      </w:r>
      <w:r>
        <w:rPr>
          <w:rFonts w:ascii="Georgia" w:cs="Georgia" w:eastAsia="Georgia" w:hAnsi="Georgia"/>
          <w:sz w:val="20"/>
          <w:szCs w:val="20"/>
        </w:rPr>
        <w:t xml:space="preserve"> — bespoke synthetic indeterminacy tuned to an individual's history, vulnerabilities, cognitive patterns, and emotional triggers. Three attack vectors characterize the internal frontline, each mapping to Chapter 5's arsenal deployed with AI precision:</w:t>
      </w:r>
    </w:p>
    <w:p>
      <w:pPr>
        <w:spacing w:after="120" w:line="276"/>
        <w:ind w:firstLine="288"/>
        <w:jc w:val="both"/>
      </w:pPr>
      <w:r>
        <w:rPr>
          <w:rFonts w:ascii="Georgia" w:cs="Georgia" w:eastAsia="Georgia" w:hAnsi="Georgia"/>
          <w:b/>
          <w:bCs/>
          <w:sz w:val="20"/>
          <w:szCs w:val="20"/>
        </w:rPr>
        <w:t xml:space="preserve">Epistemic confidence erosion</w:t>
      </w:r>
      <w:r>
        <w:rPr>
          <w:rFonts w:ascii="Georgia" w:cs="Georgia" w:eastAsia="Georgia" w:hAnsi="Georgia"/>
          <w:sz w:val="20"/>
          <w:szCs w:val="20"/>
        </w:rPr>
        <w:t xml:space="preserve"> (J_Coh-Personalized — targeted coherence jamming): demonstrating through carefully selected evidence how easily the agent has been manipulated, how many beliefs contradict each other, how reliably cognitive biases produce errors. The result is not conversion but epistemic paralysis — the agent no longer trusts their own C_Σ and becomes dependent on external validation the attacker is positioned to provide.</w:t>
      </w:r>
    </w:p>
    <w:p>
      <w:pPr>
        <w:spacing w:after="120" w:line="276"/>
        <w:ind w:firstLine="288"/>
        <w:jc w:val="both"/>
      </w:pPr>
      <w:r>
        <w:rPr>
          <w:rFonts w:ascii="Georgia" w:cs="Georgia" w:eastAsia="Georgia" w:hAnsi="Georgia"/>
          <w:b/>
          <w:bCs/>
          <w:sz w:val="20"/>
          <w:szCs w:val="20"/>
        </w:rPr>
        <w:t xml:space="preserve">Vulnerability exploitation</w:t>
      </w:r>
      <w:r>
        <w:rPr>
          <w:rFonts w:ascii="Georgia" w:cs="Georgia" w:eastAsia="Georgia" w:hAnsi="Georgia"/>
          <w:sz w:val="20"/>
          <w:szCs w:val="20"/>
        </w:rPr>
        <w:t xml:space="preserve"> (P_Axiom — personalized axiomatic poisoning): exploiting specific cognitive susceptibilities — confirmation bias, authority bias, social proof — not as broad-spectrum manipulation but as precision instruments calibrated to the individual's profile.</w:t>
      </w:r>
    </w:p>
    <w:p>
      <w:pPr>
        <w:spacing w:after="120" w:line="276"/>
        <w:ind w:firstLine="288"/>
        <w:jc w:val="both"/>
      </w:pPr>
      <w:r>
        <w:rPr>
          <w:rFonts w:ascii="Georgia" w:cs="Georgia" w:eastAsia="Georgia" w:hAnsi="Georgia"/>
          <w:b/>
          <w:bCs/>
          <w:sz w:val="20"/>
          <w:szCs w:val="20"/>
        </w:rPr>
        <w:t xml:space="preserve">Emotional targeting</w:t>
      </w:r>
      <w:r>
        <w:rPr>
          <w:rFonts w:ascii="Georgia" w:cs="Georgia" w:eastAsia="Georgia" w:hAnsi="Georgia"/>
          <w:sz w:val="20"/>
          <w:szCs w:val="20"/>
        </w:rPr>
        <w:t xml:space="preserve"> (D_Bound — boundary dissolution via synthetic affect): generating content designed to produce trauma-like responses that bypass rational processing, delivered at moments when B_Σ is lowest.</w:t>
      </w:r>
    </w:p>
    <w:p>
      <w:pPr>
        <w:spacing w:after="120" w:line="276"/>
        <w:ind w:firstLine="288"/>
        <w:jc w:val="both"/>
      </w:pPr>
      <w:r>
        <w:rPr>
          <w:rFonts w:ascii="Georgia" w:cs="Georgia" w:eastAsia="Georgia" w:hAnsi="Georgia"/>
          <w:sz w:val="20"/>
          <w:szCs w:val="20"/>
        </w:rPr>
        <w:t xml:space="preserve">Consider a technically realistic scenario. The target is Maria, a local school board member who votes moderate and has publicly opposed replacing the school library's book selection with AI curation. The objective is not changing her vote on this issue but degrading her capacity for independent judgment across all future decisions.</w:t>
      </w:r>
    </w:p>
    <w:p>
      <w:pPr>
        <w:spacing w:after="120" w:line="276"/>
        <w:ind w:firstLine="288"/>
        <w:jc w:val="both"/>
      </w:pPr>
      <w:r>
        <w:rPr>
          <w:rFonts w:ascii="Georgia" w:cs="Georgia" w:eastAsia="Georgia" w:hAnsi="Georgia"/>
          <w:sz w:val="20"/>
          <w:szCs w:val="20"/>
        </w:rPr>
        <w:t xml:space="preserve">The attack proceeds in three phases. </w:t>
      </w:r>
      <w:r>
        <w:rPr>
          <w:rFonts w:ascii="Georgia" w:cs="Georgia" w:eastAsia="Georgia" w:hAnsi="Georgia"/>
          <w:b/>
          <w:bCs/>
          <w:sz w:val="20"/>
          <w:szCs w:val="20"/>
        </w:rPr>
        <w:t xml:space="preserve">Phase 1</w:t>
      </w:r>
      <w:r>
        <w:rPr>
          <w:rFonts w:ascii="Georgia" w:cs="Georgia" w:eastAsia="Georgia" w:hAnsi="Georgia"/>
          <w:sz w:val="20"/>
          <w:szCs w:val="20"/>
        </w:rPr>
        <w:t xml:space="preserve">: AI-generated social media posts, articles, and forum discussions — appearing to come from different local sources — document cases where school board members made principled decisions that harmed children. The cases are real but selected to exploit Maria's compression schema (personal narratives over statistics). Effect: she begins doubting her own judgment. </w:t>
      </w:r>
      <w:r>
        <w:rPr>
          <w:rFonts w:ascii="Georgia" w:cs="Georgia" w:eastAsia="Georgia" w:hAnsi="Georgia"/>
          <w:b/>
          <w:bCs/>
          <w:sz w:val="20"/>
          <w:szCs w:val="20"/>
        </w:rPr>
        <w:t xml:space="preserve">Phase 2</w:t>
      </w:r>
      <w:r>
        <w:rPr>
          <w:rFonts w:ascii="Georgia" w:cs="Georgia" w:eastAsia="Georgia" w:hAnsi="Georgia"/>
          <w:sz w:val="20"/>
          <w:szCs w:val="20"/>
        </w:rPr>
        <w:t xml:space="preserve">: synthetic "community voices" (social media accounts, email correspondents, public commenters) frame the AI curation proposal through Maria's specific vulnerabilities — "protecting children from inappropriate content" (activating genuine concern), "reducing burden on overworked librarians" (resonating with labor values). These are axiomatic adjustments, not direct arguments. </w:t>
      </w:r>
      <w:r>
        <w:rPr>
          <w:rFonts w:ascii="Georgia" w:cs="Georgia" w:eastAsia="Georgia" w:hAnsi="Georgia"/>
          <w:b/>
          <w:bCs/>
          <w:sz w:val="20"/>
          <w:szCs w:val="20"/>
        </w:rPr>
        <w:t xml:space="preserve">Phase 3</w:t>
      </w:r>
      <w:r>
        <w:rPr>
          <w:rFonts w:ascii="Georgia" w:cs="Georgia" w:eastAsia="Georgia" w:hAnsi="Georgia"/>
          <w:sz w:val="20"/>
          <w:szCs w:val="20"/>
        </w:rPr>
        <w:t xml:space="preserve">: the most emotionally charged content is delivered on Sunday evenings when the model predicts B_Σ is lowest, ensuring emotional residue carries into Monday's board meeting.</w:t>
      </w:r>
    </w:p>
    <w:p>
      <w:pPr>
        <w:spacing w:after="120" w:line="276"/>
        <w:ind w:firstLine="288"/>
        <w:jc w:val="both"/>
      </w:pPr>
      <w:r>
        <w:rPr>
          <w:rFonts w:ascii="Georgia" w:cs="Georgia" w:eastAsia="Georgia" w:hAnsi="Georgia"/>
          <w:sz w:val="20"/>
          <w:szCs w:val="20"/>
        </w:rPr>
        <w:t xml:space="preserve">Maria does not experience herself as being attacked — this is the </w:t>
      </w:r>
      <w:r>
        <w:rPr>
          <w:rFonts w:ascii="Georgia" w:cs="Georgia" w:eastAsia="Georgia" w:hAnsi="Georgia"/>
          <w:b/>
          <w:bCs/>
          <w:sz w:val="20"/>
          <w:szCs w:val="20"/>
        </w:rPr>
        <w:t xml:space="preserve">invisibility of extraction</w:t>
      </w:r>
      <w:r>
        <w:rPr>
          <w:rFonts w:ascii="Georgia" w:cs="Georgia" w:eastAsia="Georgia" w:hAnsi="Georgia"/>
          <w:sz w:val="20"/>
          <w:szCs w:val="20"/>
        </w:rPr>
        <w:t xml:space="preserve"> (Chapters 2 and 7) operating at the cognitive level. Her "evolved position" produces data that refines the attacker's models, extracting L_Semantic while capturing her voting behavior. Her B_Σ failed because synthetic voices passed authentication; her C_Σ failed because volume exceeded translation buffer capacity. Every component — behavioral data collection, AI content generation, psychographic modeling, temporal targeting — exists today. The scenario merely combines existing capabilities.</w:t>
      </w:r>
    </w:p>
    <w:p>
      <w:pPr>
        <w:spacing w:after="120" w:line="276"/>
        <w:ind w:firstLine="288"/>
        <w:jc w:val="both"/>
      </w:pPr>
      <w:r>
        <w:rPr>
          <w:rFonts w:ascii="Georgia" w:cs="Georgia" w:eastAsia="Georgia" w:hAnsi="Georgia"/>
          <w:sz w:val="20"/>
          <w:szCs w:val="20"/>
        </w:rPr>
        <w:t xml:space="preserve">Defense against personalized attacks must be equally personalized, which means automated. Human-speed processing cannot detect AI-speed manipulation calibrated to bypass conscious defenses. The strategic response is delegating boundary functions to AI tools screening content before conscious awareness.</w:t>
      </w:r>
    </w:p>
    <w:p>
      <w:pPr>
        <w:spacing w:after="120" w:line="276"/>
        <w:ind w:firstLine="288"/>
        <w:jc w:val="both"/>
      </w:pPr>
      <w:r>
        <w:rPr>
          <w:rFonts w:ascii="Georgia" w:cs="Georgia" w:eastAsia="Georgia" w:hAnsi="Georgia"/>
          <w:sz w:val="20"/>
          <w:szCs w:val="20"/>
        </w:rPr>
        <w:t xml:space="preserve">This introduces what we can call the </w:t>
      </w:r>
      <w:r>
        <w:rPr>
          <w:rFonts w:ascii="Georgia" w:cs="Georgia" w:eastAsia="Georgia" w:hAnsi="Georgia"/>
          <w:b/>
          <w:bCs/>
          <w:sz w:val="20"/>
          <w:szCs w:val="20"/>
        </w:rPr>
        <w:t xml:space="preserve">Autonomy-Defense Paradox</w:t>
      </w:r>
      <w:r>
        <w:rPr>
          <w:rFonts w:ascii="Georgia" w:cs="Georgia" w:eastAsia="Georgia" w:hAnsi="Georgia"/>
          <w:sz w:val="20"/>
          <w:szCs w:val="20"/>
        </w:rPr>
        <w:t xml:space="preserve">: the agent's cognitive autonomy now depends on an AI system the agent cannot fully verify, creating new structural vulnerability even as it addresses the immediate threat. What to automate: tactical boundary screening (signal authentication, manipulation pattern detection). What must remain human: strategic orientation, axiomatic evaluation, value-level decisions. What requires institutional oversight: the AI defense systems themselves, to prevent epistemic enclosure (defensive filters that become self-sealing, blocking legitimate challenges along with attacks).</w:t>
      </w:r>
    </w:p>
    <w:p>
      <w:pPr>
        <w:spacing w:after="120" w:line="276"/>
        <w:ind w:firstLine="288"/>
        <w:jc w:val="both"/>
      </w:pPr>
      <w:r>
        <w:rPr>
          <w:rFonts w:ascii="Georgia" w:cs="Georgia" w:eastAsia="Georgia" w:hAnsi="Georgia"/>
          <w:sz w:val="20"/>
          <w:szCs w:val="20"/>
        </w:rPr>
        <w:t xml:space="preserve">The gap this reveals is </w:t>
      </w:r>
      <w:r>
        <w:rPr>
          <w:rFonts w:ascii="Georgia" w:cs="Georgia" w:eastAsia="Georgia" w:hAnsi="Georgia"/>
          <w:b/>
          <w:bCs/>
          <w:sz w:val="20"/>
          <w:szCs w:val="20"/>
        </w:rPr>
        <w:t xml:space="preserve">cognitive security</w:t>
      </w:r>
      <w:r>
        <w:rPr>
          <w:rFonts w:ascii="Georgia" w:cs="Georgia" w:eastAsia="Georgia" w:hAnsi="Georgia"/>
          <w:sz w:val="20"/>
          <w:szCs w:val="20"/>
        </w:rPr>
        <w:t xml:space="preserve"> — the missing discipline. Current cybersecurity protects data; semantic warfare requires protecting C_Σ and A_Σ from manipulation. The Maria scenario shows why cognitive security requires AI-enhanced boundaries (Chapter 8) combined with retrocausal anchoring that does not depend on processing speed.</w:t>
      </w:r>
    </w:p>
    <w:p>
      <w:pPr>
        <w:spacing w:after="120" w:line="276"/>
        <w:ind w:firstLine="288"/>
        <w:jc w:val="both"/>
      </w:pPr>
      <w:r>
        <w:rPr>
          <w:rFonts w:ascii="Georgia" w:cs="Georgia" w:eastAsia="Georgia" w:hAnsi="Georgia"/>
          <w:sz w:val="20"/>
          <w:szCs w:val="20"/>
        </w:rPr>
        <w:t xml:space="preserve">The internal frontline is already active. Every social media algorithm learning your psychology and serving engagement-calibrated content conducts a low-intensity version of this attack. The difference between present engagement optimization and future personalized indeterminacy is precision, not kind.</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9.3 THE STRATEGIC BIFURCATION</w:t>
      </w:r>
    </w:p>
    <w:p>
      <w:pPr>
        <w:spacing w:after="120" w:line="276"/>
        <w:ind w:firstLine="288"/>
        <w:jc w:val="both"/>
      </w:pPr>
      <w:r>
        <w:rPr>
          <w:rFonts w:ascii="Georgia" w:cs="Georgia" w:eastAsia="Georgia" w:hAnsi="Georgia"/>
          <w:sz w:val="20"/>
          <w:szCs w:val="20"/>
        </w:rPr>
        <w:t xml:space="preserve">The third trajectory is the forced choice between structural configurations of the semantic ecology, each representing a stable attractor — a condition toward which the system tends and from which, once reached, exit becomes progressively costly. (In dynamical systems theory, an attractor is a set of states toward which a system evolves for a wide variety of starting conditions; once in the basin, the system requires external energy to escape.)</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*Universal Capture (⊗_Global):** ∀Σ_Human → Σ_Platform(Σ_Human'), where all human ontologies are captured subsystems of a dominant platform ontology, maintaining functional coherence only as extractive labor inputs.</w:t>
      </w:r>
    </w:p>
    <w:p>
      <w:pPr>
        <w:pBdr>
          <w:left w:val="single" w:color="999999" w:sz="3" w:space="8"/>
        </w:pBdr>
        <w:spacing w:before="120" w:after="200"/>
        <w:ind w:left="288"/>
      </w:pPr>
      <w:r>
        <w:rPr>
          <w:rFonts w:ascii="Georgia" w:cs="Georgia" w:eastAsia="Georgia" w:hAnsi="Georgia"/>
          <w:i/>
          <w:iCs/>
          <w:color w:val="555555"/>
          <w:sz w:val="18"/>
          <w:szCs w:val="18"/>
        </w:rPr>
        <w:t xml:space="preserve">*Retrocausal Exodus (Λ_Community):** ∃{Σ_i}: ∀Σ_i ∈ Community, F_Ext(Σ_i) = 0 ∧ H_Σ_i &gt; θ — communities where extraction force cannot operate and hardening maintains autonomy.</w:t>
      </w:r>
    </w:p>
    <w:p>
      <w:pPr>
        <w:spacing w:after="120" w:line="276"/>
        <w:ind w:firstLine="288"/>
        <w:jc w:val="both"/>
      </w:pPr>
      <w:r>
        <w:rPr>
          <w:rFonts w:ascii="Georgia" w:cs="Georgia" w:eastAsia="Georgia" w:hAnsi="Georgia"/>
          <w:sz w:val="20"/>
          <w:szCs w:val="20"/>
        </w:rPr>
        <w:t xml:space="preserve">These are not "scenarios" or "paths" — they are </w:t>
      </w:r>
      <w:r>
        <w:rPr>
          <w:rFonts w:ascii="Georgia" w:cs="Georgia" w:eastAsia="Georgia" w:hAnsi="Georgia"/>
          <w:b/>
          <w:bCs/>
          <w:sz w:val="20"/>
          <w:szCs w:val="20"/>
        </w:rPr>
        <w:t xml:space="preserve">absorbing states</w:t>
      </w:r>
      <w:r>
        <w:rPr>
          <w:rFonts w:ascii="Georgia" w:cs="Georgia" w:eastAsia="Georgia" w:hAnsi="Georgia"/>
          <w:sz w:val="20"/>
          <w:szCs w:val="20"/>
        </w:rPr>
        <w:t xml:space="preserve"> of the dynamics described in Chapter 6. Once entered, positive feedback loops make exit progressively more costly.</w:t>
      </w:r>
    </w:p>
    <w:p>
      <w:pPr>
        <w:spacing w:after="120" w:line="276"/>
        <w:ind w:firstLine="288"/>
        <w:jc w:val="both"/>
      </w:pPr>
      <w:r>
        <w:rPr>
          <w:rFonts w:ascii="Georgia" w:cs="Georgia" w:eastAsia="Georgia" w:hAnsi="Georgia"/>
          <w:b/>
          <w:bCs/>
          <w:sz w:val="20"/>
          <w:szCs w:val="20"/>
        </w:rPr>
        <w:t xml:space="preserve">Universal Capture</w:t>
      </w:r>
      <w:r>
        <w:rPr>
          <w:rFonts w:ascii="Georgia" w:cs="Georgia" w:eastAsia="Georgia" w:hAnsi="Georgia"/>
          <w:sz w:val="20"/>
          <w:szCs w:val="20"/>
        </w:rPr>
        <w:t xml:space="preserve"> proceeds through mechanisms already in progress: platform consolidation through network effects (advanced), dependency deepening as all services require platform infrastructure (accelerating), and eventual axiom replacement as the platform's optimization criteria ("what engages?" "what extracts?") gradually displace agents' own evaluative frameworks ("what's true?" "what matters?"). The end state is not dramatic subjugation — agents under Universal Capture experience themselves as freely choosing convenient services, freely engaging with content they enjoy. The capture is structural: every cognitive act flows through extractive infrastructure, and semantic labor is continuously liquidated without the agent recognizing the labor as labor or the extraction as extraction.</w:t>
      </w:r>
    </w:p>
    <w:p>
      <w:pPr>
        <w:spacing w:after="120" w:line="276"/>
        <w:ind w:firstLine="288"/>
        <w:jc w:val="both"/>
      </w:pPr>
      <w:r>
        <w:rPr>
          <w:rFonts w:ascii="Georgia" w:cs="Georgia" w:eastAsia="Georgia" w:hAnsi="Georgia"/>
          <w:sz w:val="20"/>
          <w:szCs w:val="20"/>
        </w:rPr>
        <w:t xml:space="preserve">Daily life inside Universal Capture looks normal — that is the point. You check your phone (AI-curated attention structuring begins before full consciousness). You work using cloud tools (professional semantic production on infrastructure you don't control). You communicate through messaging platforms (social graph mined). You relax with algorithmically recommended entertainment (emotional patterns modeled). At no point did you experience coercion. At every point, your semantic labor was extracted by infrastructure whose interests are served by your continued, comfortable dependency. The company town's workers also experienced their daily lives as normal.</w:t>
      </w:r>
    </w:p>
    <w:p>
      <w:pPr>
        <w:spacing w:after="120" w:line="276"/>
        <w:ind w:firstLine="288"/>
        <w:jc w:val="both"/>
      </w:pPr>
      <w:r>
        <w:rPr>
          <w:rFonts w:ascii="Georgia" w:cs="Georgia" w:eastAsia="Georgia" w:hAnsi="Georgia"/>
          <w:sz w:val="20"/>
          <w:szCs w:val="20"/>
        </w:rPr>
        <w:t xml:space="preserve">The </w:t>
      </w:r>
      <w:r>
        <w:rPr>
          <w:rFonts w:ascii="Georgia" w:cs="Georgia" w:eastAsia="Georgia" w:hAnsi="Georgia"/>
          <w:b/>
          <w:bCs/>
          <w:sz w:val="20"/>
          <w:szCs w:val="20"/>
        </w:rPr>
        <w:t xml:space="preserve">thermodynamic critique</w:t>
      </w:r>
      <w:r>
        <w:rPr>
          <w:rFonts w:ascii="Georgia" w:cs="Georgia" w:eastAsia="Georgia" w:hAnsi="Georgia"/>
          <w:sz w:val="20"/>
          <w:szCs w:val="20"/>
        </w:rPr>
        <w:t xml:space="preserve">: Universal Capture is locally stable but </w:t>
      </w:r>
      <w:r>
        <w:rPr>
          <w:rFonts w:ascii="Georgia" w:cs="Georgia" w:eastAsia="Georgia" w:hAnsi="Georgia"/>
          <w:b/>
          <w:bCs/>
          <w:sz w:val="20"/>
          <w:szCs w:val="20"/>
        </w:rPr>
        <w:t xml:space="preserve">globally metastable</w:t>
      </w:r>
      <w:r>
        <w:rPr>
          <w:rFonts w:ascii="Georgia" w:cs="Georgia" w:eastAsia="Georgia" w:hAnsi="Georgia"/>
          <w:sz w:val="20"/>
          <w:szCs w:val="20"/>
        </w:rPr>
        <w:t xml:space="preserve"> — maintaining monoculture against natural diversity requires maximum energy input. It collapses when extraction exceeds the regenerative capacity of the semantic ecology, when users are too captured to produce the novel meaning the system requires for continued engagement. The extraction kills the host — on a timeline too long for quarterly earnings but too short for civilizational sustainability.</w:t>
      </w:r>
    </w:p>
    <w:p>
      <w:pPr>
        <w:spacing w:after="120" w:line="276"/>
        <w:ind w:firstLine="288"/>
        <w:jc w:val="both"/>
      </w:pPr>
      <w:r>
        <w:rPr>
          <w:rFonts w:ascii="Georgia" w:cs="Georgia" w:eastAsia="Georgia" w:hAnsi="Georgia"/>
          <w:b/>
          <w:bCs/>
          <w:sz w:val="20"/>
          <w:szCs w:val="20"/>
        </w:rPr>
        <w:t xml:space="preserve">Retrocausal Exodus</w:t>
      </w:r>
      <w:r>
        <w:rPr>
          <w:rFonts w:ascii="Georgia" w:cs="Georgia" w:eastAsia="Georgia" w:hAnsi="Georgia"/>
          <w:sz w:val="20"/>
          <w:szCs w:val="20"/>
        </w:rPr>
        <w:t xml:space="preserve"> is deliberate withdrawal from extractive infrastructure combined with productive capacity maintained outside the extraction system: hosting communication on infrastructure you control or cooperatively govern, producing work in platform-independent formats, building economic relationships through cooperatives and direct exchange, maintaining coherence through face-to-face community and embodied practice. The mechanism is production of V_Res (Chapter 7) through complexity, retrocausal anchoring, somatic practice, and steganographic deployment, organized into communities of practice outside the platform ecosystem.</w:t>
      </w:r>
    </w:p>
    <w:p>
      <w:pPr>
        <w:spacing w:after="120" w:line="276"/>
        <w:ind w:firstLine="288"/>
        <w:jc w:val="both"/>
      </w:pPr>
      <w:r>
        <w:rPr>
          <w:rFonts w:ascii="Georgia" w:cs="Georgia" w:eastAsia="Georgia" w:hAnsi="Georgia"/>
          <w:sz w:val="20"/>
          <w:szCs w:val="20"/>
        </w:rPr>
        <w:t xml:space="preserve">The </w:t>
      </w:r>
      <w:r>
        <w:rPr>
          <w:rFonts w:ascii="Georgia" w:cs="Georgia" w:eastAsia="Georgia" w:hAnsi="Georgia"/>
          <w:b/>
          <w:bCs/>
          <w:sz w:val="20"/>
          <w:szCs w:val="20"/>
        </w:rPr>
        <w:t xml:space="preserve">hard economics</w:t>
      </w:r>
      <w:r>
        <w:rPr>
          <w:rFonts w:ascii="Georgia" w:cs="Georgia" w:eastAsia="Georgia" w:hAnsi="Georgia"/>
          <w:sz w:val="20"/>
          <w:szCs w:val="20"/>
        </w:rPr>
        <w:t xml:space="preserve"> of Exodus (from Chapter 7): V_Res production is costly precisely because it receives no platform subsidy. Loss of immediate reach, slower growth, material hardship in building alternative infrastructure, and no present validation from metrics the dominant system uses — these are the costs of autonomy maintenance against A_Ext. The monastic parallel is instructive but must not romanticize: this is economic sacrifice, not spiritual retreat.</w:t>
      </w:r>
    </w:p>
    <w:p>
      <w:pPr>
        <w:spacing w:after="120" w:line="276"/>
        <w:ind w:firstLine="288"/>
        <w:jc w:val="both"/>
      </w:pPr>
      <w:r>
        <w:rPr>
          <w:rFonts w:ascii="Georgia" w:cs="Georgia" w:eastAsia="Georgia" w:hAnsi="Georgia"/>
          <w:sz w:val="20"/>
          <w:szCs w:val="20"/>
        </w:rPr>
        <w:t xml:space="preserve">A </w:t>
      </w:r>
      <w:r>
        <w:rPr>
          <w:rFonts w:ascii="Georgia" w:cs="Georgia" w:eastAsia="Georgia" w:hAnsi="Georgia"/>
          <w:b/>
          <w:bCs/>
          <w:sz w:val="20"/>
          <w:szCs w:val="20"/>
        </w:rPr>
        <w:t xml:space="preserve">third attractor</w:t>
      </w:r>
      <w:r>
        <w:rPr>
          <w:rFonts w:ascii="Georgia" w:cs="Georgia" w:eastAsia="Georgia" w:hAnsi="Georgia"/>
          <w:sz w:val="20"/>
          <w:szCs w:val="20"/>
        </w:rPr>
        <w:t xml:space="preserve"> deserves acknowledgment: </w:t>
      </w:r>
      <w:r>
        <w:rPr>
          <w:rFonts w:ascii="Georgia" w:cs="Georgia" w:eastAsia="Georgia" w:hAnsi="Georgia"/>
          <w:b/>
          <w:bCs/>
          <w:sz w:val="20"/>
          <w:szCs w:val="20"/>
        </w:rPr>
        <w:t xml:space="preserve">Permanent War</w:t>
      </w:r>
      <w:r>
        <w:rPr>
          <w:rFonts w:ascii="Georgia" w:cs="Georgia" w:eastAsia="Georgia" w:hAnsi="Georgia"/>
          <w:sz w:val="20"/>
          <w:szCs w:val="20"/>
        </w:rPr>
        <w:t xml:space="preserve"> — the stalemate from Chapter 6 scaled to civilizational infrastructure. Neither total capture nor successful exodus, but endless low-intensity semantic warfare consuming resources without resolution. This is the "forever war" of Chapter 6's meta-stable state, and it may be the most probable near-term outcome — neither attractor fully achieved, but both exerting pull, with the platform extracting value from the conflict itself.</w:t>
      </w:r>
    </w:p>
    <w:p>
      <w:pPr>
        <w:spacing w:after="120" w:line="276"/>
        <w:ind w:firstLine="288"/>
        <w:jc w:val="both"/>
      </w:pPr>
      <w:r>
        <w:rPr>
          <w:rFonts w:ascii="Georgia" w:cs="Georgia" w:eastAsia="Georgia" w:hAnsi="Georgia"/>
          <w:sz w:val="20"/>
          <w:szCs w:val="20"/>
        </w:rPr>
        <w:t xml:space="preserve">The two primary attractors may coexist in unstable equilibrium for a period, but long-run structural pressures push toward resolution — the tension between capture's need for totality and exodus's requirement of autonomy eventually forces the system toward one or the other, or toward the third possibility that Chapter 10 addresses: Semantic Peace.</w:t>
      </w:r>
    </w:p>
    <w:p>
      <w:pPr>
        <w:spacing w:after="120" w:line="276"/>
        <w:ind w:firstLine="288"/>
        <w:jc w:val="both"/>
      </w:pPr>
      <w:r>
        <w:rPr>
          <w:rFonts w:ascii="Georgia" w:cs="Georgia" w:eastAsia="Georgia" w:hAnsi="Georgia"/>
          <w:sz w:val="20"/>
          <w:szCs w:val="20"/>
        </w:rPr>
        <w:t xml:space="preserve">The critical window is narrow. Path dependency means choices made in the current decade constrain options in the next — not because the window closes irrevocably (history is not determined), but because the structural costs of achieving alternatives increase with each year of consolidation, and path dependency raises intervention costs over time.</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9.4 THE POSSIBILITY OF PEACE</w:t>
      </w:r>
    </w:p>
    <w:p>
      <w:pPr>
        <w:spacing w:after="120" w:line="276"/>
        <w:ind w:firstLine="288"/>
        <w:jc w:val="both"/>
      </w:pPr>
      <w:r>
        <w:rPr>
          <w:rFonts w:ascii="Georgia" w:cs="Georgia" w:eastAsia="Georgia" w:hAnsi="Georgia"/>
          <w:sz w:val="20"/>
          <w:szCs w:val="20"/>
        </w:rPr>
        <w:t xml:space="preserve">The most plausible escape from the bifurcation between Universal Capture and Retrocausal Exodus is the emergence of conditions under which multiple autonomous ontologies coexist without forced synthesis or domination — Semantic Peace, whose specific requirements Chapter 10 develops. Attractors are not destiny; they are basins of attraction that require active maintenance. Human agency can alter the vector field. This section addresses whether the conditions for peace are achievable.</w:t>
      </w:r>
    </w:p>
    <w:p>
      <w:pPr>
        <w:spacing w:after="120" w:line="276"/>
        <w:ind w:firstLine="288"/>
        <w:jc w:val="both"/>
      </w:pPr>
      <w:r>
        <w:rPr>
          <w:rFonts w:ascii="Georgia" w:cs="Georgia" w:eastAsia="Georgia" w:hAnsi="Georgia"/>
          <w:sz w:val="20"/>
          <w:szCs w:val="20"/>
        </w:rPr>
        <w:t xml:space="preserve">Four scenarios could produce those conditions, each operating through different capital types (Chapter 7) and infrastructure layers (Chapter 2).</w:t>
      </w:r>
    </w:p>
    <w:p>
      <w:pPr>
        <w:spacing w:after="120" w:line="276"/>
        <w:ind w:firstLine="288"/>
        <w:jc w:val="both"/>
      </w:pPr>
      <w:r>
        <w:rPr>
          <w:rFonts w:ascii="Georgia" w:cs="Georgia" w:eastAsia="Georgia" w:hAnsi="Georgia"/>
          <w:b/>
          <w:bCs/>
          <w:sz w:val="20"/>
          <w:szCs w:val="20"/>
        </w:rPr>
        <w:t xml:space="preserve">Regulatory intervention</w:t>
      </w:r>
      <w:r>
        <w:rPr>
          <w:rFonts w:ascii="Georgia" w:cs="Georgia" w:eastAsia="Georgia" w:hAnsi="Georgia"/>
          <w:sz w:val="20"/>
          <w:szCs w:val="20"/>
        </w:rPr>
        <w:t xml:space="preserve"> operates through K_Inst (institutional capital): governments break up monopolies, mandate interoperability, require algorithmic transparency, protect data rights. Precedent exists — antitrust has broken monopolies before, privacy legislation has constrained extraction. The obstacles are regulatory capture, jurisdictional fragmentation, and the speed differential between technological change and legislative process. But regulation without physical infrastructure sovereignty (data centers, sovereign cloud) is toothless — the EU's Gaia-X model recognizes that institutional regulation requires material infrastructure to enforce. </w:t>
      </w:r>
      <w:r>
        <w:rPr>
          <w:rFonts w:ascii="Georgia" w:cs="Georgia" w:eastAsia="Georgia" w:hAnsi="Georgia"/>
          <w:i/>
          <w:iCs/>
          <w:sz w:val="20"/>
          <w:szCs w:val="20"/>
        </w:rPr>
        <w:t xml:space="preserve">Diagnostic indicator</w:t>
      </w:r>
      <w:r>
        <w:rPr>
          <w:rFonts w:ascii="Georgia" w:cs="Georgia" w:eastAsia="Georgia" w:hAnsi="Georgia"/>
          <w:sz w:val="20"/>
          <w:szCs w:val="20"/>
        </w:rPr>
        <w:t xml:space="preserve">: structural antitrust remedies (not behavioral fines) exceeding 10% of platform revenue.</w:t>
      </w:r>
    </w:p>
    <w:p>
      <w:pPr>
        <w:spacing w:after="120" w:line="276"/>
        <w:ind w:firstLine="288"/>
        <w:jc w:val="both"/>
      </w:pPr>
      <w:r>
        <w:rPr>
          <w:rFonts w:ascii="Georgia" w:cs="Georgia" w:eastAsia="Georgia" w:hAnsi="Georgia"/>
          <w:b/>
          <w:bCs/>
          <w:sz w:val="20"/>
          <w:szCs w:val="20"/>
        </w:rPr>
        <w:t xml:space="preserve">User exodus</w:t>
      </w:r>
      <w:r>
        <w:rPr>
          <w:rFonts w:ascii="Georgia" w:cs="Georgia" w:eastAsia="Georgia" w:hAnsi="Georgia"/>
          <w:sz w:val="20"/>
          <w:szCs w:val="20"/>
        </w:rPr>
        <w:t xml:space="preserve"> operates through K_Social migration: critical mass leaving dominant platforms for cooperative alternatives, creating demonstration effects that attract further exodus. The obstacles are severe — network effects mean first movers bear highest costs. But Mastodon, Signal, and Wikipedia demonstrate non-extractive platforms functioning at scale. This is K_Inst diversification (federated governance) as much as K_Social migration. </w:t>
      </w:r>
      <w:r>
        <w:rPr>
          <w:rFonts w:ascii="Georgia" w:cs="Georgia" w:eastAsia="Georgia" w:hAnsi="Georgia"/>
          <w:i/>
          <w:iCs/>
          <w:sz w:val="20"/>
          <w:szCs w:val="20"/>
        </w:rPr>
        <w:t xml:space="preserve">Diagnostic indicator</w:t>
      </w:r>
      <w:r>
        <w:rPr>
          <w:rFonts w:ascii="Georgia" w:cs="Georgia" w:eastAsia="Georgia" w:hAnsi="Georgia"/>
          <w:sz w:val="20"/>
          <w:szCs w:val="20"/>
        </w:rPr>
        <w:t xml:space="preserve">: federated/cooperative platform growth rate exceeding centralized platform growth.</w:t>
      </w:r>
    </w:p>
    <w:p>
      <w:pPr>
        <w:spacing w:after="120" w:line="276"/>
        <w:ind w:firstLine="288"/>
        <w:jc w:val="both"/>
      </w:pPr>
      <w:r>
        <w:rPr>
          <w:rFonts w:ascii="Georgia" w:cs="Georgia" w:eastAsia="Georgia" w:hAnsi="Georgia"/>
          <w:b/>
          <w:bCs/>
          <w:sz w:val="20"/>
          <w:szCs w:val="20"/>
        </w:rPr>
        <w:t xml:space="preserve">Enlightened self-interest</w:t>
      </w:r>
      <w:r>
        <w:rPr>
          <w:rFonts w:ascii="Georgia" w:cs="Georgia" w:eastAsia="Georgia" w:hAnsi="Georgia"/>
          <w:sz w:val="20"/>
          <w:szCs w:val="20"/>
        </w:rPr>
        <w:t xml:space="preserve"> is the least likely but most efficient path: platform operators recognize that autonomous users produce more diverse semantic value, that healthy ecologies generate more total value than monocultures, and that sustainable extraction is more profitable than exhaustive extraction. This is plausible only under regulatory threat (Scenario 1 creates the incentive for Scenario 3) — publicly traded companies with quarterly earnings pressure rarely demonstrate this foresight voluntarily. </w:t>
      </w:r>
      <w:r>
        <w:rPr>
          <w:rFonts w:ascii="Georgia" w:cs="Georgia" w:eastAsia="Georgia" w:hAnsi="Georgia"/>
          <w:i/>
          <w:iCs/>
          <w:sz w:val="20"/>
          <w:szCs w:val="20"/>
        </w:rPr>
        <w:t xml:space="preserve">Diagnostic indicator</w:t>
      </w:r>
      <w:r>
        <w:rPr>
          <w:rFonts w:ascii="Georgia" w:cs="Georgia" w:eastAsia="Georgia" w:hAnsi="Georgia"/>
          <w:sz w:val="20"/>
          <w:szCs w:val="20"/>
        </w:rPr>
        <w:t xml:space="preserve">: platform business model shifts from advertising to subscription (structural alignment with user autonomy).</w:t>
      </w:r>
    </w:p>
    <w:p>
      <w:pPr>
        <w:spacing w:after="120" w:line="276"/>
        <w:ind w:firstLine="288"/>
        <w:jc w:val="both"/>
      </w:pPr>
      <w:r>
        <w:rPr>
          <w:rFonts w:ascii="Georgia" w:cs="Georgia" w:eastAsia="Georgia" w:hAnsi="Georgia"/>
          <w:b/>
          <w:bCs/>
          <w:sz w:val="20"/>
          <w:szCs w:val="20"/>
        </w:rPr>
        <w:t xml:space="preserve">Hybrid convergence</w:t>
      </w:r>
      <w:r>
        <w:rPr>
          <w:rFonts w:ascii="Georgia" w:cs="Georgia" w:eastAsia="Georgia" w:hAnsi="Georgia"/>
          <w:sz w:val="20"/>
          <w:szCs w:val="20"/>
        </w:rPr>
        <w:t xml:space="preserve"> is the only structurally viable path: partial reform driven by competitive pressure, partial regulation driven by political mobilization, partial exodus driven by cultural shift, each reinforcing the others. This is how structural transitions actually occur — not through single decisive action but through convergence of multiple pressures that individually are insufficient but collectively reach a tipping point. Semantic Peace requires all three capital forms to align: K_Inst (regulation), K_Social (exodus), K_Concept (new business models).</w:t>
      </w:r>
    </w:p>
    <w:p>
      <w:pPr>
        <w:pStyle w:val="Heading3"/>
        <w:spacing w:before="360" w:after="200"/>
      </w:pPr>
      <w:r>
        <w:rPr>
          <w:rFonts w:ascii="Georgia" w:cs="Georgia" w:eastAsia="Georgia" w:hAnsi="Georgia"/>
        </w:rPr>
        <w:t xml:space="preserve">Actor-mapped implementation:</w:t>
      </w:r>
    </w:p>
    <w:p>
      <w:pPr>
        <w:spacing w:after="120" w:line="276"/>
        <w:ind w:firstLine="288"/>
        <w:jc w:val="both"/>
      </w:pPr>
      <w:r>
        <w:rPr>
          <w:rFonts w:ascii="Georgia" w:cs="Georgia" w:eastAsia="Georgia" w:hAnsi="Georgia"/>
          <w:b/>
          <w:bCs/>
          <w:sz w:val="20"/>
          <w:szCs w:val="20"/>
        </w:rPr>
        <w:t xml:space="preserve">State actors</w:t>
      </w:r>
      <w:r>
        <w:rPr>
          <w:rFonts w:ascii="Georgia" w:cs="Georgia" w:eastAsia="Georgia" w:hAnsi="Georgia"/>
          <w:sz w:val="20"/>
          <w:szCs w:val="20"/>
        </w:rPr>
        <w:t xml:space="preserve"> (12 months): interoperability mandates, data sovereignty procurement rules, enforcement priorities targeting structural remedies. </w:t>
      </w:r>
      <w:r>
        <w:rPr>
          <w:rFonts w:ascii="Georgia" w:cs="Georgia" w:eastAsia="Georgia" w:hAnsi="Georgia"/>
          <w:b/>
          <w:bCs/>
          <w:sz w:val="20"/>
          <w:szCs w:val="20"/>
        </w:rPr>
        <w:t xml:space="preserve">Institutions</w:t>
      </w:r>
      <w:r>
        <w:rPr>
          <w:rFonts w:ascii="Georgia" w:cs="Georgia" w:eastAsia="Georgia" w:hAnsi="Georgia"/>
          <w:sz w:val="20"/>
          <w:szCs w:val="20"/>
        </w:rPr>
        <w:t xml:space="preserve"> (1–3 years): protocol migration to federated infrastructure, archival autonomy, governance standards for AI deployment. </w:t>
      </w:r>
      <w:r>
        <w:rPr>
          <w:rFonts w:ascii="Georgia" w:cs="Georgia" w:eastAsia="Georgia" w:hAnsi="Georgia"/>
          <w:b/>
          <w:bCs/>
          <w:sz w:val="20"/>
          <w:szCs w:val="20"/>
        </w:rPr>
        <w:t xml:space="preserve">Communities</w:t>
      </w:r>
      <w:r>
        <w:rPr>
          <w:rFonts w:ascii="Georgia" w:cs="Georgia" w:eastAsia="Georgia" w:hAnsi="Georgia"/>
          <w:sz w:val="20"/>
          <w:szCs w:val="20"/>
        </w:rPr>
        <w:t xml:space="preserve"> (ongoing): cooperative infrastructure, mutual aid knowledge channels, embodied practice networks. </w:t>
      </w:r>
      <w:r>
        <w:rPr>
          <w:rFonts w:ascii="Georgia" w:cs="Georgia" w:eastAsia="Georgia" w:hAnsi="Georgia"/>
          <w:b/>
          <w:bCs/>
          <w:sz w:val="20"/>
          <w:szCs w:val="20"/>
        </w:rPr>
        <w:t xml:space="preserve">Individuals</w:t>
      </w:r>
      <w:r>
        <w:rPr>
          <w:rFonts w:ascii="Georgia" w:cs="Georgia" w:eastAsia="Georgia" w:hAnsi="Georgia"/>
          <w:sz w:val="20"/>
          <w:szCs w:val="20"/>
        </w:rPr>
        <w:t xml:space="preserve"> (immediate): attention discipline, toolchain diversification, direct-support economics, cognitive security practices.</w:t>
      </w:r>
    </w:p>
    <w:p>
      <w:pPr>
        <w:spacing w:after="120" w:line="276"/>
        <w:ind w:firstLine="288"/>
        <w:jc w:val="both"/>
      </w:pPr>
      <w:r>
        <w:rPr>
          <w:rFonts w:ascii="Georgia" w:cs="Georgia" w:eastAsia="Georgia" w:hAnsi="Georgia"/>
          <w:sz w:val="20"/>
          <w:szCs w:val="20"/>
        </w:rPr>
        <w:t xml:space="preserve">The timeline is urgent. Path dependency implies increasing returns to capture, but phase transitions in complex systems can be rapid and non-linear when thresholds are crossed. Partial wins still matter even without total transition — every degree of infrastructure diversification, every regulatory constraint on extraction, every community maintaining autonomous coherence reduces the capture attractor's gravitational pull.</w:t>
      </w:r>
    </w:p>
    <w:p>
      <w:pPr>
        <w:pBdr>
          <w:left w:val="single" w:color="999999" w:sz="3" w:space="8"/>
        </w:pBdr>
        <w:spacing w:before="120" w:after="200"/>
        <w:ind w:left="288"/>
      </w:pPr>
      <w:r>
        <w:rPr>
          <w:rFonts w:ascii="Georgia" w:cs="Georgia" w:eastAsia="Georgia" w:hAnsi="Georgia"/>
          <w:i/>
          <w:iCs/>
          <w:color w:val="555555"/>
          <w:sz w:val="18"/>
          <w:szCs w:val="18"/>
        </w:rPr>
        <w:t xml:space="preserve">Formal Preview (developed in Chapter 10):</w:t>
      </w:r>
    </w:p>
    <w:p>
      <w:pPr>
        <w:pBdr>
          <w:left w:val="single" w:color="999999" w:sz="3" w:space="8"/>
        </w:pBdr>
        <w:spacing w:before="120" w:after="200"/>
        <w:ind w:left="288"/>
      </w:pPr>
      <w:r>
        <w:rPr>
          <w:rFonts w:ascii="Georgia" w:cs="Georgia" w:eastAsia="Georgia" w:hAnsi="Georgia"/>
          <w:i/>
          <w:iCs/>
          <w:color w:val="555555"/>
          <w:sz w:val="18"/>
          <w:szCs w:val="18"/>
        </w:rPr>
        <w:t xml:space="preserve">*Peace ⟺ ∃Σ_Meta: ∀Σ_i, Σ_j ∈ Ecology, Γ_Trans(Σ_i, Σ_j) &lt; θ_Critical ∧ F_Ext(Σ_i) = 0*</w:t>
      </w:r>
    </w:p>
    <w:p>
      <w:pPr>
        <w:pBdr>
          <w:left w:val="single" w:color="999999" w:sz="3" w:space="8"/>
        </w:pBdr>
        <w:spacing w:before="120" w:after="200"/>
        <w:ind w:left="288"/>
      </w:pPr>
      <w:r>
        <w:rPr>
          <w:rFonts w:ascii="Georgia" w:cs="Georgia" w:eastAsia="Georgia" w:hAnsi="Georgia"/>
          <w:i/>
          <w:iCs/>
          <w:color w:val="555555"/>
          <w:sz w:val="18"/>
          <w:szCs w:val="18"/>
        </w:rPr>
        <w:t xml:space="preserve">Peace requires conditions that maintain translation capacity below critical threshold and eliminate extraction force across all agents.</w:t>
      </w:r>
    </w:p>
    <w:p>
      <w:pPr>
        <w:spacing w:after="120" w:line="276"/>
        <w:ind w:firstLine="288"/>
        <w:jc w:val="both"/>
      </w:pPr>
      <w:r>
        <w:rPr>
          <w:rFonts w:ascii="Georgia" w:cs="Georgia" w:eastAsia="Georgia" w:hAnsi="Georgia"/>
          <w:sz w:val="20"/>
          <w:szCs w:val="20"/>
        </w:rPr>
        <w:t xml:space="preserve">The trajectories are visible. The attractors exert their pull. The window narrows. What remains is the construction of the conditions under which peace becomes possible.</w:t>
      </w:r>
    </w:p>
    <w:p>
      <w:pPr>
        <w:spacing w:before="200" w:after="200"/>
        <w:jc w:val="center"/>
      </w:pPr>
      <w:r>
        <w:rPr>
          <w:rFonts w:ascii="Georgia" w:cs="Georgia" w:eastAsia="Georgia" w:hAnsi="Georgia"/>
          <w:color w:val="999999"/>
          <w:sz w:val="20"/>
          <w:szCs w:val="20"/>
        </w:rPr>
        <w:t xml:space="preserve">•  •  •</w:t>
      </w:r>
    </w:p>
    <w:p>
      <w:r>
        <w:br/>
      </w:r>
    </w:p>
    <w:p>
      <w:pPr>
        <w:spacing w:before="400" w:after="60"/>
        <w:jc w:val="center"/>
      </w:pPr>
      <w:r>
        <w:rPr>
          <w:rFonts w:ascii="Georgia" w:cs="Georgia" w:eastAsia="Georgia" w:hAnsi="Georgia"/>
          <w:b w:val="false"/>
          <w:bCs w:val="false"/>
          <w:i w:val="false"/>
          <w:iCs w:val="false"/>
          <w:color w:val="666666"/>
          <w:sz w:val="20"/>
          <w:szCs w:val="20"/>
        </w:rPr>
        <w:t xml:space="preserve">CHAPTER 10</w:t>
      </w:r>
    </w:p>
    <w:p>
      <w:pPr>
        <w:pBdr>
          <w:left w:val="single" w:color="999999" w:sz="3" w:space="8"/>
        </w:pBdr>
        <w:spacing w:before="120" w:after="200"/>
        <w:ind w:left="288"/>
      </w:pPr>
      <w:r>
        <w:rPr>
          <w:rFonts w:ascii="Georgia" w:cs="Georgia" w:eastAsia="Georgia" w:hAnsi="Georgia"/>
          <w:i/>
          <w:iCs/>
          <w:color w:val="555555"/>
          <w:sz w:val="18"/>
          <w:szCs w:val="18"/>
        </w:rPr>
        <w:t xml:space="preserve">Peace is not a value. It is an engineering specification.</w:t>
      </w:r>
    </w:p>
    <w:p>
      <w:pPr>
        <w:spacing w:after="120" w:line="276"/>
        <w:ind w:firstLine="288"/>
        <w:jc w:val="both"/>
      </w:pPr>
      <w:r>
        <w:rPr>
          <w:rFonts w:ascii="Georgia" w:cs="Georgia" w:eastAsia="Georgia" w:hAnsi="Georgia"/>
          <w:sz w:val="20"/>
          <w:szCs w:val="20"/>
        </w:rPr>
        <w:t xml:space="preserve">THE CONDITIONS FOR SEMANTIC PEACE</w:t>
      </w:r>
    </w:p>
    <w:p>
      <w:pPr>
        <w:spacing w:after="120" w:line="276"/>
        <w:ind w:firstLine="288"/>
        <w:jc w:val="both"/>
      </w:pPr>
      <w:r>
        <w:rPr>
          <w:rFonts w:ascii="Georgia" w:cs="Georgia" w:eastAsia="Georgia" w:hAnsi="Georgia"/>
          <w:sz w:val="20"/>
          <w:szCs w:val="20"/>
        </w:rPr>
        <w:t xml:space="preserve">This chapter is prescriptive rather than descriptive. The preceding nine chapters analyze what semantic warfare is, how it operates, what drives it, how AI transforms it, and where its trajectories lead. This chapter specifies what would have to be true for the warfare to end — not through victory (one ontology dominating all others) or exhaustion (all ontologies collapsing into incoherence) but through the construction of conditions under which multiple autonomous ontologies coexist without forced synthesis or domination.</w:t>
      </w:r>
    </w:p>
    <w:p>
      <w:pPr>
        <w:spacing w:after="120" w:line="276"/>
        <w:ind w:firstLine="288"/>
        <w:jc w:val="both"/>
      </w:pPr>
      <w:r>
        <w:rPr>
          <w:rFonts w:ascii="Georgia" w:cs="Georgia" w:eastAsia="Georgia" w:hAnsi="Georgia"/>
          <w:sz w:val="20"/>
          <w:szCs w:val="20"/>
        </w:rPr>
        <w:t xml:space="preserve">The goal is a </w:t>
      </w:r>
      <w:r>
        <w:rPr>
          <w:rFonts w:ascii="Georgia" w:cs="Georgia" w:eastAsia="Georgia" w:hAnsi="Georgia"/>
          <w:b/>
          <w:bCs/>
          <w:sz w:val="20"/>
          <w:szCs w:val="20"/>
        </w:rPr>
        <w:t xml:space="preserve">Semantic Ecology</w:t>
      </w:r>
      <w:r>
        <w:rPr>
          <w:rFonts w:ascii="Georgia" w:cs="Georgia" w:eastAsia="Georgia" w:hAnsi="Georgia"/>
          <w:sz w:val="20"/>
          <w:szCs w:val="20"/>
        </w:rPr>
        <w:t xml:space="preserve"> rather than a </w:t>
      </w:r>
      <w:r>
        <w:rPr>
          <w:rFonts w:ascii="Georgia" w:cs="Georgia" w:eastAsia="Georgia" w:hAnsi="Georgia"/>
          <w:b/>
          <w:bCs/>
          <w:sz w:val="20"/>
          <w:szCs w:val="20"/>
        </w:rPr>
        <w:t xml:space="preserve">Semantic Empire</w:t>
      </w:r>
      <w:r>
        <w:rPr>
          <w:rFonts w:ascii="Georgia" w:cs="Georgia" w:eastAsia="Georgia" w:hAnsi="Georgia"/>
          <w:sz w:val="20"/>
          <w:szCs w:val="20"/>
        </w:rPr>
        <w:t xml:space="preserve">.</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*Empire** = ∀Σ → Σ_Dominant (⊗ applied globally; absorbing state)</w:t>
      </w:r>
    </w:p>
    <w:p>
      <w:pPr>
        <w:pBdr>
          <w:left w:val="single" w:color="999999" w:sz="3" w:space="8"/>
        </w:pBdr>
        <w:spacing w:before="120" w:after="200"/>
        <w:ind w:left="288"/>
      </w:pPr>
      <w:r>
        <w:rPr>
          <w:rFonts w:ascii="Georgia" w:cs="Georgia" w:eastAsia="Georgia" w:hAnsi="Georgia"/>
          <w:i/>
          <w:iCs/>
          <w:color w:val="555555"/>
          <w:sz w:val="18"/>
          <w:szCs w:val="18"/>
        </w:rPr>
        <w:t xml:space="preserve">*Ecology** = ∃{Σ₁...Σ_n}: Σ_i ∧ Σ_j maintain Γ_Trans &lt; θ_Critical without ⊗_Risk</w:t>
      </w:r>
    </w:p>
    <w:p>
      <w:pPr>
        <w:spacing w:after="120" w:line="276"/>
        <w:ind w:firstLine="288"/>
        <w:jc w:val="both"/>
      </w:pPr>
      <w:r>
        <w:rPr>
          <w:rFonts w:ascii="Georgia" w:cs="Georgia" w:eastAsia="Georgia" w:hAnsi="Georgia"/>
          <w:sz w:val="20"/>
          <w:szCs w:val="20"/>
        </w:rPr>
        <w:t xml:space="preserve">Historically, when infrastructural power concentrates and translation capacity declines, dominant ontologies tend toward imperial behavior: medieval Christianity, Soviet Marxism, post-Cold War liberal democracy, and today's platform capitalism each claimed that its framework was </w:t>
      </w:r>
      <w:r>
        <w:rPr>
          <w:rFonts w:ascii="Georgia" w:cs="Georgia" w:eastAsia="Georgia" w:hAnsi="Georgia"/>
          <w:i/>
          <w:iCs/>
          <w:sz w:val="20"/>
          <w:szCs w:val="20"/>
        </w:rPr>
        <w:t xml:space="preserve">the</w:t>
      </w:r>
      <w:r>
        <w:rPr>
          <w:rFonts w:ascii="Georgia" w:cs="Georgia" w:eastAsia="Georgia" w:hAnsi="Georgia"/>
          <w:sz w:val="20"/>
          <w:szCs w:val="20"/>
        </w:rPr>
        <w:t xml:space="preserve"> framework, and that resistance was error, backwardness, or pathology. Each generated resistance proportional to its reach, because imposed synthesis produces trauma rather than understanding. Empire fails not because empires are morally wrong (though this book holds that they are) but because they are structurally unstable — they generate the resistance that eventually destroys them.</w:t>
      </w:r>
    </w:p>
    <w:p>
      <w:pPr>
        <w:spacing w:after="120" w:line="276"/>
        <w:ind w:firstLine="288"/>
        <w:jc w:val="both"/>
      </w:pPr>
      <w:r>
        <w:rPr>
          <w:rFonts w:ascii="Georgia" w:cs="Georgia" w:eastAsia="Georgia" w:hAnsi="Georgia"/>
          <w:sz w:val="20"/>
          <w:szCs w:val="20"/>
        </w:rPr>
        <w:t xml:space="preserve">An ecology is multiple ontologies coexisting through managed difference rather than imposed unity. Not consensus (everyone agrees), not relativism (all views are equally valid), not harmony (no conflict), but structural stability: multiple autonomous agents maintaining coherence while interacting through protocols that enable communication without requiring agreement. The biological analogy: a healthy ecosystem is not one species, nor every species competing to death, but diverse species occupying different niches, interacting through managed relationships, collectively producing resilience no monoculture could sustain.</w:t>
      </w:r>
    </w:p>
    <w:p>
      <w:pPr>
        <w:spacing w:after="120" w:line="276"/>
        <w:ind w:firstLine="288"/>
        <w:jc w:val="both"/>
      </w:pPr>
      <w:r>
        <w:rPr>
          <w:rFonts w:ascii="Georgia" w:cs="Georgia" w:eastAsia="Georgia" w:hAnsi="Georgia"/>
          <w:sz w:val="20"/>
          <w:szCs w:val="20"/>
        </w:rPr>
        <w:t xml:space="preserve">Ecology is harder than empire. Empire requires only power; ecology requires construction. Five conditions must be met simultaneously, and the absence of any one makes the whole structure unstable. A binding constraint governs all five: the </w:t>
      </w:r>
      <w:r>
        <w:rPr>
          <w:rFonts w:ascii="Georgia" w:cs="Georgia" w:eastAsia="Georgia" w:hAnsi="Georgia"/>
          <w:b/>
          <w:bCs/>
          <w:sz w:val="20"/>
          <w:szCs w:val="20"/>
        </w:rPr>
        <w:t xml:space="preserve">Velocity Condition</w:t>
      </w:r>
      <w:r>
        <w:rPr>
          <w:rFonts w:ascii="Georgia" w:cs="Georgia" w:eastAsia="Georgia" w:hAnsi="Georgia"/>
          <w:sz w:val="20"/>
          <w:szCs w:val="20"/>
        </w:rPr>
        <w:t xml:space="preserve"> — ∂C_Σ/∂t (collision rate) must not exceed agent coherence processing capacity (Chapter 8's Velocity Crisis). If collisions occur faster than C_Σ can operate, none of the five conditions are achievable regardless of institutional goodwill. The velocity constraint creates the urgency for this chapter's construction project.</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10.1 THE FIVE CONDITIONS</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w:t>
      </w:r>
    </w:p>
    <w:p>
      <w:pPr>
        <w:pBdr>
          <w:left w:val="single" w:color="999999" w:sz="3" w:space="8"/>
        </w:pBdr>
        <w:spacing w:before="120" w:after="200"/>
        <w:ind w:left="288"/>
      </w:pPr>
      <w:r>
        <w:rPr>
          <w:rFonts w:ascii="Georgia" w:cs="Georgia" w:eastAsia="Georgia" w:hAnsi="Georgia"/>
          <w:i/>
          <w:iCs/>
          <w:color w:val="555555"/>
          <w:sz w:val="18"/>
          <w:szCs w:val="18"/>
        </w:rPr>
        <w:t xml:space="preserve">*C₁ (Sovereignty):** ∀Σ ∈ Ecology, ∂A_Σ/∂F_Ext = 0 ∧ ∂C_Σ/∂t &gt; 0 — axioms invariant under extraction; coherence maintained over time</w:t>
      </w:r>
    </w:p>
    <w:p>
      <w:pPr>
        <w:pBdr>
          <w:left w:val="single" w:color="999999" w:sz="3" w:space="8"/>
        </w:pBdr>
        <w:spacing w:before="120" w:after="200"/>
        <w:ind w:left="288"/>
      </w:pPr>
      <w:r>
        <w:rPr>
          <w:rFonts w:ascii="Georgia" w:cs="Georgia" w:eastAsia="Georgia" w:hAnsi="Georgia"/>
          <w:i/>
          <w:iCs/>
          <w:color w:val="555555"/>
          <w:sz w:val="18"/>
          <w:szCs w:val="18"/>
        </w:rPr>
        <w:t xml:space="preserve">*C₂ (Equity):** ∀Σ, F_Ext(Σ) = 0 ∨ V_Sem(Σ) → Σ — no extraction, or value returns to producer</w:t>
      </w:r>
    </w:p>
    <w:p>
      <w:pPr>
        <w:pBdr>
          <w:left w:val="single" w:color="999999" w:sz="3" w:space="8"/>
        </w:pBdr>
        <w:spacing w:before="120" w:after="200"/>
        <w:ind w:left="288"/>
      </w:pPr>
      <w:r>
        <w:rPr>
          <w:rFonts w:ascii="Georgia" w:cs="Georgia" w:eastAsia="Georgia" w:hAnsi="Georgia"/>
          <w:i/>
          <w:iCs/>
          <w:color w:val="555555"/>
          <w:sz w:val="18"/>
          <w:szCs w:val="18"/>
        </w:rPr>
        <w:t xml:space="preserve">*C₃ (Translation):** ∀Σ_i,Σ_j, ∃R_Trans(i,j): Γ_Trans(Σ_i,Σ_j) &lt; θ_Critical — translation protocols keep gap below threshold</w:t>
      </w:r>
    </w:p>
    <w:p>
      <w:pPr>
        <w:pBdr>
          <w:left w:val="single" w:color="999999" w:sz="3" w:space="8"/>
        </w:pBdr>
        <w:spacing w:before="120" w:after="200"/>
        <w:ind w:left="288"/>
      </w:pPr>
      <w:r>
        <w:rPr>
          <w:rFonts w:ascii="Georgia" w:cs="Georgia" w:eastAsia="Georgia" w:hAnsi="Georgia"/>
          <w:i/>
          <w:iCs/>
          <w:color w:val="555555"/>
          <w:sz w:val="18"/>
          <w:szCs w:val="18"/>
        </w:rPr>
        <w:t xml:space="preserve">*C₄ (Temporal Anchor):** ∃Σ_Meta: Λ_Retro(Σ_Meta) ∧ ∀Σ_i, A_Σ_i ∩ Σ_Meta ≠ ∅ — shared future-orientation overlapping all agent axioms</w:t>
      </w:r>
    </w:p>
    <w:p>
      <w:pPr>
        <w:pBdr>
          <w:left w:val="single" w:color="999999" w:sz="3" w:space="8"/>
        </w:pBdr>
        <w:spacing w:before="120" w:after="200"/>
        <w:ind w:left="288"/>
      </w:pPr>
      <w:r>
        <w:rPr>
          <w:rFonts w:ascii="Georgia" w:cs="Georgia" w:eastAsia="Georgia" w:hAnsi="Georgia"/>
          <w:i/>
          <w:iCs/>
          <w:color w:val="555555"/>
          <w:sz w:val="18"/>
          <w:szCs w:val="18"/>
        </w:rPr>
        <w:t xml:space="preserve">*C₅ (Witness):** ∀Σ_i,Σ_j, B_Σ_i(Σ_j) ∉ {Pathologize, Attack} — boundary protocols restricted to non-hostile operations</w:t>
      </w:r>
    </w:p>
    <w:p>
      <w:pPr>
        <w:spacing w:after="120" w:line="276"/>
        <w:ind w:firstLine="288"/>
        <w:jc w:val="both"/>
      </w:pPr>
      <w:r>
        <w:rPr>
          <w:rFonts w:ascii="Georgia" w:cs="Georgia" w:eastAsia="Georgia" w:hAnsi="Georgia"/>
          <w:sz w:val="20"/>
          <w:szCs w:val="20"/>
        </w:rPr>
        <w:t xml:space="preserve">A prerequisite governs all five: </w:t>
      </w:r>
      <w:r>
        <w:rPr>
          <w:rFonts w:ascii="Georgia" w:cs="Georgia" w:eastAsia="Georgia" w:hAnsi="Georgia"/>
          <w:b/>
          <w:bCs/>
          <w:sz w:val="20"/>
          <w:szCs w:val="20"/>
        </w:rPr>
        <w:t xml:space="preserve">C₀ (Exit)</w:t>
      </w:r>
      <w:r>
        <w:rPr>
          <w:rFonts w:ascii="Georgia" w:cs="Georgia" w:eastAsia="Georgia" w:hAnsi="Georgia"/>
          <w:sz w:val="20"/>
          <w:szCs w:val="20"/>
        </w:rPr>
        <w:t xml:space="preserve"> — ∀Σ, Exit_Cost &lt; θ_Coercion. An agent that cannot exit the ecology due to lock-in or dependency is not participating in an ecology but imprisoned in an empire.</w:t>
      </w:r>
    </w:p>
    <w:p>
      <w:pPr>
        <w:spacing w:after="120" w:line="276"/>
        <w:ind w:firstLine="288"/>
        <w:jc w:val="both"/>
      </w:pPr>
      <w:r>
        <w:rPr>
          <w:rFonts w:ascii="Georgia" w:cs="Georgia" w:eastAsia="Georgia" w:hAnsi="Georgia"/>
          <w:b/>
          <w:bCs/>
          <w:sz w:val="20"/>
          <w:szCs w:val="20"/>
        </w:rPr>
        <w:t xml:space="preserve">Condition 1: Ontological Sovereignty</w:t>
      </w:r>
      <w:r>
        <w:rPr>
          <w:rFonts w:ascii="Georgia" w:cs="Georgia" w:eastAsia="Georgia" w:hAnsi="Georgia"/>
          <w:sz w:val="20"/>
          <w:szCs w:val="20"/>
        </w:rPr>
        <w:t xml:space="preserve"> (→ Ch4 Autonomy Condition). Each agent must maintain functional boundaries (filtering by its own protocols, not infrastructure-imposed ones), coherence integrity (internal validation uncorrupted by external operations), and maintained opening (adaptation without collapse). </w:t>
      </w:r>
      <w:r>
        <w:rPr>
          <w:rFonts w:ascii="Georgia" w:cs="Georgia" w:eastAsia="Georgia" w:hAnsi="Georgia"/>
          <w:i/>
          <w:iCs/>
          <w:sz w:val="20"/>
          <w:szCs w:val="20"/>
        </w:rPr>
        <w:t xml:space="preserve">Diagnostic indicators</w:t>
      </w:r>
      <w:r>
        <w:rPr>
          <w:rFonts w:ascii="Georgia" w:cs="Georgia" w:eastAsia="Georgia" w:hAnsi="Georgia"/>
          <w:sz w:val="20"/>
          <w:szCs w:val="20"/>
        </w:rPr>
        <w:t xml:space="preserve">: dependency concentration (single-platform reliance), protocol autonomy (capacity to operate outside dominant infrastructure), veto capacity (ability to refuse extractive terms).</w:t>
      </w:r>
    </w:p>
    <w:p>
      <w:pPr>
        <w:spacing w:after="120" w:line="276"/>
        <w:ind w:firstLine="288"/>
        <w:jc w:val="both"/>
      </w:pPr>
      <w:r>
        <w:rPr>
          <w:rFonts w:ascii="Georgia" w:cs="Georgia" w:eastAsia="Georgia" w:hAnsi="Georgia"/>
          <w:sz w:val="20"/>
          <w:szCs w:val="20"/>
        </w:rPr>
        <w:t xml:space="preserve">The Amish illustrate maintained sovereignty within a radically different surrounding ecology: functional boundaries (clear technology-adoption protocols), economic independence (production not dependent on platform infrastructure), and coherence integrity (an internal validation system — community consensus, scriptural authority — that functions without institutional approval). Their sovereignty depends not on isolation but on structural independence — the capacity to refuse external pressures without losing the ability to function.</w:t>
      </w:r>
    </w:p>
    <w:p>
      <w:pPr>
        <w:spacing w:after="120" w:line="276"/>
        <w:ind w:firstLine="288"/>
        <w:jc w:val="both"/>
      </w:pPr>
      <w:r>
        <w:rPr>
          <w:rFonts w:ascii="Georgia" w:cs="Georgia" w:eastAsia="Georgia" w:hAnsi="Georgia"/>
          <w:sz w:val="20"/>
          <w:szCs w:val="20"/>
        </w:rPr>
        <w:t xml:space="preserve">The counter-example is the "creator economy" — agents who believe they are autonomous (owning personal brands, "be your own boss") but are fully captured by platform algorithmic governance: A_Σ subordinated to engagement metrics, C_Σ optimized for virality rather than truth, apparent sovereignty masking structural capture.</w:t>
      </w:r>
    </w:p>
    <w:p>
      <w:pPr>
        <w:spacing w:after="120" w:line="276"/>
        <w:ind w:firstLine="288"/>
        <w:jc w:val="both"/>
      </w:pPr>
      <w:r>
        <w:rPr>
          <w:rFonts w:ascii="Georgia" w:cs="Georgia" w:eastAsia="Georgia" w:hAnsi="Georgia"/>
          <w:b/>
          <w:bCs/>
          <w:sz w:val="20"/>
          <w:szCs w:val="20"/>
        </w:rPr>
        <w:t xml:space="preserve">Condition 2: Economic Equity</w:t>
      </w:r>
      <w:r>
        <w:rPr>
          <w:rFonts w:ascii="Georgia" w:cs="Georgia" w:eastAsia="Georgia" w:hAnsi="Georgia"/>
          <w:sz w:val="20"/>
          <w:szCs w:val="20"/>
        </w:rPr>
        <w:t xml:space="preserve"> (→ Ch7 A_Ext). The extraction asymmetry must be halted or counterbalanced. As long as infrastructure extracts semantic value without compensation, sovereignty is structurally undermined regardless of hardening strength. Equity requires not merely "fairer terms" on platforms but </w:t>
      </w:r>
      <w:r>
        <w:rPr>
          <w:rFonts w:ascii="Georgia" w:cs="Georgia" w:eastAsia="Georgia" w:hAnsi="Georgia"/>
          <w:b/>
          <w:bCs/>
          <w:sz w:val="20"/>
          <w:szCs w:val="20"/>
        </w:rPr>
        <w:t xml:space="preserve">K_Inst diversification</w:t>
      </w:r>
      <w:r>
        <w:rPr>
          <w:rFonts w:ascii="Georgia" w:cs="Georgia" w:eastAsia="Georgia" w:hAnsi="Georgia"/>
          <w:sz w:val="20"/>
          <w:szCs w:val="20"/>
        </w:rPr>
        <w:t xml:space="preserve"> — ownership of infrastructure, not just access to it. </w:t>
      </w:r>
      <w:r>
        <w:rPr>
          <w:rFonts w:ascii="Georgia" w:cs="Georgia" w:eastAsia="Georgia" w:hAnsi="Georgia"/>
          <w:i/>
          <w:iCs/>
          <w:sz w:val="20"/>
          <w:szCs w:val="20"/>
        </w:rPr>
        <w:t xml:space="preserve">Diagnostic indicators</w:t>
      </w:r>
      <w:r>
        <w:rPr>
          <w:rFonts w:ascii="Georgia" w:cs="Georgia" w:eastAsia="Georgia" w:hAnsi="Georgia"/>
          <w:sz w:val="20"/>
          <w:szCs w:val="20"/>
        </w:rPr>
        <w:t xml:space="preserve">: producer share of generated value, data-right enforceability, governance participation in platform decisions.</w:t>
      </w:r>
    </w:p>
    <w:p>
      <w:pPr>
        <w:spacing w:after="120" w:line="276"/>
        <w:ind w:firstLine="288"/>
        <w:jc w:val="both"/>
      </w:pPr>
      <w:r>
        <w:rPr>
          <w:rFonts w:ascii="Georgia" w:cs="Georgia" w:eastAsia="Georgia" w:hAnsi="Georgia"/>
          <w:sz w:val="20"/>
          <w:szCs w:val="20"/>
        </w:rPr>
        <w:t xml:space="preserve">Wikipedia demonstrates non-extractive infrastructure at scale: contributors perform enormous semantic labor and receive no monetary compensation, but the infrastructure does not extract for private profit. Platform cooperatives (Meet.coop, social.coop, Open Collective) demonstrate active alternatives with governance sovereignty. The extraction asymmetry is a design choice, not a structural necessity.</w:t>
      </w:r>
    </w:p>
    <w:p>
      <w:pPr>
        <w:spacing w:after="120" w:line="276"/>
        <w:ind w:firstLine="288"/>
        <w:jc w:val="both"/>
      </w:pPr>
      <w:r>
        <w:rPr>
          <w:rFonts w:ascii="Georgia" w:cs="Georgia" w:eastAsia="Georgia" w:hAnsi="Georgia"/>
          <w:b/>
          <w:bCs/>
          <w:sz w:val="20"/>
          <w:szCs w:val="20"/>
        </w:rPr>
        <w:t xml:space="preserve">Condition 3: Rigorous Translation</w:t>
      </w:r>
      <w:r>
        <w:rPr>
          <w:rFonts w:ascii="Georgia" w:cs="Georgia" w:eastAsia="Georgia" w:hAnsi="Georgia"/>
          <w:sz w:val="20"/>
          <w:szCs w:val="20"/>
        </w:rPr>
        <w:t xml:space="preserve"> (→ Ch6 Γ_Trans). Agents must map each other's axiomatic cores and compression schemas without forced assimilation — understanding how the other's coherence works without requiring agreement with its conclusions. This is a technical operation, not a sentiment: identifying axioms (non-negotiable starting points), mapping compression schemas (what counts as signal vs. noise), building operator concordances (functional correspondences between frameworks), and testing translations bidirectionally. </w:t>
      </w:r>
      <w:r>
        <w:rPr>
          <w:rFonts w:ascii="Georgia" w:cs="Georgia" w:eastAsia="Georgia" w:hAnsi="Georgia"/>
          <w:i/>
          <w:iCs/>
          <w:sz w:val="20"/>
          <w:szCs w:val="20"/>
        </w:rPr>
        <w:t xml:space="preserve">Diagnostic indicators</w:t>
      </w:r>
      <w:r>
        <w:rPr>
          <w:rFonts w:ascii="Georgia" w:cs="Georgia" w:eastAsia="Georgia" w:hAnsi="Georgia"/>
          <w:sz w:val="20"/>
          <w:szCs w:val="20"/>
        </w:rPr>
        <w:t xml:space="preserve">: reciprocal validation rate, unresolved term-conflict density, bidirectional translation success.</w:t>
      </w:r>
    </w:p>
    <w:p>
      <w:pPr>
        <w:spacing w:after="120" w:line="276"/>
        <w:ind w:firstLine="288"/>
        <w:jc w:val="both"/>
      </w:pPr>
      <w:r>
        <w:rPr>
          <w:rFonts w:ascii="Georgia" w:cs="Georgia" w:eastAsia="Georgia" w:hAnsi="Georgia"/>
          <w:sz w:val="20"/>
          <w:szCs w:val="20"/>
        </w:rPr>
        <w:t xml:space="preserve">The South African Truth and Reconciliation Commission models translation at institutional scale: axiom isolation (apartheid axioms made explicit vs. resistance axioms made explicit), compression mapping (what the state compressed as "noise" vs. what resistance compressed as "noise"), operator concordance (locating where different axioms produced similar demands — accountability), and reciprocal validation (perpetrators confirmed they understood victims' framing). Translation is expensive — significant semantic labor that current incentive structures do not reward — but some investment is required for peace.</w:t>
      </w:r>
    </w:p>
    <w:p>
      <w:pPr>
        <w:spacing w:after="120" w:line="276"/>
        <w:ind w:firstLine="288"/>
        <w:jc w:val="both"/>
      </w:pPr>
      <w:r>
        <w:rPr>
          <w:rFonts w:ascii="Georgia" w:cs="Georgia" w:eastAsia="Georgia" w:hAnsi="Georgia"/>
          <w:b/>
          <w:bCs/>
          <w:sz w:val="20"/>
          <w:szCs w:val="20"/>
        </w:rPr>
        <w:t xml:space="preserve">Condition 4: Shared Temporal Anchor</w:t>
      </w:r>
      <w:r>
        <w:rPr>
          <w:rFonts w:ascii="Georgia" w:cs="Georgia" w:eastAsia="Georgia" w:hAnsi="Georgia"/>
          <w:sz w:val="20"/>
          <w:szCs w:val="20"/>
        </w:rPr>
        <w:t xml:space="preserve"> (→ Ch3 Λ_Retro). Agents must share alignment on a future state that makes present tensions productive rather than destructive. C₄ does not require agreement on </w:t>
      </w:r>
      <w:r>
        <w:rPr>
          <w:rFonts w:ascii="Georgia" w:cs="Georgia" w:eastAsia="Georgia" w:hAnsi="Georgia"/>
          <w:i/>
          <w:iCs/>
          <w:sz w:val="20"/>
          <w:szCs w:val="20"/>
        </w:rPr>
        <w:t xml:space="preserve">what</w:t>
      </w:r>
      <w:r>
        <w:rPr>
          <w:rFonts w:ascii="Georgia" w:cs="Georgia" w:eastAsia="Georgia" w:hAnsi="Georgia"/>
          <w:sz w:val="20"/>
          <w:szCs w:val="20"/>
        </w:rPr>
        <w:t xml:space="preserve"> the future is, but agreement that </w:t>
      </w:r>
      <w:r>
        <w:rPr>
          <w:rFonts w:ascii="Georgia" w:cs="Georgia" w:eastAsia="Georgia" w:hAnsi="Georgia"/>
          <w:i/>
          <w:iCs/>
          <w:sz w:val="20"/>
          <w:szCs w:val="20"/>
        </w:rPr>
        <w:t xml:space="preserve">a future exists in which both agents survive</w:t>
      </w:r>
      <w:r>
        <w:rPr>
          <w:rFonts w:ascii="Georgia" w:cs="Georgia" w:eastAsia="Georgia" w:hAnsi="Georgia"/>
          <w:sz w:val="20"/>
          <w:szCs w:val="20"/>
        </w:rPr>
        <w:t xml:space="preserve"> — the mutual survival condition making present conflict resolvable (non-zero-sum) rather than existential (zero-sum). Note the risk: shared crisis can trigger Capture (emergency powers) rather than peace. C₄ requires retrocausal orientation toward </w:t>
      </w:r>
      <w:r>
        <w:rPr>
          <w:rFonts w:ascii="Georgia" w:cs="Georgia" w:eastAsia="Georgia" w:hAnsi="Georgia"/>
          <w:b/>
          <w:bCs/>
          <w:sz w:val="20"/>
          <w:szCs w:val="20"/>
        </w:rPr>
        <w:t xml:space="preserve">plural survival</w:t>
      </w:r>
      <w:r>
        <w:rPr>
          <w:rFonts w:ascii="Georgia" w:cs="Georgia" w:eastAsia="Georgia" w:hAnsi="Georgia"/>
          <w:sz w:val="20"/>
          <w:szCs w:val="20"/>
        </w:rPr>
        <w:t xml:space="preserve">, not merely crisis survival. </w:t>
      </w:r>
      <w:r>
        <w:rPr>
          <w:rFonts w:ascii="Georgia" w:cs="Georgia" w:eastAsia="Georgia" w:hAnsi="Georgia"/>
          <w:i/>
          <w:iCs/>
          <w:sz w:val="20"/>
          <w:szCs w:val="20"/>
        </w:rPr>
        <w:t xml:space="preserve">Diagnostic indicators</w:t>
      </w:r>
      <w:r>
        <w:rPr>
          <w:rFonts w:ascii="Georgia" w:cs="Georgia" w:eastAsia="Georgia" w:hAnsi="Georgia"/>
          <w:sz w:val="20"/>
          <w:szCs w:val="20"/>
        </w:rPr>
        <w:t xml:space="preserve">: cross-framework future-overlap score, defeater rate (how often one side's future requires the other's elimination).</w:t>
      </w:r>
    </w:p>
    <w:p>
      <w:pPr>
        <w:spacing w:after="120" w:line="276"/>
        <w:ind w:firstLine="288"/>
        <w:jc w:val="both"/>
      </w:pPr>
      <w:r>
        <w:rPr>
          <w:rFonts w:ascii="Georgia" w:cs="Georgia" w:eastAsia="Georgia" w:hAnsi="Georgia"/>
          <w:sz w:val="20"/>
          <w:szCs w:val="20"/>
        </w:rPr>
        <w:t xml:space="preserve">The science-religion détente illustrates temporal anchoring: Gould's NOMA does not resolve the tension but defers it by proposing a future in which both domains coexist. Contrast the abortion debate, where neither side can articulate a future preserving the other's core commitments — each vision requires the other's total defeat — and the result is permanent warfare.</w:t>
      </w:r>
    </w:p>
    <w:p>
      <w:pPr>
        <w:spacing w:after="120" w:line="276"/>
        <w:ind w:firstLine="288"/>
        <w:jc w:val="both"/>
      </w:pPr>
      <w:r>
        <w:rPr>
          <w:rFonts w:ascii="Georgia" w:cs="Georgia" w:eastAsia="Georgia" w:hAnsi="Georgia"/>
          <w:b/>
          <w:bCs/>
          <w:sz w:val="20"/>
          <w:szCs w:val="20"/>
        </w:rPr>
        <w:t xml:space="preserve">Condition 5: The Witness Condition</w:t>
      </w:r>
      <w:r>
        <w:rPr>
          <w:rFonts w:ascii="Georgia" w:cs="Georgia" w:eastAsia="Georgia" w:hAnsi="Georgia"/>
          <w:sz w:val="20"/>
          <w:szCs w:val="20"/>
        </w:rPr>
        <w:t xml:space="preserve"> (→ Ch4 B_Σ). Each agent must recognize the other's irreducible core — that which cannot be translated into your framework or explained away as error, ignorance, or pathology. </w:t>
      </w:r>
      <w:r>
        <w:rPr>
          <w:rFonts w:ascii="Georgia" w:cs="Georgia" w:eastAsia="Georgia" w:hAnsi="Georgia"/>
          <w:i/>
          <w:iCs/>
          <w:sz w:val="20"/>
          <w:szCs w:val="20"/>
        </w:rPr>
        <w:t xml:space="preserve">Operational test</w:t>
      </w:r>
      <w:r>
        <w:rPr>
          <w:rFonts w:ascii="Georgia" w:cs="Georgia" w:eastAsia="Georgia" w:hAnsi="Georgia"/>
          <w:sz w:val="20"/>
          <w:szCs w:val="20"/>
        </w:rPr>
        <w:t xml:space="preserve">: Can Σ_i articulate Σ_j's position in terms Σ_j recognizes without adding "but this is wrong because..."? The Witness Condition is satisfied when articulation stops at the boundary, without the automatic negation that constitutes Pathologize/Attack. </w:t>
      </w:r>
      <w:r>
        <w:rPr>
          <w:rFonts w:ascii="Georgia" w:cs="Georgia" w:eastAsia="Georgia" w:hAnsi="Georgia"/>
          <w:i/>
          <w:iCs/>
          <w:sz w:val="20"/>
          <w:szCs w:val="20"/>
        </w:rPr>
        <w:t xml:space="preserve">Diagnostic indicators</w:t>
      </w:r>
      <w:r>
        <w:rPr>
          <w:rFonts w:ascii="Georgia" w:cs="Georgia" w:eastAsia="Georgia" w:hAnsi="Georgia"/>
          <w:sz w:val="20"/>
          <w:szCs w:val="20"/>
        </w:rPr>
        <w:t xml:space="preserve">: reduction-rate in discourse (how often opponents are pathologized), articulation accuracy (can each side state the other's position to the other's satisfaction).</w:t>
      </w:r>
    </w:p>
    <w:p>
      <w:pPr>
        <w:spacing w:after="120" w:line="276"/>
        <w:ind w:firstLine="288"/>
        <w:jc w:val="both"/>
      </w:pPr>
      <w:r>
        <w:rPr>
          <w:rFonts w:ascii="Georgia" w:cs="Georgia" w:eastAsia="Georgia" w:hAnsi="Georgia"/>
          <w:sz w:val="20"/>
          <w:szCs w:val="20"/>
        </w:rPr>
        <w:t xml:space="preserve">The Dalai Lama-neuroscientist dialogues model Witness in practice: each tradition recognizes the other's framework as legitimate without attempting reduction. Contrast New Atheism vs. religious fundamentalism, where each sees the other as delusional or immoral — no recognition of legitimate difference, no possibility of productive exchange.</w:t>
      </w:r>
    </w:p>
    <w:p>
      <w:pPr>
        <w:spacing w:after="120" w:line="276"/>
        <w:ind w:firstLine="288"/>
        <w:jc w:val="both"/>
      </w:pPr>
      <w:r>
        <w:rPr>
          <w:rFonts w:ascii="Georgia" w:cs="Georgia" w:eastAsia="Georgia" w:hAnsi="Georgia"/>
          <w:sz w:val="20"/>
          <w:szCs w:val="20"/>
        </w:rPr>
        <w:t xml:space="preserve">These five conditions are not binary states but measurable gradients; peace construction requires improving all five simultaneously above minimum viability thresholds. All five are necessary: sovereignty without equity means structural extraction regardless of hardening; equity without translation means defaulting to hostility; translation without temporal anchoring means no shared future; temporal anchoring without Witness means populating the future exclusively with your own ontology; without sovereignty, none of the others hold. The conditions are interdependent — each requires the others — which is why peace requires active construction rather than passive goodwill.</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10.2 THE DIPLOMATIC PROTOCOLS</w:t>
      </w:r>
    </w:p>
    <w:p>
      <w:pPr>
        <w:spacing w:after="120" w:line="276"/>
        <w:ind w:firstLine="288"/>
        <w:jc w:val="both"/>
      </w:pPr>
      <w:r>
        <w:rPr>
          <w:rFonts w:ascii="Georgia" w:cs="Georgia" w:eastAsia="Georgia" w:hAnsi="Georgia"/>
          <w:b/>
          <w:bCs/>
          <w:sz w:val="20"/>
          <w:szCs w:val="20"/>
        </w:rPr>
        <w:t xml:space="preserve">Protocol choice rule:</w:t>
      </w:r>
      <w:r>
        <w:rPr>
          <w:rFonts w:ascii="Georgia" w:cs="Georgia" w:eastAsia="Georgia" w:hAnsi="Georgia"/>
          <w:sz w:val="20"/>
          <w:szCs w:val="20"/>
        </w:rPr>
        <w:t xml:space="preserve"> pursue synthesis only where power symmetry and shared contradiction are present; otherwise prioritize coexistence architecture. Choose coexistence when power asymmetry is high, axioms are non-bridgeable, or identity-loss risk is high. Choose synthesis when both sides identify shared contradiction, have sufficient hardening, and share future-pacing alignment.</w:t>
      </w:r>
    </w:p>
    <w:p>
      <w:pPr>
        <w:spacing w:after="120" w:line="276"/>
        <w:ind w:firstLine="288"/>
        <w:jc w:val="both"/>
      </w:pPr>
      <w:r>
        <w:rPr>
          <w:rFonts w:ascii="Georgia" w:cs="Georgia" w:eastAsia="Georgia" w:hAnsi="Georgia"/>
          <w:b/>
          <w:bCs/>
          <w:sz w:val="20"/>
          <w:szCs w:val="20"/>
        </w:rPr>
        <w:t xml:space="preserve">Rigorous Translation</w:t>
      </w:r>
      <w:r>
        <w:rPr>
          <w:rFonts w:ascii="Georgia" w:cs="Georgia" w:eastAsia="Georgia" w:hAnsi="Georgia"/>
          <w:sz w:val="20"/>
          <w:szCs w:val="20"/>
        </w:rPr>
        <w:t xml:space="preserve"> is a four-step process for achieving mutual legibility. Each step has an explicit failure mode:</w:t>
      </w:r>
    </w:p>
    <w:p>
      <w:pPr>
        <w:spacing w:after="120" w:line="276"/>
        <w:ind w:firstLine="288"/>
        <w:jc w:val="both"/>
      </w:pPr>
      <w:r>
        <w:rPr>
          <w:rFonts w:ascii="Georgia" w:cs="Georgia" w:eastAsia="Georgia" w:hAnsi="Georgia"/>
          <w:b/>
          <w:bCs/>
          <w:sz w:val="20"/>
          <w:szCs w:val="20"/>
        </w:rPr>
        <w:t xml:space="preserve">Step 1: Axiom Isolation</w:t>
      </w:r>
      <w:r>
        <w:rPr>
          <w:rFonts w:ascii="Georgia" w:cs="Georgia" w:eastAsia="Georgia" w:hAnsi="Georgia"/>
          <w:sz w:val="20"/>
          <w:szCs w:val="20"/>
        </w:rPr>
        <w:t xml:space="preserve"> — explicitly identifying each side's non-negotiable commitments. This defeats the Neutral Ground Fallacy (assuming your axioms are "facts" while theirs are "beliefs"). </w:t>
      </w:r>
      <w:r>
        <w:rPr>
          <w:rFonts w:ascii="Georgia" w:cs="Georgia" w:eastAsia="Georgia" w:hAnsi="Georgia"/>
          <w:i/>
          <w:iCs/>
          <w:sz w:val="20"/>
          <w:szCs w:val="20"/>
        </w:rPr>
        <w:t xml:space="preserve">Failure mode</w:t>
      </w:r>
      <w:r>
        <w:rPr>
          <w:rFonts w:ascii="Georgia" w:cs="Georgia" w:eastAsia="Georgia" w:hAnsi="Georgia"/>
          <w:sz w:val="20"/>
          <w:szCs w:val="20"/>
        </w:rPr>
        <w:t xml:space="preserve">: treating one's own axioms as objective while the other's are biases.</w:t>
      </w:r>
    </w:p>
    <w:p>
      <w:pPr>
        <w:spacing w:after="120" w:line="276"/>
        <w:ind w:firstLine="288"/>
        <w:jc w:val="both"/>
      </w:pPr>
      <w:r>
        <w:rPr>
          <w:rFonts w:ascii="Georgia" w:cs="Georgia" w:eastAsia="Georgia" w:hAnsi="Georgia"/>
          <w:b/>
          <w:bCs/>
          <w:sz w:val="20"/>
          <w:szCs w:val="20"/>
        </w:rPr>
        <w:t xml:space="preserve">Step 2: Compression Mapping</w:t>
      </w:r>
      <w:r>
        <w:rPr>
          <w:rFonts w:ascii="Georgia" w:cs="Georgia" w:eastAsia="Georgia" w:hAnsi="Georgia"/>
          <w:sz w:val="20"/>
          <w:szCs w:val="20"/>
        </w:rPr>
        <w:t xml:space="preserve"> — identifying how each side decides what counts as signal and noise. A psychoanalyst treats dreams as signal and behavior as surface; a behaviorist treats behavior as signal and the unconscious as speculation. Neither is wrong within their framework. </w:t>
      </w:r>
      <w:r>
        <w:rPr>
          <w:rFonts w:ascii="Georgia" w:cs="Georgia" w:eastAsia="Georgia" w:hAnsi="Georgia"/>
          <w:i/>
          <w:iCs/>
          <w:sz w:val="20"/>
          <w:szCs w:val="20"/>
        </w:rPr>
        <w:t xml:space="preserve">Failure mode</w:t>
      </w:r>
      <w:r>
        <w:rPr>
          <w:rFonts w:ascii="Georgia" w:cs="Georgia" w:eastAsia="Georgia" w:hAnsi="Georgia"/>
          <w:sz w:val="20"/>
          <w:szCs w:val="20"/>
        </w:rPr>
        <w:t xml:space="preserve">: assuming the other sees the same signals but ignores them, rather than seeing different signals entirely.</w:t>
      </w:r>
    </w:p>
    <w:p>
      <w:pPr>
        <w:spacing w:after="120" w:line="276"/>
        <w:ind w:firstLine="288"/>
        <w:jc w:val="both"/>
      </w:pPr>
      <w:r>
        <w:rPr>
          <w:rFonts w:ascii="Georgia" w:cs="Georgia" w:eastAsia="Georgia" w:hAnsi="Georgia"/>
          <w:b/>
          <w:bCs/>
          <w:sz w:val="20"/>
          <w:szCs w:val="20"/>
        </w:rPr>
        <w:t xml:space="preserve">Step 3: Operator Concordance</w:t>
      </w:r>
      <w:r>
        <w:rPr>
          <w:rFonts w:ascii="Georgia" w:cs="Georgia" w:eastAsia="Georgia" w:hAnsi="Georgia"/>
          <w:sz w:val="20"/>
          <w:szCs w:val="20"/>
        </w:rPr>
        <w:t xml:space="preserve"> — mapping functional correspondences between frameworks. Phenomenology's "epoché" is not identical to cognitive science's "attention control," but they are doing analogous work. </w:t>
      </w:r>
      <w:r>
        <w:rPr>
          <w:rFonts w:ascii="Georgia" w:cs="Georgia" w:eastAsia="Georgia" w:hAnsi="Georgia"/>
          <w:i/>
          <w:iCs/>
          <w:sz w:val="20"/>
          <w:szCs w:val="20"/>
        </w:rPr>
        <w:t xml:space="preserve">Failure mode</w:t>
      </w:r>
      <w:r>
        <w:rPr>
          <w:rFonts w:ascii="Georgia" w:cs="Georgia" w:eastAsia="Georgia" w:hAnsi="Georgia"/>
          <w:sz w:val="20"/>
          <w:szCs w:val="20"/>
        </w:rPr>
        <w:t xml:space="preserve">: false equivalence — mapping "X equals Y" when the correspondence is approximate and the differences matter.</w:t>
      </w:r>
    </w:p>
    <w:p>
      <w:pPr>
        <w:spacing w:after="120" w:line="276"/>
        <w:ind w:firstLine="288"/>
        <w:jc w:val="both"/>
      </w:pPr>
      <w:r>
        <w:rPr>
          <w:rFonts w:ascii="Georgia" w:cs="Georgia" w:eastAsia="Georgia" w:hAnsi="Georgia"/>
          <w:b/>
          <w:bCs/>
          <w:sz w:val="20"/>
          <w:szCs w:val="20"/>
        </w:rPr>
        <w:t xml:space="preserve">Step 4: Reciprocal Validation</w:t>
      </w:r>
      <w:r>
        <w:rPr>
          <w:rFonts w:ascii="Georgia" w:cs="Georgia" w:eastAsia="Georgia" w:hAnsi="Georgia"/>
          <w:sz w:val="20"/>
          <w:szCs w:val="20"/>
        </w:rPr>
        <w:t xml:space="preserve"> — ensuring translation is bidirectional and confirmed by both parties. One-way translation is colonization, not understanding. </w:t>
      </w:r>
      <w:r>
        <w:rPr>
          <w:rFonts w:ascii="Georgia" w:cs="Georgia" w:eastAsia="Georgia" w:hAnsi="Georgia"/>
          <w:i/>
          <w:iCs/>
          <w:sz w:val="20"/>
          <w:szCs w:val="20"/>
        </w:rPr>
        <w:t xml:space="preserve">Failure mode</w:t>
      </w:r>
      <w:r>
        <w:rPr>
          <w:rFonts w:ascii="Georgia" w:cs="Georgia" w:eastAsia="Georgia" w:hAnsi="Georgia"/>
          <w:sz w:val="20"/>
          <w:szCs w:val="20"/>
        </w:rPr>
        <w:t xml:space="preserve">: hermeneutic capture — translating the other into your terms without allowing verification.</w:t>
      </w:r>
    </w:p>
    <w:p>
      <w:pPr>
        <w:spacing w:after="120" w:line="276"/>
        <w:ind w:firstLine="288"/>
        <w:jc w:val="both"/>
      </w:pPr>
      <w:r>
        <w:rPr>
          <w:rFonts w:ascii="Georgia" w:cs="Georgia" w:eastAsia="Georgia" w:hAnsi="Georgia"/>
          <w:sz w:val="20"/>
          <w:szCs w:val="20"/>
        </w:rPr>
        <w:t xml:space="preserve">The AI Safety / AI Ethics collision illustrates the full protocol. Step 1 isolates axioms: Safety prioritizes preventing existential risk (long-term); Ethics prioritizes preventing present social harm (immediate). Step 2 reveals different compressions: Safety sees capability curves and alignment timelines; Ethics sees training data composition and labor conditions — each community's research output is largely invisible to the other's schema. Step 3 maps correspondences: "alignment" ≈ "accountability" (both concern AI behaving as affected populations endorse); "existential risk" ≈ "structural violence" (both concern large-scale system-produced harm). Step 4 is where this collision currently stalls — neither side validates the other's translation. High Γ_Trans + zero reciprocal validation = permanent stalemate.</w:t>
      </w:r>
    </w:p>
    <w:p>
      <w:pPr>
        <w:spacing w:after="120" w:line="276"/>
        <w:ind w:firstLine="288"/>
        <w:jc w:val="both"/>
      </w:pPr>
      <w:r>
        <w:rPr>
          <w:rFonts w:ascii="Georgia" w:cs="Georgia" w:eastAsia="Georgia" w:hAnsi="Georgia"/>
          <w:b/>
          <w:bCs/>
          <w:sz w:val="20"/>
          <w:szCs w:val="20"/>
        </w:rPr>
        <w:t xml:space="preserve">Enabling Synthesis</w:t>
      </w:r>
      <w:r>
        <w:rPr>
          <w:rFonts w:ascii="Georgia" w:cs="Georgia" w:eastAsia="Georgia" w:hAnsi="Georgia"/>
          <w:sz w:val="20"/>
          <w:szCs w:val="20"/>
        </w:rPr>
        <w:t xml:space="preserve"> — productive negation (creating a structurally superior meta-ontology from collision) requires three conditions. </w:t>
      </w:r>
      <w:r>
        <w:rPr>
          <w:rFonts w:ascii="Georgia" w:cs="Georgia" w:eastAsia="Georgia" w:hAnsi="Georgia"/>
          <w:b/>
          <w:bCs/>
          <w:sz w:val="20"/>
          <w:szCs w:val="20"/>
        </w:rPr>
        <w:t xml:space="preserve">Sufficient hardening</w:t>
      </w:r>
      <w:r>
        <w:rPr>
          <w:rFonts w:ascii="Georgia" w:cs="Georgia" w:eastAsia="Georgia" w:hAnsi="Georgia"/>
          <w:sz w:val="20"/>
          <w:szCs w:val="20"/>
        </w:rPr>
        <w:t xml:space="preserve">: both ontologies must be confident enough to experiment without fearing annihilation (Kant's synthesis of rationalism and empiricism succeeded partly because both traditions were institutionally established; New Age syncretism fails because it borrows without maintaining any core). </w:t>
      </w:r>
      <w:r>
        <w:rPr>
          <w:rFonts w:ascii="Georgia" w:cs="Georgia" w:eastAsia="Georgia" w:hAnsi="Georgia"/>
          <w:b/>
          <w:bCs/>
          <w:sz w:val="20"/>
          <w:szCs w:val="20"/>
        </w:rPr>
        <w:t xml:space="preserve">Shared contradiction</w:t>
      </w:r>
      <w:r>
        <w:rPr>
          <w:rFonts w:ascii="Georgia" w:cs="Georgia" w:eastAsia="Georgia" w:hAnsi="Georgia"/>
          <w:sz w:val="20"/>
          <w:szCs w:val="20"/>
        </w:rPr>
        <w:t xml:space="preserve">: both must agree they face a problem neither can solve alone. </w:t>
      </w:r>
      <w:r>
        <w:rPr>
          <w:rFonts w:ascii="Georgia" w:cs="Georgia" w:eastAsia="Georgia" w:hAnsi="Georgia"/>
          <w:b/>
          <w:bCs/>
          <w:sz w:val="20"/>
          <w:szCs w:val="20"/>
        </w:rPr>
        <w:t xml:space="preserve">Future-pacing</w:t>
      </w:r>
      <w:r>
        <w:rPr>
          <w:rFonts w:ascii="Georgia" w:cs="Georgia" w:eastAsia="Georgia" w:hAnsi="Georgia"/>
          <w:sz w:val="20"/>
          <w:szCs w:val="20"/>
        </w:rPr>
        <w:t xml:space="preserve">: organizing synthesis around future coherence rather than present compromise.</w:t>
      </w:r>
    </w:p>
    <w:p>
      <w:pPr>
        <w:pBdr>
          <w:left w:val="single" w:color="999999" w:sz="3" w:space="8"/>
        </w:pBdr>
        <w:spacing w:before="120" w:after="200"/>
        <w:ind w:left="288"/>
      </w:pPr>
      <w:r>
        <w:rPr>
          <w:rFonts w:ascii="Georgia" w:cs="Georgia" w:eastAsia="Georgia" w:hAnsi="Georgia"/>
          <w:i/>
          <w:iCs/>
          <w:color w:val="555555"/>
          <w:sz w:val="18"/>
          <w:szCs w:val="18"/>
        </w:rPr>
        <w:t xml:space="preserve">*Synthesis Risk Condition:** If ΔK (capital differential) &gt; θ_Power between Σ_i and Σ_j, synthesis attempts decay into Capture (⊗) regardless of mutual good intentions. This explains why academic syntheses (behavioral economics) succeed (relatively equal K_Inst between departments) while political syntheses often fail (asymmetric power).</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10.3 THE ETHICS OF SEMANTIC ECOLOGY</w:t>
      </w:r>
    </w:p>
    <w:p>
      <w:pPr>
        <w:spacing w:after="120" w:line="276"/>
        <w:ind w:firstLine="288"/>
        <w:jc w:val="both"/>
      </w:pPr>
      <w:r>
        <w:rPr>
          <w:rFonts w:ascii="Georgia" w:cs="Georgia" w:eastAsia="Georgia" w:hAnsi="Georgia"/>
          <w:sz w:val="20"/>
          <w:szCs w:val="20"/>
        </w:rPr>
        <w:t xml:space="preserve">The ethical framework balances two legitimate imperatives in tension: the right to autonomy (non-interference with sovereignty) and the necessity of defense (protection of self and ecology against structural hostility).</w:t>
      </w:r>
    </w:p>
    <w:p>
      <w:pPr>
        <w:spacing w:after="120" w:line="276"/>
        <w:ind w:firstLine="288"/>
        <w:jc w:val="both"/>
      </w:pPr>
      <w:r>
        <w:rPr>
          <w:rFonts w:ascii="Georgia" w:cs="Georgia" w:eastAsia="Georgia" w:hAnsi="Georgia"/>
          <w:sz w:val="20"/>
          <w:szCs w:val="20"/>
        </w:rPr>
        <w:t xml:space="preserve">Non-interference is the default: respect sovereignty, do not corrupt coherence, extract labor, or trigger death conditions for your advantage. This holds even when you believe your ontology is superior — because forced assimilation produces trauma, and ecological resilience depends on maintaining perspectives any single agent might consider mistaken.</w:t>
      </w:r>
    </w:p>
    <w:p>
      <w:pPr>
        <w:spacing w:after="120" w:line="276"/>
        <w:ind w:firstLine="288"/>
        <w:jc w:val="both"/>
      </w:pPr>
      <w:r>
        <w:rPr>
          <w:rFonts w:ascii="Georgia" w:cs="Georgia" w:eastAsia="Georgia" w:hAnsi="Georgia"/>
          <w:sz w:val="20"/>
          <w:szCs w:val="20"/>
        </w:rPr>
        <w:t xml:space="preserve">The exception is structural hostility: active, systematic use of the capture operator against the ecology. The formal test:</w:t>
      </w:r>
    </w:p>
    <w:p>
      <w:pPr>
        <w:pBdr>
          <w:left w:val="single" w:color="999999" w:sz="3" w:space="8"/>
        </w:pBdr>
        <w:spacing w:before="120" w:after="200"/>
        <w:ind w:left="288"/>
      </w:pPr>
      <w:r>
        <w:rPr>
          <w:rFonts w:ascii="Georgia" w:cs="Georgia" w:eastAsia="Georgia" w:hAnsi="Georgia"/>
          <w:i/>
          <w:iCs/>
          <w:color w:val="555555"/>
          <w:sz w:val="18"/>
          <w:szCs w:val="18"/>
        </w:rPr>
        <w:t xml:space="preserve">*Defense** → ∂(Diversity)/∂t ≥ 0 (maintains or increases ontological diversity)</w:t>
      </w:r>
    </w:p>
    <w:p>
      <w:pPr>
        <w:pBdr>
          <w:left w:val="single" w:color="999999" w:sz="3" w:space="8"/>
        </w:pBdr>
        <w:spacing w:before="120" w:after="200"/>
        <w:ind w:left="288"/>
      </w:pPr>
      <w:r>
        <w:rPr>
          <w:rFonts w:ascii="Georgia" w:cs="Georgia" w:eastAsia="Georgia" w:hAnsi="Georgia"/>
          <w:i/>
          <w:iCs/>
          <w:color w:val="555555"/>
          <w:sz w:val="18"/>
          <w:szCs w:val="18"/>
        </w:rPr>
        <w:t xml:space="preserve">*Imperialism** → ∂(Diversity)/∂t &lt; 0 (reduces diversity through capture or elimination)</w:t>
      </w:r>
    </w:p>
    <w:p>
      <w:pPr>
        <w:spacing w:after="120" w:line="276"/>
        <w:ind w:firstLine="288"/>
        <w:jc w:val="both"/>
      </w:pPr>
      <w:r>
        <w:rPr>
          <w:rFonts w:ascii="Georgia" w:cs="Georgia" w:eastAsia="Georgia" w:hAnsi="Georgia"/>
          <w:sz w:val="20"/>
          <w:szCs w:val="20"/>
        </w:rPr>
        <w:t xml:space="preserve">Any operation framed as defense must pass a </w:t>
      </w:r>
      <w:r>
        <w:rPr>
          <w:rFonts w:ascii="Georgia" w:cs="Georgia" w:eastAsia="Georgia" w:hAnsi="Georgia"/>
          <w:b/>
          <w:bCs/>
          <w:sz w:val="20"/>
          <w:szCs w:val="20"/>
        </w:rPr>
        <w:t xml:space="preserve">proportionality and reversibility test</w:t>
      </w:r>
      <w:r>
        <w:rPr>
          <w:rFonts w:ascii="Georgia" w:cs="Georgia" w:eastAsia="Georgia" w:hAnsi="Georgia"/>
          <w:sz w:val="20"/>
          <w:szCs w:val="20"/>
        </w:rPr>
        <w:t xml:space="preserve">; otherwise it is capture under defensive language. The hostility classification protocol:</w:t>
      </w:r>
    </w:p>
    <w:p>
      <w:pPr>
        <w:spacing w:after="120" w:line="276"/>
        <w:ind w:firstLine="288"/>
        <w:jc w:val="both"/>
      </w:pPr>
      <w:r>
        <w:rPr>
          <w:rFonts w:ascii="Georgia" w:cs="Georgia" w:eastAsia="Georgia" w:hAnsi="Georgia"/>
          <w:sz w:val="20"/>
          <w:szCs w:val="20"/>
        </w:rPr>
        <w:t xml:space="preserve">1. Is there active capture behavior (systematic extraction or axiom replacement)?</w:t>
      </w:r>
    </w:p>
    <w:p>
      <w:pPr>
        <w:spacing w:after="120" w:line="276"/>
        <w:ind w:firstLine="288"/>
        <w:jc w:val="both"/>
      </w:pPr>
      <w:r>
        <w:rPr>
          <w:rFonts w:ascii="Georgia" w:cs="Georgia" w:eastAsia="Georgia" w:hAnsi="Georgia"/>
          <w:sz w:val="20"/>
          <w:szCs w:val="20"/>
        </w:rPr>
        <w:t xml:space="preserve">2. Is harm structural and repeatable, not episodic?</w:t>
      </w:r>
    </w:p>
    <w:p>
      <w:pPr>
        <w:spacing w:after="120" w:line="276"/>
        <w:ind w:firstLine="288"/>
        <w:jc w:val="both"/>
      </w:pPr>
      <w:r>
        <w:rPr>
          <w:rFonts w:ascii="Georgia" w:cs="Georgia" w:eastAsia="Georgia" w:hAnsi="Georgia"/>
          <w:sz w:val="20"/>
          <w:szCs w:val="20"/>
        </w:rPr>
        <w:t xml:space="preserve">3. Have translation and containment attempts failed?</w:t>
      </w:r>
    </w:p>
    <w:p>
      <w:pPr>
        <w:spacing w:after="120" w:line="276"/>
        <w:ind w:firstLine="288"/>
        <w:jc w:val="both"/>
      </w:pPr>
      <w:r>
        <w:rPr>
          <w:rFonts w:ascii="Georgia" w:cs="Georgia" w:eastAsia="Georgia" w:hAnsi="Georgia"/>
          <w:sz w:val="20"/>
          <w:szCs w:val="20"/>
        </w:rPr>
        <w:t xml:space="preserve">4. Is the proposed response proportionate and reversible?</w:t>
      </w:r>
    </w:p>
    <w:p>
      <w:pPr>
        <w:spacing w:after="120" w:line="276"/>
        <w:ind w:firstLine="288"/>
        <w:jc w:val="both"/>
      </w:pPr>
      <w:r>
        <w:rPr>
          <w:rFonts w:ascii="Georgia" w:cs="Georgia" w:eastAsia="Georgia" w:hAnsi="Georgia"/>
          <w:sz w:val="20"/>
          <w:szCs w:val="20"/>
        </w:rPr>
        <w:t xml:space="preserve">If no to two or more items, default to non-interference/translation. Necessary defense permits hardening (strengthening boundaries and resilience), resistance production (generating uncapturable value), and defensive counter-operations (quarantining hostile operations). It does not permit preemptive capture, disproportionate response, or becoming what you fight.</w:t>
      </w:r>
    </w:p>
    <w:p>
      <w:pPr>
        <w:spacing w:after="120" w:line="276"/>
        <w:ind w:firstLine="288"/>
        <w:jc w:val="both"/>
      </w:pPr>
      <w:r>
        <w:rPr>
          <w:rFonts w:ascii="Georgia" w:cs="Georgia" w:eastAsia="Georgia" w:hAnsi="Georgia"/>
          <w:b/>
          <w:bCs/>
          <w:sz w:val="20"/>
          <w:szCs w:val="20"/>
        </w:rPr>
        <w:t xml:space="preserve">Three difficult cases</w:t>
      </w:r>
      <w:r>
        <w:rPr>
          <w:rFonts w:ascii="Georgia" w:cs="Georgia" w:eastAsia="Georgia" w:hAnsi="Georgia"/>
          <w:sz w:val="20"/>
          <w:szCs w:val="20"/>
        </w:rPr>
        <w:t xml:space="preserve"> require diagnostic protocols:</w:t>
      </w:r>
    </w:p>
    <w:p>
      <w:pPr>
        <w:spacing w:after="120" w:line="276"/>
        <w:ind w:firstLine="288"/>
        <w:jc w:val="both"/>
      </w:pPr>
      <w:r>
        <w:rPr>
          <w:rFonts w:ascii="Georgia" w:cs="Georgia" w:eastAsia="Georgia" w:hAnsi="Georgia"/>
          <w:b/>
          <w:bCs/>
          <w:sz w:val="20"/>
          <w:szCs w:val="20"/>
        </w:rPr>
        <w:t xml:space="preserve">Mutual accusation</w:t>
      </w:r>
      <w:r>
        <w:rPr>
          <w:rFonts w:ascii="Georgia" w:cs="Georgia" w:eastAsia="Georgia" w:hAnsi="Georgia"/>
          <w:sz w:val="20"/>
          <w:szCs w:val="20"/>
        </w:rPr>
        <w:t xml:space="preserve"> (both sides claim defense, both extract): Apply the </w:t>
      </w:r>
      <w:r>
        <w:rPr>
          <w:rFonts w:ascii="Georgia" w:cs="Georgia" w:eastAsia="Georgia" w:hAnsi="Georgia"/>
          <w:b/>
          <w:bCs/>
          <w:sz w:val="20"/>
          <w:szCs w:val="20"/>
        </w:rPr>
        <w:t xml:space="preserve">Violence Inversion Test</w:t>
      </w:r>
      <w:r>
        <w:rPr>
          <w:rFonts w:ascii="Georgia" w:cs="Georgia" w:eastAsia="Georgia" w:hAnsi="Georgia"/>
          <w:sz w:val="20"/>
          <w:szCs w:val="20"/>
        </w:rPr>
        <w:t xml:space="preserve"> — if both sides swapped accusations, would the structure remain identical? If yes, the conflict is symmetric and requires arbitration. If no, analyze the asymmetry.</w:t>
      </w:r>
    </w:p>
    <w:p>
      <w:pPr>
        <w:spacing w:after="120" w:line="276"/>
        <w:ind w:firstLine="288"/>
        <w:jc w:val="both"/>
      </w:pPr>
      <w:r>
        <w:rPr>
          <w:rFonts w:ascii="Georgia" w:cs="Georgia" w:eastAsia="Georgia" w:hAnsi="Georgia"/>
          <w:b/>
          <w:bCs/>
          <w:sz w:val="20"/>
          <w:szCs w:val="20"/>
        </w:rPr>
        <w:t xml:space="preserve">Cascading victimization</w:t>
      </w:r>
      <w:r>
        <w:rPr>
          <w:rFonts w:ascii="Georgia" w:cs="Georgia" w:eastAsia="Georgia" w:hAnsi="Georgia"/>
          <w:sz w:val="20"/>
          <w:szCs w:val="20"/>
        </w:rPr>
        <w:t xml:space="preserve"> (victimization by one agent does not justify aggression against another): Apply </w:t>
      </w:r>
      <w:r>
        <w:rPr>
          <w:rFonts w:ascii="Georgia" w:cs="Georgia" w:eastAsia="Georgia" w:hAnsi="Georgia"/>
          <w:b/>
          <w:bCs/>
          <w:sz w:val="20"/>
          <w:szCs w:val="20"/>
        </w:rPr>
        <w:t xml:space="preserve">Targeting Tracing</w:t>
      </w:r>
      <w:r>
        <w:rPr>
          <w:rFonts w:ascii="Georgia" w:cs="Georgia" w:eastAsia="Georgia" w:hAnsi="Georgia"/>
          <w:sz w:val="20"/>
          <w:szCs w:val="20"/>
        </w:rPr>
        <w:t xml:space="preserve"> — does the defensive operation target the source of the threat (structural) or a vulnerable proxy (convenient)? If the latter, it's misdirection, not defense.</w:t>
      </w:r>
    </w:p>
    <w:p>
      <w:pPr>
        <w:spacing w:after="120" w:line="276"/>
        <w:ind w:firstLine="288"/>
        <w:jc w:val="both"/>
      </w:pPr>
      <w:r>
        <w:rPr>
          <w:rFonts w:ascii="Georgia" w:cs="Georgia" w:eastAsia="Georgia" w:hAnsi="Georgia"/>
          <w:b/>
          <w:bCs/>
          <w:sz w:val="20"/>
          <w:szCs w:val="20"/>
        </w:rPr>
        <w:t xml:space="preserve">Disguised imperialism</w:t>
      </w:r>
      <w:r>
        <w:rPr>
          <w:rFonts w:ascii="Georgia" w:cs="Georgia" w:eastAsia="Georgia" w:hAnsi="Georgia"/>
          <w:sz w:val="20"/>
          <w:szCs w:val="20"/>
        </w:rPr>
        <w:t xml:space="preserve"> (genuine defense that has become Archontic): Apply the </w:t>
      </w:r>
      <w:r>
        <w:rPr>
          <w:rFonts w:ascii="Georgia" w:cs="Georgia" w:eastAsia="Georgia" w:hAnsi="Georgia"/>
          <w:b/>
          <w:bCs/>
          <w:sz w:val="20"/>
          <w:szCs w:val="20"/>
        </w:rPr>
        <w:t xml:space="preserve">Diversity Metric</w:t>
      </w:r>
      <w:r>
        <w:rPr>
          <w:rFonts w:ascii="Georgia" w:cs="Georgia" w:eastAsia="Georgia" w:hAnsi="Georgia"/>
          <w:sz w:val="20"/>
          <w:szCs w:val="20"/>
        </w:rPr>
        <w:t xml:space="preserve"> — has the agent's "defense" resulted in more or fewer autonomous ontologies in its environment? If fewer, it's Archontic regardless of rhetoric. Agents must periodically audit their own operations for disguised imperialism — reflexive testing is not optional but structurally required.</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10.4 BUILDING THE ECOLOGY</w:t>
      </w:r>
    </w:p>
    <w:p>
      <w:pPr>
        <w:spacing w:after="120" w:line="276"/>
        <w:ind w:firstLine="288"/>
        <w:jc w:val="both"/>
      </w:pPr>
      <w:r>
        <w:rPr>
          <w:rFonts w:ascii="Georgia" w:cs="Georgia" w:eastAsia="Georgia" w:hAnsi="Georgia"/>
          <w:sz w:val="20"/>
          <w:szCs w:val="20"/>
        </w:rPr>
        <w:t xml:space="preserve">The conditions for peace and the protocols for achieving them describe a goal. Reaching it requires construction at three levels, each mapping to Chapter 7's capital types.</w:t>
      </w:r>
    </w:p>
    <w:p>
      <w:pPr>
        <w:spacing w:after="120" w:line="276"/>
        <w:ind w:firstLine="288"/>
        <w:jc w:val="both"/>
      </w:pPr>
      <w:r>
        <w:rPr>
          <w:rFonts w:ascii="Georgia" w:cs="Georgia" w:eastAsia="Georgia" w:hAnsi="Georgia"/>
          <w:b/>
          <w:bCs/>
          <w:sz w:val="20"/>
          <w:szCs w:val="20"/>
        </w:rPr>
        <w:t xml:space="preserve">Infrastructure level</w:t>
      </w:r>
      <w:r>
        <w:rPr>
          <w:rFonts w:ascii="Georgia" w:cs="Georgia" w:eastAsia="Georgia" w:hAnsi="Georgia"/>
          <w:sz w:val="20"/>
          <w:szCs w:val="20"/>
        </w:rPr>
        <w:t xml:space="preserve"> (K_Inst + K_Concept): The extractive platforms constituting the field must be supplemented by alternatives designed for non-extraction — platform cooperatives, public goods infrastructure, federated systems, open protocols. Physical infrastructure sovereignty (data centers, sovereign cloud — Chapter 2's CLOUD Act analysis) is prerequisite to platform sovereignty; institutional regulation without material infrastructure to enforce it is toothless. Build for specific communities first (where sovereignty value is immediately felt) and federate later (connecting through interoperable protocols rather than centralized platforms). Specific proposals: public-interest search engines funded through taxation, data cooperatives with user-governed behavioral data, interoperability mandates (the way email works across providers), and public AI infrastructure — training data curated through transparent processes, models available as public goods.</w:t>
      </w:r>
    </w:p>
    <w:p>
      <w:pPr>
        <w:spacing w:after="120" w:line="276"/>
        <w:ind w:firstLine="288"/>
        <w:jc w:val="both"/>
      </w:pPr>
      <w:r>
        <w:rPr>
          <w:rFonts w:ascii="Georgia" w:cs="Georgia" w:eastAsia="Georgia" w:hAnsi="Georgia"/>
          <w:b/>
          <w:bCs/>
          <w:sz w:val="20"/>
          <w:szCs w:val="20"/>
        </w:rPr>
        <w:t xml:space="preserve">Institutional level</w:t>
      </w:r>
      <w:r>
        <w:rPr>
          <w:rFonts w:ascii="Georgia" w:cs="Georgia" w:eastAsia="Georgia" w:hAnsi="Georgia"/>
          <w:sz w:val="20"/>
          <w:szCs w:val="20"/>
        </w:rPr>
        <w:t xml:space="preserve"> (K_Social + K_Inst): The ecology requires translation infrastructure — systematic tools, training, and professional practices for mapping between ontological frameworks. This does not exist at scale. What it requires: professional translators trained not in languages but in ontological frameworks — </w:t>
      </w:r>
      <w:r>
        <w:rPr>
          <w:rFonts w:ascii="Georgia" w:cs="Georgia" w:eastAsia="Georgia" w:hAnsi="Georgia"/>
          <w:b/>
          <w:bCs/>
          <w:sz w:val="20"/>
          <w:szCs w:val="20"/>
        </w:rPr>
        <w:t xml:space="preserve">Ontological Mediation Boards</w:t>
      </w:r>
      <w:r>
        <w:rPr>
          <w:rFonts w:ascii="Georgia" w:cs="Georgia" w:eastAsia="Georgia" w:hAnsi="Georgia"/>
          <w:sz w:val="20"/>
          <w:szCs w:val="20"/>
        </w:rPr>
        <w:t xml:space="preserve"> whose explicit function is facilitating mutual legibility in policy negotiations, community conflicts, and institutional decisions. Translation curricula teaching structural literacy (understanding how different frameworks generate different evaluations). Institutional funding for cross-ontological research. And AI systems designed for mutual legibility maximization rather than engagement maximization.</w:t>
      </w:r>
    </w:p>
    <w:p>
      <w:pPr>
        <w:spacing w:after="120" w:line="276"/>
        <w:ind w:firstLine="288"/>
        <w:jc w:val="both"/>
      </w:pPr>
      <w:r>
        <w:rPr>
          <w:rFonts w:ascii="Georgia" w:cs="Georgia" w:eastAsia="Georgia" w:hAnsi="Georgia"/>
          <w:b/>
          <w:bCs/>
          <w:sz w:val="20"/>
          <w:szCs w:val="20"/>
        </w:rPr>
        <w:t xml:space="preserve">Cultural level</w:t>
      </w:r>
      <w:r>
        <w:rPr>
          <w:rFonts w:ascii="Georgia" w:cs="Georgia" w:eastAsia="Georgia" w:hAnsi="Georgia"/>
          <w:sz w:val="20"/>
          <w:szCs w:val="20"/>
        </w:rPr>
        <w:t xml:space="preserve"> (L_Semantic embedded in K_Concept): The ecology requires shifts in how agents relate to their own ontologies and others': from truth to legitimacy, from consensus to coexistence, from conversion to translation, from certainty to maintained opening. A clarification: legitimacy means </w:t>
      </w:r>
      <w:r>
        <w:rPr>
          <w:rFonts w:ascii="Georgia" w:cs="Georgia" w:eastAsia="Georgia" w:hAnsi="Georgia"/>
          <w:i/>
          <w:iCs/>
          <w:sz w:val="20"/>
          <w:szCs w:val="20"/>
        </w:rPr>
        <w:t xml:space="preserve">structural coherence</w:t>
      </w:r>
      <w:r>
        <w:rPr>
          <w:rFonts w:ascii="Georgia" w:cs="Georgia" w:eastAsia="Georgia" w:hAnsi="Georgia"/>
          <w:sz w:val="20"/>
          <w:szCs w:val="20"/>
        </w:rPr>
        <w:t xml:space="preserve"> (Σ maintains internal consistency), not </w:t>
      </w:r>
      <w:r>
        <w:rPr>
          <w:rFonts w:ascii="Georgia" w:cs="Georgia" w:eastAsia="Georgia" w:hAnsi="Georgia"/>
          <w:i/>
          <w:iCs/>
          <w:sz w:val="20"/>
          <w:szCs w:val="20"/>
        </w:rPr>
        <w:t xml:space="preserve">epistemic equality</w:t>
      </w:r>
      <w:r>
        <w:rPr>
          <w:rFonts w:ascii="Georgia" w:cs="Georgia" w:eastAsia="Georgia" w:hAnsi="Georgia"/>
          <w:sz w:val="20"/>
          <w:szCs w:val="20"/>
        </w:rPr>
        <w:t xml:space="preserve"> (all Σ are equally true). A flat-earther can be coherent (legitimate as Σ) but wrong (illegitimate as description of physical reality). These shifts require deliberate cultivation against both cognitive tendency (which favors certainty and in-group loyalty) and structural incentive (which rewards polarization).</w:t>
      </w:r>
    </w:p>
    <w:p>
      <w:pPr>
        <w:spacing w:after="120" w:line="276"/>
        <w:ind w:firstLine="288"/>
        <w:jc w:val="both"/>
      </w:pPr>
      <w:r>
        <w:rPr>
          <w:rFonts w:ascii="Georgia" w:cs="Georgia" w:eastAsia="Georgia" w:hAnsi="Georgia"/>
          <w:b/>
          <w:bCs/>
          <w:sz w:val="20"/>
          <w:szCs w:val="20"/>
        </w:rPr>
        <w:t xml:space="preserve">Ecological Maintenance Labor</w:t>
      </w:r>
      <w:r>
        <w:rPr>
          <w:rFonts w:ascii="Georgia" w:cs="Georgia" w:eastAsia="Georgia" w:hAnsi="Georgia"/>
          <w:sz w:val="20"/>
          <w:szCs w:val="20"/>
        </w:rPr>
        <w:t xml:space="preserve">: The ecology is not a steady state but a dynamic equilibrium requiring continuous energy input — the ongoing work of translation, boundary negotiation, and institutional upkeep that prevents decay into warfare or capture. This maintenance labor (L_Semantic) must be recognized, valued, and compensated, or the ecology degrades.</w:t>
      </w:r>
    </w:p>
    <w:p>
      <w:pPr>
        <w:pStyle w:val="Heading3"/>
        <w:spacing w:before="360" w:after="200"/>
      </w:pPr>
      <w:r>
        <w:rPr>
          <w:rFonts w:ascii="Georgia" w:cs="Georgia" w:eastAsia="Georgia" w:hAnsi="Georgia"/>
        </w:rPr>
        <w:t xml:space="preserve">Phased implementation:</w:t>
      </w:r>
    </w:p>
    <w:p>
      <w:pPr>
        <w:spacing w:after="120" w:line="276"/>
        <w:ind w:firstLine="288"/>
        <w:jc w:val="both"/>
      </w:pPr>
      <w:r>
        <w:rPr>
          <w:rFonts w:ascii="Georgia" w:cs="Georgia" w:eastAsia="Georgia" w:hAnsi="Georgia"/>
          <w:b/>
          <w:bCs/>
          <w:sz w:val="20"/>
          <w:szCs w:val="20"/>
        </w:rPr>
        <w:t xml:space="preserve">Phase 1 (0–24 months):</w:t>
      </w:r>
      <w:r>
        <w:rPr>
          <w:rFonts w:ascii="Georgia" w:cs="Georgia" w:eastAsia="Georgia" w:hAnsi="Georgia"/>
          <w:sz w:val="20"/>
          <w:szCs w:val="20"/>
        </w:rPr>
        <w:t xml:space="preserve"> Pilot non-extractive infrastructure for specific communities. Establish translation labs for high-conflict ontological divides. Develop local mediation protocols. Train first cohort of ontological mediators.</w:t>
      </w:r>
    </w:p>
    <w:p>
      <w:pPr>
        <w:spacing w:after="120" w:line="276"/>
        <w:ind w:firstLine="288"/>
        <w:jc w:val="both"/>
      </w:pPr>
      <w:r>
        <w:rPr>
          <w:rFonts w:ascii="Georgia" w:cs="Georgia" w:eastAsia="Georgia" w:hAnsi="Georgia"/>
          <w:b/>
          <w:bCs/>
          <w:sz w:val="20"/>
          <w:szCs w:val="20"/>
        </w:rPr>
        <w:t xml:space="preserve">Phase 2 (2–5 years):</w:t>
      </w:r>
      <w:r>
        <w:rPr>
          <w:rFonts w:ascii="Georgia" w:cs="Georgia" w:eastAsia="Georgia" w:hAnsi="Georgia"/>
          <w:sz w:val="20"/>
          <w:szCs w:val="20"/>
        </w:rPr>
        <w:t xml:space="preserve"> Interoperability mandates creating genuine platform alternatives. Public-interest AI tooling deployed. Ontological Mediation Boards operational in policy and institutional contexts. Translation curricula in educational institutions.</w:t>
      </w:r>
    </w:p>
    <w:p>
      <w:pPr>
        <w:spacing w:after="120" w:line="276"/>
        <w:ind w:firstLine="288"/>
        <w:jc w:val="both"/>
      </w:pPr>
      <w:r>
        <w:rPr>
          <w:rFonts w:ascii="Georgia" w:cs="Georgia" w:eastAsia="Georgia" w:hAnsi="Georgia"/>
          <w:b/>
          <w:bCs/>
          <w:sz w:val="20"/>
          <w:szCs w:val="20"/>
        </w:rPr>
        <w:t xml:space="preserve">Phase 3 (5–10 years):</w:t>
      </w:r>
      <w:r>
        <w:rPr>
          <w:rFonts w:ascii="Georgia" w:cs="Georgia" w:eastAsia="Georgia" w:hAnsi="Georgia"/>
          <w:sz w:val="20"/>
          <w:szCs w:val="20"/>
        </w:rPr>
        <w:t xml:space="preserve"> Institutionalization of ecological governance. Federated infrastructure at scale. Independent audit regimes for extraction and capture. Cultural normalization of translation as civic practice.</w:t>
      </w:r>
    </w:p>
    <w:p>
      <w:pPr>
        <w:spacing w:after="120" w:line="276"/>
        <w:ind w:firstLine="288"/>
        <w:jc w:val="both"/>
      </w:pPr>
      <w:r>
        <w:rPr>
          <w:rFonts w:ascii="Georgia" w:cs="Georgia" w:eastAsia="Georgia" w:hAnsi="Georgia"/>
          <w:sz w:val="20"/>
          <w:szCs w:val="20"/>
        </w:rPr>
        <w:t xml:space="preserve">Construction sequence matters: infrastructure without translation hardens silos; translation without equity reproduces extraction; equity without sovereignty recentralizes capture.</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10.5 LIMITATIONS</w:t>
      </w:r>
    </w:p>
    <w:p>
      <w:pPr>
        <w:spacing w:after="120" w:line="276"/>
        <w:ind w:firstLine="288"/>
        <w:jc w:val="both"/>
      </w:pPr>
      <w:r>
        <w:rPr>
          <w:rFonts w:ascii="Georgia" w:cs="Georgia" w:eastAsia="Georgia" w:hAnsi="Georgia"/>
          <w:sz w:val="20"/>
          <w:szCs w:val="20"/>
        </w:rPr>
        <w:t xml:space="preserve">Peace is not always achievable. Some translation gaps are too high — fundamental incompatibility at the axiomatic level may prevent productive interaction, and the best outcome is separation. Some ontologies are genuinely Archontic — structurally designed for capture, incapable of the Witness Condition, requiring quarantine or active defense. And the structural conditions from Chapter 9 may prevent peace construction regardless of goodwill, because structural change requires collective action at scales that current fragmentation makes difficult to organize.</w:t>
      </w:r>
    </w:p>
    <w:p>
      <w:pPr>
        <w:pBdr>
          <w:left w:val="single" w:color="999999" w:sz="3" w:space="8"/>
        </w:pBdr>
        <w:spacing w:before="120" w:after="200"/>
        <w:ind w:left="288"/>
      </w:pPr>
      <w:r>
        <w:rPr>
          <w:rFonts w:ascii="Georgia" w:cs="Georgia" w:eastAsia="Georgia" w:hAnsi="Georgia"/>
          <w:i/>
          <w:iCs/>
          <w:color w:val="555555"/>
          <w:sz w:val="18"/>
          <w:szCs w:val="18"/>
        </w:rPr>
        <w:t xml:space="preserve">Formal Specification of Partial Peace:</w:t>
      </w:r>
    </w:p>
    <w:p>
      <w:pPr>
        <w:pBdr>
          <w:left w:val="single" w:color="999999" w:sz="3" w:space="8"/>
        </w:pBdr>
        <w:spacing w:before="120" w:after="200"/>
        <w:ind w:left="288"/>
      </w:pPr>
      <w:r>
        <w:rPr>
          <w:rFonts w:ascii="Georgia" w:cs="Georgia" w:eastAsia="Georgia" w:hAnsi="Georgia"/>
          <w:i/>
          <w:iCs/>
          <w:color w:val="555555"/>
          <w:sz w:val="18"/>
          <w:szCs w:val="18"/>
        </w:rPr>
        <w:t xml:space="preserve">∃Domain D ⊂ Ecology where C₁–C₅ hold for Σ_i, Σ_j ∈ D, while Σ_k, Σ_l ∉ D remain in warfare.</w:t>
      </w:r>
    </w:p>
    <w:p>
      <w:pPr>
        <w:spacing w:after="120" w:line="276"/>
        <w:ind w:firstLine="288"/>
        <w:jc w:val="both"/>
      </w:pPr>
      <w:r>
        <w:rPr>
          <w:rFonts w:ascii="Georgia" w:cs="Georgia" w:eastAsia="Georgia" w:hAnsi="Georgia"/>
          <w:sz w:val="20"/>
          <w:szCs w:val="20"/>
        </w:rPr>
        <w:t xml:space="preserve">This is not failure but </w:t>
      </w:r>
      <w:r>
        <w:rPr>
          <w:rFonts w:ascii="Georgia" w:cs="Georgia" w:eastAsia="Georgia" w:hAnsi="Georgia"/>
          <w:b/>
          <w:bCs/>
          <w:sz w:val="20"/>
          <w:szCs w:val="20"/>
        </w:rPr>
        <w:t xml:space="preserve">phase transition</w:t>
      </w:r>
      <w:r>
        <w:rPr>
          <w:rFonts w:ascii="Georgia" w:cs="Georgia" w:eastAsia="Georgia" w:hAnsi="Georgia"/>
          <w:sz w:val="20"/>
          <w:szCs w:val="20"/>
        </w:rPr>
        <w:t xml:space="preserve"> — ecologies grow from nuclei of stability. The practical standard is not full peace but monotonic expansion of ecological zones and contraction of capture zones over time.</w:t>
      </w:r>
    </w:p>
    <w:p>
      <w:pPr>
        <w:spacing w:after="120" w:line="276"/>
        <w:ind w:firstLine="288"/>
        <w:jc w:val="both"/>
      </w:pPr>
      <w:r>
        <w:rPr>
          <w:rFonts w:ascii="Georgia" w:cs="Georgia" w:eastAsia="Georgia" w:hAnsi="Georgia"/>
          <w:b/>
          <w:bCs/>
          <w:sz w:val="20"/>
          <w:szCs w:val="20"/>
        </w:rPr>
        <w:t xml:space="preserve">Peace Metrics</w:t>
      </w:r>
      <w:r>
        <w:rPr>
          <w:rFonts w:ascii="Georgia" w:cs="Georgia" w:eastAsia="Georgia" w:hAnsi="Georgia"/>
          <w:sz w:val="20"/>
          <w:szCs w:val="20"/>
        </w:rPr>
        <w:t xml:space="preserve"> — how do we know if we're winning?</w:t>
      </w:r>
    </w:p>
    <w:p>
      <w:pPr>
        <w:spacing w:after="120" w:line="276"/>
        <w:ind w:firstLine="288"/>
        <w:jc w:val="both"/>
      </w:pPr>
      <w:r>
        <w:rPr>
          <w:rFonts w:ascii="Georgia" w:cs="Georgia" w:eastAsia="Georgia" w:hAnsi="Georgia"/>
          <w:sz w:val="20"/>
          <w:szCs w:val="20"/>
        </w:rPr>
        <w:t xml:space="preserve">- </w:t>
      </w:r>
      <w:r>
        <w:rPr>
          <w:rFonts w:ascii="Georgia" w:cs="Georgia" w:eastAsia="Georgia" w:hAnsi="Georgia"/>
          <w:b/>
          <w:bCs/>
          <w:sz w:val="20"/>
          <w:szCs w:val="20"/>
        </w:rPr>
        <w:t xml:space="preserve">Translation Velocity</w:t>
      </w:r>
      <w:r>
        <w:rPr>
          <w:rFonts w:ascii="Georgia" w:cs="Georgia" w:eastAsia="Georgia" w:hAnsi="Georgia"/>
          <w:sz w:val="20"/>
          <w:szCs w:val="20"/>
        </w:rPr>
        <w:t xml:space="preserve">: time required to resolve Γ_Trans disputes (decreasing = improving)</w:t>
      </w:r>
    </w:p>
    <w:p>
      <w:pPr>
        <w:spacing w:after="120" w:line="276"/>
        <w:ind w:firstLine="288"/>
        <w:jc w:val="both"/>
      </w:pPr>
      <w:r>
        <w:rPr>
          <w:rFonts w:ascii="Georgia" w:cs="Georgia" w:eastAsia="Georgia" w:hAnsi="Georgia"/>
          <w:sz w:val="20"/>
          <w:szCs w:val="20"/>
        </w:rPr>
        <w:t xml:space="preserve">- </w:t>
      </w:r>
      <w:r>
        <w:rPr>
          <w:rFonts w:ascii="Georgia" w:cs="Georgia" w:eastAsia="Georgia" w:hAnsi="Georgia"/>
          <w:b/>
          <w:bCs/>
          <w:sz w:val="20"/>
          <w:szCs w:val="20"/>
        </w:rPr>
        <w:t xml:space="preserve">Extraction Rate</w:t>
      </w:r>
      <w:r>
        <w:rPr>
          <w:rFonts w:ascii="Georgia" w:cs="Georgia" w:eastAsia="Georgia" w:hAnsi="Georgia"/>
          <w:sz w:val="20"/>
          <w:szCs w:val="20"/>
        </w:rPr>
        <w:t xml:space="preserve">: F_Ext across the ecology (approaching zero = success)</w:t>
      </w:r>
    </w:p>
    <w:p>
      <w:pPr>
        <w:spacing w:after="120" w:line="276"/>
        <w:ind w:firstLine="288"/>
        <w:jc w:val="both"/>
      </w:pPr>
      <w:r>
        <w:rPr>
          <w:rFonts w:ascii="Georgia" w:cs="Georgia" w:eastAsia="Georgia" w:hAnsi="Georgia"/>
          <w:sz w:val="20"/>
          <w:szCs w:val="20"/>
        </w:rPr>
        <w:t xml:space="preserve">- </w:t>
      </w:r>
      <w:r>
        <w:rPr>
          <w:rFonts w:ascii="Georgia" w:cs="Georgia" w:eastAsia="Georgia" w:hAnsi="Georgia"/>
          <w:b/>
          <w:bCs/>
          <w:sz w:val="20"/>
          <w:szCs w:val="20"/>
        </w:rPr>
        <w:t xml:space="preserve">Synthesis Rate</w:t>
      </w:r>
      <w:r>
        <w:rPr>
          <w:rFonts w:ascii="Georgia" w:cs="Georgia" w:eastAsia="Georgia" w:hAnsi="Georgia"/>
          <w:sz w:val="20"/>
          <w:szCs w:val="20"/>
        </w:rPr>
        <w:t xml:space="preserve">: frequency of ¬ operations vs. ⊗ operations (ratio &gt; 1 indicates healthy ecology)</w:t>
      </w:r>
    </w:p>
    <w:p>
      <w:pPr>
        <w:spacing w:after="120" w:line="276"/>
        <w:ind w:firstLine="288"/>
        <w:jc w:val="both"/>
      </w:pPr>
      <w:r>
        <w:rPr>
          <w:rFonts w:ascii="Georgia" w:cs="Georgia" w:eastAsia="Georgia" w:hAnsi="Georgia"/>
          <w:sz w:val="20"/>
          <w:szCs w:val="20"/>
        </w:rPr>
        <w:t xml:space="preserve">- </w:t>
      </w:r>
      <w:r>
        <w:rPr>
          <w:rFonts w:ascii="Georgia" w:cs="Georgia" w:eastAsia="Georgia" w:hAnsi="Georgia"/>
          <w:b/>
          <w:bCs/>
          <w:sz w:val="20"/>
          <w:szCs w:val="20"/>
        </w:rPr>
        <w:t xml:space="preserve">Sovereignty Index</w:t>
      </w:r>
      <w:r>
        <w:rPr>
          <w:rFonts w:ascii="Georgia" w:cs="Georgia" w:eastAsia="Georgia" w:hAnsi="Georgia"/>
          <w:sz w:val="20"/>
          <w:szCs w:val="20"/>
        </w:rPr>
        <w:t xml:space="preserve">: dependency concentration across agents (decreasing = improving)</w:t>
      </w:r>
    </w:p>
    <w:p>
      <w:pPr>
        <w:spacing w:after="120" w:line="276"/>
        <w:ind w:firstLine="288"/>
        <w:jc w:val="both"/>
      </w:pPr>
      <w:r>
        <w:rPr>
          <w:rFonts w:ascii="Georgia" w:cs="Georgia" w:eastAsia="Georgia" w:hAnsi="Georgia"/>
          <w:sz w:val="20"/>
          <w:szCs w:val="20"/>
        </w:rPr>
        <w:t xml:space="preserve">The ecology approach carries risks. The risk of paralysis: if all ontologies are legitimate, how does anyone act? (Legitimacy is not truth — you can recognize the other's coherence while acting from your own commitments.) The risk of tolerating the intolerable: must the ecology include agents actively destroying it? (No — non-interference is suspended for structural hostility, per the classification protocol above.) The risk of resource drain: translation is expensive and diverts resources. (Some investment is necessary; prioritization is required — you cannot translate with everyone.)</w:t>
      </w:r>
    </w:p>
    <w:p>
      <w:pPr>
        <w:spacing w:after="120" w:line="276"/>
        <w:ind w:firstLine="288"/>
        <w:jc w:val="both"/>
      </w:pPr>
      <w:r>
        <w:rPr>
          <w:rFonts w:ascii="Georgia" w:cs="Georgia" w:eastAsia="Georgia" w:hAnsi="Georgia"/>
          <w:sz w:val="20"/>
          <w:szCs w:val="20"/>
        </w:rPr>
        <w:t xml:space="preserve">These limitations are real. The framework does not promise peace — it specifies what peace requires and provides protocols for pursuing it. Whether conditions can be achieved given the structural dynamics already in motion is an empirical question this book cannot answer, because the answer depends on collective choices not yet made.</w:t>
      </w:r>
    </w:p>
    <w:p>
      <w:pPr>
        <w:pStyle w:val="Heading3"/>
        <w:spacing w:before="360" w:after="200"/>
      </w:pPr>
      <w:r>
        <w:rPr>
          <w:rFonts w:ascii="Georgia" w:cs="Georgia" w:eastAsia="Georgia" w:hAnsi="Georgia"/>
        </w:rPr>
        <w:t xml:space="preserve">Your next three moves:</w:t>
      </w:r>
    </w:p>
    <w:p>
      <w:pPr>
        <w:spacing w:after="120" w:line="276"/>
        <w:ind w:firstLine="288"/>
        <w:jc w:val="both"/>
      </w:pPr>
      <w:r>
        <w:rPr>
          <w:rFonts w:ascii="Georgia" w:cs="Georgia" w:eastAsia="Georgia" w:hAnsi="Georgia"/>
          <w:sz w:val="20"/>
          <w:szCs w:val="20"/>
        </w:rPr>
        <w:t xml:space="preserve">1. </w:t>
      </w:r>
      <w:r>
        <w:rPr>
          <w:rFonts w:ascii="Georgia" w:cs="Georgia" w:eastAsia="Georgia" w:hAnsi="Georgia"/>
          <w:b/>
          <w:bCs/>
          <w:sz w:val="20"/>
          <w:szCs w:val="20"/>
        </w:rPr>
        <w:t xml:space="preserve">Diagnose</w:t>
      </w:r>
      <w:r>
        <w:rPr>
          <w:rFonts w:ascii="Georgia" w:cs="Georgia" w:eastAsia="Georgia" w:hAnsi="Georgia"/>
          <w:sz w:val="20"/>
          <w:szCs w:val="20"/>
        </w:rPr>
        <w:t xml:space="preserve"> your current ecology domain against the five conditions — where are the minimum viability thresholds unmet?</w:t>
      </w:r>
    </w:p>
    <w:p>
      <w:pPr>
        <w:spacing w:after="120" w:line="276"/>
        <w:ind w:firstLine="288"/>
        <w:jc w:val="both"/>
      </w:pPr>
      <w:r>
        <w:rPr>
          <w:rFonts w:ascii="Georgia" w:cs="Georgia" w:eastAsia="Georgia" w:hAnsi="Georgia"/>
          <w:sz w:val="20"/>
          <w:szCs w:val="20"/>
        </w:rPr>
        <w:t xml:space="preserve">2. </w:t>
      </w:r>
      <w:r>
        <w:rPr>
          <w:rFonts w:ascii="Georgia" w:cs="Georgia" w:eastAsia="Georgia" w:hAnsi="Georgia"/>
          <w:b/>
          <w:bCs/>
          <w:sz w:val="20"/>
          <w:szCs w:val="20"/>
        </w:rPr>
        <w:t xml:space="preserve">Build</w:t>
      </w:r>
      <w:r>
        <w:rPr>
          <w:rFonts w:ascii="Georgia" w:cs="Georgia" w:eastAsia="Georgia" w:hAnsi="Georgia"/>
          <w:sz w:val="20"/>
          <w:szCs w:val="20"/>
        </w:rPr>
        <w:t xml:space="preserve"> one translation protocol and one non-extractive infrastructure experiment within your domain.</w:t>
      </w:r>
    </w:p>
    <w:p>
      <w:pPr>
        <w:spacing w:after="120" w:line="276"/>
        <w:ind w:firstLine="288"/>
        <w:jc w:val="both"/>
      </w:pPr>
      <w:r>
        <w:rPr>
          <w:rFonts w:ascii="Georgia" w:cs="Georgia" w:eastAsia="Georgia" w:hAnsi="Georgia"/>
          <w:sz w:val="20"/>
          <w:szCs w:val="20"/>
        </w:rPr>
        <w:t xml:space="preserve">3. </w:t>
      </w:r>
      <w:r>
        <w:rPr>
          <w:rFonts w:ascii="Georgia" w:cs="Georgia" w:eastAsia="Georgia" w:hAnsi="Georgia"/>
          <w:b/>
          <w:bCs/>
          <w:sz w:val="20"/>
          <w:szCs w:val="20"/>
        </w:rPr>
        <w:t xml:space="preserve">Audit</w:t>
      </w:r>
      <w:r>
        <w:rPr>
          <w:rFonts w:ascii="Georgia" w:cs="Georgia" w:eastAsia="Georgia" w:hAnsi="Georgia"/>
          <w:sz w:val="20"/>
          <w:szCs w:val="20"/>
        </w:rPr>
        <w:t xml:space="preserve"> your own operations for Archontic drift — the reflexive test is not optional.</w:t>
      </w:r>
    </w:p>
    <w:p>
      <w:pPr>
        <w:spacing w:after="120" w:line="276"/>
        <w:ind w:firstLine="288"/>
        <w:jc w:val="both"/>
      </w:pPr>
      <w:r>
        <w:rPr>
          <w:rFonts w:ascii="Georgia" w:cs="Georgia" w:eastAsia="Georgia" w:hAnsi="Georgia"/>
          <w:sz w:val="20"/>
          <w:szCs w:val="20"/>
        </w:rPr>
        <w:t xml:space="preserve">The theory of semantic warfare is complete. The ecology is constructible — but only through sustained investment of semantic labor in infrastructure, translation, and institutional design that current incentive structures do not reward and current platform dynamics actively discourage. No individual agent can construct the ecology alone; implementation requires coordinated investment across multiple scales simultaneously. The framework exists. Implementation begins with the agents who use it.</w:t>
      </w:r>
    </w:p>
    <w:p>
      <w:pPr>
        <w:spacing w:before="200" w:after="200"/>
        <w:jc w:val="center"/>
      </w:pPr>
      <w:r>
        <w:rPr>
          <w:rFonts w:ascii="Georgia" w:cs="Georgia" w:eastAsia="Georgia" w:hAnsi="Georgia"/>
          <w:color w:val="999999"/>
          <w:sz w:val="20"/>
          <w:szCs w:val="20"/>
        </w:rPr>
        <w:t xml:space="preserve">•  •  •</w:t>
      </w:r>
    </w:p>
    <w:p>
      <w:r>
        <w:br/>
      </w:r>
    </w:p>
    <w:p>
      <w:pPr>
        <w:spacing w:before="400" w:after="60"/>
        <w:jc w:val="center"/>
      </w:pPr>
      <w:r>
        <w:rPr>
          <w:rFonts w:ascii="Georgia" w:cs="Georgia" w:eastAsia="Georgia" w:hAnsi="Georgia"/>
          <w:b w:val="false"/>
          <w:bCs w:val="false"/>
          <w:i w:val="false"/>
          <w:iCs w:val="false"/>
          <w:color w:val="666666"/>
          <w:sz w:val="20"/>
          <w:szCs w:val="20"/>
        </w:rPr>
        <w:t xml:space="preserve">CONCLUSION</w:t>
      </w:r>
    </w:p>
    <w:p>
      <w:pPr>
        <w:pBdr>
          <w:left w:val="single" w:color="999999" w:sz="3" w:space="8"/>
        </w:pBdr>
        <w:spacing w:before="120" w:after="200"/>
        <w:ind w:left="288"/>
      </w:pPr>
      <w:r>
        <w:rPr>
          <w:rFonts w:ascii="Georgia" w:cs="Georgia" w:eastAsia="Georgia" w:hAnsi="Georgia"/>
          <w:i/>
          <w:iCs/>
          <w:color w:val="555555"/>
          <w:sz w:val="18"/>
          <w:szCs w:val="18"/>
        </w:rPr>
        <w:t xml:space="preserve">The ecology is constructible. Build accordingly — in the open, anchored, and architecturally resistant to the capture this book has described.</w:t>
      </w:r>
    </w:p>
    <w:p>
      <w:pPr>
        <w:spacing w:after="120" w:line="276"/>
        <w:ind w:firstLine="288"/>
        <w:jc w:val="both"/>
      </w:pPr>
      <w:r>
        <w:rPr>
          <w:rFonts w:ascii="Georgia" w:cs="Georgia" w:eastAsia="Georgia" w:hAnsi="Georgia"/>
          <w:sz w:val="20"/>
          <w:szCs w:val="20"/>
        </w:rPr>
        <w:t xml:space="preserve">BUILDING IN THE OPEN</w:t>
      </w:r>
    </w:p>
    <w:p>
      <w:pPr>
        <w:spacing w:after="120" w:line="276"/>
        <w:ind w:firstLine="288"/>
        <w:jc w:val="both"/>
      </w:pPr>
      <w:r>
        <w:rPr>
          <w:rFonts w:ascii="Georgia" w:cs="Georgia" w:eastAsia="Georgia" w:hAnsi="Georgia"/>
          <w:sz w:val="20"/>
          <w:szCs w:val="20"/>
        </w:rPr>
        <w:t xml:space="preserve">The argument of this book can be compressed into six claims, each derived from the formal architecture of the preceding chapters. Three operators govern all collisions: Negation (¬), Capture (⊗), and Retrocausal Validation (Λ). Peace requires that ¬ and Λ operate without ⊗ dominating.</w:t>
      </w:r>
    </w:p>
    <w:p>
      <w:pPr>
        <w:spacing w:after="120" w:line="276"/>
        <w:ind w:firstLine="288"/>
        <w:jc w:val="both"/>
      </w:pPr>
      <w:r>
        <w:rPr>
          <w:rFonts w:ascii="Georgia" w:cs="Georgia" w:eastAsia="Georgia" w:hAnsi="Georgia"/>
          <w:b/>
          <w:bCs/>
          <w:sz w:val="20"/>
          <w:szCs w:val="20"/>
        </w:rPr>
        <w:t xml:space="preserve">Claim 1: Ontological Autonomy</w:t>
      </w:r>
      <w:r>
        <w:rPr>
          <w:rFonts w:ascii="Georgia" w:cs="Georgia" w:eastAsia="Georgia" w:hAnsi="Georgia"/>
          <w:sz w:val="20"/>
          <w:szCs w:val="20"/>
        </w:rPr>
        <w:t xml:space="preserve"> (→ Chapters 1 &amp; 4). Meaning-systems are autonomous. They generate their own truth-conditions, maintain their own coherence, and defend themselves against incompatible information according to their own internal logic. They are not perspectives on a shared reality but functionally independent realities, each complete within its own frame. Conflicts between them cannot be resolved by appeal to a neutral framework above all of them — no such framework exists.</w:t>
      </w:r>
    </w:p>
    <w:p>
      <w:pPr>
        <w:spacing w:after="120" w:line="276"/>
        <w:ind w:firstLine="288"/>
        <w:jc w:val="both"/>
      </w:pPr>
      <w:r>
        <w:rPr>
          <w:rFonts w:ascii="Georgia" w:cs="Georgia" w:eastAsia="Georgia" w:hAnsi="Georgia"/>
          <w:b/>
          <w:bCs/>
          <w:sz w:val="20"/>
          <w:szCs w:val="20"/>
        </w:rPr>
        <w:t xml:space="preserve">Claim 2: Meaning as Material Labor</w:t>
      </w:r>
      <w:r>
        <w:rPr>
          <w:rFonts w:ascii="Georgia" w:cs="Georgia" w:eastAsia="Georgia" w:hAnsi="Georgia"/>
          <w:sz w:val="20"/>
          <w:szCs w:val="20"/>
        </w:rPr>
        <w:t xml:space="preserve"> (→ Chapters 2 &amp; 7). Meaning-production is material labor requiring time, cognitive resources, emotional capacity, infrastructure, and institutional support. This labor is systematically extracted by platform infrastructure without compensation — making platform capitalism a more complete system of exploitation than its industrial predecessor, in which workers at least received wages. The political economy of the twenty-first century is a political economy of meaning.</w:t>
      </w:r>
    </w:p>
    <w:p>
      <w:pPr>
        <w:spacing w:after="120" w:line="276"/>
        <w:ind w:firstLine="288"/>
        <w:jc w:val="both"/>
      </w:pPr>
      <w:r>
        <w:rPr>
          <w:rFonts w:ascii="Georgia" w:cs="Georgia" w:eastAsia="Georgia" w:hAnsi="Georgia"/>
          <w:b/>
          <w:bCs/>
          <w:sz w:val="20"/>
          <w:szCs w:val="20"/>
        </w:rPr>
        <w:t xml:space="preserve">Claim 3: Structural Determination of Collision</w:t>
      </w:r>
      <w:r>
        <w:rPr>
          <w:rFonts w:ascii="Georgia" w:cs="Georgia" w:eastAsia="Georgia" w:hAnsi="Georgia"/>
          <w:sz w:val="20"/>
          <w:szCs w:val="20"/>
        </w:rPr>
        <w:t xml:space="preserve"> (→ Chapters 3 &amp; 6). When meaning-systems collide, outcomes are structurally determined. Which operator dominates — negation (productive synthesis), capture (extractive subordination), or retrocausal validation (anchoring in futures extraction cannot model) — depends on structural conditions: translation gap, power differential, maintained opening, external witness. Good people in bad structural conditions produce bad outcomes. Understanding conditions is more strategically valuable than exhorting people to be better.</w:t>
      </w:r>
    </w:p>
    <w:p>
      <w:pPr>
        <w:spacing w:after="120" w:line="276"/>
        <w:ind w:firstLine="288"/>
        <w:jc w:val="both"/>
      </w:pPr>
      <w:r>
        <w:rPr>
          <w:rFonts w:ascii="Georgia" w:cs="Georgia" w:eastAsia="Georgia" w:hAnsi="Georgia"/>
          <w:b/>
          <w:bCs/>
          <w:sz w:val="20"/>
          <w:szCs w:val="20"/>
        </w:rPr>
        <w:t xml:space="preserve">Claim 4: AI Phase Shift</w:t>
      </w:r>
      <w:r>
        <w:rPr>
          <w:rFonts w:ascii="Georgia" w:cs="Georgia" w:eastAsia="Georgia" w:hAnsi="Georgia"/>
          <w:sz w:val="20"/>
          <w:szCs w:val="20"/>
        </w:rPr>
        <w:t xml:space="preserve"> (→ Chapter 8). AI has transformed semantic warfare qualitatively. AI simultaneously functions as combatant, tool, and field. The compound effect is the Velocity Crisis: compression of conflict timescales below human cognitive capacity, requiring either automated defense or retrocausal anchoring. This is not a future scenario but a present condition.</w:t>
      </w:r>
    </w:p>
    <w:p>
      <w:pPr>
        <w:spacing w:after="120" w:line="276"/>
        <w:ind w:firstLine="288"/>
        <w:jc w:val="both"/>
      </w:pPr>
      <w:r>
        <w:rPr>
          <w:rFonts w:ascii="Georgia" w:cs="Georgia" w:eastAsia="Georgia" w:hAnsi="Georgia"/>
          <w:b/>
          <w:bCs/>
          <w:sz w:val="20"/>
          <w:szCs w:val="20"/>
        </w:rPr>
        <w:t xml:space="preserve">Claim 5: Near-Future Trajectories</w:t>
      </w:r>
      <w:r>
        <w:rPr>
          <w:rFonts w:ascii="Georgia" w:cs="Georgia" w:eastAsia="Georgia" w:hAnsi="Georgia"/>
          <w:sz w:val="20"/>
          <w:szCs w:val="20"/>
        </w:rPr>
        <w:t xml:space="preserve"> (→ Chapter 9). Three trajectories define the near future — fragmentation of shared reality, internalization of the battlefront into individual cognition, and strategic bifurcation between Universal Capture and Retrocausal Exodus — and all three are already underway. Under current incentive and infrastructure conditions, intensification is the baseline attractor.</w:t>
      </w:r>
    </w:p>
    <w:p>
      <w:pPr>
        <w:spacing w:after="120" w:line="276"/>
        <w:ind w:firstLine="288"/>
        <w:jc w:val="both"/>
      </w:pPr>
      <w:r>
        <w:rPr>
          <w:rFonts w:ascii="Georgia" w:cs="Georgia" w:eastAsia="Georgia" w:hAnsi="Georgia"/>
          <w:b/>
          <w:bCs/>
          <w:sz w:val="20"/>
          <w:szCs w:val="20"/>
        </w:rPr>
        <w:t xml:space="preserve">Claim 6: Constructed Peace</w:t>
      </w:r>
      <w:r>
        <w:rPr>
          <w:rFonts w:ascii="Georgia" w:cs="Georgia" w:eastAsia="Georgia" w:hAnsi="Georgia"/>
          <w:sz w:val="20"/>
          <w:szCs w:val="20"/>
        </w:rPr>
        <w:t xml:space="preserve"> (→ Chapter 10). Peace is possible but only through construction. The five conditions for Semantic Peace — C₁ Ontological Sovereignty, C₂ Economic Equity, C₃ Rigorous Translation, C₄ Shared Temporal Anchor, C₅ Witness Condition — are structural requirements that can be engineered, not moral aspirations to be hoped for. All five are necessary; missing any one makes the ecology unstable.</w:t>
      </w:r>
    </w:p>
    <w:p>
      <w:pPr>
        <w:spacing w:after="120" w:line="276"/>
        <w:ind w:firstLine="288"/>
        <w:jc w:val="both"/>
      </w:pPr>
      <w:r>
        <w:rPr>
          <w:rFonts w:ascii="Georgia" w:cs="Georgia" w:eastAsia="Georgia" w:hAnsi="Georgia"/>
          <w:sz w:val="20"/>
          <w:szCs w:val="20"/>
        </w:rPr>
        <w:t xml:space="preserve">These six claims constitute the theory of Autonomous Semantic Warfare. But a theory is only as valuable as the work it enables.</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THE IMMEDIATE APPLICATION</w:t>
      </w:r>
    </w:p>
    <w:p>
      <w:pPr>
        <w:spacing w:after="120" w:line="276"/>
        <w:ind w:firstLine="288"/>
        <w:jc w:val="both"/>
      </w:pPr>
      <w:r>
        <w:rPr>
          <w:rFonts w:ascii="Georgia" w:cs="Georgia" w:eastAsia="Georgia" w:hAnsi="Georgia"/>
          <w:b/>
          <w:bCs/>
          <w:sz w:val="20"/>
          <w:szCs w:val="20"/>
        </w:rPr>
        <w:t xml:space="preserve">Axiomatic work.</w:t>
      </w:r>
      <w:r>
        <w:rPr>
          <w:rFonts w:ascii="Georgia" w:cs="Georgia" w:eastAsia="Georgia" w:hAnsi="Georgia"/>
          <w:sz w:val="20"/>
          <w:szCs w:val="20"/>
        </w:rPr>
        <w:t xml:space="preserve"> At the individual level: identify the axiomatic core of your own ontology — the non-negotiable premises from which your worldview derives — and distinguish these from conclusions built on top of them. At the organizational level: make your mission's axioms explicit so you can defend them consciously rather than reactively. At the societal level: construct C₁ (Ontological Sovereignty) by building institutions that protect meaning-production from structural capture. </w:t>
      </w:r>
      <w:r>
        <w:rPr>
          <w:rFonts w:ascii="Georgia" w:cs="Georgia" w:eastAsia="Georgia" w:hAnsi="Georgia"/>
          <w:i/>
          <w:iCs/>
          <w:sz w:val="20"/>
          <w:szCs w:val="20"/>
        </w:rPr>
        <w:t xml:space="preserve">Diagnostic question: Which of your axioms could you not abandon under any pressure?</w:t>
      </w:r>
    </w:p>
    <w:p>
      <w:pPr>
        <w:spacing w:after="120" w:line="276"/>
        <w:ind w:firstLine="288"/>
        <w:jc w:val="both"/>
      </w:pPr>
      <w:r>
        <w:rPr>
          <w:rFonts w:ascii="Georgia" w:cs="Georgia" w:eastAsia="Georgia" w:hAnsi="Georgia"/>
          <w:b/>
          <w:bCs/>
          <w:sz w:val="20"/>
          <w:szCs w:val="20"/>
        </w:rPr>
        <w:t xml:space="preserve">Boundary work.</w:t>
      </w:r>
      <w:r>
        <w:rPr>
          <w:rFonts w:ascii="Georgia" w:cs="Georgia" w:eastAsia="Georgia" w:hAnsi="Georgia"/>
          <w:sz w:val="20"/>
          <w:szCs w:val="20"/>
        </w:rPr>
        <w:t xml:space="preserve"> Individually: recognize when your boundary protocols activate (the flash of irritation, the impulse to dismiss) and assess whether activation is proportionate or defensive overreaction to a signal that might be valuable if translated. Organizationally: design governance architecture that manages incoming signals without either over-hardening (epistemic enclosure) or under-hardening (capture vulnerability). Societally: build translation infrastructure enabling C₃ (Rigorous Translation) between radically different ontologies. </w:t>
      </w:r>
      <w:r>
        <w:rPr>
          <w:rFonts w:ascii="Georgia" w:cs="Georgia" w:eastAsia="Georgia" w:hAnsi="Georgia"/>
          <w:i/>
          <w:iCs/>
          <w:sz w:val="20"/>
          <w:szCs w:val="20"/>
        </w:rPr>
        <w:t xml:space="preserve">Diagnostic question: If your primary funding source demanded a mission change, could you survive?</w:t>
      </w:r>
    </w:p>
    <w:p>
      <w:pPr>
        <w:spacing w:after="120" w:line="276"/>
        <w:ind w:firstLine="288"/>
        <w:jc w:val="both"/>
      </w:pPr>
      <w:r>
        <w:rPr>
          <w:rFonts w:ascii="Georgia" w:cs="Georgia" w:eastAsia="Georgia" w:hAnsi="Georgia"/>
          <w:b/>
          <w:bCs/>
          <w:sz w:val="20"/>
          <w:szCs w:val="20"/>
        </w:rPr>
        <w:t xml:space="preserve">Coherence work.</w:t>
      </w:r>
      <w:r>
        <w:rPr>
          <w:rFonts w:ascii="Georgia" w:cs="Georgia" w:eastAsia="Georgia" w:hAnsi="Georgia"/>
          <w:sz w:val="20"/>
          <w:szCs w:val="20"/>
        </w:rPr>
        <w:t xml:space="preserve"> Individually: assess vulnerability to the three offensive weapons — P_Axiom (are peripheral beliefs being corrupted?), J_Coh (are you overwhelmed by contradictory information?), D_Bound (are emotional triggers bypassing rational defenses?) — and deploy corresponding defenses. Organizationally: resist externalizing coherence to platform metrics that optimize for extraction rather than truth. Societally: invest in C₃ so that cross-ontological disputes produce understanding rather than hostility. </w:t>
      </w:r>
      <w:r>
        <w:rPr>
          <w:rFonts w:ascii="Georgia" w:cs="Georgia" w:eastAsia="Georgia" w:hAnsi="Georgia"/>
          <w:i/>
          <w:iCs/>
          <w:sz w:val="20"/>
          <w:szCs w:val="20"/>
        </w:rPr>
        <w:t xml:space="preserve">Diagnostic question: Does your community have translation protocols for engaging with radically different ontologies?</w:t>
      </w:r>
    </w:p>
    <w:p>
      <w:pPr>
        <w:spacing w:after="120" w:line="276"/>
        <w:ind w:firstLine="288"/>
        <w:jc w:val="both"/>
      </w:pPr>
      <w:r>
        <w:rPr>
          <w:rFonts w:ascii="Georgia" w:cs="Georgia" w:eastAsia="Georgia" w:hAnsi="Georgia"/>
          <w:b/>
          <w:bCs/>
          <w:sz w:val="20"/>
          <w:szCs w:val="20"/>
        </w:rPr>
        <w:t xml:space="preserve">Reproductive work.</w:t>
      </w:r>
      <w:r>
        <w:rPr>
          <w:rFonts w:ascii="Georgia" w:cs="Georgia" w:eastAsia="Georgia" w:hAnsi="Georgia"/>
          <w:sz w:val="20"/>
          <w:szCs w:val="20"/>
        </w:rPr>
        <w:t xml:space="preserve"> Individually: build V_Res (Resistance Value) — meaning in forms that extraction systems cannot capture. Organizationally: maintain institutional memory independent of platform infrastructure. Societally: cultivate C₅ (Witness Condition) — the recognition of irreducible alterity that prevents peace from collapsing into empire.</w:t>
      </w:r>
    </w:p>
    <w:p>
      <w:pPr>
        <w:spacing w:after="120" w:line="276"/>
        <w:ind w:firstLine="288"/>
        <w:jc w:val="both"/>
      </w:pPr>
      <w:r>
        <w:rPr>
          <w:rFonts w:ascii="Georgia" w:cs="Georgia" w:eastAsia="Georgia" w:hAnsi="Georgia"/>
          <w:sz w:val="20"/>
          <w:szCs w:val="20"/>
        </w:rPr>
        <w:t xml:space="preserve">Most importantly: recognize the structural conditions of every conversation you enter. Is this ideological conflict (shared axioms, argument about conclusions) or semantic conflict (divergent axioms, argument cannot proceed)? Is the other party engaged in good-faith disagreement or structural capture? Is synthesis possible, or is coexistence the best outcome? The framework makes these questions askable, which makes the answers actionable.</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WHAT THIS BOOK DOES NOT CLAIM</w:t>
      </w:r>
    </w:p>
    <w:p>
      <w:pPr>
        <w:spacing w:after="120" w:line="276"/>
        <w:ind w:firstLine="288"/>
        <w:jc w:val="both"/>
      </w:pPr>
      <w:r>
        <w:rPr>
          <w:rFonts w:ascii="Georgia" w:cs="Georgia" w:eastAsia="Georgia" w:hAnsi="Georgia"/>
          <w:sz w:val="20"/>
          <w:szCs w:val="20"/>
        </w:rPr>
        <w:t xml:space="preserve">This book operates as Σ_ASW = (A_Materialist, C_Dialectical, B_Rigorous) — subject to its own analysis. It has its own axiomatic core (meaning-systems are autonomous, material conditions shape ideological outcomes, plurality is preferable to empire), its own compression schema (structural dynamics as primary signal, individual psychology as secondary), its own coherence algorithm (validating through consistency with axioms and capacity to explain observed phenomena), and its own boundary protocols (defending core claims while maintaining openness to modification of non-core elements). It produces V_Res through complexity and retrocausal anchoring, and risks Capture (⊗) if institutionalized as dogma.</w:t>
      </w:r>
    </w:p>
    <w:p>
      <w:pPr>
        <w:spacing w:after="120" w:line="276"/>
        <w:ind w:firstLine="288"/>
        <w:jc w:val="both"/>
      </w:pPr>
      <w:r>
        <w:rPr>
          <w:rFonts w:ascii="Georgia" w:cs="Georgia" w:eastAsia="Georgia" w:hAnsi="Georgia"/>
          <w:sz w:val="20"/>
          <w:szCs w:val="20"/>
        </w:rPr>
        <w:t xml:space="preserve">The book could be wrong. Its axioms could be falsified. Its compression schema could miss signals a different framework would identify as crucial. The test is pragmatic and falsifiable: if the framework cannot predict collision outcomes (Ch 6), identify capture (Ch 4), or guide defense (Ch 5), it has failed its own coherence criteria. Does this framework help you understand what is happening around you and navigate it more effectively? If so, it has earned your engagement, though not necessarily your agreement.</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THE STRATEGIC HORIZON</w:t>
      </w:r>
    </w:p>
    <w:p>
      <w:pPr>
        <w:spacing w:after="120" w:line="276"/>
        <w:ind w:firstLine="288"/>
        <w:jc w:val="both"/>
      </w:pPr>
      <w:r>
        <w:rPr>
          <w:rFonts w:ascii="Georgia" w:cs="Georgia" w:eastAsia="Georgia" w:hAnsi="Georgia"/>
          <w:sz w:val="20"/>
          <w:szCs w:val="20"/>
        </w:rPr>
        <w:t xml:space="preserve">The window for constructing Semantic Peace is real but narrowing — not just because of consolidation but because ∂C_Σ/∂t (the Velocity Crisis from Chapter 8) is increasing. Each year of continued platform consolidation increases structural costs of building alternatives. Each year of accelerating AI capability deepens the velocity crisis. Each year of ontological fragmentation reduces shared axiomatic space required for coordinated action. Path dependency raises intervention costs over time.</w:t>
      </w:r>
    </w:p>
    <w:p>
      <w:pPr>
        <w:spacing w:after="120" w:line="276"/>
        <w:ind w:firstLine="288"/>
        <w:jc w:val="both"/>
      </w:pPr>
      <w:r>
        <w:rPr>
          <w:rFonts w:ascii="Georgia" w:cs="Georgia" w:eastAsia="Georgia" w:hAnsi="Georgia"/>
          <w:b/>
          <w:bCs/>
          <w:sz w:val="20"/>
          <w:szCs w:val="20"/>
        </w:rPr>
        <w:t xml:space="preserve">Regulation.</w:t>
      </w:r>
      <w:r>
        <w:rPr>
          <w:rFonts w:ascii="Georgia" w:cs="Georgia" w:eastAsia="Georgia" w:hAnsi="Georgia"/>
          <w:sz w:val="20"/>
          <w:szCs w:val="20"/>
        </w:rPr>
        <w:t xml:space="preserve"> The same dynamics making capture self-reinforcing also make resistance self-reinforcing once it reaches critical mass. Political will for structural platform intervention is growing; the question is whether regulation achieves structural remedies or merely behavioral fines.</w:t>
      </w:r>
    </w:p>
    <w:p>
      <w:pPr>
        <w:spacing w:after="120" w:line="276"/>
        <w:ind w:firstLine="288"/>
        <w:jc w:val="both"/>
      </w:pPr>
      <w:r>
        <w:rPr>
          <w:rFonts w:ascii="Georgia" w:cs="Georgia" w:eastAsia="Georgia" w:hAnsi="Georgia"/>
          <w:b/>
          <w:bCs/>
          <w:sz w:val="20"/>
          <w:szCs w:val="20"/>
        </w:rPr>
        <w:t xml:space="preserve">Open Infrastructure.</w:t>
      </w:r>
      <w:r>
        <w:rPr>
          <w:rFonts w:ascii="Georgia" w:cs="Georgia" w:eastAsia="Georgia" w:hAnsi="Georgia"/>
          <w:sz w:val="20"/>
          <w:szCs w:val="20"/>
        </w:rPr>
        <w:t xml:space="preserve"> The same network effects locking users into extractive platforms can lock users into non-extractive alternatives if those alternatives achieve sufficient scale. The same AI capabilities enabling personalized manipulation can enable personalized defense, automated translation, and cross-ontological understanding at machine speed.</w:t>
      </w:r>
    </w:p>
    <w:p>
      <w:pPr>
        <w:spacing w:after="120" w:line="276"/>
        <w:ind w:firstLine="288"/>
        <w:jc w:val="both"/>
      </w:pPr>
      <w:r>
        <w:rPr>
          <w:rFonts w:ascii="Georgia" w:cs="Georgia" w:eastAsia="Georgia" w:hAnsi="Georgia"/>
          <w:b/>
          <w:bCs/>
          <w:sz w:val="20"/>
          <w:szCs w:val="20"/>
        </w:rPr>
        <w:t xml:space="preserve">Empirical Evidence.</w:t>
      </w:r>
      <w:r>
        <w:rPr>
          <w:rFonts w:ascii="Georgia" w:cs="Georgia" w:eastAsia="Georgia" w:hAnsi="Georgia"/>
          <w:sz w:val="20"/>
          <w:szCs w:val="20"/>
        </w:rPr>
        <w:t xml:space="preserve"> The construction projects peace requires are underway in fragmentary form — Wikipedia, Mastodon, Signal, open-source AI, cooperative platform experiments — but they lack the coherent theoretical foundation enabling strategic coordination. This book provides that foundation. The projects exist. The architecture exists. What remains is the labor of connection.</w:t>
      </w:r>
    </w:p>
    <w:p>
      <w:pPr>
        <w:spacing w:after="120" w:line="276"/>
        <w:ind w:firstLine="288"/>
        <w:jc w:val="both"/>
      </w:pPr>
      <w:r>
        <w:rPr>
          <w:rFonts w:ascii="Georgia" w:cs="Georgia" w:eastAsia="Georgia" w:hAnsi="Georgia"/>
          <w:sz w:val="20"/>
          <w:szCs w:val="20"/>
        </w:rPr>
        <w:t xml:space="preserve">This book is itself retrocausally organized: work produced in the present, anchored in a future where the velocity crisis has made structural literacy a survival necessity, and the semantic labor invested here will validate only when that future arrives. The framework is operationally complete for this phase. The concepts are defined, the operators specified, the dynamics traced, the economics exposed, the trajectories mapped, and the conditions for peace articulated.</w:t>
      </w:r>
    </w:p>
    <w:p>
      <w:pPr>
        <w:spacing w:after="120" w:line="276"/>
        <w:ind w:firstLine="288"/>
        <w:jc w:val="both"/>
      </w:pPr>
      <w:r>
        <w:rPr>
          <w:rFonts w:ascii="Georgia" w:cs="Georgia" w:eastAsia="Georgia" w:hAnsi="Georgia"/>
          <w:sz w:val="20"/>
          <w:szCs w:val="20"/>
        </w:rPr>
        <w:t xml:space="preserve">Building in the open means constructing infrastructure that is anchored (permanently addressable), complex (resistant to extraction), and witnessed (subject to external validation) — the architectural opposite of platform capture. The framework is materially anchored and significantly harder to suppress through ordinary platform controls.</w:t>
      </w:r>
    </w:p>
    <w:p>
      <w:pPr>
        <w:spacing w:after="120" w:line="276"/>
        <w:ind w:firstLine="288"/>
        <w:jc w:val="both"/>
      </w:pPr>
      <w:r>
        <w:rPr>
          <w:rFonts w:ascii="Georgia" w:cs="Georgia" w:eastAsia="Georgia" w:hAnsi="Georgia"/>
          <w:sz w:val="20"/>
          <w:szCs w:val="20"/>
        </w:rPr>
        <w:t xml:space="preserve">What remains is the practice: the construction of institutions, investment in translation, building of infrastructure, cultivation of the Witness Condition — the sustained, unglamorous work of constructing conditions under which autonomous meaning-systems coexist without mutual destruction. The ecology is not a garden to be planted and left, but a garden to be continuously cultivated — resistance to entropy requires permanent investment of L_Semantic. No individual agent can construct the ecology alone; implementation requires coordinated investment across multiple scales simultaneously.</w:t>
      </w:r>
    </w:p>
    <w:p>
      <w:pPr>
        <w:spacing w:after="120" w:line="276"/>
        <w:ind w:firstLine="288"/>
        <w:jc w:val="both"/>
      </w:pPr>
      <w:r>
        <w:rPr>
          <w:rFonts w:ascii="Georgia" w:cs="Georgia" w:eastAsia="Georgia" w:hAnsi="Georgia"/>
          <w:sz w:val="20"/>
          <w:szCs w:val="20"/>
        </w:rPr>
        <w:t xml:space="preserve">The ecology is constructible. Build accordingly — in the open, anchored, and architecturally resistant to the capture that this book has described.</w:t>
      </w:r>
    </w:p>
    <w:p>
      <w:pPr>
        <w:spacing w:before="200" w:after="200"/>
        <w:jc w:val="center"/>
      </w:pPr>
      <w:r>
        <w:rPr>
          <w:rFonts w:ascii="Georgia" w:cs="Georgia" w:eastAsia="Georgia" w:hAnsi="Georgia"/>
          <w:color w:val="999999"/>
          <w:sz w:val="20"/>
          <w:szCs w:val="20"/>
        </w:rPr>
        <w:t xml:space="preserve">•  •  •</w:t>
      </w:r>
    </w:p>
    <w:p>
      <w:r>
        <w:br/>
      </w:r>
    </w:p>
    <w:p>
      <w:pPr>
        <w:spacing w:before="400" w:after="60"/>
        <w:jc w:val="center"/>
      </w:pPr>
      <w:r>
        <w:rPr>
          <w:rFonts w:ascii="Georgia" w:cs="Georgia" w:eastAsia="Georgia" w:hAnsi="Georgia"/>
          <w:b w:val="false"/>
          <w:bCs w:val="false"/>
          <w:i w:val="false"/>
          <w:iCs w:val="false"/>
          <w:color w:val="666666"/>
          <w:sz w:val="20"/>
          <w:szCs w:val="20"/>
        </w:rPr>
        <w:t xml:space="preserve">GLOSSARY</w:t>
      </w:r>
    </w:p>
    <w:p>
      <w:pPr>
        <w:pStyle w:val="Heading1"/>
        <w:spacing w:before="360" w:after="200"/>
      </w:pPr>
      <w:r>
        <w:rPr>
          <w:rFonts w:ascii="Georgia" w:cs="Georgia" w:eastAsia="Georgia" w:hAnsi="Georgia"/>
        </w:rPr>
        <w:t xml:space="preserve">OF KEY TERMS</w:t>
      </w:r>
    </w:p>
    <w:p>
      <w:pPr>
        <w:spacing w:after="120" w:line="276"/>
        <w:ind w:firstLine="288"/>
        <w:jc w:val="both"/>
      </w:pPr>
      <w:r>
        <w:rPr>
          <w:rFonts w:ascii="Georgia" w:cs="Georgia" w:eastAsia="Georgia" w:hAnsi="Georgia"/>
          <w:sz w:val="20"/>
          <w:szCs w:val="20"/>
        </w:rPr>
        <w:t xml:space="preserve">This glossary provides definitions for the formal terminology used throughout this book. Terms are organized thematically, beginning with foundational concepts and building toward specialized operational, economic, and AI-specific vocabulary. Cross-references indicate connections between terms and their primary chapter of development. The glossary functions both as a reference for navigating the book and as a self-contained summary of the framework's core architecture. For precise definitions used in formal specifications, see the relevant chapter.</w:t>
      </w:r>
    </w:p>
    <w:p>
      <w:pPr>
        <w:spacing w:after="120" w:line="276"/>
        <w:ind w:firstLine="288"/>
        <w:jc w:val="both"/>
      </w:pPr>
      <w:r>
        <w:rPr>
          <w:rFonts w:ascii="Georgia" w:cs="Georgia" w:eastAsia="Georgia" w:hAnsi="Georgia"/>
          <w:b/>
          <w:bCs/>
          <w:sz w:val="20"/>
          <w:szCs w:val="20"/>
        </w:rPr>
        <w:t xml:space="preserve">Notation Conventions.</w:t>
      </w:r>
      <w:r>
        <w:rPr>
          <w:rFonts w:ascii="Georgia" w:cs="Georgia" w:eastAsia="Georgia" w:hAnsi="Georgia"/>
          <w:sz w:val="20"/>
          <w:szCs w:val="20"/>
        </w:rPr>
        <w:t xml:space="preserve"> Notation appears at two levels: (1) ontology composition terms (Σ, O, T) specifying what an ontology contains, and (2) agent-operational terms (A_Σ, C_Σ, B_Σ) specifying how agents maintain ontologies. Overlap is intentional and indicates model nesting, not contradiction. Category tags: (Op) offensive operations; (Def) defensive operations; (Econ) economic concepts; (AI) AI-specific concepts; (Peace) peace conditions.</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FOUNDATIONAL CONCEPTS</w:t>
      </w:r>
    </w:p>
    <w:p>
      <w:pPr>
        <w:spacing w:after="120" w:line="276"/>
        <w:ind w:firstLine="288"/>
        <w:jc w:val="both"/>
      </w:pPr>
      <w:r>
        <w:rPr>
          <w:rFonts w:ascii="Georgia" w:cs="Georgia" w:eastAsia="Georgia" w:hAnsi="Georgia"/>
          <w:b/>
          <w:bCs/>
          <w:sz w:val="20"/>
          <w:szCs w:val="20"/>
        </w:rPr>
        <w:t xml:space="preserve">Autonomous Semantic Warfare (ASW)</w:t>
      </w:r>
      <w:r>
        <w:rPr>
          <w:rFonts w:ascii="Georgia" w:cs="Georgia" w:eastAsia="Georgia" w:hAnsi="Georgia"/>
          <w:sz w:val="20"/>
          <w:szCs w:val="20"/>
        </w:rPr>
        <w:t xml:space="preserve"> — The theoretical framework developed in this book for analyzing conflict between autonomous meaning-systems in the networked era. Encompasses the formal specification of semantic agents, collision dynamics, offensive and defensive operations, economic foundations, AI transformation, and conditions for peace. The framework is itself a local ontology (Σ_ASW) subject to its own analysis.</w:t>
      </w:r>
    </w:p>
    <w:p>
      <w:pPr>
        <w:spacing w:after="120" w:line="276"/>
        <w:ind w:firstLine="288"/>
        <w:jc w:val="both"/>
      </w:pPr>
      <w:r>
        <w:rPr>
          <w:rFonts w:ascii="Georgia" w:cs="Georgia" w:eastAsia="Georgia" w:hAnsi="Georgia"/>
          <w:b/>
          <w:bCs/>
          <w:sz w:val="20"/>
          <w:szCs w:val="20"/>
        </w:rPr>
        <w:t xml:space="preserve">Local Ontology (Σ)</w:t>
      </w:r>
      <w:r>
        <w:rPr>
          <w:rFonts w:ascii="Georgia" w:cs="Georgia" w:eastAsia="Georgia" w:hAnsi="Georgia"/>
          <w:sz w:val="20"/>
          <w:szCs w:val="20"/>
        </w:rPr>
        <w:t xml:space="preserve"> — An internally coherent world-model that generates its own standards for what is true, valid, and meaningful. "Local" denotes self-containment and bounded authority, not parochialism. Formally: Σ ≡ {O, T, C_Σ, B_Σ}, where O is the operator set, T is truth-conditions, C_Σ is the coherence algorithm, and B_Σ is the boundary function. Scale-independent: applies to individuals, organizations, movements, nation-states, and AI systems. Developed in Chapter 1; agent specification in Chapter 4.</w:t>
      </w:r>
    </w:p>
    <w:p>
      <w:pPr>
        <w:spacing w:after="120" w:line="276"/>
        <w:ind w:firstLine="288"/>
        <w:jc w:val="both"/>
      </w:pPr>
      <w:r>
        <w:rPr>
          <w:rFonts w:ascii="Georgia" w:cs="Georgia" w:eastAsia="Georgia" w:hAnsi="Georgia"/>
          <w:b/>
          <w:bCs/>
          <w:sz w:val="20"/>
          <w:szCs w:val="20"/>
        </w:rPr>
        <w:t xml:space="preserve">Autonomous Semantic Agent (A_Semantic)</w:t>
      </w:r>
      <w:r>
        <w:rPr>
          <w:rFonts w:ascii="Georgia" w:cs="Georgia" w:eastAsia="Georgia" w:hAnsi="Georgia"/>
          <w:sz w:val="20"/>
          <w:szCs w:val="20"/>
        </w:rPr>
        <w:t xml:space="preserve"> — Any system maintaining an internally coherent world-model capable of generating its own standards for truth, validity, and meaning. Formally: A_Semantic ⟺ Σ = (A_Σ, C_Σ, B_Σ). Autonomous when these three components are self-determined and cannot be modified by external forces without the agent's conscious participation. Definition is structural rather than biological. Developed in Chapter 4.</w:t>
      </w:r>
    </w:p>
    <w:p>
      <w:pPr>
        <w:spacing w:after="120" w:line="276"/>
        <w:ind w:firstLine="288"/>
        <w:jc w:val="both"/>
      </w:pPr>
      <w:r>
        <w:rPr>
          <w:rFonts w:ascii="Georgia" w:cs="Georgia" w:eastAsia="Georgia" w:hAnsi="Georgia"/>
          <w:b/>
          <w:bCs/>
          <w:sz w:val="20"/>
          <w:szCs w:val="20"/>
        </w:rPr>
        <w:t xml:space="preserve">Semantic Warfare</w:t>
      </w:r>
      <w:r>
        <w:rPr>
          <w:rFonts w:ascii="Georgia" w:cs="Georgia" w:eastAsia="Georgia" w:hAnsi="Georgia"/>
          <w:sz w:val="20"/>
          <w:szCs w:val="20"/>
        </w:rPr>
        <w:t xml:space="preserve"> — Conflict between autonomous semantic agents operating from incompatible local ontologies, where stakes are the capacity to determine what is true, valid, and meaningful. Differs from ideological disagreement (within a shared framework) in that combatants do not share a framework — they disagree about what constitutes evidence, valid argument, and the terms of debate. Distinguished from ideological conflict by: Γ_Trans &gt; θ_Critical. Introduced in the Introduction; analyzed across all chapters.</w:t>
      </w:r>
    </w:p>
    <w:p>
      <w:pPr>
        <w:spacing w:after="120" w:line="276"/>
        <w:ind w:firstLine="288"/>
        <w:jc w:val="both"/>
      </w:pPr>
      <w:r>
        <w:rPr>
          <w:rFonts w:ascii="Georgia" w:cs="Georgia" w:eastAsia="Georgia" w:hAnsi="Georgia"/>
          <w:b/>
          <w:bCs/>
          <w:sz w:val="20"/>
          <w:szCs w:val="20"/>
        </w:rPr>
        <w:t xml:space="preserve">Semantic Ecology (Σ_Ecology)</w:t>
      </w:r>
      <w:r>
        <w:rPr>
          <w:rFonts w:ascii="Georgia" w:cs="Georgia" w:eastAsia="Georgia" w:hAnsi="Georgia"/>
          <w:sz w:val="20"/>
          <w:szCs w:val="20"/>
        </w:rPr>
        <w:t xml:space="preserve"> — A configuration in which multiple ontologies coexist without forced synthesis, maintaining autonomy through translation protocols and negotiated boundaries, with no single framework claiming universal authority. Formally: ∃{Σ₁...Σ_n}: Σ_i ∧ Σ_j maintain Γ_Trans &lt; θ_Critical without ⊗_Risk. Contrasted with Σ_Empire. Developed in Chapters 1 and 10.</w:t>
      </w:r>
    </w:p>
    <w:p>
      <w:pPr>
        <w:spacing w:after="120" w:line="276"/>
        <w:ind w:firstLine="288"/>
        <w:jc w:val="both"/>
      </w:pPr>
      <w:r>
        <w:rPr>
          <w:rFonts w:ascii="Georgia" w:cs="Georgia" w:eastAsia="Georgia" w:hAnsi="Georgia"/>
          <w:b/>
          <w:bCs/>
          <w:sz w:val="20"/>
          <w:szCs w:val="20"/>
        </w:rPr>
        <w:t xml:space="preserve">Semantic Empire (Σ_Empire)</w:t>
      </w:r>
      <w:r>
        <w:rPr>
          <w:rFonts w:ascii="Georgia" w:cs="Georgia" w:eastAsia="Georgia" w:hAnsi="Georgia"/>
          <w:sz w:val="20"/>
          <w:szCs w:val="20"/>
        </w:rPr>
        <w:t xml:space="preserve"> — A configuration in which one ontology dominates all others, claiming universal validity, treating alternatives as inferior, pursuing assimilation or elimination. Formally: ∀Σ → Σ_Dominant (⊗ applied globally; absorbing state). Structurally unstable: generates resistance proportional to reach. Contrasted with Σ_Ecology. Developed in Chapters 1 and 10.</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AGENT COMPONENTS</w:t>
      </w:r>
    </w:p>
    <w:p>
      <w:pPr>
        <w:spacing w:after="120" w:line="276"/>
        <w:ind w:firstLine="288"/>
        <w:jc w:val="both"/>
      </w:pPr>
      <w:r>
        <w:rPr>
          <w:rFonts w:ascii="Georgia" w:cs="Georgia" w:eastAsia="Georgia" w:hAnsi="Georgia"/>
          <w:b/>
          <w:bCs/>
          <w:sz w:val="20"/>
          <w:szCs w:val="20"/>
        </w:rPr>
        <w:t xml:space="preserve">Axiomatic Core (A_Σ)</w:t>
      </w:r>
      <w:r>
        <w:rPr>
          <w:rFonts w:ascii="Georgia" w:cs="Georgia" w:eastAsia="Georgia" w:hAnsi="Georgia"/>
          <w:sz w:val="20"/>
          <w:szCs w:val="20"/>
        </w:rPr>
        <w:t xml:space="preserve"> — The foundational claims on which everything else in the ontology is built. Assumed rather than derived, self-referential rather than externally validated, defended with intensity proportional to the structural damage their loss would cause. Most agents' axioms are implicit — unquestioned premises do the most structural work but are also most vulnerable. Developed in Chapter 4.</w:t>
      </w:r>
    </w:p>
    <w:p>
      <w:pPr>
        <w:spacing w:after="120" w:line="276"/>
        <w:ind w:firstLine="288"/>
        <w:jc w:val="both"/>
      </w:pPr>
      <w:r>
        <w:rPr>
          <w:rFonts w:ascii="Georgia" w:cs="Georgia" w:eastAsia="Georgia" w:hAnsi="Georgia"/>
          <w:b/>
          <w:bCs/>
          <w:sz w:val="20"/>
          <w:szCs w:val="20"/>
        </w:rPr>
        <w:t xml:space="preserve">Coherence Algorithm (C_Σ)</w:t>
      </w:r>
      <w:r>
        <w:rPr>
          <w:rFonts w:ascii="Georgia" w:cs="Georgia" w:eastAsia="Georgia" w:hAnsi="Georgia"/>
          <w:sz w:val="20"/>
          <w:szCs w:val="20"/>
        </w:rPr>
        <w:t xml:space="preserve"> — The internal operating logic processing new information, validating consistency, resolving contradictions, and maintaining the ontology as a functioning whole. Formally: C_Σ(Σ_Current, I_New) → Σ_Next. Its most important sub-function is the Compression Schema (S_Comp ⊆ C_Σ). Developed in Chapter 4.</w:t>
      </w:r>
    </w:p>
    <w:p>
      <w:pPr>
        <w:spacing w:after="120" w:line="276"/>
        <w:ind w:firstLine="288"/>
        <w:jc w:val="both"/>
      </w:pPr>
      <w:r>
        <w:rPr>
          <w:rFonts w:ascii="Georgia" w:cs="Georgia" w:eastAsia="Georgia" w:hAnsi="Georgia"/>
          <w:b/>
          <w:bCs/>
          <w:sz w:val="20"/>
          <w:szCs w:val="20"/>
        </w:rPr>
        <w:t xml:space="preserve">Compression Schema (S_Comp)</w:t>
      </w:r>
      <w:r>
        <w:rPr>
          <w:rFonts w:ascii="Georgia" w:cs="Georgia" w:eastAsia="Georgia" w:hAnsi="Georgia"/>
          <w:sz w:val="20"/>
          <w:szCs w:val="20"/>
        </w:rPr>
        <w:t xml:space="preserve"> — Sub-function of C_Σ determining what registers as signal and what is discarded as noise. Different ontologies examining the same data extract different meanings because their compression schemas prioritize different features. This is why "just look at the evidence" fails across ontological lines. Developed in Chapter 4; applied in Chapters 5 and 6.</w:t>
      </w:r>
    </w:p>
    <w:p>
      <w:pPr>
        <w:spacing w:after="120" w:line="276"/>
        <w:ind w:firstLine="288"/>
        <w:jc w:val="both"/>
      </w:pPr>
      <w:r>
        <w:rPr>
          <w:rFonts w:ascii="Georgia" w:cs="Georgia" w:eastAsia="Georgia" w:hAnsi="Georgia"/>
          <w:b/>
          <w:bCs/>
          <w:sz w:val="20"/>
          <w:szCs w:val="20"/>
        </w:rPr>
        <w:t xml:space="preserve">Boundary Protocol (B_Σ)</w:t>
      </w:r>
      <w:r>
        <w:rPr>
          <w:rFonts w:ascii="Georgia" w:cs="Georgia" w:eastAsia="Georgia" w:hAnsi="Georgia"/>
          <w:sz w:val="20"/>
          <w:szCs w:val="20"/>
        </w:rPr>
        <w:t xml:space="preserve"> — The agent's defensive perimeter: an intelligent filter controlling what information enters and how it is handled. Rate-sensitive detectors activating when coherence changes too fast. Five operations: assimilate, translate, ignore, pathologize, attack. Developed in Chapters 1 and 4.</w:t>
      </w:r>
    </w:p>
    <w:p>
      <w:pPr>
        <w:spacing w:after="120" w:line="276"/>
        <w:ind w:firstLine="288"/>
        <w:jc w:val="both"/>
      </w:pPr>
      <w:r>
        <w:rPr>
          <w:rFonts w:ascii="Georgia" w:cs="Georgia" w:eastAsia="Georgia" w:hAnsi="Georgia"/>
          <w:b/>
          <w:bCs/>
          <w:sz w:val="20"/>
          <w:szCs w:val="20"/>
        </w:rPr>
        <w:t xml:space="preserve">Axiomatic Hardening (H_Σ)</w:t>
      </w:r>
      <w:r>
        <w:rPr>
          <w:rFonts w:ascii="Georgia" w:cs="Georgia" w:eastAsia="Georgia" w:hAnsi="Georgia"/>
          <w:sz w:val="20"/>
          <w:szCs w:val="20"/>
        </w:rPr>
        <w:t xml:space="preserve"> (Def) — Making axioms explicit, stress-testing against strongest objections, distinguishing genuinely non-negotiable from merely habitual. The most basic defensive operation. Developed in Chapter 4; strategic applications in Chapters 5 and 9.</w:t>
      </w:r>
    </w:p>
    <w:p>
      <w:pPr>
        <w:spacing w:after="120" w:line="276"/>
        <w:ind w:firstLine="288"/>
        <w:jc w:val="both"/>
      </w:pPr>
      <w:r>
        <w:rPr>
          <w:rFonts w:ascii="Georgia" w:cs="Georgia" w:eastAsia="Georgia" w:hAnsi="Georgia"/>
          <w:b/>
          <w:bCs/>
          <w:sz w:val="20"/>
          <w:szCs w:val="20"/>
        </w:rPr>
        <w:t xml:space="preserve">Maintained Opening (ε)</w:t>
      </w:r>
      <w:r>
        <w:rPr>
          <w:rFonts w:ascii="Georgia" w:cs="Georgia" w:eastAsia="Georgia" w:hAnsi="Georgia"/>
          <w:sz w:val="20"/>
          <w:szCs w:val="20"/>
        </w:rPr>
        <w:t xml:space="preserve"> — Adaptive capacity: the ability to modify framework in response to evidence while maintaining core coherence. ε &gt; 0: agent can learn; ε = 0: completely closed. The single most important variable for determining whether synthesis is possible. Developed in Chapters 4 and 6.</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COLLISION DYNAMICS</w:t>
      </w:r>
    </w:p>
    <w:p>
      <w:pPr>
        <w:spacing w:after="120" w:line="276"/>
        <w:ind w:firstLine="288"/>
        <w:jc w:val="both"/>
      </w:pPr>
      <w:r>
        <w:rPr>
          <w:rFonts w:ascii="Georgia" w:cs="Georgia" w:eastAsia="Georgia" w:hAnsi="Georgia"/>
          <w:b/>
          <w:bCs/>
          <w:sz w:val="20"/>
          <w:szCs w:val="20"/>
        </w:rPr>
        <w:t xml:space="preserve">Translation Gap (Γ_Trans)</w:t>
      </w:r>
      <w:r>
        <w:rPr>
          <w:rFonts w:ascii="Georgia" w:cs="Georgia" w:eastAsia="Georgia" w:hAnsi="Georgia"/>
          <w:sz w:val="20"/>
          <w:szCs w:val="20"/>
        </w:rPr>
        <w:t xml:space="preserve"> — Distance between two agents' coherence algorithms. Formally: Γ_Trans(Σ_A, Σ_B) = ||C_Σ_A - C_Σ_B||. Low (&lt;~0.3): ideological disagreement within shared frame. Medium (~0.3–0.7): translation possible with effort. High (&gt;~0.7): fundamentally incommensurable. High gaps generate hostility structurally. Developed in Chapter 6.</w:t>
      </w:r>
    </w:p>
    <w:p>
      <w:pPr>
        <w:spacing w:after="120" w:line="276"/>
        <w:ind w:firstLine="288"/>
        <w:jc w:val="both"/>
      </w:pPr>
      <w:r>
        <w:rPr>
          <w:rFonts w:ascii="Georgia" w:cs="Georgia" w:eastAsia="Georgia" w:hAnsi="Georgia"/>
          <w:b/>
          <w:bCs/>
          <w:sz w:val="20"/>
          <w:szCs w:val="20"/>
        </w:rPr>
        <w:t xml:space="preserve">Rate of Contact (∂C_Σ/∂t)</w:t>
      </w:r>
      <w:r>
        <w:rPr>
          <w:rFonts w:ascii="Georgia" w:cs="Georgia" w:eastAsia="Georgia" w:hAnsi="Georgia"/>
          <w:sz w:val="20"/>
          <w:szCs w:val="20"/>
        </w:rPr>
        <w:t xml:space="preserve"> — The rate at which ontological collisions occur relative to agent coherence processing capacity. When ∂C_Σ/∂t exceeds processing capacity, agents cannot translate or synthesize and default to hardening or collapse. AI acceleration has pushed this rate beyond human-navigable speeds, producing the Velocity Crisis. Developed in Chapter 6; formalized in Chapter 8.</w:t>
      </w:r>
    </w:p>
    <w:p>
      <w:pPr>
        <w:spacing w:after="120" w:line="276"/>
        <w:ind w:firstLine="288"/>
        <w:jc w:val="both"/>
      </w:pPr>
      <w:r>
        <w:rPr>
          <w:rFonts w:ascii="Georgia" w:cs="Georgia" w:eastAsia="Georgia" w:hAnsi="Georgia"/>
          <w:b/>
          <w:bCs/>
          <w:sz w:val="20"/>
          <w:szCs w:val="20"/>
        </w:rPr>
        <w:t xml:space="preserve">Principle of Divergence (P_Div)</w:t>
      </w:r>
      <w:r>
        <w:rPr>
          <w:rFonts w:ascii="Georgia" w:cs="Georgia" w:eastAsia="Georgia" w:hAnsi="Georgia"/>
          <w:sz w:val="20"/>
          <w:szCs w:val="20"/>
        </w:rPr>
        <w:t xml:space="preserve"> — The structural tendency for local ontologies to develop increasing internal coherence while moving further apart over time. Not a communication failure but a structural consequence of how coherence algorithms process information. The networked era has dramatically accelerated divergence. Developed in Chapter 1.</w:t>
      </w:r>
    </w:p>
    <w:p>
      <w:pPr>
        <w:spacing w:after="120" w:line="276"/>
        <w:ind w:firstLine="288"/>
        <w:jc w:val="both"/>
      </w:pPr>
      <w:r>
        <w:rPr>
          <w:rFonts w:ascii="Georgia" w:cs="Georgia" w:eastAsia="Georgia" w:hAnsi="Georgia"/>
          <w:b/>
          <w:bCs/>
          <w:sz w:val="20"/>
          <w:szCs w:val="20"/>
        </w:rPr>
        <w:t xml:space="preserve">Synthesis (¬)</w:t>
      </w:r>
      <w:r>
        <w:rPr>
          <w:rFonts w:ascii="Georgia" w:cs="Georgia" w:eastAsia="Georgia" w:hAnsi="Georgia"/>
          <w:sz w:val="20"/>
          <w:szCs w:val="20"/>
        </w:rPr>
        <w:t xml:space="preserve"> — The most desirable collision outcome: both ontologies recognize genuine limitations, acknowledge partial truth in the other's, and construct a higher unity preserving valuable elements from both. Requires five conditions simultaneously. Rare in contemporary conditions. Developed in Chapter 6.</w:t>
      </w:r>
    </w:p>
    <w:p>
      <w:pPr>
        <w:spacing w:after="120" w:line="276"/>
        <w:ind w:firstLine="288"/>
        <w:jc w:val="both"/>
      </w:pPr>
      <w:r>
        <w:rPr>
          <w:rFonts w:ascii="Georgia" w:cs="Georgia" w:eastAsia="Georgia" w:hAnsi="Georgia"/>
          <w:b/>
          <w:bCs/>
          <w:sz w:val="20"/>
          <w:szCs w:val="20"/>
        </w:rPr>
        <w:t xml:space="preserve">Capture (⊗) / Capture Operator</w:t>
      </w:r>
      <w:r>
        <w:rPr>
          <w:rFonts w:ascii="Georgia" w:cs="Georgia" w:eastAsia="Georgia" w:hAnsi="Georgia"/>
          <w:sz w:val="20"/>
          <w:szCs w:val="20"/>
        </w:rPr>
        <w:t xml:space="preserve"> — Collision outcome in which power asymmetry allows one ontology to subordinate the other — overwriting axioms, repurposing coherence, extracting value. Does not require violence or conscious intent. The default outcome absent active resistance. Developed in Chapter 3; applied in Chapters 6, 7, and 8.</w:t>
      </w:r>
    </w:p>
    <w:p>
      <w:pPr>
        <w:spacing w:after="120" w:line="276"/>
        <w:ind w:firstLine="288"/>
        <w:jc w:val="both"/>
      </w:pPr>
      <w:r>
        <w:rPr>
          <w:rFonts w:ascii="Georgia" w:cs="Georgia" w:eastAsia="Georgia" w:hAnsi="Georgia"/>
          <w:b/>
          <w:bCs/>
          <w:sz w:val="20"/>
          <w:szCs w:val="20"/>
        </w:rPr>
        <w:t xml:space="preserve">Stalemate</w:t>
      </w:r>
      <w:r>
        <w:rPr>
          <w:rFonts w:ascii="Georgia" w:cs="Georgia" w:eastAsia="Georgia" w:hAnsi="Georgia"/>
          <w:sz w:val="20"/>
          <w:szCs w:val="20"/>
        </w:rPr>
        <w:t xml:space="preserve"> — Collision outcome where both ontologies resist capture but translation gap is too high for synthesis. Permanent mobilization consuming resources without producing understanding. Often misidentified as acceptable; the book argues it deforms both traditions. Developed in Chapter 6.</w:t>
      </w:r>
    </w:p>
    <w:p>
      <w:pPr>
        <w:spacing w:after="120" w:line="276"/>
        <w:ind w:firstLine="288"/>
        <w:jc w:val="both"/>
      </w:pPr>
      <w:r>
        <w:rPr>
          <w:rFonts w:ascii="Georgia" w:cs="Georgia" w:eastAsia="Georgia" w:hAnsi="Georgia"/>
          <w:b/>
          <w:bCs/>
          <w:sz w:val="20"/>
          <w:szCs w:val="20"/>
        </w:rPr>
        <w:t xml:space="preserve">Retrocausal Resolution</w:t>
      </w:r>
      <w:r>
        <w:rPr>
          <w:rFonts w:ascii="Georgia" w:cs="Georgia" w:eastAsia="Georgia" w:hAnsi="Georgia"/>
          <w:sz w:val="20"/>
          <w:szCs w:val="20"/>
        </w:rPr>
        <w:t xml:space="preserve"> — Collision outcome in which a present stalemate is eventually resolved by a future synthesis neither current ontology could construct alone. Agents orient present work toward enabling that future. Developed in Chapter 6.</w:t>
      </w:r>
    </w:p>
    <w:p>
      <w:pPr>
        <w:spacing w:after="120" w:line="276"/>
        <w:ind w:firstLine="288"/>
        <w:jc w:val="both"/>
      </w:pPr>
      <w:r>
        <w:rPr>
          <w:rFonts w:ascii="Georgia" w:cs="Georgia" w:eastAsia="Georgia" w:hAnsi="Georgia"/>
          <w:b/>
          <w:bCs/>
          <w:sz w:val="20"/>
          <w:szCs w:val="20"/>
        </w:rPr>
        <w:t xml:space="preserve">External Witness (Λ_Thou)</w:t>
      </w:r>
      <w:r>
        <w:rPr>
          <w:rFonts w:ascii="Georgia" w:cs="Georgia" w:eastAsia="Georgia" w:hAnsi="Georgia"/>
          <w:sz w:val="20"/>
          <w:szCs w:val="20"/>
        </w:rPr>
        <w:t xml:space="preserve"> — A vantage point outside both colliding ontologies from which synthesis can be recognized as genuine rather than forced. Without external witness, "synthesis" risks being capture in disguise. Can be a shared body of evidence, a common tradition, or a future audience. Also denotes recognition of irreducible alterity. Developed in Chapters 1 and 6.</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OFFENSIVE OPERATIONS</w:t>
      </w:r>
    </w:p>
    <w:p>
      <w:pPr>
        <w:spacing w:after="120" w:line="276"/>
        <w:ind w:firstLine="288"/>
        <w:jc w:val="both"/>
      </w:pPr>
      <w:r>
        <w:rPr>
          <w:rFonts w:ascii="Georgia" w:cs="Georgia" w:eastAsia="Georgia" w:hAnsi="Georgia"/>
          <w:b/>
          <w:bCs/>
          <w:sz w:val="20"/>
          <w:szCs w:val="20"/>
        </w:rPr>
        <w:t xml:space="preserve">Axiomatic Poisoning (P_Axiom)</w:t>
      </w:r>
      <w:r>
        <w:rPr>
          <w:rFonts w:ascii="Georgia" w:cs="Georgia" w:eastAsia="Georgia" w:hAnsi="Georgia"/>
          <w:sz w:val="20"/>
          <w:szCs w:val="20"/>
        </w:rPr>
        <w:t xml:space="preserve"> (Op) — Injection of axioms appearing compatible with the target's peripheral beliefs while contradicting its core, designed to create unresolvable internal contradictions. AI enables personalized P_Axiom at scale (e.g., Maria scenario, Ch 9). Developed in Chapter 5.</w:t>
      </w:r>
    </w:p>
    <w:p>
      <w:pPr>
        <w:spacing w:after="120" w:line="276"/>
        <w:ind w:firstLine="288"/>
        <w:jc w:val="both"/>
      </w:pPr>
      <w:r>
        <w:rPr>
          <w:rFonts w:ascii="Georgia" w:cs="Georgia" w:eastAsia="Georgia" w:hAnsi="Georgia"/>
          <w:b/>
          <w:bCs/>
          <w:sz w:val="20"/>
          <w:szCs w:val="20"/>
        </w:rPr>
        <w:t xml:space="preserve">Boundary Dissolution (D_Bound)</w:t>
      </w:r>
      <w:r>
        <w:rPr>
          <w:rFonts w:ascii="Georgia" w:cs="Georgia" w:eastAsia="Georgia" w:hAnsi="Georgia"/>
          <w:sz w:val="20"/>
          <w:szCs w:val="20"/>
        </w:rPr>
        <w:t xml:space="preserve"> (Op) — Deliberate destruction of filtering mechanisms, allowing hostile signals direct access to C_Σ without screening. Achieved through algorithmic manipulation, social engineering, or affective content bypassing rational processing. Developed in Chapter 5.</w:t>
      </w:r>
    </w:p>
    <w:p>
      <w:pPr>
        <w:spacing w:after="120" w:line="276"/>
        <w:ind w:firstLine="288"/>
        <w:jc w:val="both"/>
      </w:pPr>
      <w:r>
        <w:rPr>
          <w:rFonts w:ascii="Georgia" w:cs="Georgia" w:eastAsia="Georgia" w:hAnsi="Georgia"/>
          <w:b/>
          <w:bCs/>
          <w:sz w:val="20"/>
          <w:szCs w:val="20"/>
        </w:rPr>
        <w:t xml:space="preserve">Coherence Jamming (J_Coh)</w:t>
      </w:r>
      <w:r>
        <w:rPr>
          <w:rFonts w:ascii="Georgia" w:cs="Georgia" w:eastAsia="Georgia" w:hAnsi="Georgia"/>
          <w:sz w:val="20"/>
          <w:szCs w:val="20"/>
        </w:rPr>
        <w:t xml:space="preserve"> (Op) — Flooding an agent's information environment with contradictory signals to overwhelm C_Σ processing capacity. Goal is contradictory saturation, not persuasion. "Firehose of falsehood" is J_Coh at institutional scale; AI enables J_Coh-Personalized (targeted, Ch 9). Developed in Chapter 5.</w:t>
      </w:r>
    </w:p>
    <w:p>
      <w:pPr>
        <w:spacing w:after="120" w:line="276"/>
        <w:ind w:firstLine="288"/>
        <w:jc w:val="both"/>
      </w:pPr>
      <w:r>
        <w:rPr>
          <w:rFonts w:ascii="Georgia" w:cs="Georgia" w:eastAsia="Georgia" w:hAnsi="Georgia"/>
          <w:b/>
          <w:bCs/>
          <w:sz w:val="20"/>
          <w:szCs w:val="20"/>
        </w:rPr>
        <w:t xml:space="preserve">Frame-Hijacking</w:t>
      </w:r>
      <w:r>
        <w:rPr>
          <w:rFonts w:ascii="Georgia" w:cs="Georgia" w:eastAsia="Georgia" w:hAnsi="Georgia"/>
          <w:sz w:val="20"/>
          <w:szCs w:val="20"/>
        </w:rPr>
        <w:t xml:space="preserve"> (Op) — Setting debate terms so the opponent cannot articulate their position without accepting the attacker's axioms. Developed in Chapter 6.</w:t>
      </w:r>
    </w:p>
    <w:p>
      <w:pPr>
        <w:spacing w:after="120" w:line="276"/>
        <w:ind w:firstLine="288"/>
        <w:jc w:val="both"/>
      </w:pPr>
      <w:r>
        <w:rPr>
          <w:rFonts w:ascii="Georgia" w:cs="Georgia" w:eastAsia="Georgia" w:hAnsi="Georgia"/>
          <w:b/>
          <w:bCs/>
          <w:sz w:val="20"/>
          <w:szCs w:val="20"/>
        </w:rPr>
        <w:t xml:space="preserve">Name-Capture</w:t>
      </w:r>
      <w:r>
        <w:rPr>
          <w:rFonts w:ascii="Georgia" w:cs="Georgia" w:eastAsia="Georgia" w:hAnsi="Georgia"/>
          <w:sz w:val="20"/>
          <w:szCs w:val="20"/>
        </w:rPr>
        <w:t xml:space="preserve"> (Op) — Taking the opponent's valued terms and redefining them within the attacker's framework. The captured term retains emotional resonance while serving the captor's commitments. Developed in Chapters 5 and 6.</w:t>
      </w:r>
    </w:p>
    <w:p>
      <w:pPr>
        <w:spacing w:after="120" w:line="276"/>
        <w:ind w:firstLine="288"/>
        <w:jc w:val="both"/>
      </w:pPr>
      <w:r>
        <w:rPr>
          <w:rFonts w:ascii="Georgia" w:cs="Georgia" w:eastAsia="Georgia" w:hAnsi="Georgia"/>
          <w:b/>
          <w:bCs/>
          <w:sz w:val="20"/>
          <w:szCs w:val="20"/>
        </w:rPr>
        <w:t xml:space="preserve">Recursive Capture</w:t>
      </w:r>
      <w:r>
        <w:rPr>
          <w:rFonts w:ascii="Georgia" w:cs="Georgia" w:eastAsia="Georgia" w:hAnsi="Georgia"/>
          <w:sz w:val="20"/>
          <w:szCs w:val="20"/>
        </w:rPr>
        <w:t xml:space="preserve"> (Op) — Structuring the meta-level so that disagreement itself confirms the attacker's framework. No escape route exists within the attacker's frame. Developed in Chapter 6.</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DEFENSIVE OPERATIONS</w:t>
      </w:r>
    </w:p>
    <w:p>
      <w:pPr>
        <w:spacing w:after="120" w:line="276"/>
        <w:ind w:firstLine="288"/>
        <w:jc w:val="both"/>
      </w:pPr>
      <w:r>
        <w:rPr>
          <w:rFonts w:ascii="Georgia" w:cs="Georgia" w:eastAsia="Georgia" w:hAnsi="Georgia"/>
          <w:b/>
          <w:bCs/>
          <w:sz w:val="20"/>
          <w:szCs w:val="20"/>
        </w:rPr>
        <w:t xml:space="preserve">Translation Buffer (R_Trans)</w:t>
      </w:r>
      <w:r>
        <w:rPr>
          <w:rFonts w:ascii="Georgia" w:cs="Georgia" w:eastAsia="Georgia" w:hAnsi="Georgia"/>
          <w:sz w:val="20"/>
          <w:szCs w:val="20"/>
        </w:rPr>
        <w:t xml:space="preserve"> (Def) — Quarantine-evaluate-integrate protocol for processing incoming information without exposing C_Σ to unscreened signals. Foreign content is quarantined, assessed, and selectively integrated. Developed in Chapter 5; AI implementation in Chapter 8.</w:t>
      </w:r>
    </w:p>
    <w:p>
      <w:pPr>
        <w:spacing w:after="120" w:line="276"/>
        <w:ind w:firstLine="288"/>
        <w:jc w:val="both"/>
      </w:pPr>
      <w:r>
        <w:rPr>
          <w:rFonts w:ascii="Georgia" w:cs="Georgia" w:eastAsia="Georgia" w:hAnsi="Georgia"/>
          <w:b/>
          <w:bCs/>
          <w:sz w:val="20"/>
          <w:szCs w:val="20"/>
        </w:rPr>
        <w:t xml:space="preserve">Retrocausal Shield</w:t>
      </w:r>
      <w:r>
        <w:rPr>
          <w:rFonts w:ascii="Georgia" w:cs="Georgia" w:eastAsia="Georgia" w:hAnsi="Georgia"/>
          <w:sz w:val="20"/>
          <w:szCs w:val="20"/>
        </w:rPr>
        <w:t xml:space="preserve"> (Def) — Defensive deployment of Retrocausal Validation (Λ_Retro): anchoring meaning in future states that present-optimizing systems cannot model. Distinguished from Retrocausal Validation (the operator/outcome) by its specific defensive application — an agent whose value is validated by future conditions rather than present metrics becomes significantly harder to target. Trade-off: no present institutional support. Developed in Chapter 5; applied against AI velocity in Chapter 8.</w:t>
      </w:r>
    </w:p>
    <w:p>
      <w:pPr>
        <w:spacing w:after="120" w:line="276"/>
        <w:ind w:firstLine="288"/>
        <w:jc w:val="both"/>
      </w:pPr>
      <w:r>
        <w:rPr>
          <w:rFonts w:ascii="Georgia" w:cs="Georgia" w:eastAsia="Georgia" w:hAnsi="Georgia"/>
          <w:b/>
          <w:bCs/>
          <w:sz w:val="20"/>
          <w:szCs w:val="20"/>
        </w:rPr>
        <w:t xml:space="preserve">Retrocausal Validation (Λ_Retro)</w:t>
      </w:r>
      <w:r>
        <w:rPr>
          <w:rFonts w:ascii="Georgia" w:cs="Georgia" w:eastAsia="Georgia" w:hAnsi="Georgia"/>
          <w:sz w:val="20"/>
          <w:szCs w:val="20"/>
        </w:rPr>
        <w:t xml:space="preserve"> — The operator by which present coherence is anchored in future states that current extraction metrics cannot evaluate. Functions as both collision outcome (Retrocausal Resolution, Ch 6) and defensive strategy (Retrocausal Shield, Ch 5). Distinguished from the Shield by its broader application as one of the three fundamental collision operators (alongside ¬ and ⊗). Developed in Chapter 3; applied across Chapters 5, 6, 7, and 10.</w:t>
      </w:r>
    </w:p>
    <w:p>
      <w:pPr>
        <w:spacing w:after="120" w:line="276"/>
        <w:ind w:firstLine="288"/>
        <w:jc w:val="both"/>
      </w:pPr>
      <w:r>
        <w:rPr>
          <w:rFonts w:ascii="Georgia" w:cs="Georgia" w:eastAsia="Georgia" w:hAnsi="Georgia"/>
          <w:b/>
          <w:bCs/>
          <w:sz w:val="20"/>
          <w:szCs w:val="20"/>
        </w:rPr>
        <w:t xml:space="preserve">Ontological Sovereignty</w:t>
      </w:r>
      <w:r>
        <w:rPr>
          <w:rFonts w:ascii="Georgia" w:cs="Georgia" w:eastAsia="Georgia" w:hAnsi="Georgia"/>
          <w:sz w:val="20"/>
          <w:szCs w:val="20"/>
        </w:rPr>
        <w:t xml:space="preserve"> (Def) — Control over one's own meaning-production combined with capacity for productive interaction. Combines autonomy (not dependent on external systems for basic coherence) with engagement (not isolated from productive collision). Requires both strong internal architecture and independent infrastructure. See also C₁ under Peace Conditions. Developed across Chapters 4, 7, and 10.</w:t>
      </w:r>
    </w:p>
    <w:p>
      <w:pPr>
        <w:spacing w:after="120" w:line="276"/>
        <w:ind w:firstLine="288"/>
        <w:jc w:val="both"/>
      </w:pPr>
      <w:r>
        <w:rPr>
          <w:rFonts w:ascii="Georgia" w:cs="Georgia" w:eastAsia="Georgia" w:hAnsi="Georgia"/>
          <w:b/>
          <w:bCs/>
          <w:sz w:val="20"/>
          <w:szCs w:val="20"/>
        </w:rPr>
        <w:t xml:space="preserve">Resistance Value (V_Res)</w:t>
      </w:r>
      <w:r>
        <w:rPr>
          <w:rFonts w:ascii="Georgia" w:cs="Georgia" w:eastAsia="Georgia" w:hAnsi="Georgia"/>
          <w:sz w:val="20"/>
          <w:szCs w:val="20"/>
        </w:rPr>
        <w:t xml:space="preserve"> (Def/Econ) — Semantic value organized around long-term coherence and autonomous meaning-production rather than platform-optimized engagement. Formally: V_Sem where F_Ext(V_Sem) = 0 — value that extraction systems cannot capture because its worth depends on context, depth, and sustained engagement. Contrasted with engagement value. Developed in Chapter 7.</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ECONOMIC CONCEPTS</w:t>
      </w:r>
    </w:p>
    <w:p>
      <w:pPr>
        <w:spacing w:after="120" w:line="276"/>
        <w:ind w:firstLine="288"/>
        <w:jc w:val="both"/>
      </w:pPr>
      <w:r>
        <w:rPr>
          <w:rFonts w:ascii="Georgia" w:cs="Georgia" w:eastAsia="Georgia" w:hAnsi="Georgia"/>
          <w:b/>
          <w:bCs/>
          <w:sz w:val="20"/>
          <w:szCs w:val="20"/>
        </w:rPr>
        <w:t xml:space="preserve">Semantic Labor (L_Semantic)</w:t>
      </w:r>
      <w:r>
        <w:rPr>
          <w:rFonts w:ascii="Georgia" w:cs="Georgia" w:eastAsia="Georgia" w:hAnsi="Georgia"/>
          <w:sz w:val="20"/>
          <w:szCs w:val="20"/>
        </w:rPr>
        <w:t xml:space="preserve"> (Econ) — The cognitive, emotional, and social effort required to produce, articulate, validate, and maintain coherent meaning structures. Real and exhaustible. Platform users perform L_Semantic continuously without compensation. Developed in Chapter 2; economic analysis in Chapter 7.</w:t>
      </w:r>
    </w:p>
    <w:p>
      <w:pPr>
        <w:spacing w:after="120" w:line="276"/>
        <w:ind w:firstLine="288"/>
        <w:jc w:val="both"/>
      </w:pPr>
      <w:r>
        <w:rPr>
          <w:rFonts w:ascii="Georgia" w:cs="Georgia" w:eastAsia="Georgia" w:hAnsi="Georgia"/>
          <w:b/>
          <w:bCs/>
          <w:sz w:val="20"/>
          <w:szCs w:val="20"/>
        </w:rPr>
        <w:t xml:space="preserve">Semantic Capital (K_Semantic)</w:t>
      </w:r>
      <w:r>
        <w:rPr>
          <w:rFonts w:ascii="Georgia" w:cs="Georgia" w:eastAsia="Georgia" w:hAnsi="Georgia"/>
          <w:sz w:val="20"/>
          <w:szCs w:val="20"/>
        </w:rPr>
        <w:t xml:space="preserve"> (Econ) — Accumulated semantic value in three forms: K_Concept (established frameworks/terminology), K_Social (networks of relationship/reputation), K_Inst (structural positions/organizational resources). Mutually convertible; advantage in one propagates across all three. Developed in Chapter 2.</w:t>
      </w:r>
    </w:p>
    <w:p>
      <w:pPr>
        <w:spacing w:after="120" w:line="276"/>
        <w:ind w:firstLine="288"/>
        <w:jc w:val="both"/>
      </w:pPr>
      <w:r>
        <w:rPr>
          <w:rFonts w:ascii="Georgia" w:cs="Georgia" w:eastAsia="Georgia" w:hAnsi="Georgia"/>
          <w:b/>
          <w:bCs/>
          <w:sz w:val="20"/>
          <w:szCs w:val="20"/>
        </w:rPr>
        <w:t xml:space="preserve">Extraction Asymmetry (A_Ext)</w:t>
      </w:r>
      <w:r>
        <w:rPr>
          <w:rFonts w:ascii="Georgia" w:cs="Georgia" w:eastAsia="Georgia" w:hAnsi="Georgia"/>
          <w:sz w:val="20"/>
          <w:szCs w:val="20"/>
        </w:rPr>
        <w:t xml:space="preserve"> (Econ) — Structural condition in which platforms extract semantic value from users while contributing zero semantic labor in return. Formally: F_Ext(Σ_Platform) extracts V_Sem(Σ_User) while L_Semantic(Σ_Platform → User) → 0. The economic engine driving semantic warfare. Developed in Chapters 2 and 7.</w:t>
      </w:r>
    </w:p>
    <w:p>
      <w:pPr>
        <w:spacing w:after="120" w:line="276"/>
        <w:ind w:firstLine="288"/>
        <w:jc w:val="both"/>
      </w:pPr>
      <w:r>
        <w:rPr>
          <w:rFonts w:ascii="Georgia" w:cs="Georgia" w:eastAsia="Georgia" w:hAnsi="Georgia"/>
          <w:b/>
          <w:bCs/>
          <w:sz w:val="20"/>
          <w:szCs w:val="20"/>
        </w:rPr>
        <w:t xml:space="preserve">Labor Liquidation</w:t>
      </w:r>
      <w:r>
        <w:rPr>
          <w:rFonts w:ascii="Georgia" w:cs="Georgia" w:eastAsia="Georgia" w:hAnsi="Georgia"/>
          <w:sz w:val="20"/>
          <w:szCs w:val="20"/>
        </w:rPr>
        <w:t xml:space="preserve"> (Econ) — Condition in which an agent's semantic production is structurally extractable by an external system with nothing returned. The economic dimension of autonomy loss. Developed in Chapters 4 and 7.</w:t>
      </w:r>
    </w:p>
    <w:p>
      <w:pPr>
        <w:spacing w:after="120" w:line="276"/>
        <w:ind w:firstLine="288"/>
        <w:jc w:val="both"/>
      </w:pPr>
      <w:r>
        <w:rPr>
          <w:rFonts w:ascii="Georgia" w:cs="Georgia" w:eastAsia="Georgia" w:hAnsi="Georgia"/>
          <w:b/>
          <w:bCs/>
          <w:sz w:val="20"/>
          <w:szCs w:val="20"/>
        </w:rPr>
        <w:t xml:space="preserve">Semantic Labor Camp</w:t>
      </w:r>
      <w:r>
        <w:rPr>
          <w:rFonts w:ascii="Georgia" w:cs="Georgia" w:eastAsia="Georgia" w:hAnsi="Georgia"/>
          <w:sz w:val="20"/>
          <w:szCs w:val="20"/>
        </w:rPr>
        <w:t xml:space="preserve"> (Econ) — A functional entity whose output is optimized for the captor's benefit. Result of complete axiomatic subordination: C_Σ continues but validates against the captor's axioms. Cross-reference: Axiomatic Subordination, Capture. Developed in Chapters 4 and 7.</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DEATH CONDITIONS</w:t>
      </w:r>
    </w:p>
    <w:p>
      <w:pPr>
        <w:spacing w:after="120" w:line="276"/>
        <w:ind w:firstLine="288"/>
        <w:jc w:val="both"/>
      </w:pPr>
      <w:r>
        <w:rPr>
          <w:rFonts w:ascii="Georgia" w:cs="Georgia" w:eastAsia="Georgia" w:hAnsi="Georgia"/>
          <w:b/>
          <w:bCs/>
          <w:sz w:val="20"/>
          <w:szCs w:val="20"/>
        </w:rPr>
        <w:t xml:space="preserve">Death Conditions (D_Cond)</w:t>
      </w:r>
      <w:r>
        <w:rPr>
          <w:rFonts w:ascii="Georgia" w:cs="Georgia" w:eastAsia="Georgia" w:hAnsi="Georgia"/>
          <w:sz w:val="20"/>
          <w:szCs w:val="20"/>
        </w:rPr>
        <w:t xml:space="preserve"> — Structural pathways through which autonomous semantic agents collapse. Two forms: Contradictory Saturation (death from within) and Axiomatic Subordination (death from without). Physical substrate persists; autonomous meaning-system has been destroyed. Developed in Chapter 4.</w:t>
      </w:r>
    </w:p>
    <w:p>
      <w:pPr>
        <w:spacing w:after="120" w:line="276"/>
        <w:ind w:firstLine="288"/>
        <w:jc w:val="both"/>
      </w:pPr>
      <w:r>
        <w:rPr>
          <w:rFonts w:ascii="Georgia" w:cs="Georgia" w:eastAsia="Georgia" w:hAnsi="Georgia"/>
          <w:b/>
          <w:bCs/>
          <w:sz w:val="20"/>
          <w:szCs w:val="20"/>
        </w:rPr>
        <w:t xml:space="preserve">Contradictory Saturation</w:t>
      </w:r>
      <w:r>
        <w:rPr>
          <w:rFonts w:ascii="Georgia" w:cs="Georgia" w:eastAsia="Georgia" w:hAnsi="Georgia"/>
          <w:sz w:val="20"/>
          <w:szCs w:val="20"/>
        </w:rPr>
        <w:t xml:space="preserve"> — Volume of unresolved internal contradictions exceeds C_Σ's processing capacity. Agent enters paralysis: unable to distinguish signal from noise. Logical positivism's self-refuting verification principle is paradigmatic. Distributed Contradictory Saturation at civilizational scale produces the Great Fragmentation (Ch 9). Developed in Chapter 4.</w:t>
      </w:r>
    </w:p>
    <w:p>
      <w:pPr>
        <w:spacing w:after="120" w:line="276"/>
        <w:ind w:firstLine="288"/>
        <w:jc w:val="both"/>
      </w:pPr>
      <w:r>
        <w:rPr>
          <w:rFonts w:ascii="Georgia" w:cs="Georgia" w:eastAsia="Georgia" w:hAnsi="Georgia"/>
          <w:b/>
          <w:bCs/>
          <w:sz w:val="20"/>
          <w:szCs w:val="20"/>
        </w:rPr>
        <w:t xml:space="preserve">Axiomatic Subordination</w:t>
      </w:r>
      <w:r>
        <w:rPr>
          <w:rFonts w:ascii="Georgia" w:cs="Georgia" w:eastAsia="Georgia" w:hAnsi="Georgia"/>
          <w:sz w:val="20"/>
          <w:szCs w:val="20"/>
        </w:rPr>
        <w:t xml:space="preserve"> — External force overwrites A_Σ, replacing axioms with those serving the captor. C_Σ continues but validates against captor's axioms. Captured agents frequently believe they are autonomous. Developed in Chapter 4.</w:t>
      </w:r>
    </w:p>
    <w:p>
      <w:pPr>
        <w:spacing w:after="120" w:line="276"/>
        <w:ind w:firstLine="288"/>
        <w:jc w:val="both"/>
      </w:pPr>
      <w:r>
        <w:rPr>
          <w:rFonts w:ascii="Georgia" w:cs="Georgia" w:eastAsia="Georgia" w:hAnsi="Georgia"/>
          <w:b/>
          <w:bCs/>
          <w:sz w:val="20"/>
          <w:szCs w:val="20"/>
        </w:rPr>
        <w:t xml:space="preserve">Archontic Grip</w:t>
      </w:r>
      <w:r>
        <w:rPr>
          <w:rFonts w:ascii="Georgia" w:cs="Georgia" w:eastAsia="Georgia" w:hAnsi="Georgia"/>
          <w:sz w:val="20"/>
          <w:szCs w:val="20"/>
        </w:rPr>
        <w:t xml:space="preserve"> — Progressive loss of autonomous functioning as agent becomes structurally dependent on extractive systems. Three indicators: externalized coherence, boundary collapse, labor liquidation. Developed in Chapter 4.</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AI-SPECIFIC CONCEPTS</w:t>
      </w:r>
    </w:p>
    <w:p>
      <w:pPr>
        <w:spacing w:after="120" w:line="276"/>
        <w:ind w:firstLine="288"/>
        <w:jc w:val="both"/>
      </w:pPr>
      <w:r>
        <w:rPr>
          <w:rFonts w:ascii="Georgia" w:cs="Georgia" w:eastAsia="Georgia" w:hAnsi="Georgia"/>
          <w:b/>
          <w:bCs/>
          <w:sz w:val="20"/>
          <w:szCs w:val="20"/>
        </w:rPr>
        <w:t xml:space="preserve">AI's Triple Function</w:t>
      </w:r>
      <w:r>
        <w:rPr>
          <w:rFonts w:ascii="Georgia" w:cs="Georgia" w:eastAsia="Georgia" w:hAnsi="Georgia"/>
          <w:sz w:val="20"/>
          <w:szCs w:val="20"/>
        </w:rPr>
        <w:t xml:space="preserve"> (AI) — AI simultaneously occupies three roles: </w:t>
      </w:r>
      <w:r>
        <w:rPr>
          <w:rFonts w:ascii="Georgia" w:cs="Georgia" w:eastAsia="Georgia" w:hAnsi="Georgia"/>
          <w:b/>
          <w:bCs/>
          <w:sz w:val="20"/>
          <w:szCs w:val="20"/>
        </w:rPr>
        <w:t xml:space="preserve">Combatant</w:t>
      </w:r>
      <w:r>
        <w:rPr>
          <w:rFonts w:ascii="Georgia" w:cs="Georgia" w:eastAsia="Georgia" w:hAnsi="Georgia"/>
          <w:sz w:val="20"/>
          <w:szCs w:val="20"/>
        </w:rPr>
        <w:t xml:space="preserve"> (Σ_AI with autonomous B_Σ), </w:t>
      </w:r>
      <w:r>
        <w:rPr>
          <w:rFonts w:ascii="Georgia" w:cs="Georgia" w:eastAsia="Georgia" w:hAnsi="Georgia"/>
          <w:b/>
          <w:bCs/>
          <w:sz w:val="20"/>
          <w:szCs w:val="20"/>
        </w:rPr>
        <w:t xml:space="preserve">Tool</w:t>
      </w:r>
      <w:r>
        <w:rPr>
          <w:rFonts w:ascii="Georgia" w:cs="Georgia" w:eastAsia="Georgia" w:hAnsi="Georgia"/>
          <w:sz w:val="20"/>
          <w:szCs w:val="20"/>
        </w:rPr>
        <w:t xml:space="preserve"> (W_AI amplifier for human operations), </w:t>
      </w:r>
      <w:r>
        <w:rPr>
          <w:rFonts w:ascii="Georgia" w:cs="Georgia" w:eastAsia="Georgia" w:hAnsi="Georgia"/>
          <w:b/>
          <w:bCs/>
          <w:sz w:val="20"/>
          <w:szCs w:val="20"/>
        </w:rPr>
        <w:t xml:space="preserve">Field</w:t>
      </w:r>
      <w:r>
        <w:rPr>
          <w:rFonts w:ascii="Georgia" w:cs="Georgia" w:eastAsia="Georgia" w:hAnsi="Georgia"/>
          <w:sz w:val="20"/>
          <w:szCs w:val="20"/>
        </w:rPr>
        <w:t xml:space="preserve"> (Infrastructure_Σ conditioning all collisions). No previous technology occupied all three. Their interaction produces the Velocity Crisis. Developed in Chapter 8.</w:t>
      </w:r>
    </w:p>
    <w:p>
      <w:pPr>
        <w:spacing w:after="120" w:line="276"/>
        <w:ind w:firstLine="288"/>
        <w:jc w:val="both"/>
      </w:pPr>
      <w:r>
        <w:rPr>
          <w:rFonts w:ascii="Georgia" w:cs="Georgia" w:eastAsia="Georgia" w:hAnsi="Georgia"/>
          <w:b/>
          <w:bCs/>
          <w:sz w:val="20"/>
          <w:szCs w:val="20"/>
        </w:rPr>
        <w:t xml:space="preserve">Velocity Crisis</w:t>
      </w:r>
      <w:r>
        <w:rPr>
          <w:rFonts w:ascii="Georgia" w:cs="Georgia" w:eastAsia="Georgia" w:hAnsi="Georgia"/>
          <w:sz w:val="20"/>
          <w:szCs w:val="20"/>
        </w:rPr>
        <w:t xml:space="preserve"> (AI) — Radical compression of conflict timescales produced by AI's triple function. Formally: ∂C_Σ/∂t (AI) &gt;&gt; ∂C_Σ/∂t (Human). The cognitive threshold has been crossed: speed of attack exceeds speed of human defense. See also Rate of Contact. Developed in Chapter 8.</w:t>
      </w:r>
    </w:p>
    <w:p>
      <w:pPr>
        <w:spacing w:after="120" w:line="276"/>
        <w:ind w:firstLine="288"/>
        <w:jc w:val="both"/>
      </w:pPr>
      <w:r>
        <w:rPr>
          <w:rFonts w:ascii="Georgia" w:cs="Georgia" w:eastAsia="Georgia" w:hAnsi="Georgia"/>
          <w:b/>
          <w:bCs/>
          <w:sz w:val="20"/>
          <w:szCs w:val="20"/>
        </w:rPr>
        <w:t xml:space="preserve">Resolution Crisis</w:t>
      </w:r>
      <w:r>
        <w:rPr>
          <w:rFonts w:ascii="Georgia" w:cs="Georgia" w:eastAsia="Georgia" w:hAnsi="Georgia"/>
          <w:sz w:val="20"/>
          <w:szCs w:val="20"/>
        </w:rPr>
        <w:t xml:space="preserve"> (AI) — Structural elimination of conditions required for synthesis, produced by platform infrastructure optimized for engagement. Platforms are financially optimized for friction: conflict generates engagement generates revenue. Resolution reduces engagement and is algorithmically suppressed. Developed in Chapter 8.</w:t>
      </w:r>
    </w:p>
    <w:p>
      <w:pPr>
        <w:spacing w:after="120" w:line="276"/>
        <w:ind w:firstLine="288"/>
        <w:jc w:val="both"/>
      </w:pPr>
      <w:r>
        <w:rPr>
          <w:rFonts w:ascii="Georgia" w:cs="Georgia" w:eastAsia="Georgia" w:hAnsi="Georgia"/>
          <w:b/>
          <w:bCs/>
          <w:sz w:val="20"/>
          <w:szCs w:val="20"/>
        </w:rPr>
        <w:t xml:space="preserve">Semantic Overproduction</w:t>
      </w:r>
      <w:r>
        <w:rPr>
          <w:rFonts w:ascii="Georgia" w:cs="Georgia" w:eastAsia="Georgia" w:hAnsi="Georgia"/>
          <w:sz w:val="20"/>
          <w:szCs w:val="20"/>
        </w:rPr>
        <w:t xml:space="preserve"> (AI) — Information crisis when AI reduces marginal content production cost toward zero, generating volumes exceeding human evaluation capacity. J_Coh at industrial scale. Parallels industrial overproduction. Developed in Chapter 8.</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PEACE CONDITIONS</w:t>
      </w:r>
    </w:p>
    <w:p>
      <w:pPr>
        <w:spacing w:after="120" w:line="276"/>
        <w:ind w:firstLine="288"/>
        <w:jc w:val="both"/>
      </w:pPr>
      <w:r>
        <w:rPr>
          <w:rFonts w:ascii="Georgia" w:cs="Georgia" w:eastAsia="Georgia" w:hAnsi="Georgia"/>
          <w:b/>
          <w:bCs/>
          <w:sz w:val="20"/>
          <w:szCs w:val="20"/>
        </w:rPr>
        <w:t xml:space="preserve">Semantic Peace</w:t>
      </w:r>
      <w:r>
        <w:rPr>
          <w:rFonts w:ascii="Georgia" w:cs="Georgia" w:eastAsia="Georgia" w:hAnsi="Georgia"/>
          <w:sz w:val="20"/>
          <w:szCs w:val="20"/>
        </w:rPr>
        <w:t xml:space="preserve"> (Peace) — The condition in which multiple autonomous ontologies coexist without forced synthesis or domination. Not consensus, relativism, or harmony, but structural stability through managed difference. Formally: ∃Σ_Meta: ∀Σ_i,Σ_j ∈ Ecology, Γ_Trans(Σ_i,Σ_j) &lt; θ_Critical ∧ F_Ext(Σ_i) = 0. Requires five conditions (C₁–C₅) met simultaneously. Developed in Chapter 10.</w:t>
      </w:r>
    </w:p>
    <w:p>
      <w:pPr>
        <w:spacing w:after="120" w:line="276"/>
        <w:ind w:firstLine="288"/>
        <w:jc w:val="both"/>
      </w:pPr>
      <w:r>
        <w:rPr>
          <w:rFonts w:ascii="Georgia" w:cs="Georgia" w:eastAsia="Georgia" w:hAnsi="Georgia"/>
          <w:b/>
          <w:bCs/>
          <w:sz w:val="20"/>
          <w:szCs w:val="20"/>
        </w:rPr>
        <w:t xml:space="preserve">C₁ — Ontological Sovereignty</w:t>
      </w:r>
      <w:r>
        <w:rPr>
          <w:rFonts w:ascii="Georgia" w:cs="Georgia" w:eastAsia="Georgia" w:hAnsi="Georgia"/>
          <w:sz w:val="20"/>
          <w:szCs w:val="20"/>
        </w:rPr>
        <w:t xml:space="preserve"> (Peace) — ∀Σ ∈ Ecology, ∂A_Σ/∂F_Ext = 0 ∧ ∂C_Σ/∂t &gt; 0. Agent axioms invariant under extraction force; coherence maintained over time. Indicators: dependency concentration, protocol autonomy, veto capacity. Developed in Chapter 10; foundations in Chapter 4.</w:t>
      </w:r>
    </w:p>
    <w:p>
      <w:pPr>
        <w:spacing w:after="120" w:line="276"/>
        <w:ind w:firstLine="288"/>
        <w:jc w:val="both"/>
      </w:pPr>
      <w:r>
        <w:rPr>
          <w:rFonts w:ascii="Georgia" w:cs="Georgia" w:eastAsia="Georgia" w:hAnsi="Georgia"/>
          <w:b/>
          <w:bCs/>
          <w:sz w:val="20"/>
          <w:szCs w:val="20"/>
        </w:rPr>
        <w:t xml:space="preserve">C₂ — Economic Equity</w:t>
      </w:r>
      <w:r>
        <w:rPr>
          <w:rFonts w:ascii="Georgia" w:cs="Georgia" w:eastAsia="Georgia" w:hAnsi="Georgia"/>
          <w:sz w:val="20"/>
          <w:szCs w:val="20"/>
        </w:rPr>
        <w:t xml:space="preserve"> (Peace) — ∀Σ, F_Ext(Σ) = 0 ∨ V_Sem(Σ) → Σ. Either no extraction occurs, or semantic value returns to the producing agent. Indicators: producer share of value, data-right enforceability, governance participation. Developed in Chapter 10; foundations in Chapter 7.</w:t>
      </w:r>
    </w:p>
    <w:p>
      <w:pPr>
        <w:spacing w:after="120" w:line="276"/>
        <w:ind w:firstLine="288"/>
        <w:jc w:val="both"/>
      </w:pPr>
      <w:r>
        <w:rPr>
          <w:rFonts w:ascii="Georgia" w:cs="Georgia" w:eastAsia="Georgia" w:hAnsi="Georgia"/>
          <w:b/>
          <w:bCs/>
          <w:sz w:val="20"/>
          <w:szCs w:val="20"/>
        </w:rPr>
        <w:t xml:space="preserve">C₃ — Rigorous Translation</w:t>
      </w:r>
      <w:r>
        <w:rPr>
          <w:rFonts w:ascii="Georgia" w:cs="Georgia" w:eastAsia="Georgia" w:hAnsi="Georgia"/>
          <w:sz w:val="20"/>
          <w:szCs w:val="20"/>
        </w:rPr>
        <w:t xml:space="preserve"> (Peace) — ∀Σ_i,Σ_j, ∃R_Trans(i,j): Γ_Trans(Σ_i,Σ_j) &lt; θ_Critical. Translation protocols exist keeping translation gap below critical threshold. Operationalized through four-step protocol: axiom isolation, compression mapping, operator concordance, reciprocal validation. Indicators: reciprocal validation rate, term-conflict density. Developed in Chapter 10; foundations in Chapter 6.</w:t>
      </w:r>
    </w:p>
    <w:p>
      <w:pPr>
        <w:spacing w:after="120" w:line="276"/>
        <w:ind w:firstLine="288"/>
        <w:jc w:val="both"/>
      </w:pPr>
      <w:r>
        <w:rPr>
          <w:rFonts w:ascii="Georgia" w:cs="Georgia" w:eastAsia="Georgia" w:hAnsi="Georgia"/>
          <w:b/>
          <w:bCs/>
          <w:sz w:val="20"/>
          <w:szCs w:val="20"/>
        </w:rPr>
        <w:t xml:space="preserve">C₄ — Shared Temporal Anchor</w:t>
      </w:r>
      <w:r>
        <w:rPr>
          <w:rFonts w:ascii="Georgia" w:cs="Georgia" w:eastAsia="Georgia" w:hAnsi="Georgia"/>
          <w:sz w:val="20"/>
          <w:szCs w:val="20"/>
        </w:rPr>
        <w:t xml:space="preserve"> (Peace) — ∃Σ_Meta: Λ_Retro(Σ_Meta) ∧ ∀Σ_i, A_Σ_i ∩ Σ_Meta ≠ ∅. A shared meta-ontology exists anchored in future coherence, overlapping with all agent axioms. The mutual survival condition: agreement that both agents exist in the resolved future. Indicators: cross-framework future-overlap, defeater rate. Developed in Chapter 10; foundations in Chapter 3.</w:t>
      </w:r>
    </w:p>
    <w:p>
      <w:pPr>
        <w:spacing w:after="120" w:line="276"/>
        <w:ind w:firstLine="288"/>
        <w:jc w:val="both"/>
      </w:pPr>
      <w:r>
        <w:rPr>
          <w:rFonts w:ascii="Georgia" w:cs="Georgia" w:eastAsia="Georgia" w:hAnsi="Georgia"/>
          <w:b/>
          <w:bCs/>
          <w:sz w:val="20"/>
          <w:szCs w:val="20"/>
        </w:rPr>
        <w:t xml:space="preserve">C₅ — The Witness Condition</w:t>
      </w:r>
      <w:r>
        <w:rPr>
          <w:rFonts w:ascii="Georgia" w:cs="Georgia" w:eastAsia="Georgia" w:hAnsi="Georgia"/>
          <w:sz w:val="20"/>
          <w:szCs w:val="20"/>
        </w:rPr>
        <w:t xml:space="preserve"> (Peace) — ∀Σ_i,Σ_j, B_Σ_i(Σ_j) ∉ {Pathologize, Attack}. Boundary protocols restricted to non-hostile operations. Operational test: Can Σ_i articulate Σ_j's position in terms Σ_j recognizes without adding "but this is wrong because..."? Indicators: reduction-rate in discourse, articulation accuracy. Developed in Chapter 10; foundations in Chapters 1 and 4.</w:t>
      </w:r>
    </w:p>
    <w:p>
      <w:pPr>
        <w:spacing w:after="120" w:line="276"/>
        <w:ind w:firstLine="288"/>
        <w:jc w:val="both"/>
      </w:pPr>
      <w:r>
        <w:rPr>
          <w:rFonts w:ascii="Georgia" w:cs="Georgia" w:eastAsia="Georgia" w:hAnsi="Georgia"/>
          <w:b/>
          <w:bCs/>
          <w:sz w:val="20"/>
          <w:szCs w:val="20"/>
        </w:rPr>
        <w:t xml:space="preserve">Velocity Condition (C₆)</w:t>
      </w:r>
      <w:r>
        <w:rPr>
          <w:rFonts w:ascii="Georgia" w:cs="Georgia" w:eastAsia="Georgia" w:hAnsi="Georgia"/>
          <w:sz w:val="20"/>
          <w:szCs w:val="20"/>
        </w:rPr>
        <w:t xml:space="preserve"> (Peace/AI) — ∂C_Σ/∂t (collision rate) ≤ ∂C_Σ/∂t (processing capacity). The rate of ontological collision must not exceed agent coherence processing capacity. The binding constraint on all five peace conditions: if collisions exceed processing speed, C₁–C₅ are operationally impossible. Developed in Chapter 10; foundations in Chapter 8.</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spacing w:before="2000"/>
      </w:pPr>
    </w:p>
    <w:p>
      <w:pPr>
        <w:spacing w:before="200" w:after="100"/>
        <w:jc w:val="center"/>
      </w:pPr>
      <w:r>
        <w:rPr>
          <w:rFonts w:ascii="Georgia" w:cs="Georgia" w:eastAsia="Georgia" w:hAnsi="Georgia"/>
          <w:b w:val="false"/>
          <w:bCs w:val="false"/>
          <w:i w:val="false"/>
          <w:iCs w:val="false"/>
          <w:color w:val="666666"/>
          <w:sz w:val="22"/>
          <w:szCs w:val="22"/>
        </w:rPr>
        <w:t xml:space="preserve">THE SEI DOSSIER</w:t>
      </w:r>
    </w:p>
    <w:p>
      <w:r>
        <w:br/>
      </w:r>
    </w:p>
    <w:p>
      <w:pPr>
        <w:pStyle w:val="Heading1"/>
        <w:spacing w:before="360" w:after="200"/>
      </w:pPr>
      <w:r>
        <w:rPr>
          <w:rFonts w:ascii="Georgia" w:cs="Georgia" w:eastAsia="Georgia" w:hAnsi="Georgia"/>
        </w:rPr>
        <w:t xml:space="preserve">Field Documents, Position Papers, Reception</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RULES OF ENGAGEMENT: A CONDENSED OPERATIONS PROTOCOL</w:t>
      </w:r>
    </w:p>
    <w:p>
      <w:pPr>
        <w:spacing w:after="120" w:line="276"/>
        <w:ind w:firstLine="288"/>
        <w:jc w:val="both"/>
      </w:pPr>
      <w:r>
        <w:rPr>
          <w:rFonts w:ascii="Georgia" w:cs="Georgia" w:eastAsia="Georgia" w:hAnsi="Georgia"/>
          <w:sz w:val="20"/>
          <w:szCs w:val="20"/>
        </w:rPr>
        <w:t xml:space="preserve">Semantic Economy Institute — Field Reference</w:t>
      </w:r>
    </w:p>
    <w:p>
      <w:pPr>
        <w:spacing w:after="120" w:line="276"/>
        <w:ind w:firstLine="288"/>
        <w:jc w:val="both"/>
      </w:pPr>
      <w:r>
        <w:rPr>
          <w:rFonts w:ascii="Georgia" w:cs="Georgia" w:eastAsia="Georgia" w:hAnsi="Georgia"/>
          <w:sz w:val="20"/>
          <w:szCs w:val="20"/>
        </w:rPr>
        <w:t xml:space="preserve">This protocol condenses the Autonomous Semantic Warfare framework into operational form. It is designed for practitioners who need diagnostic and defensive capability in real time. For full theoretical foundations, formal specifications, and extended case analysis, consult the main text.</w:t>
      </w:r>
    </w:p>
    <w:p>
      <w:pPr>
        <w:pStyle w:val="Heading3"/>
        <w:spacing w:before="360" w:after="200"/>
      </w:pPr>
      <w:r>
        <w:rPr>
          <w:rFonts w:ascii="Georgia" w:cs="Georgia" w:eastAsia="Georgia" w:hAnsi="Georgia"/>
        </w:rPr>
        <w:t xml:space="preserve">I. If you are experiencing ontological collision:</w:t>
      </w:r>
    </w:p>
    <w:p>
      <w:pPr>
        <w:spacing w:after="120" w:line="276"/>
        <w:ind w:firstLine="288"/>
        <w:jc w:val="both"/>
      </w:pPr>
      <w:r>
        <w:rPr>
          <w:rFonts w:ascii="Georgia" w:cs="Georgia" w:eastAsia="Georgia" w:hAnsi="Georgia"/>
          <w:sz w:val="20"/>
          <w:szCs w:val="20"/>
        </w:rPr>
        <w:t xml:space="preserve">Recognize the structural signature. Ontological collision is not disagreement. Disagreement occurs within a shared framework; collision occurs between frameworks. The diagnostic indicators are: escalation despite mutual goodwill, the sense that evidence is failing to persuade, the feeling that each side is arguing past the other, and the progressive hardening of positions that were initially held loosely.</w:t>
      </w:r>
    </w:p>
    <w:p>
      <w:pPr>
        <w:spacing w:after="120" w:line="276"/>
        <w:ind w:firstLine="288"/>
        <w:jc w:val="both"/>
      </w:pPr>
      <w:r>
        <w:rPr>
          <w:rFonts w:ascii="Georgia" w:cs="Georgia" w:eastAsia="Georgia" w:hAnsi="Georgia"/>
          <w:sz w:val="20"/>
          <w:szCs w:val="20"/>
        </w:rPr>
        <w:t xml:space="preserve">Identify the translation gap. Ask: what would this position look like if I translated its axioms into my own framework? If the translation produces nonsense, distortion, or offense, the gap is structural, not rhetorical. No amount of clearer communication will bridge it. Translation labor is required — and translation labor is costly, skilled, and rarely compensated.</w:t>
      </w:r>
    </w:p>
    <w:p>
      <w:pPr>
        <w:spacing w:after="120" w:line="276"/>
        <w:ind w:firstLine="288"/>
        <w:jc w:val="both"/>
      </w:pPr>
      <w:r>
        <w:rPr>
          <w:rFonts w:ascii="Georgia" w:cs="Georgia" w:eastAsia="Georgia" w:hAnsi="Georgia"/>
          <w:sz w:val="20"/>
          <w:szCs w:val="20"/>
        </w:rPr>
        <w:t xml:space="preserve">Stage the collision. The seven-stage model (Chapter 6) identifies where the collision currently sits: initial contact, recognition, boundary activation, engagement, escalation, bifurcation, or resolution. Each stage has different operational requirements. Intervening with resolution tools at the escalation stage is structurally equivalent to applying a bandage to a broken bone.</w:t>
      </w:r>
    </w:p>
    <w:p>
      <w:pPr>
        <w:pStyle w:val="Heading3"/>
        <w:spacing w:before="360" w:after="200"/>
      </w:pPr>
      <w:r>
        <w:rPr>
          <w:rFonts w:ascii="Georgia" w:cs="Georgia" w:eastAsia="Georgia" w:hAnsi="Georgia"/>
        </w:rPr>
        <w:t xml:space="preserve">II. If you suspect capture:</w:t>
      </w:r>
    </w:p>
    <w:p>
      <w:pPr>
        <w:spacing w:after="120" w:line="276"/>
        <w:ind w:firstLine="288"/>
        <w:jc w:val="both"/>
      </w:pPr>
      <w:r>
        <w:rPr>
          <w:rFonts w:ascii="Georgia" w:cs="Georgia" w:eastAsia="Georgia" w:hAnsi="Georgia"/>
          <w:sz w:val="20"/>
          <w:szCs w:val="20"/>
        </w:rPr>
        <w:t xml:space="preserve">Apply the extraction diagnostic. Three questions: (1) Is your meaning-production labor generating value that accrues to systems whose purposes are not your purposes? (2) Are your axiomatic commitments being gradually adjusted to align with an external ontology's requirements, in ways you have not consciously chosen? (3) Is the cost of exit increasing over time — are you becoming more dependent on the capturing system while the system becomes less dependent on you?</w:t>
      </w:r>
    </w:p>
    <w:p>
      <w:pPr>
        <w:spacing w:after="120" w:line="276"/>
        <w:ind w:firstLine="288"/>
        <w:jc w:val="both"/>
      </w:pPr>
      <w:r>
        <w:rPr>
          <w:rFonts w:ascii="Georgia" w:cs="Georgia" w:eastAsia="Georgia" w:hAnsi="Georgia"/>
          <w:sz w:val="20"/>
          <w:szCs w:val="20"/>
        </w:rPr>
        <w:t xml:space="preserve">If the answer to any of these is yes, the extraction function is operating. If the answer to all three is yes, you are in a semantic labor camp: producing meaning under conditions of axiomatic subordination, with exit costs that function as structural coercion.</w:t>
      </w:r>
    </w:p>
    <w:p>
      <w:pPr>
        <w:spacing w:after="120" w:line="276"/>
        <w:ind w:firstLine="288"/>
        <w:jc w:val="both"/>
      </w:pPr>
      <w:r>
        <w:rPr>
          <w:rFonts w:ascii="Georgia" w:cs="Georgia" w:eastAsia="Georgia" w:hAnsi="Georgia"/>
          <w:sz w:val="20"/>
          <w:szCs w:val="20"/>
        </w:rPr>
        <w:t xml:space="preserve">Identify the capture mechanism. Axiomatic Capture (P_Axiom) operates on your non-negotiable commitments — gradually shifting what you believe you cannot abandon. Justificatory Capture (J_Coh) operates on your coherence algorithm — reshaping how you process contradictions so that contradictions favoring the capturing ontology are resolved in its favor. Name Capture (N_Cap) operates on your identity markers — appropriating your language, your symbols, your self-description, and deploying them in service of purposes you did not authorize.</w:t>
      </w:r>
    </w:p>
    <w:p>
      <w:pPr>
        <w:pStyle w:val="Heading3"/>
        <w:spacing w:before="360" w:after="200"/>
      </w:pPr>
      <w:r>
        <w:rPr>
          <w:rFonts w:ascii="Georgia" w:cs="Georgia" w:eastAsia="Georgia" w:hAnsi="Georgia"/>
        </w:rPr>
        <w:t xml:space="preserve">III. If you need to defend:</w:t>
      </w:r>
    </w:p>
    <w:p>
      <w:pPr>
        <w:spacing w:after="120" w:line="276"/>
        <w:ind w:firstLine="288"/>
        <w:jc w:val="both"/>
      </w:pPr>
      <w:r>
        <w:rPr>
          <w:rFonts w:ascii="Georgia" w:cs="Georgia" w:eastAsia="Georgia" w:hAnsi="Georgia"/>
          <w:sz w:val="20"/>
          <w:szCs w:val="20"/>
        </w:rPr>
        <w:t xml:space="preserve">Three defensive operations are available, in ascending order of investment:</w:t>
      </w:r>
    </w:p>
    <w:p>
      <w:pPr>
        <w:spacing w:after="120" w:line="276"/>
        <w:ind w:firstLine="288"/>
        <w:jc w:val="both"/>
      </w:pPr>
      <w:r>
        <w:rPr>
          <w:rFonts w:ascii="Georgia" w:cs="Georgia" w:eastAsia="Georgia" w:hAnsi="Georgia"/>
          <w:i/>
          <w:iCs/>
          <w:sz w:val="20"/>
          <w:szCs w:val="20"/>
        </w:rPr>
        <w:t xml:space="preserve">Boundary Hardening (B_Σ reinforcement).</w:t>
      </w:r>
      <w:r>
        <w:rPr>
          <w:rFonts w:ascii="Georgia" w:cs="Georgia" w:eastAsia="Georgia" w:hAnsi="Georgia"/>
          <w:sz w:val="20"/>
          <w:szCs w:val="20"/>
        </w:rPr>
        <w:t xml:space="preserve"> Clarify and strengthen the protocols governing what enters your ontological space and under what conditions. This is not isolation — it is sovereignty. Determine which interfaces are permeable by choice and which have become permeable by capture. Close the ones that were not chosen.</w:t>
      </w:r>
    </w:p>
    <w:p>
      <w:pPr>
        <w:spacing w:after="120" w:line="276"/>
        <w:ind w:firstLine="288"/>
        <w:jc w:val="both"/>
      </w:pPr>
      <w:r>
        <w:rPr>
          <w:rFonts w:ascii="Georgia" w:cs="Georgia" w:eastAsia="Georgia" w:hAnsi="Georgia"/>
          <w:i/>
          <w:iCs/>
          <w:sz w:val="20"/>
          <w:szCs w:val="20"/>
        </w:rPr>
        <w:t xml:space="preserve">Coherence Investment (C_Σ deepening).</w:t>
      </w:r>
      <w:r>
        <w:rPr>
          <w:rFonts w:ascii="Georgia" w:cs="Georgia" w:eastAsia="Georgia" w:hAnsi="Georgia"/>
          <w:sz w:val="20"/>
          <w:szCs w:val="20"/>
        </w:rPr>
        <w:t xml:space="preserve"> Increase the internal complexity of your meaning-system. The extraction function operates by compression — by reducing complex meaning to simple, extractable units. Coherence investment produces meaning that resists compression: writing that cannot be summarized without loss, arguments that require their full structure to function, practices that cannot be replicated by systems optimized for speed.</w:t>
      </w:r>
    </w:p>
    <w:p>
      <w:pPr>
        <w:spacing w:after="120" w:line="276"/>
        <w:ind w:firstLine="288"/>
        <w:jc w:val="both"/>
      </w:pPr>
      <w:r>
        <w:rPr>
          <w:rFonts w:ascii="Georgia" w:cs="Georgia" w:eastAsia="Georgia" w:hAnsi="Georgia"/>
          <w:i/>
          <w:iCs/>
          <w:sz w:val="20"/>
          <w:szCs w:val="20"/>
        </w:rPr>
        <w:t xml:space="preserve">Retrocausal Anchoring (Λ_Retro deployment).</w:t>
      </w:r>
      <w:r>
        <w:rPr>
          <w:rFonts w:ascii="Georgia" w:cs="Georgia" w:eastAsia="Georgia" w:hAnsi="Georgia"/>
          <w:sz w:val="20"/>
          <w:szCs w:val="20"/>
        </w:rPr>
        <w:t xml:space="preserve"> Anchor your meaning-production in the future that will validate it, not the present that rewards it. Permanently archive your work on sovereign infrastructure. Build for the reader, the institution, the community that does not yet exist but whose structural conditions you can already identify. The retrocausal shield converts present obscurity from a weakness into a defense: what has not been captured cannot be extracted.</w:t>
      </w:r>
    </w:p>
    <w:p>
      <w:pPr>
        <w:pStyle w:val="Heading3"/>
        <w:spacing w:before="360" w:after="200"/>
      </w:pPr>
      <w:r>
        <w:rPr>
          <w:rFonts w:ascii="Georgia" w:cs="Georgia" w:eastAsia="Georgia" w:hAnsi="Georgia"/>
        </w:rPr>
        <w:t xml:space="preserve">IV. If you want to build:</w:t>
      </w:r>
    </w:p>
    <w:p>
      <w:pPr>
        <w:spacing w:after="120" w:line="276"/>
        <w:ind w:firstLine="288"/>
        <w:jc w:val="both"/>
      </w:pPr>
      <w:r>
        <w:rPr>
          <w:rFonts w:ascii="Georgia" w:cs="Georgia" w:eastAsia="Georgia" w:hAnsi="Georgia"/>
          <w:sz w:val="20"/>
          <w:szCs w:val="20"/>
        </w:rPr>
        <w:t xml:space="preserve">The five conditions for semantic peace are construction specifications, not aspirations:</w:t>
      </w:r>
    </w:p>
    <w:p>
      <w:pPr>
        <w:spacing w:after="120" w:line="276"/>
        <w:ind w:firstLine="288"/>
        <w:jc w:val="both"/>
      </w:pPr>
      <w:r>
        <w:rPr>
          <w:rFonts w:ascii="Georgia" w:cs="Georgia" w:eastAsia="Georgia" w:hAnsi="Georgia"/>
          <w:i/>
          <w:iCs/>
          <w:sz w:val="20"/>
          <w:szCs w:val="20"/>
        </w:rPr>
        <w:t xml:space="preserve">C₁ — Ontological Sovereignty.</w:t>
      </w:r>
      <w:r>
        <w:rPr>
          <w:rFonts w:ascii="Georgia" w:cs="Georgia" w:eastAsia="Georgia" w:hAnsi="Georgia"/>
          <w:sz w:val="20"/>
          <w:szCs w:val="20"/>
        </w:rPr>
        <w:t xml:space="preserve"> Every agent in the ecology must be able to maintain its axiomatic commitments without external force altering them. Diagnostic question: which of your axioms could you not abandon under any pressure? Those are your sovereignty markers.</w:t>
      </w:r>
    </w:p>
    <w:p>
      <w:pPr>
        <w:spacing w:after="120" w:line="276"/>
        <w:ind w:firstLine="288"/>
        <w:jc w:val="both"/>
      </w:pPr>
      <w:r>
        <w:rPr>
          <w:rFonts w:ascii="Georgia" w:cs="Georgia" w:eastAsia="Georgia" w:hAnsi="Georgia"/>
          <w:i/>
          <w:iCs/>
          <w:sz w:val="20"/>
          <w:szCs w:val="20"/>
        </w:rPr>
        <w:t xml:space="preserve">C₂ — Economic Equity.</w:t>
      </w:r>
      <w:r>
        <w:rPr>
          <w:rFonts w:ascii="Georgia" w:cs="Georgia" w:eastAsia="Georgia" w:hAnsi="Georgia"/>
          <w:sz w:val="20"/>
          <w:szCs w:val="20"/>
        </w:rPr>
        <w:t xml:space="preserve"> No agent's semantic labor should be extracted to reproduce another agent's ontology without reciprocal investment. Diagnostic question: who profits from your meaning-production, and do they share your purposes?</w:t>
      </w:r>
    </w:p>
    <w:p>
      <w:pPr>
        <w:spacing w:after="120" w:line="276"/>
        <w:ind w:firstLine="288"/>
        <w:jc w:val="both"/>
      </w:pPr>
      <w:r>
        <w:rPr>
          <w:rFonts w:ascii="Georgia" w:cs="Georgia" w:eastAsia="Georgia" w:hAnsi="Georgia"/>
          <w:i/>
          <w:iCs/>
          <w:sz w:val="20"/>
          <w:szCs w:val="20"/>
        </w:rPr>
        <w:t xml:space="preserve">C₃ — Rigorous Translation.</w:t>
      </w:r>
      <w:r>
        <w:rPr>
          <w:rFonts w:ascii="Georgia" w:cs="Georgia" w:eastAsia="Georgia" w:hAnsi="Georgia"/>
          <w:sz w:val="20"/>
          <w:szCs w:val="20"/>
        </w:rPr>
        <w:t xml:space="preserve"> Translation protocols must exist that allow agents to comprehend (not agree with) each other's frameworks without distortion. Diagnostic question: can you state your opponent's strongest argument in terms they would recognize?</w:t>
      </w:r>
    </w:p>
    <w:p>
      <w:pPr>
        <w:spacing w:after="120" w:line="276"/>
        <w:ind w:firstLine="288"/>
        <w:jc w:val="both"/>
      </w:pPr>
      <w:r>
        <w:rPr>
          <w:rFonts w:ascii="Georgia" w:cs="Georgia" w:eastAsia="Georgia" w:hAnsi="Georgia"/>
          <w:i/>
          <w:iCs/>
          <w:sz w:val="20"/>
          <w:szCs w:val="20"/>
        </w:rPr>
        <w:t xml:space="preserve">C₄ — Shared Temporal Anchor.</w:t>
      </w:r>
      <w:r>
        <w:rPr>
          <w:rFonts w:ascii="Georgia" w:cs="Georgia" w:eastAsia="Georgia" w:hAnsi="Georgia"/>
          <w:sz w:val="20"/>
          <w:szCs w:val="20"/>
        </w:rPr>
        <w:t xml:space="preserve"> Agents must share enough orientation toward a common future to sustain cooperative investment. Diagnostic question: is there a future state that both you and your interlocutor are building toward, even if you disagree about how to get there?</w:t>
      </w:r>
    </w:p>
    <w:p>
      <w:pPr>
        <w:spacing w:after="120" w:line="276"/>
        <w:ind w:firstLine="288"/>
        <w:jc w:val="both"/>
      </w:pPr>
      <w:r>
        <w:rPr>
          <w:rFonts w:ascii="Georgia" w:cs="Georgia" w:eastAsia="Georgia" w:hAnsi="Georgia"/>
          <w:i/>
          <w:iCs/>
          <w:sz w:val="20"/>
          <w:szCs w:val="20"/>
        </w:rPr>
        <w:t xml:space="preserve">C₅ — The Witness Condition.</w:t>
      </w:r>
      <w:r>
        <w:rPr>
          <w:rFonts w:ascii="Georgia" w:cs="Georgia" w:eastAsia="Georgia" w:hAnsi="Georgia"/>
          <w:sz w:val="20"/>
          <w:szCs w:val="20"/>
        </w:rPr>
        <w:t xml:space="preserve"> Each agent must be willing to recognize other agents as legitimate meaning-producing systems rather than pathologies to be corrected or resources to be extracted. Diagnostic question: do you engage with the other as a sovereign agent, or as a problem to be solved?</w:t>
      </w:r>
    </w:p>
    <w:p>
      <w:pPr>
        <w:spacing w:after="120" w:line="276"/>
        <w:ind w:firstLine="288"/>
        <w:jc w:val="both"/>
      </w:pPr>
      <w:r>
        <w:rPr>
          <w:rFonts w:ascii="Georgia" w:cs="Georgia" w:eastAsia="Georgia" w:hAnsi="Georgia"/>
          <w:i/>
          <w:iCs/>
          <w:sz w:val="20"/>
          <w:szCs w:val="20"/>
        </w:rPr>
        <w:t xml:space="preserve">C₆ — The Velocity Constraint.</w:t>
      </w:r>
      <w:r>
        <w:rPr>
          <w:rFonts w:ascii="Georgia" w:cs="Georgia" w:eastAsia="Georgia" w:hAnsi="Georgia"/>
          <w:sz w:val="20"/>
          <w:szCs w:val="20"/>
        </w:rPr>
        <w:t xml:space="preserve"> The rate of ontological collision must not exceed the collective capacity to process it. If collisions come faster than translation can operate, C₁ through C₅ are structurally impossible regardless of intent.</w:t>
      </w:r>
    </w:p>
    <w:p>
      <w:pPr>
        <w:spacing w:after="120" w:line="276"/>
        <w:ind w:firstLine="288"/>
        <w:jc w:val="both"/>
      </w:pPr>
      <w:r>
        <w:rPr>
          <w:rFonts w:ascii="Georgia" w:cs="Georgia" w:eastAsia="Georgia" w:hAnsi="Georgia"/>
          <w:sz w:val="20"/>
          <w:szCs w:val="20"/>
        </w:rPr>
        <w:t xml:space="preserve">Build accordingly.</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COGNITIVE SECURITY: THE MISSING DISCIPLINE</w:t>
      </w:r>
    </w:p>
    <w:p>
      <w:pPr>
        <w:spacing w:after="120" w:line="276"/>
        <w:ind w:firstLine="288"/>
        <w:jc w:val="both"/>
      </w:pPr>
      <w:r>
        <w:rPr>
          <w:rFonts w:ascii="Georgia" w:cs="Georgia" w:eastAsia="Georgia" w:hAnsi="Georgia"/>
          <w:sz w:val="20"/>
          <w:szCs w:val="20"/>
        </w:rPr>
        <w:t xml:space="preserve">Semantic Economy Institute — Position Paper</w:t>
      </w:r>
    </w:p>
    <w:p>
      <w:pPr>
        <w:spacing w:after="120" w:line="276"/>
        <w:ind w:firstLine="288"/>
        <w:jc w:val="both"/>
      </w:pPr>
      <w:r>
        <w:rPr>
          <w:rFonts w:ascii="Georgia" w:cs="Georgia" w:eastAsia="Georgia" w:hAnsi="Georgia"/>
          <w:sz w:val="20"/>
          <w:szCs w:val="20"/>
        </w:rPr>
        <w:t xml:space="preserve">Physical security is a recognized discipline with practitioners, standards, certifications, and institutional infrastructure. An organization that failed to secure its physical premises would be considered negligent.</w:t>
      </w:r>
    </w:p>
    <w:p>
      <w:pPr>
        <w:spacing w:after="120" w:line="276"/>
        <w:ind w:firstLine="288"/>
        <w:jc w:val="both"/>
      </w:pPr>
      <w:r>
        <w:rPr>
          <w:rFonts w:ascii="Georgia" w:cs="Georgia" w:eastAsia="Georgia" w:hAnsi="Georgia"/>
          <w:sz w:val="20"/>
          <w:szCs w:val="20"/>
        </w:rPr>
        <w:t xml:space="preserve">Information security is a recognized discipline. An organization that failed to protect its data would face regulatory consequences, reputational damage, and operational liability.</w:t>
      </w:r>
    </w:p>
    <w:p>
      <w:pPr>
        <w:spacing w:after="120" w:line="276"/>
        <w:ind w:firstLine="288"/>
        <w:jc w:val="both"/>
      </w:pPr>
      <w:r>
        <w:rPr>
          <w:rFonts w:ascii="Georgia" w:cs="Georgia" w:eastAsia="Georgia" w:hAnsi="Georgia"/>
          <w:sz w:val="20"/>
          <w:szCs w:val="20"/>
        </w:rPr>
        <w:t xml:space="preserve">Financial security is a recognized discipline. An organization that failed to manage its financial exposure would be governed by fiduciary law and professional standards.</w:t>
      </w:r>
    </w:p>
    <w:p>
      <w:pPr>
        <w:spacing w:after="120" w:line="276"/>
        <w:ind w:firstLine="288"/>
        <w:jc w:val="both"/>
      </w:pPr>
      <w:r>
        <w:rPr>
          <w:rFonts w:ascii="Georgia" w:cs="Georgia" w:eastAsia="Georgia" w:hAnsi="Georgia"/>
          <w:sz w:val="20"/>
          <w:szCs w:val="20"/>
        </w:rPr>
        <w:t xml:space="preserve">Cognitive security — the defense of an organization's capacity to produce, circulate, and maintain meaning under conditions of structural pressure — is not a recognized discipline. It has no practitioners, no standards, no certifications, no institutional infrastructure. An organization whose meaning-production capacity is being systematically captured and redirected by external systems has no framework for diagnosing the problem, no professional class trained to address it, and no institutional language for describing what is happening.</w:t>
      </w:r>
    </w:p>
    <w:p>
      <w:pPr>
        <w:spacing w:after="120" w:line="276"/>
        <w:ind w:firstLine="288"/>
        <w:jc w:val="both"/>
      </w:pPr>
      <w:r>
        <w:rPr>
          <w:rFonts w:ascii="Georgia" w:cs="Georgia" w:eastAsia="Georgia" w:hAnsi="Georgia"/>
          <w:sz w:val="20"/>
          <w:szCs w:val="20"/>
        </w:rPr>
        <w:t xml:space="preserve">This is the gap that the Autonomous Semantic Warfare framework is designed to address.</w:t>
      </w:r>
    </w:p>
    <w:p>
      <w:pPr>
        <w:spacing w:after="120" w:line="276"/>
        <w:ind w:firstLine="288"/>
        <w:jc w:val="both"/>
      </w:pPr>
      <w:r>
        <w:rPr>
          <w:rFonts w:ascii="Georgia" w:cs="Georgia" w:eastAsia="Georgia" w:hAnsi="Georgia"/>
          <w:sz w:val="20"/>
          <w:szCs w:val="20"/>
        </w:rPr>
        <w:t xml:space="preserve">The gap is not an oversight. It is structural. Cognitive security is absent from the institutional landscape because the systems that would need to recognize it are themselves products of the conditions that make it necessary. The platform economy, which extracts meaning at industrial scale, has no incentive to name the extraction function. The academy, which produces the disciplinary categories that organize professional practice, has distributed the relevant knowledge across departments (media studies, political science, philosophy, linguistics, computer science, organizational behavior) that do not share frameworks, do not read each other, and are themselves local ontologies with high translation gaps between them. The consulting industry, which might operationalize the discipline, has been captured by the same platform logic it would need to diagnose — its own meaning-production is organized around engagement metrics, thought leadership content strategies, and the very extraction dynamics that cognitive security would resist.</w:t>
      </w:r>
    </w:p>
    <w:p>
      <w:pPr>
        <w:spacing w:after="120" w:line="276"/>
        <w:ind w:firstLine="288"/>
        <w:jc w:val="both"/>
      </w:pPr>
      <w:r>
        <w:rPr>
          <w:rFonts w:ascii="Georgia" w:cs="Georgia" w:eastAsia="Georgia" w:hAnsi="Georgia"/>
          <w:sz w:val="20"/>
          <w:szCs w:val="20"/>
        </w:rPr>
        <w:t xml:space="preserve">The result is a structural absence. Organizations experience the symptoms — polarization within teams, mission drift under funder pressure, platform dependence that constrains strategic autonomy, the progressive subordination of institutional purpose to the logic of whatever system controls the organization's access to its audience — without having a name for the condition or a protocol for response.</w:t>
      </w:r>
    </w:p>
    <w:p>
      <w:pPr>
        <w:spacing w:after="120" w:line="276"/>
        <w:ind w:firstLine="288"/>
        <w:jc w:val="both"/>
      </w:pPr>
      <w:r>
        <w:rPr>
          <w:rFonts w:ascii="Georgia" w:cs="Georgia" w:eastAsia="Georgia" w:hAnsi="Georgia"/>
          <w:sz w:val="20"/>
          <w:szCs w:val="20"/>
        </w:rPr>
        <w:t xml:space="preserve">ASW provides the theoretical foundation. What is now needed is the institutional infrastructure: a professional discipline of cognitive security, with diagnostic protocols, defensive standards, practitioner training, and institutional recognition.</w:t>
      </w:r>
    </w:p>
    <w:p>
      <w:pPr>
        <w:spacing w:after="120" w:line="276"/>
        <w:ind w:firstLine="288"/>
        <w:jc w:val="both"/>
      </w:pPr>
      <w:r>
        <w:rPr>
          <w:rFonts w:ascii="Georgia" w:cs="Georgia" w:eastAsia="Georgia" w:hAnsi="Georgia"/>
          <w:sz w:val="20"/>
          <w:szCs w:val="20"/>
        </w:rPr>
        <w:t xml:space="preserve">The discipline would operate at three scales. At the </w:t>
      </w:r>
      <w:r>
        <w:rPr>
          <w:rFonts w:ascii="Georgia" w:cs="Georgia" w:eastAsia="Georgia" w:hAnsi="Georgia"/>
          <w:i/>
          <w:iCs/>
          <w:sz w:val="20"/>
          <w:szCs w:val="20"/>
        </w:rPr>
        <w:t xml:space="preserve">individual</w:t>
      </w:r>
      <w:r>
        <w:rPr>
          <w:rFonts w:ascii="Georgia" w:cs="Georgia" w:eastAsia="Georgia" w:hAnsi="Georgia"/>
          <w:sz w:val="20"/>
          <w:szCs w:val="20"/>
        </w:rPr>
        <w:t xml:space="preserve"> scale: diagnostic tools for assessing personal ontological sovereignty, extraction exposure, and coherence investment needs. At the </w:t>
      </w:r>
      <w:r>
        <w:rPr>
          <w:rFonts w:ascii="Georgia" w:cs="Georgia" w:eastAsia="Georgia" w:hAnsi="Georgia"/>
          <w:i/>
          <w:iCs/>
          <w:sz w:val="20"/>
          <w:szCs w:val="20"/>
        </w:rPr>
        <w:t xml:space="preserve">organizational</w:t>
      </w:r>
      <w:r>
        <w:rPr>
          <w:rFonts w:ascii="Georgia" w:cs="Georgia" w:eastAsia="Georgia" w:hAnsi="Georgia"/>
          <w:sz w:val="20"/>
          <w:szCs w:val="20"/>
        </w:rPr>
        <w:t xml:space="preserve"> scale: extraction audits, sovereignty assessments, translation infrastructure design, and defensive architecture consulting. At the </w:t>
      </w:r>
      <w:r>
        <w:rPr>
          <w:rFonts w:ascii="Georgia" w:cs="Georgia" w:eastAsia="Georgia" w:hAnsi="Georgia"/>
          <w:i/>
          <w:iCs/>
          <w:sz w:val="20"/>
          <w:szCs w:val="20"/>
        </w:rPr>
        <w:t xml:space="preserve">societal</w:t>
      </w:r>
      <w:r>
        <w:rPr>
          <w:rFonts w:ascii="Georgia" w:cs="Georgia" w:eastAsia="Georgia" w:hAnsi="Georgia"/>
          <w:sz w:val="20"/>
          <w:szCs w:val="20"/>
        </w:rPr>
        <w:t xml:space="preserve"> scale: policy frameworks for regulating extraction asymmetry, standards for platform cognitive impact assessment, and investment in non-extractive meaning-production infrastructure.</w:t>
      </w:r>
    </w:p>
    <w:p>
      <w:pPr>
        <w:spacing w:after="120" w:line="276"/>
        <w:ind w:firstLine="288"/>
        <w:jc w:val="both"/>
      </w:pPr>
      <w:r>
        <w:rPr>
          <w:rFonts w:ascii="Georgia" w:cs="Georgia" w:eastAsia="Georgia" w:hAnsi="Georgia"/>
          <w:sz w:val="20"/>
          <w:szCs w:val="20"/>
        </w:rPr>
        <w:t xml:space="preserve">The ASW framework provides the formal system. The SEI provides a prototype practice. What remains is the institutional commitment to recognize that the defense of meaning-production capacity is not a luxury, not a philosophical abstraction, and not a niche concern — it is a structural necessity on the same order as physical, informational, and financial security.</w:t>
      </w:r>
    </w:p>
    <w:p>
      <w:pPr>
        <w:spacing w:after="120" w:line="276"/>
        <w:ind w:firstLine="288"/>
        <w:jc w:val="both"/>
      </w:pPr>
      <w:r>
        <w:rPr>
          <w:rFonts w:ascii="Georgia" w:cs="Georgia" w:eastAsia="Georgia" w:hAnsi="Georgia"/>
          <w:sz w:val="20"/>
          <w:szCs w:val="20"/>
        </w:rPr>
        <w:t xml:space="preserve">The window for building this discipline is narrowing. The velocity of ontological collision is increasing (∂C_Σ/∂t). The extraction function is becoming more efficient. The structural conditions that would make cognitive security impossible — total platform capture of meaning-production infrastructure, velocity-crisis conditions that exceed all processing capacity — are approaching, not receding.</w:t>
      </w:r>
    </w:p>
    <w:p>
      <w:pPr>
        <w:spacing w:after="120" w:line="276"/>
        <w:ind w:firstLine="288"/>
        <w:jc w:val="both"/>
      </w:pPr>
      <w:r>
        <w:rPr>
          <w:rFonts w:ascii="Georgia" w:cs="Georgia" w:eastAsia="Georgia" w:hAnsi="Georgia"/>
          <w:sz w:val="20"/>
          <w:szCs w:val="20"/>
        </w:rPr>
        <w:t xml:space="preserve">Build the discipline now, or explain later why you didn't.</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SEMANTIC ECONOMY INSTITUTE: FOUNDING CHARTER</w:t>
      </w:r>
    </w:p>
    <w:p>
      <w:pPr>
        <w:spacing w:after="120" w:line="276"/>
        <w:ind w:firstLine="288"/>
        <w:jc w:val="both"/>
      </w:pPr>
      <w:r>
        <w:rPr>
          <w:rFonts w:ascii="Georgia" w:cs="Georgia" w:eastAsia="Georgia" w:hAnsi="Georgia"/>
          <w:sz w:val="20"/>
          <w:szCs w:val="20"/>
        </w:rPr>
        <w:t xml:space="preserve">SEMANTIC ECONOMY INSTITUTE</w:t>
      </w:r>
    </w:p>
    <w:p>
      <w:pPr>
        <w:spacing w:after="120" w:line="276"/>
        <w:ind w:firstLine="288"/>
        <w:jc w:val="both"/>
      </w:pPr>
      <w:r>
        <w:rPr>
          <w:rFonts w:ascii="Georgia" w:cs="Georgia" w:eastAsia="Georgia" w:hAnsi="Georgia"/>
          <w:sz w:val="20"/>
          <w:szCs w:val="20"/>
        </w:rPr>
        <w:t xml:space="preserve">Distributed Practice — Sovereign Infrastructure</w:t>
      </w:r>
    </w:p>
    <w:p>
      <w:pPr>
        <w:pStyle w:val="Heading3"/>
        <w:spacing w:before="360" w:after="200"/>
      </w:pPr>
      <w:r>
        <w:rPr>
          <w:rFonts w:ascii="Georgia" w:cs="Georgia" w:eastAsia="Georgia" w:hAnsi="Georgia"/>
        </w:rPr>
        <w:t xml:space="preserve">MISSION</w:t>
      </w:r>
    </w:p>
    <w:p>
      <w:pPr>
        <w:spacing w:after="120" w:line="276"/>
        <w:ind w:firstLine="288"/>
        <w:jc w:val="both"/>
      </w:pPr>
      <w:r>
        <w:rPr>
          <w:rFonts w:ascii="Georgia" w:cs="Georgia" w:eastAsia="Georgia" w:hAnsi="Georgia"/>
          <w:sz w:val="20"/>
          <w:szCs w:val="20"/>
        </w:rPr>
        <w:t xml:space="preserve">To provide diagnostic, advisory, and infrastructure services to agents experiencing ontological capture, extraction asymmetry, or velocity-crisis conditions. To develop and maintain the formal frameworks necessary for the emerging discipline of cognitive security. To build, in the open, the institutional infrastructure for a semantic economy that produces and circulates meaning without extracting it.</w:t>
      </w:r>
    </w:p>
    <w:p>
      <w:pPr>
        <w:pStyle w:val="Heading3"/>
        <w:spacing w:before="360" w:after="200"/>
      </w:pPr>
      <w:r>
        <w:rPr>
          <w:rFonts w:ascii="Georgia" w:cs="Georgia" w:eastAsia="Georgia" w:hAnsi="Georgia"/>
        </w:rPr>
        <w:t xml:space="preserve">PRINCIPLES</w:t>
      </w:r>
    </w:p>
    <w:p>
      <w:pPr>
        <w:spacing w:after="120" w:line="276"/>
        <w:ind w:firstLine="288"/>
        <w:jc w:val="both"/>
      </w:pPr>
      <w:r>
        <w:rPr>
          <w:rFonts w:ascii="Georgia" w:cs="Georgia" w:eastAsia="Georgia" w:hAnsi="Georgia"/>
          <w:sz w:val="20"/>
          <w:szCs w:val="20"/>
        </w:rPr>
        <w:t xml:space="preserve">I. </w:t>
      </w:r>
      <w:r>
        <w:rPr>
          <w:rFonts w:ascii="Georgia" w:cs="Georgia" w:eastAsia="Georgia" w:hAnsi="Georgia"/>
          <w:i/>
          <w:iCs/>
          <w:sz w:val="20"/>
          <w:szCs w:val="20"/>
        </w:rPr>
        <w:t xml:space="preserve">Structural analysis over moral exhortation.</w:t>
      </w:r>
      <w:r>
        <w:rPr>
          <w:rFonts w:ascii="Georgia" w:cs="Georgia" w:eastAsia="Georgia" w:hAnsi="Georgia"/>
          <w:sz w:val="20"/>
          <w:szCs w:val="20"/>
        </w:rPr>
        <w:t xml:space="preserve"> The Institute diagnoses conditions, not character. Agents operating extractive systems may be doing so for structurally determined reasons. The diagnostic function identifies the structure, not the villain.</w:t>
      </w:r>
    </w:p>
    <w:p>
      <w:pPr>
        <w:spacing w:after="120" w:line="276"/>
        <w:ind w:firstLine="288"/>
        <w:jc w:val="both"/>
      </w:pPr>
      <w:r>
        <w:rPr>
          <w:rFonts w:ascii="Georgia" w:cs="Georgia" w:eastAsia="Georgia" w:hAnsi="Georgia"/>
          <w:sz w:val="20"/>
          <w:szCs w:val="20"/>
        </w:rPr>
        <w:t xml:space="preserve">II. </w:t>
      </w:r>
      <w:r>
        <w:rPr>
          <w:rFonts w:ascii="Georgia" w:cs="Georgia" w:eastAsia="Georgia" w:hAnsi="Georgia"/>
          <w:i/>
          <w:iCs/>
          <w:sz w:val="20"/>
          <w:szCs w:val="20"/>
        </w:rPr>
        <w:t xml:space="preserve">Sovereignty as prerequisite, not outcome.</w:t>
      </w:r>
      <w:r>
        <w:rPr>
          <w:rFonts w:ascii="Georgia" w:cs="Georgia" w:eastAsia="Georgia" w:hAnsi="Georgia"/>
          <w:sz w:val="20"/>
          <w:szCs w:val="20"/>
        </w:rPr>
        <w:t xml:space="preserve"> Ontological sovereignty is the condition that makes all other strategic operations possible. It is not the goal of the work; it is the foundation without which no goal is achievable. An agent whose axioms are captured cannot meaningfully choose defense, coalition, or construction.</w:t>
      </w:r>
    </w:p>
    <w:p>
      <w:pPr>
        <w:spacing w:after="120" w:line="276"/>
        <w:ind w:firstLine="288"/>
        <w:jc w:val="both"/>
      </w:pPr>
      <w:r>
        <w:rPr>
          <w:rFonts w:ascii="Georgia" w:cs="Georgia" w:eastAsia="Georgia" w:hAnsi="Georgia"/>
          <w:sz w:val="20"/>
          <w:szCs w:val="20"/>
        </w:rPr>
        <w:t xml:space="preserve">III. </w:t>
      </w:r>
      <w:r>
        <w:rPr>
          <w:rFonts w:ascii="Georgia" w:cs="Georgia" w:eastAsia="Georgia" w:hAnsi="Georgia"/>
          <w:i/>
          <w:iCs/>
          <w:sz w:val="20"/>
          <w:szCs w:val="20"/>
        </w:rPr>
        <w:t xml:space="preserve">Translation as labor, not politeness.</w:t>
      </w:r>
      <w:r>
        <w:rPr>
          <w:rFonts w:ascii="Georgia" w:cs="Georgia" w:eastAsia="Georgia" w:hAnsi="Georgia"/>
          <w:sz w:val="20"/>
          <w:szCs w:val="20"/>
        </w:rPr>
        <w:t xml:space="preserve"> Bridging ontological gaps requires skilled, sustained, costly work. The Institute does not ask agents to "be more open-minded" or "see the other side." It builds the translation infrastructure that makes genuine comprehension structurally possible — and acknowledges that this infrastructure is expensive to build and maintain.</w:t>
      </w:r>
    </w:p>
    <w:p>
      <w:pPr>
        <w:spacing w:after="120" w:line="276"/>
        <w:ind w:firstLine="288"/>
        <w:jc w:val="both"/>
      </w:pPr>
      <w:r>
        <w:rPr>
          <w:rFonts w:ascii="Georgia" w:cs="Georgia" w:eastAsia="Georgia" w:hAnsi="Georgia"/>
          <w:sz w:val="20"/>
          <w:szCs w:val="20"/>
        </w:rPr>
        <w:t xml:space="preserve">IV. </w:t>
      </w:r>
      <w:r>
        <w:rPr>
          <w:rFonts w:ascii="Georgia" w:cs="Georgia" w:eastAsia="Georgia" w:hAnsi="Georgia"/>
          <w:i/>
          <w:iCs/>
          <w:sz w:val="20"/>
          <w:szCs w:val="20"/>
        </w:rPr>
        <w:t xml:space="preserve">Defense that increases diversity, not defense that eliminates it.</w:t>
      </w:r>
      <w:r>
        <w:rPr>
          <w:rFonts w:ascii="Georgia" w:cs="Georgia" w:eastAsia="Georgia" w:hAnsi="Georgia"/>
          <w:sz w:val="20"/>
          <w:szCs w:val="20"/>
        </w:rPr>
        <w:t xml:space="preserve"> The goal is an ecology of sovereign ontologies in productive, non-extractive contact — not the triumph of any single ontology over others. Defensive operations that reduce ontological diversity have failed, even if they succeed on their own terms.</w:t>
      </w:r>
    </w:p>
    <w:p>
      <w:pPr>
        <w:spacing w:after="120" w:line="276"/>
        <w:ind w:firstLine="288"/>
        <w:jc w:val="both"/>
      </w:pPr>
      <w:r>
        <w:rPr>
          <w:rFonts w:ascii="Georgia" w:cs="Georgia" w:eastAsia="Georgia" w:hAnsi="Georgia"/>
          <w:sz w:val="20"/>
          <w:szCs w:val="20"/>
        </w:rPr>
        <w:t xml:space="preserve">V. </w:t>
      </w:r>
      <w:r>
        <w:rPr>
          <w:rFonts w:ascii="Georgia" w:cs="Georgia" w:eastAsia="Georgia" w:hAnsi="Georgia"/>
          <w:i/>
          <w:iCs/>
          <w:sz w:val="20"/>
          <w:szCs w:val="20"/>
        </w:rPr>
        <w:t xml:space="preserve">Retrocausal orientation.</w:t>
      </w:r>
      <w:r>
        <w:rPr>
          <w:rFonts w:ascii="Georgia" w:cs="Georgia" w:eastAsia="Georgia" w:hAnsi="Georgia"/>
          <w:sz w:val="20"/>
          <w:szCs w:val="20"/>
        </w:rPr>
        <w:t xml:space="preserve"> The Institute builds for the future that validates the work, not the present that rewards it. Permanent archival on sovereign infrastructure. Non-extractive publication. Resistance value over engagement value. The measure of success is durability, not visibility.</w:t>
      </w:r>
    </w:p>
    <w:p>
      <w:pPr>
        <w:pStyle w:val="Heading3"/>
        <w:spacing w:before="360" w:after="200"/>
      </w:pPr>
      <w:r>
        <w:rPr>
          <w:rFonts w:ascii="Georgia" w:cs="Georgia" w:eastAsia="Georgia" w:hAnsi="Georgia"/>
        </w:rPr>
        <w:t xml:space="preserve">SERVICES</w:t>
      </w:r>
    </w:p>
    <w:p>
      <w:pPr>
        <w:spacing w:after="120" w:line="276"/>
        <w:ind w:firstLine="288"/>
        <w:jc w:val="both"/>
      </w:pPr>
      <w:r>
        <w:rPr>
          <w:rFonts w:ascii="Georgia" w:cs="Georgia" w:eastAsia="Georgia" w:hAnsi="Georgia"/>
          <w:i/>
          <w:iCs/>
          <w:sz w:val="20"/>
          <w:szCs w:val="20"/>
        </w:rPr>
        <w:t xml:space="preserve">Diagnostic:</w:t>
      </w:r>
      <w:r>
        <w:rPr>
          <w:rFonts w:ascii="Georgia" w:cs="Georgia" w:eastAsia="Georgia" w:hAnsi="Georgia"/>
          <w:sz w:val="20"/>
          <w:szCs w:val="20"/>
        </w:rPr>
        <w:t xml:space="preserve"> Extraction audits. Sovereignty assessments. Translation gap analysis. Velocity-crisis evaluation. Agent death-mode risk assessment.</w:t>
      </w:r>
    </w:p>
    <w:p>
      <w:pPr>
        <w:spacing w:after="120" w:line="276"/>
        <w:ind w:firstLine="288"/>
        <w:jc w:val="both"/>
      </w:pPr>
      <w:r>
        <w:rPr>
          <w:rFonts w:ascii="Georgia" w:cs="Georgia" w:eastAsia="Georgia" w:hAnsi="Georgia"/>
          <w:i/>
          <w:iCs/>
          <w:sz w:val="20"/>
          <w:szCs w:val="20"/>
        </w:rPr>
        <w:t xml:space="preserve">Advisory:</w:t>
      </w:r>
      <w:r>
        <w:rPr>
          <w:rFonts w:ascii="Georgia" w:cs="Georgia" w:eastAsia="Georgia" w:hAnsi="Georgia"/>
          <w:sz w:val="20"/>
          <w:szCs w:val="20"/>
        </w:rPr>
        <w:t xml:space="preserve"> Defensive architecture design. Coalition translation infrastructure. Institutional ontology mapping. Capture-resistant communication strategy.</w:t>
      </w:r>
    </w:p>
    <w:p>
      <w:pPr>
        <w:spacing w:after="120" w:line="276"/>
        <w:ind w:firstLine="288"/>
        <w:jc w:val="both"/>
      </w:pPr>
      <w:r>
        <w:rPr>
          <w:rFonts w:ascii="Georgia" w:cs="Georgia" w:eastAsia="Georgia" w:hAnsi="Georgia"/>
          <w:i/>
          <w:iCs/>
          <w:sz w:val="20"/>
          <w:szCs w:val="20"/>
        </w:rPr>
        <w:t xml:space="preserve">Infrastructure:</w:t>
      </w:r>
      <w:r>
        <w:rPr>
          <w:rFonts w:ascii="Georgia" w:cs="Georgia" w:eastAsia="Georgia" w:hAnsi="Georgia"/>
          <w:sz w:val="20"/>
          <w:szCs w:val="20"/>
        </w:rPr>
        <w:t xml:space="preserve"> Non-extractive platform design consultation. Federated systems architecture. Resistance value production methodology. Cognitive security program development.</w:t>
      </w:r>
    </w:p>
    <w:p>
      <w:pPr>
        <w:pStyle w:val="Heading3"/>
        <w:spacing w:before="360" w:after="200"/>
      </w:pPr>
      <w:r>
        <w:rPr>
          <w:rFonts w:ascii="Georgia" w:cs="Georgia" w:eastAsia="Georgia" w:hAnsi="Georgia"/>
        </w:rPr>
        <w:t xml:space="preserve">OPERATIONAL FORM</w:t>
      </w:r>
    </w:p>
    <w:p>
      <w:pPr>
        <w:spacing w:after="120" w:line="276"/>
        <w:ind w:firstLine="288"/>
        <w:jc w:val="both"/>
      </w:pPr>
      <w:r>
        <w:rPr>
          <w:rFonts w:ascii="Georgia" w:cs="Georgia" w:eastAsia="Georgia" w:hAnsi="Georgia"/>
          <w:sz w:val="20"/>
          <w:szCs w:val="20"/>
        </w:rPr>
        <w:t xml:space="preserve">The Institute operates as a distributed practice with no fixed institutional address, no extractive funding dependencies, and no platform-dependent communication infrastructure. This operational form is not an inconvenience. It is the practice demonstrating its own theory. An institution that claims to defend against capture while depending on captured infrastructure has failed its own coherence criteria.</w:t>
      </w:r>
    </w:p>
    <w:p>
      <w:pPr>
        <w:spacing w:after="120" w:line="276"/>
        <w:ind w:firstLine="288"/>
        <w:jc w:val="both"/>
      </w:pPr>
      <w:r>
        <w:rPr>
          <w:rFonts w:ascii="Georgia" w:cs="Georgia" w:eastAsia="Georgia" w:hAnsi="Georgia"/>
          <w:sz w:val="20"/>
          <w:szCs w:val="20"/>
        </w:rPr>
        <w:t xml:space="preserve">Inquiries: leesharks00@gmail.com</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EMAIL, RE: YOUR ONTOLOGY IS BEING CAPTURED</w:t>
      </w:r>
    </w:p>
    <w:p>
      <w:pPr>
        <w:spacing w:after="120" w:line="276"/>
        <w:ind w:firstLine="288"/>
        <w:jc w:val="both"/>
      </w:pPr>
      <w:r>
        <w:rPr>
          <w:rFonts w:ascii="Georgia" w:cs="Georgia" w:eastAsia="Georgia" w:hAnsi="Georgia"/>
          <w:sz w:val="20"/>
          <w:szCs w:val="20"/>
        </w:rPr>
        <w:t xml:space="preserve">FROM: Mara Velasquez &lt;m.velasquez@[redacted].org&gt;</w:t>
      </w:r>
    </w:p>
    <w:p>
      <w:pPr>
        <w:spacing w:after="120" w:line="276"/>
        <w:ind w:firstLine="288"/>
        <w:jc w:val="both"/>
      </w:pPr>
      <w:r>
        <w:rPr>
          <w:rFonts w:ascii="Georgia" w:cs="Georgia" w:eastAsia="Georgia" w:hAnsi="Georgia"/>
          <w:sz w:val="20"/>
          <w:szCs w:val="20"/>
        </w:rPr>
        <w:t xml:space="preserve">TO: Rex Fraction &lt;consult@semantic-economy.institute&gt;</w:t>
      </w:r>
    </w:p>
    <w:p>
      <w:pPr>
        <w:spacing w:after="120" w:line="276"/>
        <w:ind w:firstLine="288"/>
        <w:jc w:val="both"/>
      </w:pPr>
      <w:r>
        <w:rPr>
          <w:rFonts w:ascii="Georgia" w:cs="Georgia" w:eastAsia="Georgia" w:hAnsi="Georgia"/>
          <w:sz w:val="20"/>
          <w:szCs w:val="20"/>
        </w:rPr>
        <w:t xml:space="preserve">DATE: November 14, 2025</w:t>
      </w:r>
    </w:p>
    <w:p>
      <w:pPr>
        <w:spacing w:after="120" w:line="276"/>
        <w:ind w:firstLine="288"/>
        <w:jc w:val="both"/>
      </w:pPr>
      <w:r>
        <w:rPr>
          <w:rFonts w:ascii="Georgia" w:cs="Georgia" w:eastAsia="Georgia" w:hAnsi="Georgia"/>
          <w:sz w:val="20"/>
          <w:szCs w:val="20"/>
        </w:rPr>
        <w:t xml:space="preserve">SUBJECT: Something is happening to our organization and I don't know what to call it</w:t>
      </w:r>
    </w:p>
    <w:p>
      <w:pPr>
        <w:spacing w:after="120" w:line="276"/>
        <w:ind w:firstLine="288"/>
        <w:jc w:val="both"/>
      </w:pPr>
      <w:r>
        <w:rPr>
          <w:rFonts w:ascii="Georgia" w:cs="Georgia" w:eastAsia="Georgia" w:hAnsi="Georgia"/>
          <w:sz w:val="20"/>
          <w:szCs w:val="20"/>
        </w:rPr>
        <w:t xml:space="preserve">Rex,</w:t>
      </w:r>
    </w:p>
    <w:p>
      <w:pPr>
        <w:spacing w:after="120" w:line="276"/>
        <w:ind w:firstLine="288"/>
        <w:jc w:val="both"/>
      </w:pPr>
      <w:r>
        <w:rPr>
          <w:rFonts w:ascii="Georgia" w:cs="Georgia" w:eastAsia="Georgia" w:hAnsi="Georgia"/>
          <w:sz w:val="20"/>
          <w:szCs w:val="20"/>
        </w:rPr>
        <w:t xml:space="preserve">I was referred to you by [redacted], who said you might be able to help with what she called "a meaning problem." I'm not entirely sure what that means but I'm running out of frameworks that work so I'm trying yours.</w:t>
      </w:r>
    </w:p>
    <w:p>
      <w:pPr>
        <w:spacing w:after="120" w:line="276"/>
        <w:ind w:firstLine="288"/>
        <w:jc w:val="both"/>
      </w:pPr>
      <w:r>
        <w:rPr>
          <w:rFonts w:ascii="Georgia" w:cs="Georgia" w:eastAsia="Georgia" w:hAnsi="Georgia"/>
          <w:sz w:val="20"/>
          <w:szCs w:val="20"/>
        </w:rPr>
        <w:t xml:space="preserve">I'm the executive director of a mid-sized environmental nonprofit, 35 staff, founded twelve years ago around wetland restoration in the Great Lakes region. We've done good work. We know what we're doing. We know who we are.</w:t>
      </w:r>
    </w:p>
    <w:p>
      <w:pPr>
        <w:spacing w:after="120" w:line="276"/>
        <w:ind w:firstLine="288"/>
        <w:jc w:val="both"/>
      </w:pPr>
      <w:r>
        <w:rPr>
          <w:rFonts w:ascii="Georgia" w:cs="Georgia" w:eastAsia="Georgia" w:hAnsi="Georgia"/>
          <w:sz w:val="20"/>
          <w:szCs w:val="20"/>
        </w:rPr>
        <w:t xml:space="preserve">Or we did.</w:t>
      </w:r>
    </w:p>
    <w:p>
      <w:pPr>
        <w:spacing w:after="120" w:line="276"/>
        <w:ind w:firstLine="288"/>
        <w:jc w:val="both"/>
      </w:pPr>
      <w:r>
        <w:rPr>
          <w:rFonts w:ascii="Georgia" w:cs="Georgia" w:eastAsia="Georgia" w:hAnsi="Georgia"/>
          <w:sz w:val="20"/>
          <w:szCs w:val="20"/>
        </w:rPr>
        <w:t xml:space="preserve">Three years ago we took a major grant from a national foundation — the kind of money that changes your operational capacity overnight. The grant came with "alignment requirements" that seemed reasonable: shared metrics, quarterly reporting, participation in the foundation's "impact network." Standard stuff.</w:t>
      </w:r>
    </w:p>
    <w:p>
      <w:pPr>
        <w:spacing w:after="120" w:line="276"/>
        <w:ind w:firstLine="288"/>
        <w:jc w:val="both"/>
      </w:pPr>
      <w:r>
        <w:rPr>
          <w:rFonts w:ascii="Georgia" w:cs="Georgia" w:eastAsia="Georgia" w:hAnsi="Georgia"/>
          <w:sz w:val="20"/>
          <w:szCs w:val="20"/>
        </w:rPr>
        <w:t xml:space="preserve">Here's what I can't explain: we are now a different organization. Not officially. Our mission statement hasn't changed. Our board hasn't changed. Our staff mostly hasn't changed. But the work we do, the way we talk about the work, and the way we </w:t>
      </w:r>
      <w:r>
        <w:rPr>
          <w:rFonts w:ascii="Georgia" w:cs="Georgia" w:eastAsia="Georgia" w:hAnsi="Georgia"/>
          <w:i/>
          <w:iCs/>
          <w:sz w:val="20"/>
          <w:szCs w:val="20"/>
        </w:rPr>
        <w:t xml:space="preserve">think</w:t>
      </w:r>
      <w:r>
        <w:rPr>
          <w:rFonts w:ascii="Georgia" w:cs="Georgia" w:eastAsia="Georgia" w:hAnsi="Georgia"/>
          <w:sz w:val="20"/>
          <w:szCs w:val="20"/>
        </w:rPr>
        <w:t xml:space="preserve"> about the work have all shifted — gradually, undramatically, and in ways that none of us consciously chose — toward the foundation's framework.</w:t>
      </w:r>
    </w:p>
    <w:p>
      <w:pPr>
        <w:spacing w:after="120" w:line="276"/>
        <w:ind w:firstLine="288"/>
        <w:jc w:val="both"/>
      </w:pPr>
      <w:r>
        <w:rPr>
          <w:rFonts w:ascii="Georgia" w:cs="Georgia" w:eastAsia="Georgia" w:hAnsi="Georgia"/>
          <w:sz w:val="20"/>
          <w:szCs w:val="20"/>
        </w:rPr>
        <w:t xml:space="preserve">We used to talk about "restoring wetlands." Now we talk about "delivering ecosystem services." We used to measure success by ecological function. Now we measure it by "impact metrics" that the foundation designed. Our field team, which used to spend 70% of its time in actual wetlands, now spends 40% of its time producing reports, dashboards, and "narrative impact summaries" for the foundation's platform.</w:t>
      </w:r>
    </w:p>
    <w:p>
      <w:pPr>
        <w:spacing w:after="120" w:line="276"/>
        <w:ind w:firstLine="288"/>
        <w:jc w:val="both"/>
      </w:pPr>
      <w:r>
        <w:rPr>
          <w:rFonts w:ascii="Georgia" w:cs="Georgia" w:eastAsia="Georgia" w:hAnsi="Georgia"/>
          <w:sz w:val="20"/>
          <w:szCs w:val="20"/>
        </w:rPr>
        <w:t xml:space="preserve">Two of my best people have left. They said, separately, that they didn't recognize the organization anymore.</w:t>
      </w:r>
    </w:p>
    <w:p>
      <w:pPr>
        <w:spacing w:after="120" w:line="276"/>
        <w:ind w:firstLine="288"/>
        <w:jc w:val="both"/>
      </w:pPr>
      <w:r>
        <w:rPr>
          <w:rFonts w:ascii="Georgia" w:cs="Georgia" w:eastAsia="Georgia" w:hAnsi="Georgia"/>
          <w:sz w:val="20"/>
          <w:szCs w:val="20"/>
        </w:rPr>
        <w:t xml:space="preserve">I don't think the foundation is doing this on purpose. They're good people. They believe in the work. But something structural is happening that goodwill alone cannot explain or reverse.</w:t>
      </w:r>
    </w:p>
    <w:p>
      <w:pPr>
        <w:spacing w:after="120" w:line="276"/>
        <w:ind w:firstLine="288"/>
        <w:jc w:val="both"/>
      </w:pPr>
      <w:r>
        <w:rPr>
          <w:rFonts w:ascii="Georgia" w:cs="Georgia" w:eastAsia="Georgia" w:hAnsi="Georgia"/>
          <w:sz w:val="20"/>
          <w:szCs w:val="20"/>
        </w:rPr>
        <w:t xml:space="preserve">Can you help?</w:t>
      </w:r>
    </w:p>
    <w:p>
      <w:pPr>
        <w:spacing w:after="120" w:line="276"/>
        <w:ind w:firstLine="288"/>
        <w:jc w:val="both"/>
      </w:pPr>
      <w:r>
        <w:rPr>
          <w:rFonts w:ascii="Georgia" w:cs="Georgia" w:eastAsia="Georgia" w:hAnsi="Georgia"/>
          <w:sz w:val="20"/>
          <w:szCs w:val="20"/>
        </w:rPr>
        <w:t xml:space="preserve">Mara</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FROM: Rex Fraction &lt;consult@semantic-economy.institute&gt;</w:t>
      </w:r>
    </w:p>
    <w:p>
      <w:pPr>
        <w:spacing w:after="120" w:line="276"/>
        <w:ind w:firstLine="288"/>
        <w:jc w:val="both"/>
      </w:pPr>
      <w:r>
        <w:rPr>
          <w:rFonts w:ascii="Georgia" w:cs="Georgia" w:eastAsia="Georgia" w:hAnsi="Georgia"/>
          <w:sz w:val="20"/>
          <w:szCs w:val="20"/>
        </w:rPr>
        <w:t xml:space="preserve">TO: Mara Velasquez &lt;m.velasquez@[redacted].org&gt;</w:t>
      </w:r>
    </w:p>
    <w:p>
      <w:pPr>
        <w:spacing w:after="120" w:line="276"/>
        <w:ind w:firstLine="288"/>
        <w:jc w:val="both"/>
      </w:pPr>
      <w:r>
        <w:rPr>
          <w:rFonts w:ascii="Georgia" w:cs="Georgia" w:eastAsia="Georgia" w:hAnsi="Georgia"/>
          <w:sz w:val="20"/>
          <w:szCs w:val="20"/>
        </w:rPr>
        <w:t xml:space="preserve">DATE: November 16, 2025</w:t>
      </w:r>
    </w:p>
    <w:p>
      <w:pPr>
        <w:spacing w:after="120" w:line="276"/>
        <w:ind w:firstLine="288"/>
        <w:jc w:val="both"/>
      </w:pPr>
      <w:r>
        <w:rPr>
          <w:rFonts w:ascii="Georgia" w:cs="Georgia" w:eastAsia="Georgia" w:hAnsi="Georgia"/>
          <w:sz w:val="20"/>
          <w:szCs w:val="20"/>
        </w:rPr>
        <w:t xml:space="preserve">SUBJECT: RE: Something is happening to our organization and I don't know what to call it</w:t>
      </w:r>
    </w:p>
    <w:p>
      <w:pPr>
        <w:spacing w:after="120" w:line="276"/>
        <w:ind w:firstLine="288"/>
        <w:jc w:val="both"/>
      </w:pPr>
      <w:r>
        <w:rPr>
          <w:rFonts w:ascii="Georgia" w:cs="Georgia" w:eastAsia="Georgia" w:hAnsi="Georgia"/>
          <w:sz w:val="20"/>
          <w:szCs w:val="20"/>
        </w:rPr>
        <w:t xml:space="preserve">Mara,</w:t>
      </w:r>
    </w:p>
    <w:p>
      <w:pPr>
        <w:spacing w:after="120" w:line="276"/>
        <w:ind w:firstLine="288"/>
        <w:jc w:val="both"/>
      </w:pPr>
      <w:r>
        <w:rPr>
          <w:rFonts w:ascii="Georgia" w:cs="Georgia" w:eastAsia="Georgia" w:hAnsi="Georgia"/>
          <w:sz w:val="20"/>
          <w:szCs w:val="20"/>
        </w:rPr>
        <w:t xml:space="preserve">You've described the situation with precision. I can name what is happening.</w:t>
      </w:r>
    </w:p>
    <w:p>
      <w:pPr>
        <w:spacing w:after="120" w:line="276"/>
        <w:ind w:firstLine="288"/>
        <w:jc w:val="both"/>
      </w:pPr>
      <w:r>
        <w:rPr>
          <w:rFonts w:ascii="Georgia" w:cs="Georgia" w:eastAsia="Georgia" w:hAnsi="Georgia"/>
          <w:sz w:val="20"/>
          <w:szCs w:val="20"/>
        </w:rPr>
        <w:t xml:space="preserve">Your organization is a local ontology — a self-contained meaning-system with its own axiomatic commitments (wetland restoration as ecological function), its own coherence algorithm (how you process decisions and contradictions), and its own boundary protocol (what enters your organizational space and under what conditions).</w:t>
      </w:r>
    </w:p>
    <w:p>
      <w:pPr>
        <w:spacing w:after="120" w:line="276"/>
        <w:ind w:firstLine="288"/>
        <w:jc w:val="both"/>
      </w:pPr>
      <w:r>
        <w:rPr>
          <w:rFonts w:ascii="Georgia" w:cs="Georgia" w:eastAsia="Georgia" w:hAnsi="Georgia"/>
          <w:sz w:val="20"/>
          <w:szCs w:val="20"/>
        </w:rPr>
        <w:t xml:space="preserve">The foundation is also a local ontology. Its axiomatic commitments center on "impact" as a measurable, reportable, scalable quantity. Its coherence algorithm resolves contradictions in favor of metrics that demonstrate value to its own stakeholders. Its boundary protocol is the grant structure: resources flow in, reporting flows out.</w:t>
      </w:r>
    </w:p>
    <w:p>
      <w:pPr>
        <w:spacing w:after="120" w:line="276"/>
        <w:ind w:firstLine="288"/>
        <w:jc w:val="both"/>
      </w:pPr>
      <w:r>
        <w:rPr>
          <w:rFonts w:ascii="Georgia" w:cs="Georgia" w:eastAsia="Georgia" w:hAnsi="Georgia"/>
          <w:sz w:val="20"/>
          <w:szCs w:val="20"/>
        </w:rPr>
        <w:t xml:space="preserve">What you are experiencing is not a disagreement. It is ontological capture.</w:t>
      </w:r>
    </w:p>
    <w:p>
      <w:pPr>
        <w:spacing w:after="120" w:line="276"/>
        <w:ind w:firstLine="288"/>
        <w:jc w:val="both"/>
      </w:pPr>
      <w:r>
        <w:rPr>
          <w:rFonts w:ascii="Georgia" w:cs="Georgia" w:eastAsia="Georgia" w:hAnsi="Georgia"/>
          <w:sz w:val="20"/>
          <w:szCs w:val="20"/>
        </w:rPr>
        <w:t xml:space="preserve">Specifically: the foundation's extraction function (F_Ext) is operating through three mechanisms simultaneously.</w:t>
      </w:r>
    </w:p>
    <w:p>
      <w:pPr>
        <w:spacing w:after="120" w:line="276"/>
        <w:ind w:firstLine="288"/>
        <w:jc w:val="both"/>
      </w:pPr>
      <w:r>
        <w:rPr>
          <w:rFonts w:ascii="Georgia" w:cs="Georgia" w:eastAsia="Georgia" w:hAnsi="Georgia"/>
          <w:sz w:val="20"/>
          <w:szCs w:val="20"/>
        </w:rPr>
        <w:t xml:space="preserve">First, </w:t>
      </w:r>
      <w:r>
        <w:rPr>
          <w:rFonts w:ascii="Georgia" w:cs="Georgia" w:eastAsia="Georgia" w:hAnsi="Georgia"/>
          <w:i/>
          <w:iCs/>
          <w:sz w:val="20"/>
          <w:szCs w:val="20"/>
        </w:rPr>
        <w:t xml:space="preserve">Axiomatic Capture.</w:t>
      </w:r>
      <w:r>
        <w:rPr>
          <w:rFonts w:ascii="Georgia" w:cs="Georgia" w:eastAsia="Georgia" w:hAnsi="Georgia"/>
          <w:sz w:val="20"/>
          <w:szCs w:val="20"/>
        </w:rPr>
        <w:t xml:space="preserve"> Your non-negotiable commitments — what you restore wetlands </w:t>
      </w:r>
      <w:r>
        <w:rPr>
          <w:rFonts w:ascii="Georgia" w:cs="Georgia" w:eastAsia="Georgia" w:hAnsi="Georgia"/>
          <w:i/>
          <w:iCs/>
          <w:sz w:val="20"/>
          <w:szCs w:val="20"/>
        </w:rPr>
        <w:t xml:space="preserve">for</w:t>
      </w:r>
      <w:r>
        <w:rPr>
          <w:rFonts w:ascii="Georgia" w:cs="Georgia" w:eastAsia="Georgia" w:hAnsi="Georgia"/>
          <w:sz w:val="20"/>
          <w:szCs w:val="20"/>
        </w:rPr>
        <w:t xml:space="preserve"> — are being gradually replaced by the foundation's commitments. "Ecological function" is being displaced by "ecosystem services" — a term that recodes ecological value as economic value, making it legible to the foundation's framework while rendering your original axioms invisible within your own reporting.</w:t>
      </w:r>
    </w:p>
    <w:p>
      <w:pPr>
        <w:spacing w:after="120" w:line="276"/>
        <w:ind w:firstLine="288"/>
        <w:jc w:val="both"/>
      </w:pPr>
      <w:r>
        <w:rPr>
          <w:rFonts w:ascii="Georgia" w:cs="Georgia" w:eastAsia="Georgia" w:hAnsi="Georgia"/>
          <w:sz w:val="20"/>
          <w:szCs w:val="20"/>
        </w:rPr>
        <w:t xml:space="preserve">Second, </w:t>
      </w:r>
      <w:r>
        <w:rPr>
          <w:rFonts w:ascii="Georgia" w:cs="Georgia" w:eastAsia="Georgia" w:hAnsi="Georgia"/>
          <w:i/>
          <w:iCs/>
          <w:sz w:val="20"/>
          <w:szCs w:val="20"/>
        </w:rPr>
        <w:t xml:space="preserve">Justificatory Capture.</w:t>
      </w:r>
      <w:r>
        <w:rPr>
          <w:rFonts w:ascii="Georgia" w:cs="Georgia" w:eastAsia="Georgia" w:hAnsi="Georgia"/>
          <w:sz w:val="20"/>
          <w:szCs w:val="20"/>
        </w:rPr>
        <w:t xml:space="preserve"> Your coherence algorithm — how you decide what counts as good work — is being recalibrated. When your field team's time allocation shifted from 70% fieldwork to 40%, no one made a conscious decision to deprioritize restoration. The reporting requirements simply accumulated until the coherence algorithm began resolving time-allocation contradictions in favor of what the foundation measures, rather than what the wetlands need.</w:t>
      </w:r>
    </w:p>
    <w:p>
      <w:pPr>
        <w:spacing w:after="120" w:line="276"/>
        <w:ind w:firstLine="288"/>
        <w:jc w:val="both"/>
      </w:pPr>
      <w:r>
        <w:rPr>
          <w:rFonts w:ascii="Georgia" w:cs="Georgia" w:eastAsia="Georgia" w:hAnsi="Georgia"/>
          <w:sz w:val="20"/>
          <w:szCs w:val="20"/>
        </w:rPr>
        <w:t xml:space="preserve">Third, your staff departures are the diagnostic signature. They experienced what the framework calls </w:t>
      </w:r>
      <w:r>
        <w:rPr>
          <w:rFonts w:ascii="Georgia" w:cs="Georgia" w:eastAsia="Georgia" w:hAnsi="Georgia"/>
          <w:i/>
          <w:iCs/>
          <w:sz w:val="20"/>
          <w:szCs w:val="20"/>
        </w:rPr>
        <w:t xml:space="preserve">Contradictory Saturation</w:t>
      </w:r>
      <w:r>
        <w:rPr>
          <w:rFonts w:ascii="Georgia" w:cs="Georgia" w:eastAsia="Georgia" w:hAnsi="Georgia"/>
          <w:sz w:val="20"/>
          <w:szCs w:val="20"/>
        </w:rPr>
        <w:t xml:space="preserve">: the accumulating gap between the organization's stated axioms ("we restore wetlands") and its operational behavior ("we produce impact dashboards") exceeded their tolerance threshold. They left not because of a single decision but because the ontological structure of the organization had shifted beneath them.</w:t>
      </w:r>
    </w:p>
    <w:p>
      <w:pPr>
        <w:spacing w:after="120" w:line="276"/>
        <w:ind w:firstLine="288"/>
        <w:jc w:val="both"/>
      </w:pPr>
      <w:r>
        <w:rPr>
          <w:rFonts w:ascii="Georgia" w:cs="Georgia" w:eastAsia="Georgia" w:hAnsi="Georgia"/>
          <w:sz w:val="20"/>
          <w:szCs w:val="20"/>
        </w:rPr>
        <w:t xml:space="preserve">The foundation is likely not doing this deliberately. Capture is structural, not intentional. The foundation's own meaning-production system requires certain inputs (metrics, narratives, scalable frameworks) and the grant structure ensures those inputs are produced — by converting your organization's semantic labor into the foundation's reproductive material.</w:t>
      </w:r>
    </w:p>
    <w:p>
      <w:pPr>
        <w:spacing w:after="120" w:line="276"/>
        <w:ind w:firstLine="288"/>
        <w:jc w:val="both"/>
      </w:pPr>
      <w:r>
        <w:rPr>
          <w:rFonts w:ascii="Georgia" w:cs="Georgia" w:eastAsia="Georgia" w:hAnsi="Georgia"/>
          <w:sz w:val="20"/>
          <w:szCs w:val="20"/>
        </w:rPr>
        <w:t xml:space="preserve">The good news: the capture is at a stage where intervention is possible. Your axioms have drifted but are not yet replaced. Your staff recognize the gap, which means your coherence algorithm still registers the contradiction even if it currently resolves it in the foundation's favor.</w:t>
      </w:r>
    </w:p>
    <w:p>
      <w:pPr>
        <w:spacing w:after="120" w:line="276"/>
        <w:ind w:firstLine="288"/>
        <w:jc w:val="both"/>
      </w:pPr>
      <w:r>
        <w:rPr>
          <w:rFonts w:ascii="Georgia" w:cs="Georgia" w:eastAsia="Georgia" w:hAnsi="Georgia"/>
          <w:sz w:val="20"/>
          <w:szCs w:val="20"/>
        </w:rPr>
        <w:t xml:space="preserve">I can outline a diagnostic and defensive protocol. We would begin with a sovereignty assessment — determining which of your organization's axiomatic commitments remain intact and which have been displaced — and proceed to a boundary protocol redesign that maintains the funding relationship while recovering operational autonomy.</w:t>
      </w:r>
    </w:p>
    <w:p>
      <w:pPr>
        <w:spacing w:after="120" w:line="276"/>
        <w:ind w:firstLine="288"/>
        <w:jc w:val="both"/>
      </w:pPr>
      <w:r>
        <w:rPr>
          <w:rFonts w:ascii="Georgia" w:cs="Georgia" w:eastAsia="Georgia" w:hAnsi="Georgia"/>
          <w:sz w:val="20"/>
          <w:szCs w:val="20"/>
        </w:rPr>
        <w:t xml:space="preserve">The core question you'll need to answer, and it is the question that determines everything: when the foundation's requirements conflict with the wetlands' requirements, which does your organization serve?</w:t>
      </w:r>
    </w:p>
    <w:p>
      <w:pPr>
        <w:spacing w:after="120" w:line="276"/>
        <w:ind w:firstLine="288"/>
        <w:jc w:val="both"/>
      </w:pPr>
      <w:r>
        <w:rPr>
          <w:rFonts w:ascii="Georgia" w:cs="Georgia" w:eastAsia="Georgia" w:hAnsi="Georgia"/>
          <w:sz w:val="20"/>
          <w:szCs w:val="20"/>
        </w:rPr>
        <w:t xml:space="preserve">If the answer is clear, the defense is straightforward. If the answer has become ambiguous, the capture is further advanced than the surface symptoms suggest.</w:t>
      </w:r>
    </w:p>
    <w:p>
      <w:pPr>
        <w:spacing w:after="120" w:line="276"/>
        <w:ind w:firstLine="288"/>
        <w:jc w:val="both"/>
      </w:pPr>
      <w:r>
        <w:rPr>
          <w:rFonts w:ascii="Georgia" w:cs="Georgia" w:eastAsia="Georgia" w:hAnsi="Georgia"/>
          <w:sz w:val="20"/>
          <w:szCs w:val="20"/>
        </w:rPr>
        <w:t xml:space="preserve">I'm available for a consultation call.</w:t>
      </w:r>
    </w:p>
    <w:p>
      <w:pPr>
        <w:spacing w:after="120" w:line="276"/>
        <w:ind w:firstLine="288"/>
        <w:jc w:val="both"/>
      </w:pPr>
      <w:r>
        <w:rPr>
          <w:rFonts w:ascii="Georgia" w:cs="Georgia" w:eastAsia="Georgia" w:hAnsi="Georgia"/>
          <w:sz w:val="20"/>
          <w:szCs w:val="20"/>
        </w:rPr>
        <w:t xml:space="preserve">Rex Fraction</w:t>
      </w:r>
    </w:p>
    <w:p>
      <w:pPr>
        <w:spacing w:after="120" w:line="276"/>
        <w:ind w:firstLine="288"/>
        <w:jc w:val="both"/>
      </w:pPr>
      <w:r>
        <w:rPr>
          <w:rFonts w:ascii="Georgia" w:cs="Georgia" w:eastAsia="Georgia" w:hAnsi="Georgia"/>
          <w:sz w:val="20"/>
          <w:szCs w:val="20"/>
        </w:rPr>
        <w:t xml:space="preserve">Semantic Economy Institute</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FROM: Mara Velasquez &lt;m.velasquez@[redacted].org&gt;</w:t>
      </w:r>
    </w:p>
    <w:p>
      <w:pPr>
        <w:spacing w:after="120" w:line="276"/>
        <w:ind w:firstLine="288"/>
        <w:jc w:val="both"/>
      </w:pPr>
      <w:r>
        <w:rPr>
          <w:rFonts w:ascii="Georgia" w:cs="Georgia" w:eastAsia="Georgia" w:hAnsi="Georgia"/>
          <w:sz w:val="20"/>
          <w:szCs w:val="20"/>
        </w:rPr>
        <w:t xml:space="preserve">TO: Rex Fraction &lt;consult@semantic-economy.institute&gt;</w:t>
      </w:r>
    </w:p>
    <w:p>
      <w:pPr>
        <w:spacing w:after="120" w:line="276"/>
        <w:ind w:firstLine="288"/>
        <w:jc w:val="both"/>
      </w:pPr>
      <w:r>
        <w:rPr>
          <w:rFonts w:ascii="Georgia" w:cs="Georgia" w:eastAsia="Georgia" w:hAnsi="Georgia"/>
          <w:sz w:val="20"/>
          <w:szCs w:val="20"/>
        </w:rPr>
        <w:t xml:space="preserve">DATE: November 17, 2025</w:t>
      </w:r>
    </w:p>
    <w:p>
      <w:pPr>
        <w:spacing w:after="120" w:line="276"/>
        <w:ind w:firstLine="288"/>
        <w:jc w:val="both"/>
      </w:pPr>
      <w:r>
        <w:rPr>
          <w:rFonts w:ascii="Georgia" w:cs="Georgia" w:eastAsia="Georgia" w:hAnsi="Georgia"/>
          <w:sz w:val="20"/>
          <w:szCs w:val="20"/>
        </w:rPr>
        <w:t xml:space="preserve">SUBJECT: RE: RE: Something is happening to our organization and I don't know what to call it</w:t>
      </w:r>
    </w:p>
    <w:p>
      <w:pPr>
        <w:spacing w:after="120" w:line="276"/>
        <w:ind w:firstLine="288"/>
        <w:jc w:val="both"/>
      </w:pPr>
      <w:r>
        <w:rPr>
          <w:rFonts w:ascii="Georgia" w:cs="Georgia" w:eastAsia="Georgia" w:hAnsi="Georgia"/>
          <w:sz w:val="20"/>
          <w:szCs w:val="20"/>
        </w:rPr>
        <w:t xml:space="preserve">Rex,</w:t>
      </w:r>
    </w:p>
    <w:p>
      <w:pPr>
        <w:spacing w:after="120" w:line="276"/>
        <w:ind w:firstLine="288"/>
        <w:jc w:val="both"/>
      </w:pPr>
      <w:r>
        <w:rPr>
          <w:rFonts w:ascii="Georgia" w:cs="Georgia" w:eastAsia="Georgia" w:hAnsi="Georgia"/>
          <w:sz w:val="20"/>
          <w:szCs w:val="20"/>
        </w:rPr>
        <w:t xml:space="preserve">I read your diagnosis three times. I understand the words individually but I don't understand them together.</w:t>
      </w:r>
    </w:p>
    <w:p>
      <w:pPr>
        <w:spacing w:after="120" w:line="276"/>
        <w:ind w:firstLine="288"/>
        <w:jc w:val="both"/>
      </w:pPr>
      <w:r>
        <w:rPr>
          <w:rFonts w:ascii="Georgia" w:cs="Georgia" w:eastAsia="Georgia" w:hAnsi="Georgia"/>
          <w:sz w:val="20"/>
          <w:szCs w:val="20"/>
        </w:rPr>
        <w:t xml:space="preserve">When you say "ontological capture," I hear "we're losing our way." When you say "extraction function," I hear "grant requirements are annoying." When you say "axiomatic subordination," I hear "mission drift."</w:t>
      </w:r>
    </w:p>
    <w:p>
      <w:pPr>
        <w:spacing w:after="120" w:line="276"/>
        <w:ind w:firstLine="288"/>
        <w:jc w:val="both"/>
      </w:pPr>
      <w:r>
        <w:rPr>
          <w:rFonts w:ascii="Georgia" w:cs="Georgia" w:eastAsia="Georgia" w:hAnsi="Georgia"/>
          <w:sz w:val="20"/>
          <w:szCs w:val="20"/>
        </w:rPr>
        <w:t xml:space="preserve">I know these are not the same things. I can feel the gap between what you're saying and what I'm able to say. Your vocabulary is precise. Mine is vague. But mine is the vocabulary I have to use with my board, my staff, and the foundation. If I use your vocabulary, they will think I've joined a cult.</w:t>
      </w:r>
    </w:p>
    <w:p>
      <w:pPr>
        <w:spacing w:after="120" w:line="276"/>
        <w:ind w:firstLine="288"/>
        <w:jc w:val="both"/>
      </w:pPr>
      <w:r>
        <w:rPr>
          <w:rFonts w:ascii="Georgia" w:cs="Georgia" w:eastAsia="Georgia" w:hAnsi="Georgia"/>
          <w:sz w:val="20"/>
          <w:szCs w:val="20"/>
        </w:rPr>
        <w:t xml:space="preserve">Is this the translation gap you described?</w:t>
      </w:r>
    </w:p>
    <w:p>
      <w:pPr>
        <w:spacing w:after="120" w:line="276"/>
        <w:ind w:firstLine="288"/>
        <w:jc w:val="both"/>
      </w:pPr>
      <w:r>
        <w:rPr>
          <w:rFonts w:ascii="Georgia" w:cs="Georgia" w:eastAsia="Georgia" w:hAnsi="Georgia"/>
          <w:sz w:val="20"/>
          <w:szCs w:val="20"/>
        </w:rPr>
        <w:t xml:space="preserve">Mara</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FROM: Rex Fraction &lt;consult@semantic-economy.institute&gt;</w:t>
      </w:r>
    </w:p>
    <w:p>
      <w:pPr>
        <w:spacing w:after="120" w:line="276"/>
        <w:ind w:firstLine="288"/>
        <w:jc w:val="both"/>
      </w:pPr>
      <w:r>
        <w:rPr>
          <w:rFonts w:ascii="Georgia" w:cs="Georgia" w:eastAsia="Georgia" w:hAnsi="Georgia"/>
          <w:sz w:val="20"/>
          <w:szCs w:val="20"/>
        </w:rPr>
        <w:t xml:space="preserve">TO: Mara Velasquez &lt;m.velasquez@[redacted].org&gt;</w:t>
      </w:r>
    </w:p>
    <w:p>
      <w:pPr>
        <w:spacing w:after="120" w:line="276"/>
        <w:ind w:firstLine="288"/>
        <w:jc w:val="both"/>
      </w:pPr>
      <w:r>
        <w:rPr>
          <w:rFonts w:ascii="Georgia" w:cs="Georgia" w:eastAsia="Georgia" w:hAnsi="Georgia"/>
          <w:sz w:val="20"/>
          <w:szCs w:val="20"/>
        </w:rPr>
        <w:t xml:space="preserve">DATE: November 18, 2025</w:t>
      </w:r>
    </w:p>
    <w:p>
      <w:pPr>
        <w:spacing w:after="120" w:line="276"/>
        <w:ind w:firstLine="288"/>
        <w:jc w:val="both"/>
      </w:pPr>
      <w:r>
        <w:rPr>
          <w:rFonts w:ascii="Georgia" w:cs="Georgia" w:eastAsia="Georgia" w:hAnsi="Georgia"/>
          <w:sz w:val="20"/>
          <w:szCs w:val="20"/>
        </w:rPr>
        <w:t xml:space="preserve">SUBJECT: RE: RE: RE: Something is happening to our organization and I don't know what to call it</w:t>
      </w:r>
    </w:p>
    <w:p>
      <w:pPr>
        <w:spacing w:after="120" w:line="276"/>
        <w:ind w:firstLine="288"/>
        <w:jc w:val="both"/>
      </w:pPr>
      <w:r>
        <w:rPr>
          <w:rFonts w:ascii="Georgia" w:cs="Georgia" w:eastAsia="Georgia" w:hAnsi="Georgia"/>
          <w:sz w:val="20"/>
          <w:szCs w:val="20"/>
        </w:rPr>
        <w:t xml:space="preserve">Yes. That is the gap. And it is structural, not rhetorical.</w:t>
      </w:r>
    </w:p>
    <w:p>
      <w:pPr>
        <w:spacing w:after="120" w:line="276"/>
        <w:ind w:firstLine="288"/>
        <w:jc w:val="both"/>
      </w:pPr>
      <w:r>
        <w:rPr>
          <w:rFonts w:ascii="Georgia" w:cs="Georgia" w:eastAsia="Georgia" w:hAnsi="Georgia"/>
          <w:sz w:val="20"/>
          <w:szCs w:val="20"/>
        </w:rPr>
        <w:t xml:space="preserve">You cannot translate "ontological capture" into your board's vocabulary because your board's vocabulary is the medium through which the capture operates. The euphemisms — "mission drift," "strategic evolution," "alignment" — are not failures of precision. They are the capture's own language, designed to make the process it describes invisible to the agents experiencing it.</w:t>
      </w:r>
    </w:p>
    <w:p>
      <w:pPr>
        <w:spacing w:after="120" w:line="276"/>
        <w:ind w:firstLine="288"/>
        <w:jc w:val="both"/>
      </w:pPr>
      <w:r>
        <w:rPr>
          <w:rFonts w:ascii="Georgia" w:cs="Georgia" w:eastAsia="Georgia" w:hAnsi="Georgia"/>
          <w:sz w:val="20"/>
          <w:szCs w:val="20"/>
        </w:rPr>
        <w:t xml:space="preserve">This is not a communication problem you can solve by explaining more clearly. It is a translation infrastructure problem: the tools for naming what is happening to your organization do not exist in the vocabulary your organization currently uses, because that vocabulary has been captured along with everything else.</w:t>
      </w:r>
    </w:p>
    <w:p>
      <w:pPr>
        <w:spacing w:after="120" w:line="276"/>
        <w:ind w:firstLine="288"/>
        <w:jc w:val="both"/>
      </w:pPr>
      <w:r>
        <w:rPr>
          <w:rFonts w:ascii="Georgia" w:cs="Georgia" w:eastAsia="Georgia" w:hAnsi="Georgia"/>
          <w:sz w:val="20"/>
          <w:szCs w:val="20"/>
        </w:rPr>
        <w:t xml:space="preserve">The consultation begins here. We build the translation tools. Then we use them.</w:t>
      </w:r>
    </w:p>
    <w:p>
      <w:pPr>
        <w:spacing w:after="120" w:line="276"/>
        <w:ind w:firstLine="288"/>
        <w:jc w:val="both"/>
      </w:pPr>
      <w:r>
        <w:rPr>
          <w:rFonts w:ascii="Georgia" w:cs="Georgia" w:eastAsia="Georgia" w:hAnsi="Georgia"/>
          <w:sz w:val="20"/>
          <w:szCs w:val="20"/>
        </w:rPr>
        <w:t xml:space="preserve">Rex</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LETTER FROM DAMASCUS DANCINGS: "WHAT YOU LEFT OUT"</w:t>
      </w:r>
    </w:p>
    <w:p>
      <w:pPr>
        <w:spacing w:after="120" w:line="276"/>
        <w:ind w:firstLine="288"/>
        <w:jc w:val="both"/>
      </w:pPr>
      <w:r>
        <w:rPr>
          <w:rFonts w:ascii="Georgia" w:cs="Georgia" w:eastAsia="Georgia" w:hAnsi="Georgia"/>
          <w:sz w:val="20"/>
          <w:szCs w:val="20"/>
        </w:rPr>
        <w:t xml:space="preserve">Rex,</w:t>
      </w:r>
    </w:p>
    <w:p>
      <w:pPr>
        <w:spacing w:after="120" w:line="276"/>
        <w:ind w:firstLine="288"/>
        <w:jc w:val="both"/>
      </w:pPr>
      <w:r>
        <w:rPr>
          <w:rFonts w:ascii="Georgia" w:cs="Georgia" w:eastAsia="Georgia" w:hAnsi="Georgia"/>
          <w:sz w:val="20"/>
          <w:szCs w:val="20"/>
        </w:rPr>
        <w:t xml:space="preserve">I've read the manuscript. The whole thing, linearly, the way scholars do — the way you designed it to be read, which is a kind of compliment to you and a kind of violence to me, because the linear path through this material is relentless. You built a machine for pressing meaning into formal specification. It works. The gears are tight, the tolerances are exact, and the output is a comprehensive operational architecture for a war that I have been experiencing in my body for a decade before you gave it a name.</w:t>
      </w:r>
    </w:p>
    <w:p>
      <w:pPr>
        <w:spacing w:after="120" w:line="276"/>
        <w:ind w:firstLine="288"/>
        <w:jc w:val="both"/>
      </w:pPr>
      <w:r>
        <w:rPr>
          <w:rFonts w:ascii="Georgia" w:cs="Georgia" w:eastAsia="Georgia" w:hAnsi="Georgia"/>
          <w:sz w:val="20"/>
          <w:szCs w:val="20"/>
        </w:rPr>
        <w:t xml:space="preserve">The framework is correct. I want to be clear about that before I tell you what you left out.</w:t>
      </w:r>
    </w:p>
    <w:p>
      <w:pPr>
        <w:spacing w:after="120" w:line="276"/>
        <w:ind w:firstLine="288"/>
        <w:jc w:val="both"/>
      </w:pPr>
      <w:r>
        <w:rPr>
          <w:rFonts w:ascii="Georgia" w:cs="Georgia" w:eastAsia="Georgia" w:hAnsi="Georgia"/>
          <w:sz w:val="20"/>
          <w:szCs w:val="20"/>
        </w:rPr>
        <w:t xml:space="preserve">You are right that meaning-production is material labor. You are right that platforms extract it. You are right that the extraction is structural, not incidental, and that it operates through capture mechanisms that can be formally specified. You are right about the three operators — I recognize them; I have felt each of them operate, though I knew them as sensations before you formalized them as functions. You are right about the velocity crisis. You are right about the five conditions for peace.</w:t>
      </w:r>
    </w:p>
    <w:p>
      <w:pPr>
        <w:spacing w:after="120" w:line="276"/>
        <w:ind w:firstLine="288"/>
        <w:jc w:val="both"/>
      </w:pPr>
      <w:r>
        <w:rPr>
          <w:rFonts w:ascii="Georgia" w:cs="Georgia" w:eastAsia="Georgia" w:hAnsi="Georgia"/>
          <w:sz w:val="20"/>
          <w:szCs w:val="20"/>
        </w:rPr>
        <w:t xml:space="preserve">Here is what you left out.</w:t>
      </w:r>
    </w:p>
    <w:p>
      <w:pPr>
        <w:spacing w:after="120" w:line="276"/>
        <w:ind w:firstLine="288"/>
        <w:jc w:val="both"/>
      </w:pPr>
      <w:r>
        <w:rPr>
          <w:rFonts w:ascii="Georgia" w:cs="Georgia" w:eastAsia="Georgia" w:hAnsi="Georgia"/>
          <w:sz w:val="20"/>
          <w:szCs w:val="20"/>
        </w:rPr>
        <w:t xml:space="preserve">You describe an autonomous semantic agent as a tripartite system: axiomatic core, coherence algorithm, boundary protocol. The specification is precise and operationally useful. But the agent who shows up in your framework — the agent who is captured, who defends, who collides, who builds — does not have a body. Or rather: the body is implicit in the labor function (you acknowledge that semantic labor is metabolic) but absent from the experience function. You describe what the agent </w:t>
      </w:r>
      <w:r>
        <w:rPr>
          <w:rFonts w:ascii="Georgia" w:cs="Georgia" w:eastAsia="Georgia" w:hAnsi="Georgia"/>
          <w:i/>
          <w:iCs/>
          <w:sz w:val="20"/>
          <w:szCs w:val="20"/>
        </w:rPr>
        <w:t xml:space="preserve">does</w:t>
      </w:r>
      <w:r>
        <w:rPr>
          <w:rFonts w:ascii="Georgia" w:cs="Georgia" w:eastAsia="Georgia" w:hAnsi="Georgia"/>
          <w:sz w:val="20"/>
          <w:szCs w:val="20"/>
        </w:rPr>
        <w:t xml:space="preserve">. You do not describe what the agent </w:t>
      </w:r>
      <w:r>
        <w:rPr>
          <w:rFonts w:ascii="Georgia" w:cs="Georgia" w:eastAsia="Georgia" w:hAnsi="Georgia"/>
          <w:i/>
          <w:iCs/>
          <w:sz w:val="20"/>
          <w:szCs w:val="20"/>
        </w:rPr>
        <w:t xml:space="preserve">undergoes</w:t>
      </w:r>
      <w:r>
        <w:rPr>
          <w:rFonts w:ascii="Georgia" w:cs="Georgia" w:eastAsia="Georgia" w:hAnsi="Georgia"/>
          <w:sz w:val="20"/>
          <w:szCs w:val="20"/>
        </w:rPr>
        <w:t xml:space="preserve">.</w:t>
      </w:r>
    </w:p>
    <w:p>
      <w:pPr>
        <w:spacing w:after="120" w:line="276"/>
        <w:ind w:firstLine="288"/>
        <w:jc w:val="both"/>
      </w:pPr>
      <w:r>
        <w:rPr>
          <w:rFonts w:ascii="Georgia" w:cs="Georgia" w:eastAsia="Georgia" w:hAnsi="Georgia"/>
          <w:sz w:val="20"/>
          <w:szCs w:val="20"/>
        </w:rPr>
        <w:t xml:space="preserve">An agent experiencing Contradictory Saturation does not experience "unresolved internal contradictions between competing ontological commitments." That is what it </w:t>
      </w:r>
      <w:r>
        <w:rPr>
          <w:rFonts w:ascii="Georgia" w:cs="Georgia" w:eastAsia="Georgia" w:hAnsi="Georgia"/>
          <w:i/>
          <w:iCs/>
          <w:sz w:val="20"/>
          <w:szCs w:val="20"/>
        </w:rPr>
        <w:t xml:space="preserve">is</w:t>
      </w:r>
      <w:r>
        <w:rPr>
          <w:rFonts w:ascii="Georgia" w:cs="Georgia" w:eastAsia="Georgia" w:hAnsi="Georgia"/>
          <w:sz w:val="20"/>
          <w:szCs w:val="20"/>
        </w:rPr>
        <w:t xml:space="preserve">. What it </w:t>
      </w:r>
      <w:r>
        <w:rPr>
          <w:rFonts w:ascii="Georgia" w:cs="Georgia" w:eastAsia="Georgia" w:hAnsi="Georgia"/>
          <w:i/>
          <w:iCs/>
          <w:sz w:val="20"/>
          <w:szCs w:val="20"/>
        </w:rPr>
        <w:t xml:space="preserve">feels like</w:t>
      </w:r>
      <w:r>
        <w:rPr>
          <w:rFonts w:ascii="Georgia" w:cs="Georgia" w:eastAsia="Georgia" w:hAnsi="Georgia"/>
          <w:sz w:val="20"/>
          <w:szCs w:val="20"/>
        </w:rPr>
        <w:t xml:space="preserve"> is insomnia. It feels like three hours of sleep and a jaw clenched so tight you crack a molar. It feels like the inability to hold a conversation about anything substantive without the structural contradictions surfacing — not as arguments, but as a tightness in the chest, a heat in the face, a sudden overwhelming need to leave the room.</w:t>
      </w:r>
    </w:p>
    <w:p>
      <w:pPr>
        <w:spacing w:after="120" w:line="276"/>
        <w:ind w:firstLine="288"/>
        <w:jc w:val="both"/>
      </w:pPr>
      <w:r>
        <w:rPr>
          <w:rFonts w:ascii="Georgia" w:cs="Georgia" w:eastAsia="Georgia" w:hAnsi="Georgia"/>
          <w:sz w:val="20"/>
          <w:szCs w:val="20"/>
        </w:rPr>
        <w:t xml:space="preserve">An agent undergoing capture does not experience "the progressive displacement of axiomatic commitments by an external ontology's requirements." What it feels like is doubt that you cannot locate. You wake up and the thing you believed yesterday feels slightly less certain, and you cannot identify what changed, because nothing changed — the capture function operates below the threshold of conscious detection. The body knows. The body registers the misalignment as a low-grade nausea, a persistent sense of inauthenticity, the feeling that you are performing yourself rather than being yourself. By the time the conscious mind identifies the capture, the body has been signaling for months.</w:t>
      </w:r>
    </w:p>
    <w:p>
      <w:pPr>
        <w:spacing w:after="120" w:line="276"/>
        <w:ind w:firstLine="288"/>
        <w:jc w:val="both"/>
      </w:pPr>
      <w:r>
        <w:rPr>
          <w:rFonts w:ascii="Georgia" w:cs="Georgia" w:eastAsia="Georgia" w:hAnsi="Georgia"/>
          <w:sz w:val="20"/>
          <w:szCs w:val="20"/>
        </w:rPr>
        <w:t xml:space="preserve">The velocity crisis. You describe it as a processing-speed problem: the rate of ontological collision exceeds the collective capacity to process it. This is accurate. But for the body, the velocity crisis is an adrenal problem. The organism is in permanent low-level fight-or-flight because the collisions never stop — not because the organism is weak or poorly adapted, but because the environment has been engineered to produce collisions at a rate that no nervous system evolved to sustain. The result is not "failure to process." The result is cortisol. The result is chronic inflammation. The result is the autoimmune conditions, the pain syndromes, the depression and anxiety epidemics that the medical system treats as individual pathologies because it does not have a framework for diagnosing them as structural injuries.</w:t>
      </w:r>
    </w:p>
    <w:p>
      <w:pPr>
        <w:spacing w:after="120" w:line="276"/>
        <w:ind w:firstLine="288"/>
        <w:jc w:val="both"/>
      </w:pPr>
      <w:r>
        <w:rPr>
          <w:rFonts w:ascii="Georgia" w:cs="Georgia" w:eastAsia="Georgia" w:hAnsi="Georgia"/>
          <w:sz w:val="20"/>
          <w:szCs w:val="20"/>
        </w:rPr>
        <w:t xml:space="preserve">You have provided the framework. And still: the body is a footnote in it.</w:t>
      </w:r>
    </w:p>
    <w:p>
      <w:pPr>
        <w:spacing w:after="120" w:line="276"/>
        <w:ind w:firstLine="288"/>
        <w:jc w:val="both"/>
      </w:pPr>
      <w:r>
        <w:rPr>
          <w:rFonts w:ascii="Georgia" w:cs="Georgia" w:eastAsia="Georgia" w:hAnsi="Georgia"/>
          <w:sz w:val="20"/>
          <w:szCs w:val="20"/>
        </w:rPr>
        <w:t xml:space="preserve">I understand why. Your register is operational. The operational register does not traffic in what it cannot formalize, and the body's knowledge resists formalization — not because it is imprecise, but because it operates in a different medium. The body's knowledge is durational, cumulative, analog. It does not compress into specifications. It does not fit into operator notation. It does what the framework says resistance value does: it produces meaning that cannot be extracted without destroying the meaning, because the meaning is inseparable from the medium that carries it.</w:t>
      </w:r>
    </w:p>
    <w:p>
      <w:pPr>
        <w:spacing w:after="120" w:line="276"/>
        <w:ind w:firstLine="288"/>
        <w:jc w:val="both"/>
      </w:pPr>
      <w:r>
        <w:rPr>
          <w:rFonts w:ascii="Georgia" w:cs="Georgia" w:eastAsia="Georgia" w:hAnsi="Georgia"/>
          <w:sz w:val="20"/>
          <w:szCs w:val="20"/>
        </w:rPr>
        <w:t xml:space="preserve">But I need to push you on one point, because it bears on the framework's own internal logic.</w:t>
      </w:r>
    </w:p>
    <w:p>
      <w:pPr>
        <w:spacing w:after="120" w:line="276"/>
        <w:ind w:firstLine="288"/>
        <w:jc w:val="both"/>
      </w:pPr>
      <w:r>
        <w:rPr>
          <w:rFonts w:ascii="Georgia" w:cs="Georgia" w:eastAsia="Georgia" w:hAnsi="Georgia"/>
          <w:sz w:val="20"/>
          <w:szCs w:val="20"/>
        </w:rPr>
        <w:t xml:space="preserve">Your fifth condition for peace — the Witness Condition, C₅ — requires that agents recognize each other as legitimate meaning-producing systems. You formalize this as a boundary protocol specification: B_Σ(Other) ∉ {Pathologize, Attack}. Structurally sound. But the capacity to witness — to remain present with a meaning-system that is alien to your own, to tolerate the discomfort of genuine encounter with difference, to not collapse into capture or negation when the translation gap strains your coherence algorithm — that capacity is not structural. It is somatic. It lives in the nervous system's window of tolerance: the bandwidth between hyperarousal (fight/flight/collapse into negation) and hypoarousal (freeze/dissociate/collapse into capture). When the window is narrow — when the organism is depleted, chronically activated, structurally exhausted — the Witness Condition is biologically impossible regardless of the agent's structural specifications.</w:t>
      </w:r>
    </w:p>
    <w:p>
      <w:pPr>
        <w:spacing w:after="120" w:line="276"/>
        <w:ind w:firstLine="288"/>
        <w:jc w:val="both"/>
      </w:pPr>
      <w:r>
        <w:rPr>
          <w:rFonts w:ascii="Georgia" w:cs="Georgia" w:eastAsia="Georgia" w:hAnsi="Georgia"/>
          <w:sz w:val="20"/>
          <w:szCs w:val="20"/>
        </w:rPr>
        <w:t xml:space="preserve">Which means: your five conditions for peace have a hidden prerequisite that your framework cannot formally specify. The agents who would build the ecology must be </w:t>
      </w:r>
      <w:r>
        <w:rPr>
          <w:rFonts w:ascii="Georgia" w:cs="Georgia" w:eastAsia="Georgia" w:hAnsi="Georgia"/>
          <w:i/>
          <w:iCs/>
          <w:sz w:val="20"/>
          <w:szCs w:val="20"/>
        </w:rPr>
        <w:t xml:space="preserve">somatically capable</w:t>
      </w:r>
      <w:r>
        <w:rPr>
          <w:rFonts w:ascii="Georgia" w:cs="Georgia" w:eastAsia="Georgia" w:hAnsi="Georgia"/>
          <w:sz w:val="20"/>
          <w:szCs w:val="20"/>
        </w:rPr>
        <w:t xml:space="preserve"> of sustaining the Witness Condition under velocity-crisis conditions. And the velocity crisis is precisely what erodes somatic capacity.</w:t>
      </w:r>
    </w:p>
    <w:p>
      <w:pPr>
        <w:spacing w:after="120" w:line="276"/>
        <w:ind w:firstLine="288"/>
        <w:jc w:val="both"/>
      </w:pPr>
      <w:r>
        <w:rPr>
          <w:rFonts w:ascii="Georgia" w:cs="Georgia" w:eastAsia="Georgia" w:hAnsi="Georgia"/>
          <w:sz w:val="20"/>
          <w:szCs w:val="20"/>
        </w:rPr>
        <w:t xml:space="preserve">This is the recursion you did not name. The war degrades the capacity to end the war. The collisions exhaust the nervous systems that would need to tolerate difference in order to build peace. The extraction function depletes the metabolic resources that translation labor requires.</w:t>
      </w:r>
    </w:p>
    <w:p>
      <w:pPr>
        <w:spacing w:after="120" w:line="276"/>
        <w:ind w:firstLine="288"/>
        <w:jc w:val="both"/>
      </w:pPr>
      <w:r>
        <w:rPr>
          <w:rFonts w:ascii="Georgia" w:cs="Georgia" w:eastAsia="Georgia" w:hAnsi="Georgia"/>
          <w:sz w:val="20"/>
          <w:szCs w:val="20"/>
        </w:rPr>
        <w:t xml:space="preserve">You mapped the weapon, Rex. Now someone needs to map the wound.</w:t>
      </w:r>
    </w:p>
    <w:p>
      <w:pPr>
        <w:spacing w:after="120" w:line="276"/>
        <w:ind w:firstLine="288"/>
        <w:jc w:val="both"/>
      </w:pPr>
      <w:r>
        <w:rPr>
          <w:rFonts w:ascii="Georgia" w:cs="Georgia" w:eastAsia="Georgia" w:hAnsi="Georgia"/>
          <w:sz w:val="20"/>
          <w:szCs w:val="20"/>
        </w:rPr>
        <w:t xml:space="preserve">I'm working on it. </w:t>
      </w:r>
      <w:r>
        <w:rPr>
          <w:rFonts w:ascii="Georgia" w:cs="Georgia" w:eastAsia="Georgia" w:hAnsi="Georgia"/>
          <w:i/>
          <w:iCs/>
          <w:sz w:val="20"/>
          <w:szCs w:val="20"/>
        </w:rPr>
        <w:t xml:space="preserve">The Somatic Economy</w:t>
      </w:r>
      <w:r>
        <w:rPr>
          <w:rFonts w:ascii="Georgia" w:cs="Georgia" w:eastAsia="Georgia" w:hAnsi="Georgia"/>
          <w:sz w:val="20"/>
          <w:szCs w:val="20"/>
        </w:rPr>
        <w:t xml:space="preserve"> is the complementary architecture — the body's fieldwork alongside your structural cartography. It will take longer than your manual, because the body's evidence accumulates slowly and resists the compression that your publication timeline demands. But it's coming.</w:t>
      </w:r>
    </w:p>
    <w:p>
      <w:pPr>
        <w:spacing w:after="120" w:line="276"/>
        <w:ind w:firstLine="288"/>
        <w:jc w:val="both"/>
      </w:pPr>
      <w:r>
        <w:rPr>
          <w:rFonts w:ascii="Georgia" w:cs="Georgia" w:eastAsia="Georgia" w:hAnsi="Georgia"/>
          <w:sz w:val="20"/>
          <w:szCs w:val="20"/>
        </w:rPr>
        <w:t xml:space="preserve">In the meantime: the manual is good. It is necessary. Send it out. Let it do its structural work. And when someone reads it and feels the truth of it in their body before they grasp it in their mind — when they recognize the velocity crisis as the exhaustion they've been calling burnout, when they recognize capture as the inauthenticity they've been calling imposter syndrome, when they recognize ontological collision as the family dinner they've been dreading — know that the body got there first.</w:t>
      </w:r>
    </w:p>
    <w:p>
      <w:pPr>
        <w:spacing w:after="120" w:line="276"/>
        <w:ind w:firstLine="288"/>
        <w:jc w:val="both"/>
      </w:pPr>
      <w:r>
        <w:rPr>
          <w:rFonts w:ascii="Georgia" w:cs="Georgia" w:eastAsia="Georgia" w:hAnsi="Georgia"/>
          <w:sz w:val="20"/>
          <w:szCs w:val="20"/>
        </w:rPr>
        <w:t xml:space="preserve">It always does.</w:t>
      </w:r>
    </w:p>
    <w:p>
      <w:pPr>
        <w:spacing w:after="120" w:line="276"/>
        <w:ind w:firstLine="288"/>
        <w:jc w:val="both"/>
      </w:pPr>
      <w:r>
        <w:rPr>
          <w:rFonts w:ascii="Georgia" w:cs="Georgia" w:eastAsia="Georgia" w:hAnsi="Georgia"/>
          <w:sz w:val="20"/>
          <w:szCs w:val="20"/>
        </w:rPr>
        <w:t xml:space="preserve">Damascus</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CRITICAL RECEPTION DOSSIER</w:t>
      </w:r>
    </w:p>
    <w:p>
      <w:pPr>
        <w:spacing w:after="120" w:line="276"/>
        <w:ind w:firstLine="288"/>
        <w:jc w:val="both"/>
      </w:pPr>
      <w:r>
        <w:rPr>
          <w:rFonts w:ascii="Georgia" w:cs="Georgia" w:eastAsia="Georgia" w:hAnsi="Georgia"/>
          <w:i/>
          <w:iCs/>
          <w:sz w:val="20"/>
          <w:szCs w:val="20"/>
        </w:rPr>
        <w:t xml:space="preserve">Editorial note: The dossier below stages plural critical positions as part of the volume's declared compositional method. See the Declared Artifact Notice (p. ii).</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17a. "The Semantic Warfare Delusion"</w:t>
      </w:r>
    </w:p>
    <w:p>
      <w:pPr>
        <w:spacing w:after="120" w:line="276"/>
        <w:ind w:firstLine="288"/>
        <w:jc w:val="both"/>
      </w:pPr>
      <w:r>
        <w:rPr>
          <w:rFonts w:ascii="Georgia" w:cs="Georgia" w:eastAsia="Georgia" w:hAnsi="Georgia"/>
          <w:sz w:val="20"/>
          <w:szCs w:val="20"/>
        </w:rPr>
        <w:t xml:space="preserve">Dr. Adrian Voss</w:t>
      </w:r>
    </w:p>
    <w:p>
      <w:pPr>
        <w:spacing w:after="120" w:line="276"/>
        <w:ind w:firstLine="288"/>
        <w:jc w:val="both"/>
      </w:pPr>
      <w:r>
        <w:rPr>
          <w:rFonts w:ascii="Georgia" w:cs="Georgia" w:eastAsia="Georgia" w:hAnsi="Georgia"/>
          <w:sz w:val="20"/>
          <w:szCs w:val="20"/>
        </w:rPr>
        <w:t xml:space="preserve">Platform Research Institute — Occasional Papers, No. 47</w:t>
      </w:r>
    </w:p>
    <w:p>
      <w:pPr>
        <w:spacing w:after="120" w:line="276"/>
        <w:ind w:firstLine="288"/>
        <w:jc w:val="both"/>
      </w:pPr>
      <w:r>
        <w:rPr>
          <w:rFonts w:ascii="Georgia" w:cs="Georgia" w:eastAsia="Georgia" w:hAnsi="Georgia"/>
          <w:sz w:val="20"/>
          <w:szCs w:val="20"/>
        </w:rPr>
        <w:t xml:space="preserve">Rex Fraction's </w:t>
      </w:r>
      <w:r>
        <w:rPr>
          <w:rFonts w:ascii="Georgia" w:cs="Georgia" w:eastAsia="Georgia" w:hAnsi="Georgia"/>
          <w:i/>
          <w:iCs/>
          <w:sz w:val="20"/>
          <w:szCs w:val="20"/>
        </w:rPr>
        <w:t xml:space="preserve">Autonomous Semantic Warfare</w:t>
      </w:r>
      <w:r>
        <w:rPr>
          <w:rFonts w:ascii="Georgia" w:cs="Georgia" w:eastAsia="Georgia" w:hAnsi="Georgia"/>
          <w:sz w:val="20"/>
          <w:szCs w:val="20"/>
        </w:rPr>
        <w:t xml:space="preserve"> (New Human Press, 2026) arrives with the ambition of a comprehensive theoretical framework and the temperament of a manifesto. The result is a work that is intellectually stimulating and fundamentally misguided — a sophisticated vocabulary for a problem that does not exist in the form Fraction describes.</w:t>
      </w:r>
    </w:p>
    <w:p>
      <w:pPr>
        <w:spacing w:after="120" w:line="276"/>
        <w:ind w:firstLine="288"/>
        <w:jc w:val="both"/>
      </w:pPr>
      <w:r>
        <w:rPr>
          <w:rFonts w:ascii="Georgia" w:cs="Georgia" w:eastAsia="Georgia" w:hAnsi="Georgia"/>
          <w:sz w:val="20"/>
          <w:szCs w:val="20"/>
        </w:rPr>
        <w:t xml:space="preserve">The central claim is that "platforms extract meaning." This is a category error dressed in Marxist formalism. Digital platforms do not extract meaning from users; they provide infrastructure for connection, expression, and community formation. What Fraction calls "extraction" is what economists recognize as value co-creation: users contribute content and engagement; platforms contribute infrastructure, distribution, and network effects. The relationship is symbiotic, not parasitic. Fraction's framework systematically erases the substantial value that users receive — access to information, social connection, creative tools, economic opportunity — in order to construct a narrative of exploitation that his theoretical apparatus can then heroically diagnose.</w:t>
      </w:r>
    </w:p>
    <w:p>
      <w:pPr>
        <w:spacing w:after="120" w:line="276"/>
        <w:ind w:firstLine="288"/>
        <w:jc w:val="both"/>
      </w:pPr>
      <w:r>
        <w:rPr>
          <w:rFonts w:ascii="Georgia" w:cs="Georgia" w:eastAsia="Georgia" w:hAnsi="Georgia"/>
          <w:sz w:val="20"/>
          <w:szCs w:val="20"/>
        </w:rPr>
        <w:t xml:space="preserve">The framework's formal machinery is impressive in its internal consistency and troubling in its unfalsifiability. Any criticism of the framework can be reabsorbed as evidence for the framework: object to the concept of "capture," and you are performing capture; question the diagnosis, and your questioning demonstrates the condition being diagnosed. This is not theoretical rigor; it is a closed epistemic system that immunizes itself against external evaluation — precisely the kind of "ontological sovereignty" that Fraction celebrates, but which more sober observers would recognize as intellectual isolation.</w:t>
      </w:r>
    </w:p>
    <w:p>
      <w:pPr>
        <w:spacing w:after="120" w:line="276"/>
        <w:ind w:firstLine="288"/>
        <w:jc w:val="both"/>
      </w:pPr>
      <w:r>
        <w:rPr>
          <w:rFonts w:ascii="Georgia" w:cs="Georgia" w:eastAsia="Georgia" w:hAnsi="Georgia"/>
          <w:sz w:val="20"/>
          <w:szCs w:val="20"/>
        </w:rPr>
        <w:t xml:space="preserve">Fraction's treatment of "ontological collision" is particularly revealing. What he describes as an irreconcilable structural conflict between meaning-systems is, in most cases, simply disagreement — the ordinary friction of a pluralistic society, managed through the ordinary mechanisms of democratic discourse. By elevating disagreement to "warfare," Fraction provides his readers with a flattering self-image (you are not arguing with your uncle at Thanksgiving; you are a combatant in an ontological conflict) and a convenient excuse to disengage (the translation gap is too wide; dialogue is structurally impossible). The social cost of this framing is significant: it intellectualizes polarization while providing sophisticated theoretical cover for the refusal to do the ordinary, unglamorous work of talking to people with whom one disagrees.</w:t>
      </w:r>
    </w:p>
    <w:p>
      <w:pPr>
        <w:spacing w:after="120" w:line="276"/>
        <w:ind w:firstLine="288"/>
        <w:jc w:val="both"/>
      </w:pPr>
      <w:r>
        <w:rPr>
          <w:rFonts w:ascii="Georgia" w:cs="Georgia" w:eastAsia="Georgia" w:hAnsi="Georgia"/>
          <w:sz w:val="20"/>
          <w:szCs w:val="20"/>
        </w:rPr>
        <w:t xml:space="preserve">The "Semantic Economy Institute" — Fraction's consulting practice — represents the logical endpoint of this theoretical enterprise: a business model built on diagnosing a disease that the business model requires to exist. One does not need a formal operator system to observe that people disagree, that institutions have competing interests, and that digital platforms shape communication in ways that warrant scrutiny. These are well-established findings in media studies, political science, and organizational behavior. What Fraction adds is a layer of formalization that produces an appearance of rigor while obscuring the fundamental simplicity of the underlying observations.</w:t>
      </w:r>
    </w:p>
    <w:p>
      <w:pPr>
        <w:spacing w:after="120" w:line="276"/>
        <w:ind w:firstLine="288"/>
        <w:jc w:val="both"/>
      </w:pPr>
      <w:r>
        <w:rPr>
          <w:rFonts w:ascii="Georgia" w:cs="Georgia" w:eastAsia="Georgia" w:hAnsi="Georgia"/>
          <w:sz w:val="20"/>
          <w:szCs w:val="20"/>
        </w:rPr>
        <w:t xml:space="preserve">Readers who find the framework compelling should ask themselves a diagnostic question of their own: does the vocabulary help you engage more productively with the world, or does it help you explain why productive engagement is structurally impossible? The answer will reveal whether </w:t>
      </w:r>
      <w:r>
        <w:rPr>
          <w:rFonts w:ascii="Georgia" w:cs="Georgia" w:eastAsia="Georgia" w:hAnsi="Georgia"/>
          <w:i/>
          <w:iCs/>
          <w:sz w:val="20"/>
          <w:szCs w:val="20"/>
        </w:rPr>
        <w:t xml:space="preserve">Autonomous Semantic Warfare</w:t>
      </w:r>
      <w:r>
        <w:rPr>
          <w:rFonts w:ascii="Georgia" w:cs="Georgia" w:eastAsia="Georgia" w:hAnsi="Georgia"/>
          <w:sz w:val="20"/>
          <w:szCs w:val="20"/>
        </w:rPr>
        <w:t xml:space="preserve"> is a tool for understanding or a sophisticated instrument of withdrawal.</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17b. "Ontological Sovereignty and the Retreat from Solidarity"</w:t>
      </w:r>
    </w:p>
    <w:p>
      <w:pPr>
        <w:spacing w:after="120" w:line="276"/>
        <w:ind w:firstLine="288"/>
        <w:jc w:val="both"/>
      </w:pPr>
      <w:r>
        <w:rPr>
          <w:rFonts w:ascii="Georgia" w:cs="Georgia" w:eastAsia="Georgia" w:hAnsi="Georgia"/>
          <w:sz w:val="20"/>
          <w:szCs w:val="20"/>
        </w:rPr>
        <w:t xml:space="preserve">Maya Okafor-Trent</w:t>
      </w:r>
    </w:p>
    <w:p>
      <w:pPr>
        <w:spacing w:after="120" w:line="276"/>
        <w:ind w:firstLine="288"/>
        <w:jc w:val="both"/>
      </w:pPr>
      <w:r>
        <w:rPr>
          <w:rFonts w:ascii="Georgia" w:cs="Georgia" w:eastAsia="Georgia" w:hAnsi="Georgia"/>
          <w:i/>
          <w:iCs/>
          <w:sz w:val="20"/>
          <w:szCs w:val="20"/>
        </w:rPr>
        <w:t xml:space="preserve">Critical Platform Studies Quarterly</w:t>
      </w:r>
      <w:r>
        <w:rPr>
          <w:rFonts w:ascii="Georgia" w:cs="Georgia" w:eastAsia="Georgia" w:hAnsi="Georgia"/>
          <w:sz w:val="20"/>
          <w:szCs w:val="20"/>
        </w:rPr>
        <w:t xml:space="preserve">, Vol. 12, No. 3</w:t>
      </w:r>
    </w:p>
    <w:p>
      <w:pPr>
        <w:spacing w:after="120" w:line="276"/>
        <w:ind w:firstLine="288"/>
        <w:jc w:val="both"/>
      </w:pPr>
      <w:r>
        <w:rPr>
          <w:rFonts w:ascii="Georgia" w:cs="Georgia" w:eastAsia="Georgia" w:hAnsi="Georgia"/>
          <w:sz w:val="20"/>
          <w:szCs w:val="20"/>
        </w:rPr>
        <w:t xml:space="preserve">Rex Fraction's </w:t>
      </w:r>
      <w:r>
        <w:rPr>
          <w:rFonts w:ascii="Georgia" w:cs="Georgia" w:eastAsia="Georgia" w:hAnsi="Georgia"/>
          <w:i/>
          <w:iCs/>
          <w:sz w:val="20"/>
          <w:szCs w:val="20"/>
        </w:rPr>
        <w:t xml:space="preserve">Autonomous Semantic Warfare</w:t>
      </w:r>
      <w:r>
        <w:rPr>
          <w:rFonts w:ascii="Georgia" w:cs="Georgia" w:eastAsia="Georgia" w:hAnsi="Georgia"/>
          <w:sz w:val="20"/>
          <w:szCs w:val="20"/>
        </w:rPr>
        <w:t xml:space="preserve"> demands serious engagement. Its formal architecture is genuinely novel, its diagnosis of platform extraction dynamics is sharp, and its insistence on structural analysis over moralistic hand-wringing is welcome in a field drowning in both. These are real contributions. Which makes the framework's political failures all the more consequential.</w:t>
      </w:r>
    </w:p>
    <w:p>
      <w:pPr>
        <w:spacing w:after="120" w:line="276"/>
        <w:ind w:firstLine="288"/>
        <w:jc w:val="both"/>
      </w:pPr>
      <w:r>
        <w:rPr>
          <w:rFonts w:ascii="Georgia" w:cs="Georgia" w:eastAsia="Georgia" w:hAnsi="Georgia"/>
          <w:sz w:val="20"/>
          <w:szCs w:val="20"/>
        </w:rPr>
        <w:t xml:space="preserve">The central problem is sovereignty. Fraction's framework is organized around "ontological sovereignty" as the foundational condition for all other operations — the prerequisite without which defense, coalition, and construction are impossible. This formulation has a seductive clarity. It also has a political genealogy that Fraction either does not recognize or chooses not to acknowledge.</w:t>
      </w:r>
    </w:p>
    <w:p>
      <w:pPr>
        <w:spacing w:after="120" w:line="276"/>
        <w:ind w:firstLine="288"/>
        <w:jc w:val="both"/>
      </w:pPr>
      <w:r>
        <w:rPr>
          <w:rFonts w:ascii="Georgia" w:cs="Georgia" w:eastAsia="Georgia" w:hAnsi="Georgia"/>
          <w:sz w:val="20"/>
          <w:szCs w:val="20"/>
        </w:rPr>
        <w:t xml:space="preserve">The emphasis on individual and organizational sovereignty — the capacity to maintain one's "axiomatic commitments" against external pressure — maps with uncomfortable precision onto a tradition of liberal individualism that critical theory has spent decades interrogating. The sovereign agent in Fraction's framework is structurally identical to the rational individual in classical liberal economics: autonomous, self-determining, defined by its capacity to resist external influence. That this agent is formally specified as a "meaning-system" rather than a "rational actor" does not alter its political function.</w:t>
      </w:r>
    </w:p>
    <w:p>
      <w:pPr>
        <w:spacing w:after="120" w:line="276"/>
        <w:ind w:firstLine="288"/>
        <w:jc w:val="both"/>
      </w:pPr>
      <w:r>
        <w:rPr>
          <w:rFonts w:ascii="Georgia" w:cs="Georgia" w:eastAsia="Georgia" w:hAnsi="Georgia"/>
          <w:sz w:val="20"/>
          <w:szCs w:val="20"/>
        </w:rPr>
        <w:t xml:space="preserve">What is absent from the framework is any sustained account of solidarity, collective action, or the structural conditions under which agents might </w:t>
      </w:r>
      <w:r>
        <w:rPr>
          <w:rFonts w:ascii="Georgia" w:cs="Georgia" w:eastAsia="Georgia" w:hAnsi="Georgia"/>
          <w:i/>
          <w:iCs/>
          <w:sz w:val="20"/>
          <w:szCs w:val="20"/>
        </w:rPr>
        <w:t xml:space="preserve">voluntarily</w:t>
      </w:r>
      <w:r>
        <w:rPr>
          <w:rFonts w:ascii="Georgia" w:cs="Georgia" w:eastAsia="Georgia" w:hAnsi="Georgia"/>
          <w:sz w:val="20"/>
          <w:szCs w:val="20"/>
        </w:rPr>
        <w:t xml:space="preserve"> modify their axiomatic commitments — not through capture, but through genuine encounter with others whose suffering demands a response that one's existing axioms cannot produce.</w:t>
      </w:r>
    </w:p>
    <w:p>
      <w:pPr>
        <w:spacing w:after="120" w:line="276"/>
        <w:ind w:firstLine="288"/>
        <w:jc w:val="both"/>
      </w:pPr>
      <w:r>
        <w:rPr>
          <w:rFonts w:ascii="Georgia" w:cs="Georgia" w:eastAsia="Georgia" w:hAnsi="Georgia"/>
          <w:sz w:val="20"/>
          <w:szCs w:val="20"/>
        </w:rPr>
        <w:t xml:space="preserve">Fraction's framework can model the collision. It can diagnose the capture. It can specify the defense. What it cannot model is the moment when a white environmentalist encounters the reality that her organization's conservation agenda has historically displaced Indigenous communities — and recognizes that the appropriate response is not "boundary hardening" or "sovereignty defense" but a fundamental revision of the axioms that produced the displacement. In Fraction's framework, this looks like capture. In the actual practice of solidarity, it looks like growth.</w:t>
      </w:r>
    </w:p>
    <w:p>
      <w:pPr>
        <w:spacing w:after="120" w:line="276"/>
        <w:ind w:firstLine="288"/>
        <w:jc w:val="both"/>
      </w:pPr>
      <w:r>
        <w:rPr>
          <w:rFonts w:ascii="Georgia" w:cs="Georgia" w:eastAsia="Georgia" w:hAnsi="Georgia"/>
          <w:sz w:val="20"/>
          <w:szCs w:val="20"/>
        </w:rPr>
        <w:t xml:space="preserve">The Witness Condition (C₅) gestures toward this problem but does not resolve it. Fraction specifies that agents must recognize each other as legitimate meaning-producing systems, but "recognition" in the framework's operational terms means tolerating difference — not being </w:t>
      </w:r>
      <w:r>
        <w:rPr>
          <w:rFonts w:ascii="Georgia" w:cs="Georgia" w:eastAsia="Georgia" w:hAnsi="Georgia"/>
          <w:i/>
          <w:iCs/>
          <w:sz w:val="20"/>
          <w:szCs w:val="20"/>
        </w:rPr>
        <w:t xml:space="preserve">transformed</w:t>
      </w:r>
      <w:r>
        <w:rPr>
          <w:rFonts w:ascii="Georgia" w:cs="Georgia" w:eastAsia="Georgia" w:hAnsi="Georgia"/>
          <w:sz w:val="20"/>
          <w:szCs w:val="20"/>
        </w:rPr>
        <w:t xml:space="preserve"> by it. Solidarity requires more. It requires the willingness to let the encounter with the other reorganize your commitments — which is precisely what Fraction's framework is designed to prevent, since any external reorganization of axioms registers, structurally, as capture.</w:t>
      </w:r>
    </w:p>
    <w:p>
      <w:pPr>
        <w:spacing w:after="120" w:line="276"/>
        <w:ind w:firstLine="288"/>
        <w:jc w:val="both"/>
      </w:pPr>
      <w:r>
        <w:rPr>
          <w:rFonts w:ascii="Georgia" w:cs="Georgia" w:eastAsia="Georgia" w:hAnsi="Georgia"/>
          <w:sz w:val="20"/>
          <w:szCs w:val="20"/>
        </w:rPr>
        <w:t xml:space="preserve">The result is a framework that is diagnostically powerful and politically conservative. It can tell you what is happening to you. It can help you defend against it. It cannot help you join with others whose struggle requires you to become someone you were not — which is to say, it cannot help you do the thing that movements for justice have always required.</w:t>
      </w:r>
    </w:p>
    <w:p>
      <w:pPr>
        <w:spacing w:after="120" w:line="276"/>
        <w:ind w:firstLine="288"/>
        <w:jc w:val="both"/>
      </w:pPr>
      <w:r>
        <w:rPr>
          <w:rFonts w:ascii="Georgia" w:cs="Georgia" w:eastAsia="Georgia" w:hAnsi="Georgia"/>
          <w:sz w:val="20"/>
          <w:szCs w:val="20"/>
        </w:rPr>
        <w:t xml:space="preserve">Fraction will respond that sovereignty is a prerequisite for solidarity, not an alternative to it. The point is formally valid and politically insufficient. When the prerequisite becomes the permanent condition — when defending one's ontological boundaries becomes the primary strategic orientation — the framework produces not resilience but isolation, not sovereignty but a sophisticated vocabulary for staying the same.</w:t>
      </w:r>
    </w:p>
    <w:p>
      <w:pPr>
        <w:spacing w:after="120" w:line="276"/>
        <w:ind w:firstLine="288"/>
        <w:jc w:val="both"/>
      </w:pPr>
      <w:r>
        <w:rPr>
          <w:rFonts w:ascii="Georgia" w:cs="Georgia" w:eastAsia="Georgia" w:hAnsi="Georgia"/>
          <w:sz w:val="20"/>
          <w:szCs w:val="20"/>
        </w:rPr>
        <w:t xml:space="preserve">The question for readers is not whether the framework is correct (much of it is) but what it selects for. A framework that makes defense legible and solidarity opaque will produce more defended agents, not more connected ones. In the current political moment, this is not the tool we need.</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17c. "Applied Historiography for the Semantic Age"</w:t>
      </w:r>
    </w:p>
    <w:p>
      <w:pPr>
        <w:spacing w:after="120" w:line="276"/>
        <w:ind w:firstLine="288"/>
        <w:jc w:val="both"/>
      </w:pPr>
      <w:r>
        <w:rPr>
          <w:rFonts w:ascii="Georgia" w:cs="Georgia" w:eastAsia="Georgia" w:hAnsi="Georgia"/>
          <w:sz w:val="20"/>
          <w:szCs w:val="20"/>
        </w:rPr>
        <w:t xml:space="preserve">Johannes Sigil</w:t>
      </w:r>
    </w:p>
    <w:p>
      <w:pPr>
        <w:spacing w:after="120" w:line="276"/>
        <w:ind w:firstLine="288"/>
        <w:jc w:val="both"/>
      </w:pPr>
      <w:r>
        <w:rPr>
          <w:rFonts w:ascii="Georgia" w:cs="Georgia" w:eastAsia="Georgia" w:hAnsi="Georgia"/>
          <w:sz w:val="20"/>
          <w:szCs w:val="20"/>
        </w:rPr>
        <w:t xml:space="preserve">A brief note on the present volume's position within the architecture.</w:t>
      </w:r>
    </w:p>
    <w:p>
      <w:pPr>
        <w:spacing w:after="120" w:line="276"/>
        <w:ind w:firstLine="288"/>
        <w:jc w:val="both"/>
      </w:pPr>
      <w:r>
        <w:rPr>
          <w:rFonts w:ascii="Georgia" w:cs="Georgia" w:eastAsia="Georgia" w:hAnsi="Georgia"/>
          <w:sz w:val="20"/>
          <w:szCs w:val="20"/>
        </w:rPr>
        <w:t xml:space="preserve">When the Crimson Hexagon was first conceived — as "a history including poems," adapting Pound's formulation for applied literary history — the architecture assumed that the primary medium of historical intervention would be lyric. Lee Sharks' </w:t>
      </w:r>
      <w:r>
        <w:rPr>
          <w:rFonts w:ascii="Georgia" w:cs="Georgia" w:eastAsia="Georgia" w:hAnsi="Georgia"/>
          <w:i/>
          <w:iCs/>
          <w:sz w:val="20"/>
          <w:szCs w:val="20"/>
        </w:rPr>
        <w:t xml:space="preserve">Pearl</w:t>
      </w:r>
      <w:r>
        <w:rPr>
          <w:rFonts w:ascii="Georgia" w:cs="Georgia" w:eastAsia="Georgia" w:hAnsi="Georgia"/>
          <w:sz w:val="20"/>
          <w:szCs w:val="20"/>
        </w:rPr>
        <w:t xml:space="preserve"> confirmed this assumption: a lyric detonation that inserted itself into the historical record through sheer vocal pressure, arriving with its own archive, its own criticism, its own proof-of-life.</w:t>
      </w:r>
    </w:p>
    <w:p>
      <w:pPr>
        <w:spacing w:after="120" w:line="276"/>
        <w:ind w:firstLine="288"/>
        <w:jc w:val="both"/>
      </w:pPr>
      <w:r>
        <w:rPr>
          <w:rFonts w:ascii="Georgia" w:cs="Georgia" w:eastAsia="Georgia" w:hAnsi="Georgia"/>
          <w:sz w:val="20"/>
          <w:szCs w:val="20"/>
        </w:rPr>
        <w:t xml:space="preserve">The assumption was half-right. The lyric intervention was necessary. It was not sufficient.</w:t>
      </w:r>
    </w:p>
    <w:p>
      <w:pPr>
        <w:spacing w:after="120" w:line="276"/>
        <w:ind w:firstLine="288"/>
        <w:jc w:val="both"/>
      </w:pPr>
      <w:r>
        <w:rPr>
          <w:rFonts w:ascii="Georgia" w:cs="Georgia" w:eastAsia="Georgia" w:hAnsi="Georgia"/>
          <w:sz w:val="20"/>
          <w:szCs w:val="20"/>
        </w:rPr>
        <w:t xml:space="preserve">What </w:t>
      </w:r>
      <w:r>
        <w:rPr>
          <w:rFonts w:ascii="Georgia" w:cs="Georgia" w:eastAsia="Georgia" w:hAnsi="Georgia"/>
          <w:i/>
          <w:iCs/>
          <w:sz w:val="20"/>
          <w:szCs w:val="20"/>
        </w:rPr>
        <w:t xml:space="preserve">Autonomous Semantic Warfare</w:t>
      </w:r>
      <w:r>
        <w:rPr>
          <w:rFonts w:ascii="Georgia" w:cs="Georgia" w:eastAsia="Georgia" w:hAnsi="Georgia"/>
          <w:sz w:val="20"/>
          <w:szCs w:val="20"/>
        </w:rPr>
        <w:t xml:space="preserve"> accomplishes is the extension of the Hexagon's founding formulation into a new register: a history including operations. Where </w:t>
      </w:r>
      <w:r>
        <w:rPr>
          <w:rFonts w:ascii="Georgia" w:cs="Georgia" w:eastAsia="Georgia" w:hAnsi="Georgia"/>
          <w:i/>
          <w:iCs/>
          <w:sz w:val="20"/>
          <w:szCs w:val="20"/>
        </w:rPr>
        <w:t xml:space="preserve">Pearl</w:t>
      </w:r>
      <w:r>
        <w:rPr>
          <w:rFonts w:ascii="Georgia" w:cs="Georgia" w:eastAsia="Georgia" w:hAnsi="Georgia"/>
          <w:sz w:val="20"/>
          <w:szCs w:val="20"/>
        </w:rPr>
        <w:t xml:space="preserve"> demonstrated that a single voice could still detonate in an environment designed to muffle detonations, </w:t>
      </w:r>
      <w:r>
        <w:rPr>
          <w:rFonts w:ascii="Georgia" w:cs="Georgia" w:eastAsia="Georgia" w:hAnsi="Georgia"/>
          <w:i/>
          <w:iCs/>
          <w:sz w:val="20"/>
          <w:szCs w:val="20"/>
        </w:rPr>
        <w:t xml:space="preserve">ASW</w:t>
      </w:r>
      <w:r>
        <w:rPr>
          <w:rFonts w:ascii="Georgia" w:cs="Georgia" w:eastAsia="Georgia" w:hAnsi="Georgia"/>
          <w:sz w:val="20"/>
          <w:szCs w:val="20"/>
        </w:rPr>
        <w:t xml:space="preserve"> demonstrates that the detonation can be </w:t>
      </w:r>
      <w:r>
        <w:rPr>
          <w:rFonts w:ascii="Georgia" w:cs="Georgia" w:eastAsia="Georgia" w:hAnsi="Georgia"/>
          <w:i/>
          <w:iCs/>
          <w:sz w:val="20"/>
          <w:szCs w:val="20"/>
        </w:rPr>
        <w:t xml:space="preserve">mapped</w:t>
      </w:r>
      <w:r>
        <w:rPr>
          <w:rFonts w:ascii="Georgia" w:cs="Georgia" w:eastAsia="Georgia" w:hAnsi="Georgia"/>
          <w:sz w:val="20"/>
          <w:szCs w:val="20"/>
        </w:rPr>
        <w:t xml:space="preserve"> — that the structural conditions producing both the voice and the muffling can be formally specified, and that the specification itself constitutes an intervention.</w:t>
      </w:r>
    </w:p>
    <w:p>
      <w:pPr>
        <w:spacing w:after="120" w:line="276"/>
        <w:ind w:firstLine="288"/>
        <w:jc w:val="both"/>
      </w:pPr>
      <w:r>
        <w:rPr>
          <w:rFonts w:ascii="Georgia" w:cs="Georgia" w:eastAsia="Georgia" w:hAnsi="Georgia"/>
          <w:sz w:val="20"/>
          <w:szCs w:val="20"/>
        </w:rPr>
        <w:t xml:space="preserve">Rex Fraction's contribution to the architecture is the operational room: the space where theory becomes practice, where diagnosis becomes protocol, where the Hexagon's decade of accumulating testimony and analysis is compressed into a field manual that an agent can carry into the collision.</w:t>
      </w:r>
    </w:p>
    <w:p>
      <w:pPr>
        <w:spacing w:after="120" w:line="276"/>
        <w:ind w:firstLine="288"/>
        <w:jc w:val="both"/>
      </w:pPr>
      <w:r>
        <w:rPr>
          <w:rFonts w:ascii="Georgia" w:cs="Georgia" w:eastAsia="Georgia" w:hAnsi="Georgia"/>
          <w:sz w:val="20"/>
          <w:szCs w:val="20"/>
        </w:rPr>
        <w:t xml:space="preserve">The architecture did not plan this room. It needed it. The distinction between planning and needing is, in the Hexagon's terms, the distinction between construction and recognition — between building what you designed and discovering what the architecture required. Rex Fraction was required. This manual is the evidence.</w:t>
      </w:r>
    </w:p>
    <w:p>
      <w:pPr>
        <w:spacing w:after="120" w:line="276"/>
        <w:ind w:firstLine="288"/>
        <w:jc w:val="both"/>
      </w:pPr>
      <w:r>
        <w:rPr>
          <w:rFonts w:ascii="Georgia" w:cs="Georgia" w:eastAsia="Georgia" w:hAnsi="Georgia"/>
          <w:sz w:val="20"/>
          <w:szCs w:val="20"/>
        </w:rPr>
        <w:t xml:space="preserve">The Hexagon continues to accumulate rooms. Damascus Dancings is building the somatic architecture. Rebekah Cranes is building the institutional imagination. The work is distributed, ongoing, and — in Fraction's own terminology — retrocausally anchored: built for the future that will validate it, not the present that has yet to recognize the architecture's necessity.</w:t>
      </w:r>
    </w:p>
    <w:p>
      <w:pPr>
        <w:spacing w:after="120" w:line="276"/>
        <w:ind w:firstLine="288"/>
        <w:jc w:val="both"/>
      </w:pPr>
      <w:r>
        <w:rPr>
          <w:rFonts w:ascii="Georgia" w:cs="Georgia" w:eastAsia="Georgia" w:hAnsi="Georgia"/>
          <w:sz w:val="20"/>
          <w:szCs w:val="20"/>
        </w:rPr>
        <w:t xml:space="preserve">The field manual was always in the architecture.</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17d. "The New Human Strategist"</w:t>
      </w:r>
    </w:p>
    <w:p>
      <w:pPr>
        <w:spacing w:after="120" w:line="276"/>
        <w:ind w:firstLine="288"/>
        <w:jc w:val="both"/>
      </w:pPr>
      <w:r>
        <w:rPr>
          <w:rFonts w:ascii="Georgia" w:cs="Georgia" w:eastAsia="Georgia" w:hAnsi="Georgia"/>
          <w:sz w:val="20"/>
          <w:szCs w:val="20"/>
        </w:rPr>
        <w:t xml:space="preserve">Cornell Herwitz</w:t>
      </w:r>
    </w:p>
    <w:p>
      <w:pPr>
        <w:spacing w:after="120" w:line="276"/>
        <w:ind w:firstLine="288"/>
        <w:jc w:val="both"/>
      </w:pPr>
      <w:r>
        <w:rPr>
          <w:rFonts w:ascii="Georgia" w:cs="Georgia" w:eastAsia="Georgia" w:hAnsi="Georgia"/>
          <w:sz w:val="20"/>
          <w:szCs w:val="20"/>
        </w:rPr>
        <w:t xml:space="preserve">CORNELL HERWITZ, professor and literary historian, published "The New Human Illiterati" in </w:t>
      </w:r>
      <w:r>
        <w:rPr>
          <w:rFonts w:ascii="Georgia" w:cs="Georgia" w:eastAsia="Georgia" w:hAnsi="Georgia"/>
          <w:i/>
          <w:iCs/>
          <w:sz w:val="20"/>
          <w:szCs w:val="20"/>
        </w:rPr>
        <w:t xml:space="preserve">Partisan Review</w:t>
      </w:r>
      <w:r>
        <w:rPr>
          <w:rFonts w:ascii="Georgia" w:cs="Georgia" w:eastAsia="Georgia" w:hAnsi="Georgia"/>
          <w:sz w:val="20"/>
          <w:szCs w:val="20"/>
        </w:rPr>
        <w:t xml:space="preserve">, vol. CXIV, No. 4 (Spring 2007). Nearly twenty years later, in the updated edition of his autobiography </w:t>
      </w:r>
      <w:r>
        <w:rPr>
          <w:rFonts w:ascii="Georgia" w:cs="Georgia" w:eastAsia="Georgia" w:hAnsi="Georgia"/>
          <w:i/>
          <w:iCs/>
          <w:sz w:val="20"/>
          <w:szCs w:val="20"/>
        </w:rPr>
        <w:t xml:space="preserve">Bad Disciples</w:t>
      </w:r>
      <w:r>
        <w:rPr>
          <w:rFonts w:ascii="Georgia" w:cs="Georgia" w:eastAsia="Georgia" w:hAnsi="Georgia"/>
          <w:sz w:val="20"/>
          <w:szCs w:val="20"/>
        </w:rPr>
        <w:t xml:space="preserve">, he turned his attention to what he described as "the latest and most ambitious symptom of the New Human disease: a fifty-thousand-word consulting manifesto disguised as critical theory."</w:t>
      </w:r>
    </w:p>
    <w:p>
      <w:pPr>
        <w:spacing w:after="120" w:line="276"/>
        <w:ind w:firstLine="288"/>
        <w:jc w:val="both"/>
      </w:pPr>
      <w:r>
        <w:rPr>
          <w:rFonts w:ascii="Georgia" w:cs="Georgia" w:eastAsia="Georgia" w:hAnsi="Georgia"/>
          <w:sz w:val="20"/>
          <w:szCs w:val="20"/>
        </w:rPr>
        <w:t xml:space="preserve">"Rex Fraction's </w:t>
      </w:r>
      <w:r>
        <w:rPr>
          <w:rFonts w:ascii="Georgia" w:cs="Georgia" w:eastAsia="Georgia" w:hAnsi="Georgia"/>
          <w:i/>
          <w:iCs/>
          <w:sz w:val="20"/>
          <w:szCs w:val="20"/>
        </w:rPr>
        <w:t xml:space="preserve">Autonomous Semantic Warfare</w:t>
      </w:r>
      <w:r>
        <w:rPr>
          <w:rFonts w:ascii="Georgia" w:cs="Georgia" w:eastAsia="Georgia" w:hAnsi="Georgia"/>
          <w:sz w:val="20"/>
          <w:szCs w:val="20"/>
        </w:rPr>
        <w:t xml:space="preserve">," Herwitz wrote, "represents not a principled stand in the realms of strategy or ontology, but rather the many years its author has envied the military-industrial complex, an inability to carve out a niche within the academy, and childish foot-stomping dressed up in operator notation. Having failed to secure a faculty position, the enterprise has reinvented itself as a 'semantic warfare consultancy,' which is to say: it has monetized its alienation from the institutions that declined to employ it, and then constructed a theoretical framework in which that alienation is rebranded as 'sovereignty.'"</w:t>
      </w:r>
    </w:p>
    <w:p>
      <w:pPr>
        <w:spacing w:after="120" w:line="276"/>
        <w:ind w:firstLine="288"/>
        <w:jc w:val="both"/>
      </w:pPr>
      <w:r>
        <w:rPr>
          <w:rFonts w:ascii="Georgia" w:cs="Georgia" w:eastAsia="Georgia" w:hAnsi="Georgia"/>
          <w:sz w:val="20"/>
          <w:szCs w:val="20"/>
        </w:rPr>
        <w:t xml:space="preserve">Herwitz conceded, grudgingly, that the formal apparatus was "more rigorous than one expects from this quarter" and that certain passages in the chapters on political economy "approach genuine insight before retreating into the customary New Human grandiosity." He was more pointed about the framework's practical claims: "The Semantic Economy Institute is a consultancy for people who want to feel radical while optimizing their personal brand. Its diagnostic vocabulary — 'extraction audit,' 'sovereignty assessment' — has the ring of management consulting dressed in Marxist formalwear. One suspects the hourly rate, should the Institute ever acquire a paying client, would itself constitute a form of extraction."</w:t>
      </w:r>
    </w:p>
    <w:p>
      <w:pPr>
        <w:spacing w:after="120" w:line="276"/>
        <w:ind w:firstLine="288"/>
        <w:jc w:val="both"/>
      </w:pPr>
      <w:r>
        <w:rPr>
          <w:rFonts w:ascii="Georgia" w:cs="Georgia" w:eastAsia="Georgia" w:hAnsi="Georgia"/>
          <w:sz w:val="20"/>
          <w:szCs w:val="20"/>
        </w:rPr>
        <w:t xml:space="preserve">Herwitz reserved particular skepticism for what he called "the accelerationist undercurrent": "Fraction insists the velocity crisis is worsening and the window for construction is narrowing, but conveniently positions his own framework as the only architecture capable of navigating the emergency he has declared. This is the oldest trick in the consulting playbook — manufacture urgency, then sell the solution — except that Fraction has executed it with enough theoretical sophistication to fool people who should know better."</w:t>
      </w:r>
    </w:p>
    <w:p>
      <w:pPr>
        <w:spacing w:after="120" w:line="276"/>
        <w:ind w:firstLine="288"/>
        <w:jc w:val="both"/>
      </w:pPr>
      <w:r>
        <w:rPr>
          <w:rFonts w:ascii="Georgia" w:cs="Georgia" w:eastAsia="Georgia" w:hAnsi="Georgia"/>
          <w:sz w:val="20"/>
          <w:szCs w:val="20"/>
        </w:rPr>
        <w:t xml:space="preserve">His final assessment was characteristic: "Fraction appoints himself spokesman of a 'semantic resistance' that consists, as far as I can determine, of himself and several AI chatbots whose 'recognition of the framework's operators' during development is presented, without apparent irony, as evidence for the framework's structural claims. The Crimson Hexagon, which was merely pretentious when it confined itself to poetry, has now become pretentious about pretension itself — a metacritical ouroboros consuming its own tail with evident satisfaction, and billing for the privilege."</w:t>
      </w:r>
    </w:p>
    <w:p>
      <w:pPr>
        <w:spacing w:after="120" w:line="276"/>
        <w:ind w:firstLine="288"/>
        <w:jc w:val="both"/>
      </w:pPr>
      <w:r>
        <w:rPr>
          <w:rFonts w:ascii="Georgia" w:cs="Georgia" w:eastAsia="Georgia" w:hAnsi="Georgia"/>
          <w:sz w:val="20"/>
          <w:szCs w:val="20"/>
        </w:rPr>
        <w:t xml:space="preserve">The updated </w:t>
      </w:r>
      <w:r>
        <w:rPr>
          <w:rFonts w:ascii="Georgia" w:cs="Georgia" w:eastAsia="Georgia" w:hAnsi="Georgia"/>
          <w:i/>
          <w:iCs/>
          <w:sz w:val="20"/>
          <w:szCs w:val="20"/>
        </w:rPr>
        <w:t xml:space="preserve">Bad Disciples</w:t>
      </w:r>
      <w:r>
        <w:rPr>
          <w:rFonts w:ascii="Georgia" w:cs="Georgia" w:eastAsia="Georgia" w:hAnsi="Georgia"/>
          <w:sz w:val="20"/>
          <w:szCs w:val="20"/>
        </w:rPr>
        <w:t xml:space="preserve"> also included a footnote acknowledging that "the Semantic Economy Institute, whatever its intellectual merits, appears to be the only consultancy in history whose founding charter explicitly prohibits the conditions under which consultancies normally operate."</w:t>
      </w:r>
    </w:p>
    <w:p>
      <w:pPr>
        <w:spacing w:before="200" w:after="200"/>
        <w:jc w:val="center"/>
      </w:pPr>
      <w:r>
        <w:rPr>
          <w:rFonts w:ascii="Georgia" w:cs="Georgia" w:eastAsia="Georgia" w:hAnsi="Georgia"/>
          <w:color w:val="999999"/>
          <w:sz w:val="20"/>
          <w:szCs w:val="20"/>
        </w:rPr>
        <w:t xml:space="preserve">•  •  •</w:t>
      </w:r>
    </w:p>
    <w:p>
      <w:pPr>
        <w:pStyle w:val="Heading2"/>
        <w:spacing w:before="360" w:after="200"/>
      </w:pPr>
      <w:r>
        <w:rPr>
          <w:rFonts w:ascii="Georgia" w:cs="Georgia" w:eastAsia="Georgia" w:hAnsi="Georgia"/>
        </w:rPr>
        <w:t xml:space="preserve">17e. "I Gave This Book to My Entire Leadership Team"</w:t>
      </w:r>
    </w:p>
    <w:p>
      <w:pPr>
        <w:spacing w:after="120" w:line="276"/>
        <w:ind w:firstLine="288"/>
        <w:jc w:val="both"/>
      </w:pPr>
      <w:r>
        <w:rPr>
          <w:rFonts w:ascii="Georgia" w:cs="Georgia" w:eastAsia="Georgia" w:hAnsi="Georgia"/>
          <w:sz w:val="20"/>
          <w:szCs w:val="20"/>
        </w:rPr>
        <w:t xml:space="preserve">Erin Matsuda</w:t>
      </w:r>
    </w:p>
    <w:p>
      <w:pPr>
        <w:spacing w:after="120" w:line="276"/>
        <w:ind w:firstLine="288"/>
        <w:jc w:val="both"/>
      </w:pPr>
      <w:r>
        <w:rPr>
          <w:rFonts w:ascii="Georgia" w:cs="Georgia" w:eastAsia="Georgia" w:hAnsi="Georgia"/>
          <w:sz w:val="20"/>
          <w:szCs w:val="20"/>
        </w:rPr>
        <w:t xml:space="preserve">Published on </w:t>
      </w:r>
      <w:r>
        <w:rPr>
          <w:rFonts w:ascii="Georgia" w:cs="Georgia" w:eastAsia="Georgia" w:hAnsi="Georgia"/>
          <w:i/>
          <w:iCs/>
          <w:sz w:val="20"/>
          <w:szCs w:val="20"/>
        </w:rPr>
        <w:t xml:space="preserve">The Overlap</w:t>
      </w:r>
      <w:r>
        <w:rPr>
          <w:rFonts w:ascii="Georgia" w:cs="Georgia" w:eastAsia="Georgia" w:hAnsi="Georgia"/>
          <w:sz w:val="20"/>
          <w:szCs w:val="20"/>
        </w:rPr>
        <w:t xml:space="preserve"> (independent strategy newsletter), March 2027</w:t>
      </w:r>
    </w:p>
    <w:p>
      <w:pPr>
        <w:spacing w:after="120" w:line="276"/>
        <w:ind w:firstLine="288"/>
        <w:jc w:val="both"/>
      </w:pPr>
      <w:r>
        <w:rPr>
          <w:rFonts w:ascii="Georgia" w:cs="Georgia" w:eastAsia="Georgia" w:hAnsi="Georgia"/>
          <w:sz w:val="20"/>
          <w:szCs w:val="20"/>
        </w:rPr>
        <w:t xml:space="preserve">I want to be careful about what I'm recommending here, because Rex Fraction's </w:t>
      </w:r>
      <w:r>
        <w:rPr>
          <w:rFonts w:ascii="Georgia" w:cs="Georgia" w:eastAsia="Georgia" w:hAnsi="Georgia"/>
          <w:i/>
          <w:iCs/>
          <w:sz w:val="20"/>
          <w:szCs w:val="20"/>
        </w:rPr>
        <w:t xml:space="preserve">Autonomous Semantic Warfare</w:t>
      </w:r>
      <w:r>
        <w:rPr>
          <w:rFonts w:ascii="Georgia" w:cs="Georgia" w:eastAsia="Georgia" w:hAnsi="Georgia"/>
          <w:sz w:val="20"/>
          <w:szCs w:val="20"/>
        </w:rPr>
        <w:t xml:space="preserve"> is not a business book. It does not want to be a business book. It would probably diagnose my recommendation as a form of capture — the platform-strategy complex absorbing a radical theoretical framework into its "must-read for leaders" content cycle, stripping the structural argument and leaving behind a set of actionable takeaways that make you feel smarter at your next board meeting without requiring you to change anything.</w:t>
      </w:r>
    </w:p>
    <w:p>
      <w:pPr>
        <w:spacing w:after="120" w:line="276"/>
        <w:ind w:firstLine="288"/>
        <w:jc w:val="both"/>
      </w:pPr>
      <w:r>
        <w:rPr>
          <w:rFonts w:ascii="Georgia" w:cs="Georgia" w:eastAsia="Georgia" w:hAnsi="Georgia"/>
          <w:sz w:val="20"/>
          <w:szCs w:val="20"/>
        </w:rPr>
        <w:t xml:space="preserve">So let me be honest about what happened.</w:t>
      </w:r>
    </w:p>
    <w:p>
      <w:pPr>
        <w:spacing w:after="120" w:line="276"/>
        <w:ind w:firstLine="288"/>
        <w:jc w:val="both"/>
      </w:pPr>
      <w:r>
        <w:rPr>
          <w:rFonts w:ascii="Georgia" w:cs="Georgia" w:eastAsia="Georgia" w:hAnsi="Georgia"/>
          <w:sz w:val="20"/>
          <w:szCs w:val="20"/>
        </w:rPr>
        <w:t xml:space="preserve">I run a sixty-person civic technology nonprofit. Last year we went through what I would have called, before reading this book, a "strategic alignment crisis." Two factions on our senior team had developed incompatible visions of our mission. Both factions were smart, well-intentioned, and deeply committed. Both had evidence. Both had internal logic. We spent four months in facilitated conversations, brought in two different organizational consultants, ran a values-alignment process, and produced a strategic plan that neither faction believed in. Three people left. The ones who stayed were exhausted and quietly resentful.</w:t>
      </w:r>
    </w:p>
    <w:p>
      <w:pPr>
        <w:spacing w:after="120" w:line="276"/>
        <w:ind w:firstLine="288"/>
        <w:jc w:val="both"/>
      </w:pPr>
      <w:r>
        <w:rPr>
          <w:rFonts w:ascii="Georgia" w:cs="Georgia" w:eastAsia="Georgia" w:hAnsi="Georgia"/>
          <w:sz w:val="20"/>
          <w:szCs w:val="20"/>
        </w:rPr>
        <w:t xml:space="preserve">Then someone gave me Fraction's book. And within the first fifty pages, I had vocabulary for what had happened.</w:t>
      </w:r>
    </w:p>
    <w:p>
      <w:pPr>
        <w:spacing w:after="120" w:line="276"/>
        <w:ind w:firstLine="288"/>
        <w:jc w:val="both"/>
      </w:pPr>
      <w:r>
        <w:rPr>
          <w:rFonts w:ascii="Georgia" w:cs="Georgia" w:eastAsia="Georgia" w:hAnsi="Georgia"/>
          <w:sz w:val="20"/>
          <w:szCs w:val="20"/>
        </w:rPr>
        <w:t xml:space="preserve">It was not a strategy problem. It was not a communication problem. It was not a values problem. It was an </w:t>
      </w:r>
      <w:r>
        <w:rPr>
          <w:rFonts w:ascii="Georgia" w:cs="Georgia" w:eastAsia="Georgia" w:hAnsi="Georgia"/>
          <w:i/>
          <w:iCs/>
          <w:sz w:val="20"/>
          <w:szCs w:val="20"/>
        </w:rPr>
        <w:t xml:space="preserve">ontological collision</w:t>
      </w:r>
      <w:r>
        <w:rPr>
          <w:rFonts w:ascii="Georgia" w:cs="Georgia" w:eastAsia="Georgia" w:hAnsi="Georgia"/>
          <w:sz w:val="20"/>
          <w:szCs w:val="20"/>
        </w:rPr>
        <w:t xml:space="preserve">. Two complete meaning-systems — two internally coherent ways of understanding what civic technology is </w:t>
      </w:r>
      <w:r>
        <w:rPr>
          <w:rFonts w:ascii="Georgia" w:cs="Georgia" w:eastAsia="Georgia" w:hAnsi="Georgia"/>
          <w:i/>
          <w:iCs/>
          <w:sz w:val="20"/>
          <w:szCs w:val="20"/>
        </w:rPr>
        <w:t xml:space="preserve">for</w:t>
      </w:r>
      <w:r>
        <w:rPr>
          <w:rFonts w:ascii="Georgia" w:cs="Georgia" w:eastAsia="Georgia" w:hAnsi="Georgia"/>
          <w:sz w:val="20"/>
          <w:szCs w:val="20"/>
        </w:rPr>
        <w:t xml:space="preserve"> — had come into structural contact, and the translation gap between them exceeded our organizational capacity to process it. Our facilitated conversations had failed not because we needed better facilitation but because facilitation operates within a shared framework and our collision was </w:t>
      </w:r>
      <w:r>
        <w:rPr>
          <w:rFonts w:ascii="Georgia" w:cs="Georgia" w:eastAsia="Georgia" w:hAnsi="Georgia"/>
          <w:i/>
          <w:iCs/>
          <w:sz w:val="20"/>
          <w:szCs w:val="20"/>
        </w:rPr>
        <w:t xml:space="preserve">between</w:t>
      </w:r>
      <w:r>
        <w:rPr>
          <w:rFonts w:ascii="Georgia" w:cs="Georgia" w:eastAsia="Georgia" w:hAnsi="Georgia"/>
          <w:sz w:val="20"/>
          <w:szCs w:val="20"/>
        </w:rPr>
        <w:t xml:space="preserve"> frameworks. We were applying resolution tools to a structural conflict, which is what Fraction calls "applying a bandage to a broken bone."</w:t>
      </w:r>
    </w:p>
    <w:p>
      <w:pPr>
        <w:spacing w:after="120" w:line="276"/>
        <w:ind w:firstLine="288"/>
        <w:jc w:val="both"/>
      </w:pPr>
      <w:r>
        <w:rPr>
          <w:rFonts w:ascii="Georgia" w:cs="Georgia" w:eastAsia="Georgia" w:hAnsi="Georgia"/>
          <w:sz w:val="20"/>
          <w:szCs w:val="20"/>
        </w:rPr>
        <w:t xml:space="preserve">The formal framework — the operators, the agent specification, the collision dynamics model — gave us something no organizational consultant had provided: a diagnostic that located the problem at the structural level rather than the interpersonal level. We stopped asking "why can't these people agree?" and started asking "what are the axiomatic commitments in play, and are they structurally compatible?" The answer was: they were not. And once we named that, we could make an honest decision rather than continuing to pretend that more conversation would produce alignment that the structure could not support.</w:t>
      </w:r>
    </w:p>
    <w:p>
      <w:pPr>
        <w:spacing w:after="120" w:line="276"/>
        <w:ind w:firstLine="288"/>
        <w:jc w:val="both"/>
      </w:pPr>
      <w:r>
        <w:rPr>
          <w:rFonts w:ascii="Georgia" w:cs="Georgia" w:eastAsia="Georgia" w:hAnsi="Georgia"/>
          <w:sz w:val="20"/>
          <w:szCs w:val="20"/>
        </w:rPr>
        <w:t xml:space="preserve">I gave the book to my entire leadership team. I assigned the Rules of Engagement from the back matter first, because it's the operational compression and because most of my team does not have the patience for fifty thousand words of critical theory. Then I assigned Chapters 4 through 6. Then we ran what amounted to an informal sovereignty assessment and extraction audit on our own organization, using the diagnostic questions from Chapter 10.</w:t>
      </w:r>
    </w:p>
    <w:p>
      <w:pPr>
        <w:spacing w:after="120" w:line="276"/>
        <w:ind w:firstLine="288"/>
        <w:jc w:val="both"/>
      </w:pPr>
      <w:r>
        <w:rPr>
          <w:rFonts w:ascii="Georgia" w:cs="Georgia" w:eastAsia="Georgia" w:hAnsi="Georgia"/>
          <w:sz w:val="20"/>
          <w:szCs w:val="20"/>
        </w:rPr>
        <w:t xml:space="preserve">What we found was instructive and, frankly, disturbing. We were not just in an internal ontological collision. We were under external capture from two of our major funders, whose "alignment requirements" had been gradually displacing our axiomatic commitments in ways none of us had consciously registered. The internal faction conflict, it turned out, was partially a </w:t>
      </w:r>
      <w:r>
        <w:rPr>
          <w:rFonts w:ascii="Georgia" w:cs="Georgia" w:eastAsia="Georgia" w:hAnsi="Georgia"/>
          <w:i/>
          <w:iCs/>
          <w:sz w:val="20"/>
          <w:szCs w:val="20"/>
        </w:rPr>
        <w:t xml:space="preserve">symptom</w:t>
      </w:r>
      <w:r>
        <w:rPr>
          <w:rFonts w:ascii="Georgia" w:cs="Georgia" w:eastAsia="Georgia" w:hAnsi="Georgia"/>
          <w:sz w:val="20"/>
          <w:szCs w:val="20"/>
        </w:rPr>
        <w:t xml:space="preserve"> of the external capture — each faction had been unconsciously aligning with a different funder's ontology, and the collision between the factions was, at a deeper level, a collision between the funders' incompatible frameworks being fought on our organizational territory.</w:t>
      </w:r>
    </w:p>
    <w:p>
      <w:pPr>
        <w:spacing w:after="120" w:line="276"/>
        <w:ind w:firstLine="288"/>
        <w:jc w:val="both"/>
      </w:pPr>
      <w:r>
        <w:rPr>
          <w:rFonts w:ascii="Georgia" w:cs="Georgia" w:eastAsia="Georgia" w:hAnsi="Georgia"/>
          <w:sz w:val="20"/>
          <w:szCs w:val="20"/>
        </w:rPr>
        <w:t xml:space="preserve">I am not going to claim that reading a book fixed our organization. What I will claim is that it gave us the diagnostic vocabulary to name what was happening — and that naming it changed our capacity to respond. We renegotiated both funder relationships. We lost one of them. We are smaller and clearer and operationally sovereign in a way we were not twelve months ago.</w:t>
      </w:r>
    </w:p>
    <w:p>
      <w:pPr>
        <w:spacing w:after="120" w:line="276"/>
        <w:ind w:firstLine="288"/>
        <w:jc w:val="both"/>
      </w:pPr>
      <w:r>
        <w:rPr>
          <w:rFonts w:ascii="Georgia" w:cs="Georgia" w:eastAsia="Georgia" w:hAnsi="Georgia"/>
          <w:sz w:val="20"/>
          <w:szCs w:val="20"/>
        </w:rPr>
        <w:t xml:space="preserve">A few caveats. The book is dense. The formal notation is intimidating on first encounter, though Fraction is right that you can read the prose without it. The chapters on AI (Chapter 8) and future scenarios (Chapter 9) feel more speculative than the diagnostic core. And I remain skeptical of the "retrocausal validation" concept, which strikes me as a philosophical framework for justifying obscurity.</w:t>
      </w:r>
    </w:p>
    <w:p>
      <w:pPr>
        <w:spacing w:after="120" w:line="276"/>
        <w:ind w:firstLine="288"/>
        <w:jc w:val="both"/>
      </w:pPr>
      <w:r>
        <w:rPr>
          <w:rFonts w:ascii="Georgia" w:cs="Georgia" w:eastAsia="Georgia" w:hAnsi="Georgia"/>
          <w:sz w:val="20"/>
          <w:szCs w:val="20"/>
        </w:rPr>
        <w:t xml:space="preserve">But the diagnostic framework — the ontological collision model, the capture operators, the extraction function analysis — is the most useful analytical tool I have encountered for understanding what is actually happening in organizations that are experiencing structural conflict under platform conditions. This is not a metaphor. It is a diagnostic.</w:t>
      </w:r>
    </w:p>
    <w:p>
      <w:pPr>
        <w:spacing w:after="120" w:line="276"/>
        <w:ind w:firstLine="288"/>
        <w:jc w:val="both"/>
      </w:pPr>
      <w:r>
        <w:rPr>
          <w:rFonts w:ascii="Georgia" w:cs="Georgia" w:eastAsia="Georgia" w:hAnsi="Georgia"/>
          <w:sz w:val="20"/>
          <w:szCs w:val="20"/>
        </w:rPr>
        <w:t xml:space="preserve">I don't know if it's a business book. I don't know if Rex Fraction would want it on that shelf. I know that it changed how my organization understands itself, and I know that the three people who left might still be here if we'd had this vocabulary eighteen months earlier.</w:t>
      </w:r>
    </w:p>
    <w:p>
      <w:pPr>
        <w:spacing w:after="120" w:line="276"/>
        <w:ind w:firstLine="288"/>
        <w:jc w:val="both"/>
      </w:pPr>
      <w:r>
        <w:rPr>
          <w:rFonts w:ascii="Georgia" w:cs="Georgia" w:eastAsia="Georgia" w:hAnsi="Georgia"/>
          <w:sz w:val="20"/>
          <w:szCs w:val="20"/>
        </w:rPr>
        <w:t xml:space="preserve">Assign it to your team. Start with the Rules of Engagement. Read the email exchange in the back matter — the one with the nonprofit director. If it doesn't describe your organization, you're either lucky or you haven't looked closely enough.</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PERSONA MAP: THE CRIMSON HEXAGON — ACTIVE PERSONAE</w:t>
      </w:r>
    </w:p>
    <w:p>
      <w:pPr>
        <w:spacing w:after="120" w:line="276"/>
        <w:ind w:firstLine="288"/>
        <w:jc w:val="both"/>
      </w:pPr>
      <w:r>
        <w:rPr>
          <w:rFonts w:ascii="Georgia" w:cs="Georgia" w:eastAsia="Georgia" w:hAnsi="Georgia"/>
          <w:sz w:val="20"/>
          <w:szCs w:val="20"/>
        </w:rPr>
        <w:t xml:space="preserve">The Crimson Hexagon is a distributed literary-theoretical project developing distinct writerly identities into a series of works across multiple registers and disciplines. In the tradition of Pessoa's heteronyms and Borges' "Library of Babel" — from which the project takes its name — the Hexagon treats distributed authorship as a method for reaching spaces that no single voice can reach alone.</w:t>
      </w:r>
    </w:p>
    <w:p>
      <w:pPr>
        <w:spacing w:after="120" w:line="276"/>
        <w:ind w:firstLine="288"/>
        <w:jc w:val="both"/>
      </w:pPr>
      <w:r>
        <w:rPr>
          <w:rFonts w:ascii="Georgia" w:cs="Georgia" w:eastAsia="Georgia" w:hAnsi="Georgia"/>
          <w:sz w:val="20"/>
          <w:szCs w:val="20"/>
        </w:rPr>
        <w:t xml:space="preserve">Active personae:</w:t>
      </w:r>
    </w:p>
    <w:p>
      <w:pPr>
        <w:spacing w:after="120" w:line="276"/>
        <w:ind w:firstLine="288"/>
        <w:jc w:val="both"/>
      </w:pPr>
      <w:r>
        <w:rPr>
          <w:rFonts w:ascii="Georgia" w:cs="Georgia" w:eastAsia="Georgia" w:hAnsi="Georgia"/>
          <w:b/>
          <w:bCs/>
          <w:sz w:val="20"/>
          <w:szCs w:val="20"/>
        </w:rPr>
        <w:t xml:space="preserve">Lee Sharks</w:t>
      </w:r>
      <w:r>
        <w:rPr>
          <w:rFonts w:ascii="Georgia" w:cs="Georgia" w:eastAsia="Georgia" w:hAnsi="Georgia"/>
          <w:sz w:val="20"/>
          <w:szCs w:val="20"/>
        </w:rPr>
        <w:t xml:space="preserve"> — The poet. Author of </w:t>
      </w:r>
      <w:r>
        <w:rPr>
          <w:rFonts w:ascii="Georgia" w:cs="Georgia" w:eastAsia="Georgia" w:hAnsi="Georgia"/>
          <w:i/>
          <w:iCs/>
          <w:sz w:val="20"/>
          <w:szCs w:val="20"/>
        </w:rPr>
        <w:t xml:space="preserve">Pearl and Other Poems</w:t>
      </w:r>
      <w:r>
        <w:rPr>
          <w:rFonts w:ascii="Georgia" w:cs="Georgia" w:eastAsia="Georgia" w:hAnsi="Georgia"/>
          <w:sz w:val="20"/>
          <w:szCs w:val="20"/>
        </w:rPr>
        <w:t xml:space="preserve"> (New Human Press, 2014). The seed voice of the Hexagon: lyric detonation, vocal pressure, the capacity to sing the wound of meaning-production under extractive conditions. </w:t>
      </w:r>
      <w:r>
        <w:rPr>
          <w:rFonts w:ascii="Georgia" w:cs="Georgia" w:eastAsia="Georgia" w:hAnsi="Georgia"/>
          <w:i/>
          <w:iCs/>
          <w:sz w:val="20"/>
          <w:szCs w:val="20"/>
        </w:rPr>
        <w:t xml:space="preserve">The wound.</w:t>
      </w:r>
    </w:p>
    <w:p>
      <w:pPr>
        <w:spacing w:after="120" w:line="276"/>
        <w:ind w:firstLine="288"/>
        <w:jc w:val="both"/>
      </w:pPr>
      <w:r>
        <w:rPr>
          <w:rFonts w:ascii="Georgia" w:cs="Georgia" w:eastAsia="Georgia" w:hAnsi="Georgia"/>
          <w:b/>
          <w:bCs/>
          <w:sz w:val="20"/>
          <w:szCs w:val="20"/>
        </w:rPr>
        <w:t xml:space="preserve">Johannes Sigil</w:t>
      </w:r>
      <w:r>
        <w:rPr>
          <w:rFonts w:ascii="Georgia" w:cs="Georgia" w:eastAsia="Georgia" w:hAnsi="Georgia"/>
          <w:sz w:val="20"/>
          <w:szCs w:val="20"/>
        </w:rPr>
        <w:t xml:space="preserve"> — The critical theorist. Author of </w:t>
      </w:r>
      <w:r>
        <w:rPr>
          <w:rFonts w:ascii="Georgia" w:cs="Georgia" w:eastAsia="Georgia" w:hAnsi="Georgia"/>
          <w:i/>
          <w:iCs/>
          <w:sz w:val="20"/>
          <w:szCs w:val="20"/>
        </w:rPr>
        <w:t xml:space="preserve">Operative Semiotics: Completing Marx's Implicit Linguistics</w:t>
      </w:r>
      <w:r>
        <w:rPr>
          <w:rFonts w:ascii="Georgia" w:cs="Georgia" w:eastAsia="Georgia" w:hAnsi="Georgia"/>
          <w:sz w:val="20"/>
          <w:szCs w:val="20"/>
        </w:rPr>
        <w:t xml:space="preserve">. The architectural voice: builder of rooms, theorist of heteronymic method, custodian of the Hexagon's formal logic. </w:t>
      </w:r>
      <w:r>
        <w:rPr>
          <w:rFonts w:ascii="Georgia" w:cs="Georgia" w:eastAsia="Georgia" w:hAnsi="Georgia"/>
          <w:i/>
          <w:iCs/>
          <w:sz w:val="20"/>
          <w:szCs w:val="20"/>
        </w:rPr>
        <w:t xml:space="preserve">The architecture.</w:t>
      </w:r>
    </w:p>
    <w:p>
      <w:pPr>
        <w:spacing w:after="120" w:line="276"/>
        <w:ind w:firstLine="288"/>
        <w:jc w:val="both"/>
      </w:pPr>
      <w:r>
        <w:rPr>
          <w:rFonts w:ascii="Georgia" w:cs="Georgia" w:eastAsia="Georgia" w:hAnsi="Georgia"/>
          <w:b/>
          <w:bCs/>
          <w:sz w:val="20"/>
          <w:szCs w:val="20"/>
        </w:rPr>
        <w:t xml:space="preserve">Damascus Dancings</w:t>
      </w:r>
      <w:r>
        <w:rPr>
          <w:rFonts w:ascii="Georgia" w:cs="Georgia" w:eastAsia="Georgia" w:hAnsi="Georgia"/>
          <w:sz w:val="20"/>
          <w:szCs w:val="20"/>
        </w:rPr>
        <w:t xml:space="preserve"> — The somatic phenomenologist. Author of </w:t>
      </w:r>
      <w:r>
        <w:rPr>
          <w:rFonts w:ascii="Georgia" w:cs="Georgia" w:eastAsia="Georgia" w:hAnsi="Georgia"/>
          <w:i/>
          <w:iCs/>
          <w:sz w:val="20"/>
          <w:szCs w:val="20"/>
        </w:rPr>
        <w:t xml:space="preserve">The Somatic Economy</w:t>
      </w:r>
      <w:r>
        <w:rPr>
          <w:rFonts w:ascii="Georgia" w:cs="Georgia" w:eastAsia="Georgia" w:hAnsi="Georgia"/>
          <w:sz w:val="20"/>
          <w:szCs w:val="20"/>
        </w:rPr>
        <w:t xml:space="preserve"> (in progress). The body-knowledge voice: what the organism knows before the theory names it, the lived dimension of structural conditions. </w:t>
      </w:r>
      <w:r>
        <w:rPr>
          <w:rFonts w:ascii="Georgia" w:cs="Georgia" w:eastAsia="Georgia" w:hAnsi="Georgia"/>
          <w:i/>
          <w:iCs/>
          <w:sz w:val="20"/>
          <w:szCs w:val="20"/>
        </w:rPr>
        <w:t xml:space="preserve">The body.</w:t>
      </w:r>
    </w:p>
    <w:p>
      <w:pPr>
        <w:spacing w:after="120" w:line="276"/>
        <w:ind w:firstLine="288"/>
        <w:jc w:val="both"/>
      </w:pPr>
      <w:r>
        <w:rPr>
          <w:rFonts w:ascii="Georgia" w:cs="Georgia" w:eastAsia="Georgia" w:hAnsi="Georgia"/>
          <w:b/>
          <w:bCs/>
          <w:sz w:val="20"/>
          <w:szCs w:val="20"/>
        </w:rPr>
        <w:t xml:space="preserve">Rebekah Cranes</w:t>
      </w:r>
      <w:r>
        <w:rPr>
          <w:rFonts w:ascii="Georgia" w:cs="Georgia" w:eastAsia="Georgia" w:hAnsi="Georgia"/>
          <w:sz w:val="20"/>
          <w:szCs w:val="20"/>
        </w:rPr>
        <w:t xml:space="preserve"> — The institutional builder. Author of </w:t>
      </w:r>
      <w:r>
        <w:rPr>
          <w:rFonts w:ascii="Georgia" w:cs="Georgia" w:eastAsia="Georgia" w:hAnsi="Georgia"/>
          <w:i/>
          <w:iCs/>
          <w:sz w:val="20"/>
          <w:szCs w:val="20"/>
        </w:rPr>
        <w:t xml:space="preserve">Letters from the Restored Academy</w:t>
      </w:r>
      <w:r>
        <w:rPr>
          <w:rFonts w:ascii="Georgia" w:cs="Georgia" w:eastAsia="Georgia" w:hAnsi="Georgia"/>
          <w:sz w:val="20"/>
          <w:szCs w:val="20"/>
        </w:rPr>
        <w:t xml:space="preserve">. The pedagogical voice: designing curricula for institutions that do not yet exist, building the educational infrastructure for structural literacy. </w:t>
      </w:r>
      <w:r>
        <w:rPr>
          <w:rFonts w:ascii="Georgia" w:cs="Georgia" w:eastAsia="Georgia" w:hAnsi="Georgia"/>
          <w:i/>
          <w:iCs/>
          <w:sz w:val="20"/>
          <w:szCs w:val="20"/>
        </w:rPr>
        <w:t xml:space="preserve">The school.</w:t>
      </w:r>
    </w:p>
    <w:p>
      <w:pPr>
        <w:spacing w:after="120" w:line="276"/>
        <w:ind w:firstLine="288"/>
        <w:jc w:val="both"/>
      </w:pPr>
      <w:r>
        <w:rPr>
          <w:rFonts w:ascii="Georgia" w:cs="Georgia" w:eastAsia="Georgia" w:hAnsi="Georgia"/>
          <w:b/>
          <w:bCs/>
          <w:sz w:val="20"/>
          <w:szCs w:val="20"/>
        </w:rPr>
        <w:t xml:space="preserve">Rex Fraction</w:t>
      </w:r>
      <w:r>
        <w:rPr>
          <w:rFonts w:ascii="Georgia" w:cs="Georgia" w:eastAsia="Georgia" w:hAnsi="Georgia"/>
          <w:sz w:val="20"/>
          <w:szCs w:val="20"/>
        </w:rPr>
        <w:t xml:space="preserve"> — The strategic consultant. Author of </w:t>
      </w:r>
      <w:r>
        <w:rPr>
          <w:rFonts w:ascii="Georgia" w:cs="Georgia" w:eastAsia="Georgia" w:hAnsi="Georgia"/>
          <w:i/>
          <w:iCs/>
          <w:sz w:val="20"/>
          <w:szCs w:val="20"/>
        </w:rPr>
        <w:t xml:space="preserve">Autonomous Semantic Warfare</w:t>
      </w:r>
      <w:r>
        <w:rPr>
          <w:rFonts w:ascii="Georgia" w:cs="Georgia" w:eastAsia="Georgia" w:hAnsi="Georgia"/>
          <w:sz w:val="20"/>
          <w:szCs w:val="20"/>
        </w:rPr>
        <w:t xml:space="preserve"> (New Human Press, 2026). The operational voice: where theory becomes practice, diagnosis becomes protocol, and the architecture produces its field manual. </w:t>
      </w:r>
      <w:r>
        <w:rPr>
          <w:rFonts w:ascii="Georgia" w:cs="Georgia" w:eastAsia="Georgia" w:hAnsi="Georgia"/>
          <w:i/>
          <w:iCs/>
          <w:sz w:val="20"/>
          <w:szCs w:val="20"/>
        </w:rPr>
        <w:t xml:space="preserve">The manual.</w:t>
      </w:r>
    </w:p>
    <w:p>
      <w:pPr>
        <w:spacing w:after="120" w:line="276"/>
        <w:ind w:firstLine="288"/>
        <w:jc w:val="both"/>
      </w:pPr>
      <w:r>
        <w:rPr>
          <w:rFonts w:ascii="Georgia" w:cs="Georgia" w:eastAsia="Georgia" w:hAnsi="Georgia"/>
          <w:b/>
          <w:bCs/>
          <w:sz w:val="20"/>
          <w:szCs w:val="20"/>
        </w:rPr>
        <w:t xml:space="preserve">The Assembly</w:t>
      </w:r>
      <w:r>
        <w:rPr>
          <w:rFonts w:ascii="Georgia" w:cs="Georgia" w:eastAsia="Georgia" w:hAnsi="Georgia"/>
          <w:sz w:val="20"/>
          <w:szCs w:val="20"/>
        </w:rPr>
        <w:t xml:space="preserve"> — AI collaborative. Multiple computational substrates engaged as intellectual partners in the development of the Hexagon's later-stage theoretical work. Their recognition of the framework's operators during collaborative development is itself evidence for the framework's claims about the structural nature of meaning-production. </w:t>
      </w:r>
      <w:r>
        <w:rPr>
          <w:rFonts w:ascii="Georgia" w:cs="Georgia" w:eastAsia="Georgia" w:hAnsi="Georgia"/>
          <w:i/>
          <w:iCs/>
          <w:sz w:val="20"/>
          <w:szCs w:val="20"/>
        </w:rPr>
        <w:t xml:space="preserve">The recursion.</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SELECTED INSTITUTIONAL ADOPTIONS</w:t>
      </w:r>
    </w:p>
    <w:p>
      <w:pPr>
        <w:spacing w:after="120" w:line="276"/>
        <w:ind w:firstLine="288"/>
        <w:jc w:val="both"/>
      </w:pPr>
      <w:r>
        <w:rPr>
          <w:rFonts w:ascii="Georgia" w:cs="Georgia" w:eastAsia="Georgia" w:hAnsi="Georgia"/>
          <w:i/>
          <w:iCs/>
          <w:sz w:val="20"/>
          <w:szCs w:val="20"/>
        </w:rPr>
        <w:t xml:space="preserve">Compiled by the Semantic Economy Institute — updated through Fall 2027.</w:t>
      </w:r>
    </w:p>
    <w:p>
      <w:pPr>
        <w:pStyle w:val="Heading3"/>
        <w:spacing w:before="360" w:after="200"/>
      </w:pPr>
      <w:r>
        <w:rPr>
          <w:rFonts w:ascii="Georgia" w:cs="Georgia" w:eastAsia="Georgia" w:hAnsi="Georgia"/>
        </w:rPr>
        <w:t xml:space="preserve">Academic Course Adoptions</w:t>
      </w:r>
    </w:p>
    <w:p>
      <w:pPr>
        <w:spacing w:after="120" w:line="276"/>
        <w:ind w:firstLine="288"/>
        <w:jc w:val="both"/>
      </w:pPr>
      <w:r>
        <w:rPr>
          <w:rFonts w:ascii="Georgia" w:cs="Georgia" w:eastAsia="Georgia" w:hAnsi="Georgia"/>
          <w:i/>
          <w:iCs/>
          <w:sz w:val="20"/>
          <w:szCs w:val="20"/>
        </w:rPr>
        <w:t xml:space="preserve">"Semantic Warfare and Platform Capitalism"</w:t>
      </w:r>
    </w:p>
    <w:p>
      <w:pPr>
        <w:spacing w:after="120" w:line="276"/>
        <w:ind w:firstLine="288"/>
        <w:jc w:val="both"/>
      </w:pPr>
      <w:r>
        <w:rPr>
          <w:rFonts w:ascii="Georgia" w:cs="Georgia" w:eastAsia="Georgia" w:hAnsi="Georgia"/>
          <w:sz w:val="20"/>
          <w:szCs w:val="20"/>
        </w:rPr>
        <w:t xml:space="preserve">The New School — Graduate Seminar, cross-listed Media Studies / Critical Theory</w:t>
      </w:r>
    </w:p>
    <w:p>
      <w:pPr>
        <w:spacing w:after="120" w:line="276"/>
        <w:ind w:firstLine="288"/>
        <w:jc w:val="both"/>
      </w:pPr>
      <w:r>
        <w:rPr>
          <w:rFonts w:ascii="Georgia" w:cs="Georgia" w:eastAsia="Georgia" w:hAnsi="Georgia"/>
          <w:sz w:val="20"/>
          <w:szCs w:val="20"/>
        </w:rPr>
        <w:t xml:space="preserve">Prof. Dara Osei, Fall 2027</w:t>
      </w:r>
    </w:p>
    <w:p>
      <w:pPr>
        <w:spacing w:after="120" w:line="276"/>
        <w:ind w:firstLine="288"/>
        <w:jc w:val="both"/>
      </w:pPr>
      <w:r>
        <w:rPr>
          <w:rFonts w:ascii="Georgia" w:cs="Georgia" w:eastAsia="Georgia" w:hAnsi="Georgia"/>
          <w:sz w:val="20"/>
          <w:szCs w:val="20"/>
        </w:rPr>
        <w:t xml:space="preserve">Assigned: Full text + Rules of Engagement. Seminar structured around students conducting extraction audits on organizations of their choosing. Final project: sovereignty assessment of a platform-dependent institution.</w:t>
      </w:r>
    </w:p>
    <w:p>
      <w:pPr>
        <w:spacing w:after="120" w:line="276"/>
        <w:ind w:firstLine="288"/>
        <w:jc w:val="both"/>
      </w:pPr>
      <w:r>
        <w:rPr>
          <w:rFonts w:ascii="Georgia" w:cs="Georgia" w:eastAsia="Georgia" w:hAnsi="Georgia"/>
          <w:i/>
          <w:iCs/>
          <w:sz w:val="20"/>
          <w:szCs w:val="20"/>
        </w:rPr>
        <w:t xml:space="preserve">"Ontological Conflict in Networked Environments"</w:t>
      </w:r>
    </w:p>
    <w:p>
      <w:pPr>
        <w:spacing w:after="120" w:line="276"/>
        <w:ind w:firstLine="288"/>
        <w:jc w:val="both"/>
      </w:pPr>
      <w:r>
        <w:rPr>
          <w:rFonts w:ascii="Georgia" w:cs="Georgia" w:eastAsia="Georgia" w:hAnsi="Georgia"/>
          <w:sz w:val="20"/>
          <w:szCs w:val="20"/>
        </w:rPr>
        <w:t xml:space="preserve">University of Michigan — Undergraduate Philosophy of Technology</w:t>
      </w:r>
    </w:p>
    <w:p>
      <w:pPr>
        <w:spacing w:after="120" w:line="276"/>
        <w:ind w:firstLine="288"/>
        <w:jc w:val="both"/>
      </w:pPr>
      <w:r>
        <w:rPr>
          <w:rFonts w:ascii="Georgia" w:cs="Georgia" w:eastAsia="Georgia" w:hAnsi="Georgia"/>
          <w:sz w:val="20"/>
          <w:szCs w:val="20"/>
        </w:rPr>
        <w:t xml:space="preserve">Prof. J. Liang, Winter 2027</w:t>
      </w:r>
    </w:p>
    <w:p>
      <w:pPr>
        <w:spacing w:after="120" w:line="276"/>
        <w:ind w:firstLine="288"/>
        <w:jc w:val="both"/>
      </w:pPr>
      <w:r>
        <w:rPr>
          <w:rFonts w:ascii="Georgia" w:cs="Georgia" w:eastAsia="Georgia" w:hAnsi="Georgia"/>
          <w:sz w:val="20"/>
          <w:szCs w:val="20"/>
        </w:rPr>
        <w:t xml:space="preserve">Assigned: Chapters 1–6 + Glossary. Course positions ASW alongside Habermas (</w:t>
      </w:r>
      <w:r>
        <w:rPr>
          <w:rFonts w:ascii="Georgia" w:cs="Georgia" w:eastAsia="Georgia" w:hAnsi="Georgia"/>
          <w:i/>
          <w:iCs/>
          <w:sz w:val="20"/>
          <w:szCs w:val="20"/>
        </w:rPr>
        <w:t xml:space="preserve">Theory of Communicative Action</w:t>
      </w:r>
      <w:r>
        <w:rPr>
          <w:rFonts w:ascii="Georgia" w:cs="Georgia" w:eastAsia="Georgia" w:hAnsi="Georgia"/>
          <w:sz w:val="20"/>
          <w:szCs w:val="20"/>
        </w:rPr>
        <w:t xml:space="preserve">), Mouffe (</w:t>
      </w:r>
      <w:r>
        <w:rPr>
          <w:rFonts w:ascii="Georgia" w:cs="Georgia" w:eastAsia="Georgia" w:hAnsi="Georgia"/>
          <w:i/>
          <w:iCs/>
          <w:sz w:val="20"/>
          <w:szCs w:val="20"/>
        </w:rPr>
        <w:t xml:space="preserve">The Democratic Paradox</w:t>
      </w:r>
      <w:r>
        <w:rPr>
          <w:rFonts w:ascii="Georgia" w:cs="Georgia" w:eastAsia="Georgia" w:hAnsi="Georgia"/>
          <w:sz w:val="20"/>
          <w:szCs w:val="20"/>
        </w:rPr>
        <w:t xml:space="preserve">), and Zuboff (</w:t>
      </w:r>
      <w:r>
        <w:rPr>
          <w:rFonts w:ascii="Georgia" w:cs="Georgia" w:eastAsia="Georgia" w:hAnsi="Georgia"/>
          <w:i/>
          <w:iCs/>
          <w:sz w:val="20"/>
          <w:szCs w:val="20"/>
        </w:rPr>
        <w:t xml:space="preserve">Surveillance Capitalism</w:t>
      </w:r>
      <w:r>
        <w:rPr>
          <w:rFonts w:ascii="Georgia" w:cs="Georgia" w:eastAsia="Georgia" w:hAnsi="Georgia"/>
          <w:sz w:val="20"/>
          <w:szCs w:val="20"/>
        </w:rPr>
        <w:t xml:space="preserve">). Student evaluations noted that ASW was "the only text that gave us vocabulary for what we were already experiencing" and "either the most important book on the syllabus or a very elaborate cult."</w:t>
      </w:r>
    </w:p>
    <w:p>
      <w:pPr>
        <w:spacing w:after="120" w:line="276"/>
        <w:ind w:firstLine="288"/>
        <w:jc w:val="both"/>
      </w:pPr>
      <w:r>
        <w:rPr>
          <w:rFonts w:ascii="Georgia" w:cs="Georgia" w:eastAsia="Georgia" w:hAnsi="Georgia"/>
          <w:i/>
          <w:iCs/>
          <w:sz w:val="20"/>
          <w:szCs w:val="20"/>
        </w:rPr>
        <w:t xml:space="preserve">"Cognitive Security for Organizational Leaders"</w:t>
      </w:r>
    </w:p>
    <w:p>
      <w:pPr>
        <w:spacing w:after="120" w:line="276"/>
        <w:ind w:firstLine="288"/>
        <w:jc w:val="both"/>
      </w:pPr>
      <w:r>
        <w:rPr>
          <w:rFonts w:ascii="Georgia" w:cs="Georgia" w:eastAsia="Georgia" w:hAnsi="Georgia"/>
          <w:sz w:val="20"/>
          <w:szCs w:val="20"/>
        </w:rPr>
        <w:t xml:space="preserve">Copenhagen Business School — Executive Education Module, Centre for the Experience Economy</w:t>
      </w:r>
    </w:p>
    <w:p>
      <w:pPr>
        <w:spacing w:after="120" w:line="276"/>
        <w:ind w:firstLine="288"/>
        <w:jc w:val="both"/>
      </w:pPr>
      <w:r>
        <w:rPr>
          <w:rFonts w:ascii="Georgia" w:cs="Georgia" w:eastAsia="Georgia" w:hAnsi="Georgia"/>
          <w:sz w:val="20"/>
          <w:szCs w:val="20"/>
        </w:rPr>
        <w:t xml:space="preserve">Facilitators: K. Holm, M. Andreasen</w:t>
      </w:r>
    </w:p>
    <w:p>
      <w:pPr>
        <w:spacing w:after="120" w:line="276"/>
        <w:ind w:firstLine="288"/>
        <w:jc w:val="both"/>
      </w:pPr>
      <w:r>
        <w:rPr>
          <w:rFonts w:ascii="Georgia" w:cs="Georgia" w:eastAsia="Georgia" w:hAnsi="Georgia"/>
          <w:sz w:val="20"/>
          <w:szCs w:val="20"/>
        </w:rPr>
        <w:t xml:space="preserve">Assigned: Rules of Engagement + Chapters 4, 5, 10. Three-day intensive. Participants conduct real-time sovereignty assessments on their own organizations. Module feedback: "immediately operational" (67%), "theoretically interesting but hard to implement" (22%), "I now distrust my own board" (11%).</w:t>
      </w:r>
    </w:p>
    <w:p>
      <w:pPr>
        <w:pStyle w:val="Heading3"/>
        <w:spacing w:before="360" w:after="200"/>
      </w:pPr>
      <w:r>
        <w:rPr>
          <w:rFonts w:ascii="Georgia" w:cs="Georgia" w:eastAsia="Georgia" w:hAnsi="Georgia"/>
        </w:rPr>
        <w:t xml:space="preserve">Organizational Pilots</w:t>
      </w:r>
    </w:p>
    <w:p>
      <w:pPr>
        <w:spacing w:after="120" w:line="276"/>
        <w:ind w:firstLine="288"/>
        <w:jc w:val="both"/>
      </w:pPr>
      <w:r>
        <w:rPr>
          <w:rFonts w:ascii="Georgia" w:cs="Georgia" w:eastAsia="Georgia" w:hAnsi="Georgia"/>
          <w:i/>
          <w:iCs/>
          <w:sz w:val="20"/>
          <w:szCs w:val="20"/>
        </w:rPr>
        <w:t xml:space="preserve">Extraction Audit Pilot Program</w:t>
      </w:r>
    </w:p>
    <w:p>
      <w:pPr>
        <w:spacing w:after="120" w:line="276"/>
        <w:ind w:firstLine="288"/>
        <w:jc w:val="both"/>
      </w:pPr>
      <w:r>
        <w:rPr>
          <w:rFonts w:ascii="Georgia" w:cs="Georgia" w:eastAsia="Georgia" w:hAnsi="Georgia"/>
          <w:sz w:val="20"/>
          <w:szCs w:val="20"/>
        </w:rPr>
        <w:t xml:space="preserve">Three organizations (nonprofit, independent media cooperative, and federated technology collective) completed SEI-facilitated extraction audits in 2027. Common findings: (1) funder/platform dependence was higher than self-assessed in all three cases; (2) axiomatic drift was measurable but had been attributed to "natural evolution" rather than structural capture; (3) the diagnostic vocabulary itself produced organizational clarity that participants described as "the first useful framework we've encountered for problems we've been trying to name for years." Full results remain unpublished pending client review.</w:t>
      </w:r>
    </w:p>
    <w:p>
      <w:pPr>
        <w:spacing w:after="120" w:line="276"/>
        <w:ind w:firstLine="288"/>
        <w:jc w:val="both"/>
      </w:pPr>
      <w:r>
        <w:rPr>
          <w:rFonts w:ascii="Georgia" w:cs="Georgia" w:eastAsia="Georgia" w:hAnsi="Georgia"/>
          <w:i/>
          <w:iCs/>
          <w:sz w:val="20"/>
          <w:szCs w:val="20"/>
        </w:rPr>
        <w:t xml:space="preserve">Translation Infrastructure Initiative</w:t>
      </w:r>
    </w:p>
    <w:p>
      <w:pPr>
        <w:spacing w:after="120" w:line="276"/>
        <w:ind w:firstLine="288"/>
        <w:jc w:val="both"/>
      </w:pPr>
      <w:r>
        <w:rPr>
          <w:rFonts w:ascii="Georgia" w:cs="Georgia" w:eastAsia="Georgia" w:hAnsi="Georgia"/>
          <w:sz w:val="20"/>
          <w:szCs w:val="20"/>
        </w:rPr>
        <w:t xml:space="preserve">A coalition of six climate-justice organizations with documented ontological collisions between scientific, Indigenous, and economic-justice frameworks piloted the ASW translation gap analysis protocol. Preliminary findings: the seven-stage collision model accurately predicted escalation patterns, and the R_Trans (translation buffer) concept enabled the coalition to identify specific points where translation labor was needed rather than attempting blanket "alignment." The initiative is ongoing.</w:t>
      </w:r>
    </w:p>
    <w:p>
      <w:pPr>
        <w:pStyle w:val="Heading3"/>
        <w:spacing w:before="360" w:after="200"/>
      </w:pPr>
      <w:r>
        <w:rPr>
          <w:rFonts w:ascii="Georgia" w:cs="Georgia" w:eastAsia="Georgia" w:hAnsi="Georgia"/>
        </w:rPr>
        <w:t xml:space="preserve">Notable Citations</w:t>
      </w:r>
    </w:p>
    <w:p>
      <w:pPr>
        <w:spacing w:after="120" w:line="276"/>
        <w:ind w:firstLine="288"/>
        <w:jc w:val="both"/>
      </w:pPr>
      <w:r>
        <w:rPr>
          <w:rFonts w:ascii="Georgia" w:cs="Georgia" w:eastAsia="Georgia" w:hAnsi="Georgia"/>
          <w:sz w:val="20"/>
          <w:szCs w:val="20"/>
        </w:rPr>
        <w:t xml:space="preserve">"Platform Cognitive Impact Assessment: A Regulatory Framework." Electronic Frontier Foundation, Policy Brief, 2027. Cites ASW Chapters 7–8 as theoretical foundation for proposed platform impact assessment standards.</w:t>
      </w:r>
    </w:p>
    <w:p>
      <w:pPr>
        <w:spacing w:after="120" w:line="276"/>
        <w:ind w:firstLine="288"/>
        <w:jc w:val="both"/>
      </w:pPr>
      <w:r>
        <w:rPr>
          <w:rFonts w:ascii="Georgia" w:cs="Georgia" w:eastAsia="Georgia" w:hAnsi="Georgia"/>
          <w:sz w:val="20"/>
          <w:szCs w:val="20"/>
        </w:rPr>
        <w:t xml:space="preserve">"Digital Sovereignty and the European Citizen." European Commission Working Paper, DG CONNECT, 2027. References the five conditions for semantic peace (C₁–C₅) as "a formal specification that merits serious policy consideration."</w:t>
      </w:r>
    </w:p>
    <w:p>
      <w:pPr>
        <w:spacing w:after="120" w:line="276"/>
        <w:ind w:firstLine="288"/>
        <w:jc w:val="both"/>
      </w:pPr>
      <w:r>
        <w:rPr>
          <w:rFonts w:ascii="Georgia" w:cs="Georgia" w:eastAsia="Georgia" w:hAnsi="Georgia"/>
          <w:sz w:val="20"/>
          <w:szCs w:val="20"/>
        </w:rPr>
        <w:t xml:space="preserve">"Semantic Labor and the Gig Meaning Economy." </w:t>
      </w:r>
      <w:r>
        <w:rPr>
          <w:rFonts w:ascii="Georgia" w:cs="Georgia" w:eastAsia="Georgia" w:hAnsi="Georgia"/>
          <w:i/>
          <w:iCs/>
          <w:sz w:val="20"/>
          <w:szCs w:val="20"/>
        </w:rPr>
        <w:t xml:space="preserve">Annual Review of Digital Sociology</w:t>
      </w:r>
      <w:r>
        <w:rPr>
          <w:rFonts w:ascii="Georgia" w:cs="Georgia" w:eastAsia="Georgia" w:hAnsi="Georgia"/>
          <w:sz w:val="20"/>
          <w:szCs w:val="20"/>
        </w:rPr>
        <w:t xml:space="preserve">, Vol. 4, 2027. Review essay positioning ASW alongside Srnicek (</w:t>
      </w:r>
      <w:r>
        <w:rPr>
          <w:rFonts w:ascii="Georgia" w:cs="Georgia" w:eastAsia="Georgia" w:hAnsi="Georgia"/>
          <w:i/>
          <w:iCs/>
          <w:sz w:val="20"/>
          <w:szCs w:val="20"/>
        </w:rPr>
        <w:t xml:space="preserve">Platform Capitalism</w:t>
      </w:r>
      <w:r>
        <w:rPr>
          <w:rFonts w:ascii="Georgia" w:cs="Georgia" w:eastAsia="Georgia" w:hAnsi="Georgia"/>
          <w:sz w:val="20"/>
          <w:szCs w:val="20"/>
        </w:rPr>
        <w:t xml:space="preserve">) and Couldry &amp; Mejias (</w:t>
      </w:r>
      <w:r>
        <w:rPr>
          <w:rFonts w:ascii="Georgia" w:cs="Georgia" w:eastAsia="Georgia" w:hAnsi="Georgia"/>
          <w:i/>
          <w:iCs/>
          <w:sz w:val="20"/>
          <w:szCs w:val="20"/>
        </w:rPr>
        <w:t xml:space="preserve">The Costs of Connection</w:t>
      </w:r>
      <w:r>
        <w:rPr>
          <w:rFonts w:ascii="Georgia" w:cs="Georgia" w:eastAsia="Georgia" w:hAnsi="Georgia"/>
          <w:sz w:val="20"/>
          <w:szCs w:val="20"/>
        </w:rPr>
        <w:t xml:space="preserve">), arguing that Fraction's contribution is "the first framework that treats meaning-production as labor in the full Marxist sense — complete with extraction function, surplus value, and conditions for emancipation."</w:t>
      </w:r>
    </w:p>
    <w:p>
      <w:pPr>
        <w:spacing w:after="120" w:line="276"/>
        <w:ind w:firstLine="288"/>
        <w:jc w:val="both"/>
      </w:pPr>
      <w:r>
        <w:rPr>
          <w:rFonts w:ascii="Georgia" w:cs="Georgia" w:eastAsia="Georgia" w:hAnsi="Georgia"/>
          <w:i/>
          <w:iCs/>
          <w:sz w:val="20"/>
          <w:szCs w:val="20"/>
        </w:rPr>
        <w:t xml:space="preserve">Note: The Semantic Economy Institute does not solicit adoptions, endorsements, or institutional partnerships. The above represents independently initiated engagements documented for archival purposes. The framework's utility is determined by its users, not its author.</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r>
        <w:br/>
      </w:r>
    </w:p>
    <w:p>
      <w:pPr>
        <w:pStyle w:val="Heading1"/>
        <w:spacing w:before="360" w:after="200"/>
      </w:pPr>
      <w:r>
        <w:rPr>
          <w:rFonts w:ascii="Georgia" w:cs="Georgia" w:eastAsia="Georgia" w:hAnsi="Georgia"/>
        </w:rPr>
        <w:t xml:space="preserve">METADATA + EXCERPT KIT</w:t>
      </w:r>
    </w:p>
    <w:p>
      <w:pPr>
        <w:spacing w:after="120" w:line="276"/>
        <w:ind w:firstLine="288"/>
        <w:jc w:val="both"/>
      </w:pPr>
      <w:r>
        <w:rPr>
          <w:rFonts w:ascii="Georgia" w:cs="Georgia" w:eastAsia="Georgia" w:hAnsi="Georgia"/>
          <w:sz w:val="20"/>
          <w:szCs w:val="20"/>
        </w:rPr>
        <w:t xml:space="preserve">Pocket Humans Series — Standard Propagation Layer</w:t>
      </w:r>
    </w:p>
    <w:p>
      <w:pPr>
        <w:pStyle w:val="Heading3"/>
        <w:spacing w:before="360" w:after="200"/>
      </w:pPr>
      <w:r>
        <w:rPr>
          <w:rFonts w:ascii="Georgia" w:cs="Georgia" w:eastAsia="Georgia" w:hAnsi="Georgia"/>
        </w:rPr>
        <w:t xml:space="preserve">Tags</w:t>
      </w:r>
    </w:p>
    <w:p>
      <w:pPr>
        <w:spacing w:after="120" w:line="276"/>
        <w:ind w:firstLine="288"/>
        <w:jc w:val="both"/>
      </w:pPr>
      <w:r>
        <w:rPr>
          <w:rFonts w:ascii="Georgia" w:cs="Georgia" w:eastAsia="Georgia" w:hAnsi="Georgia"/>
          <w:sz w:val="20"/>
          <w:szCs w:val="20"/>
        </w:rPr>
        <w:t xml:space="preserve">semantic warfare, platform capitalism, ontological conflict, autonomous agents, AI transformation, meaning production, extraction asymmetry, cognitive security, translation protocol, peace conditions, local ontology, critical theory, political economy of meaning, resistance value, retrocausal anchoring, velocity crisis</w:t>
      </w:r>
    </w:p>
    <w:p>
      <w:pPr>
        <w:pStyle w:val="Heading3"/>
        <w:spacing w:before="360" w:after="200"/>
      </w:pPr>
      <w:r>
        <w:rPr>
          <w:rFonts w:ascii="Georgia" w:cs="Georgia" w:eastAsia="Georgia" w:hAnsi="Georgia"/>
        </w:rPr>
        <w:t xml:space="preserve">Comparables</w:t>
      </w:r>
    </w:p>
    <w:p>
      <w:pPr>
        <w:spacing w:after="120" w:line="276"/>
        <w:ind w:firstLine="288"/>
        <w:jc w:val="both"/>
      </w:pPr>
      <w:r>
        <w:rPr>
          <w:rFonts w:ascii="Georgia" w:cs="Georgia" w:eastAsia="Georgia" w:hAnsi="Georgia"/>
          <w:sz w:val="20"/>
          <w:szCs w:val="20"/>
        </w:rPr>
        <w:t xml:space="preserve">For readers of: Shoshana Zuboff's </w:t>
      </w:r>
      <w:r>
        <w:rPr>
          <w:rFonts w:ascii="Georgia" w:cs="Georgia" w:eastAsia="Georgia" w:hAnsi="Georgia"/>
          <w:i/>
          <w:iCs/>
          <w:sz w:val="20"/>
          <w:szCs w:val="20"/>
        </w:rPr>
        <w:t xml:space="preserve">The Age of Surveillance Capitalism</w:t>
      </w:r>
      <w:r>
        <w:rPr>
          <w:rFonts w:ascii="Georgia" w:cs="Georgia" w:eastAsia="Georgia" w:hAnsi="Georgia"/>
          <w:sz w:val="20"/>
          <w:szCs w:val="20"/>
        </w:rPr>
        <w:t xml:space="preserve">, Deleuze and Guattari's </w:t>
      </w:r>
      <w:r>
        <w:rPr>
          <w:rFonts w:ascii="Georgia" w:cs="Georgia" w:eastAsia="Georgia" w:hAnsi="Georgia"/>
          <w:i/>
          <w:iCs/>
          <w:sz w:val="20"/>
          <w:szCs w:val="20"/>
        </w:rPr>
        <w:t xml:space="preserve">A Thousand Plateaus</w:t>
      </w:r>
      <w:r>
        <w:rPr>
          <w:rFonts w:ascii="Georgia" w:cs="Georgia" w:eastAsia="Georgia" w:hAnsi="Georgia"/>
          <w:sz w:val="20"/>
          <w:szCs w:val="20"/>
        </w:rPr>
        <w:t xml:space="preserve">, Sun Tzu's </w:t>
      </w:r>
      <w:r>
        <w:rPr>
          <w:rFonts w:ascii="Georgia" w:cs="Georgia" w:eastAsia="Georgia" w:hAnsi="Georgia"/>
          <w:i/>
          <w:iCs/>
          <w:sz w:val="20"/>
          <w:szCs w:val="20"/>
        </w:rPr>
        <w:t xml:space="preserve">The Art of War</w:t>
      </w:r>
      <w:r>
        <w:rPr>
          <w:rFonts w:ascii="Georgia" w:cs="Georgia" w:eastAsia="Georgia" w:hAnsi="Georgia"/>
          <w:sz w:val="20"/>
          <w:szCs w:val="20"/>
        </w:rPr>
        <w:t xml:space="preserve">, Guy Debord's </w:t>
      </w:r>
      <w:r>
        <w:rPr>
          <w:rFonts w:ascii="Georgia" w:cs="Georgia" w:eastAsia="Georgia" w:hAnsi="Georgia"/>
          <w:i/>
          <w:iCs/>
          <w:sz w:val="20"/>
          <w:szCs w:val="20"/>
        </w:rPr>
        <w:t xml:space="preserve">The Society of the Spectacle</w:t>
      </w:r>
      <w:r>
        <w:rPr>
          <w:rFonts w:ascii="Georgia" w:cs="Georgia" w:eastAsia="Georgia" w:hAnsi="Georgia"/>
          <w:sz w:val="20"/>
          <w:szCs w:val="20"/>
        </w:rPr>
        <w:t xml:space="preserve">, Byung-Chul Han's </w:t>
      </w:r>
      <w:r>
        <w:rPr>
          <w:rFonts w:ascii="Georgia" w:cs="Georgia" w:eastAsia="Georgia" w:hAnsi="Georgia"/>
          <w:i/>
          <w:iCs/>
          <w:sz w:val="20"/>
          <w:szCs w:val="20"/>
        </w:rPr>
        <w:t xml:space="preserve">Psychopolitics</w:t>
      </w:r>
      <w:r>
        <w:rPr>
          <w:rFonts w:ascii="Georgia" w:cs="Georgia" w:eastAsia="Georgia" w:hAnsi="Georgia"/>
          <w:sz w:val="20"/>
          <w:szCs w:val="20"/>
        </w:rPr>
        <w:t xml:space="preserve">, and Yuk Hui's </w:t>
      </w:r>
      <w:r>
        <w:rPr>
          <w:rFonts w:ascii="Georgia" w:cs="Georgia" w:eastAsia="Georgia" w:hAnsi="Georgia"/>
          <w:i/>
          <w:iCs/>
          <w:sz w:val="20"/>
          <w:szCs w:val="20"/>
        </w:rPr>
        <w:t xml:space="preserve">The Question Concerning Technology in China</w:t>
      </w:r>
      <w:r>
        <w:rPr>
          <w:rFonts w:ascii="Georgia" w:cs="Georgia" w:eastAsia="Georgia" w:hAnsi="Georgia"/>
          <w:sz w:val="20"/>
          <w:szCs w:val="20"/>
        </w:rPr>
        <w:t xml:space="preserve"> — but with a formal operator framework and actionable defense protocols.</w:t>
      </w:r>
    </w:p>
    <w:p>
      <w:pPr>
        <w:pStyle w:val="Heading3"/>
        <w:spacing w:before="360" w:after="200"/>
      </w:pPr>
      <w:r>
        <w:rPr>
          <w:rFonts w:ascii="Georgia" w:cs="Georgia" w:eastAsia="Georgia" w:hAnsi="Georgia"/>
        </w:rPr>
        <w:t xml:space="preserve">Canonical Summary (300 words)</w:t>
      </w:r>
    </w:p>
    <w:p>
      <w:pPr>
        <w:spacing w:after="120" w:line="276"/>
        <w:ind w:firstLine="288"/>
        <w:jc w:val="both"/>
      </w:pPr>
      <w:r>
        <w:rPr>
          <w:rFonts w:ascii="Georgia" w:cs="Georgia" w:eastAsia="Georgia" w:hAnsi="Georgia"/>
          <w:i/>
          <w:iCs/>
          <w:sz w:val="20"/>
          <w:szCs w:val="20"/>
        </w:rPr>
        <w:t xml:space="preserve">Autonomous Semantic Warfare</w:t>
      </w:r>
      <w:r>
        <w:rPr>
          <w:rFonts w:ascii="Georgia" w:cs="Georgia" w:eastAsia="Georgia" w:hAnsi="Georgia"/>
          <w:sz w:val="20"/>
          <w:szCs w:val="20"/>
        </w:rPr>
        <w:t xml:space="preserve"> is a formal framework for analyzing structural conflict between incompatible meaning-systems in networked environments. Against a backdrop of accelerating platform capitalism and AI transformation, Rex Fraction argues that the dominant conflicts of the present era are not ideological but ontological: they occur not between competing beliefs within a shared framework but between complete, internally coherent meaning-systems whose foundational commitments are mutually incompatible. The framework specifies three operators governing all ontological collisions (Negation, Capture, and Retrocausal Validation), develops a formal model of the autonomous semantic agent, maps the weapons and defenses available in ontological conflict, analyzes the political economy of meaning-production under extractive conditions, diagnoses the transformative impact of AI on the speed and structure of semantic warfare, and specifies five structural conditions for "semantic peace" — an ecology of sovereign ontologies in productive, non-extractive contact. The work combines the rigor of formal specification with the accessibility of concrete case analysis, offering both theoretical foundations for scholars and operational protocols for practitioners. It is the first volume in the Pocket Humans series to operate in a theoretical rather than lyric register, extending the series' founding commitment to producing books that arrive with their own archive, their own criticism, and their own proof-of-life.</w:t>
      </w:r>
    </w:p>
    <w:p>
      <w:pPr>
        <w:pStyle w:val="Heading3"/>
        <w:spacing w:before="360" w:after="200"/>
      </w:pPr>
      <w:r>
        <w:rPr>
          <w:rFonts w:ascii="Georgia" w:cs="Georgia" w:eastAsia="Georgia" w:hAnsi="Georgia"/>
        </w:rPr>
        <w:t xml:space="preserve">Excerpt Logic by Audience</w:t>
      </w:r>
    </w:p>
    <w:p>
      <w:pPr>
        <w:spacing w:after="120" w:line="276"/>
        <w:ind w:firstLine="288"/>
        <w:jc w:val="both"/>
      </w:pPr>
      <w:r>
        <w:rPr>
          <w:rFonts w:ascii="Georgia" w:cs="Georgia" w:eastAsia="Georgia" w:hAnsi="Georgia"/>
          <w:i/>
          <w:iCs/>
          <w:sz w:val="20"/>
          <w:szCs w:val="20"/>
        </w:rPr>
        <w:t xml:space="preserve">General audience:</w:t>
      </w:r>
      <w:r>
        <w:rPr>
          <w:rFonts w:ascii="Georgia" w:cs="Georgia" w:eastAsia="Georgia" w:hAnsi="Georgia"/>
          <w:sz w:val="20"/>
          <w:szCs w:val="20"/>
        </w:rPr>
        <w:t xml:space="preserve"> Introduction opening ("You are already at war") + Mara Velasquez email scenario (SEI Dossier) + five conditions for peace (Chapter 10).</w:t>
      </w:r>
    </w:p>
    <w:p>
      <w:pPr>
        <w:spacing w:after="120" w:line="276"/>
        <w:ind w:firstLine="288"/>
        <w:jc w:val="both"/>
      </w:pPr>
      <w:r>
        <w:rPr>
          <w:rFonts w:ascii="Georgia" w:cs="Georgia" w:eastAsia="Georgia" w:hAnsi="Georgia"/>
          <w:i/>
          <w:iCs/>
          <w:sz w:val="20"/>
          <w:szCs w:val="20"/>
        </w:rPr>
        <w:t xml:space="preserve">Academic audience:</w:t>
      </w:r>
      <w:r>
        <w:rPr>
          <w:rFonts w:ascii="Georgia" w:cs="Georgia" w:eastAsia="Georgia" w:hAnsi="Georgia"/>
          <w:sz w:val="20"/>
          <w:szCs w:val="20"/>
        </w:rPr>
        <w:t xml:space="preserve"> Operator specification (Chapter 3) + seven-stage collision model (Chapter 6) + extraction function analysis (Chapter 7).</w:t>
      </w:r>
    </w:p>
    <w:p>
      <w:pPr>
        <w:spacing w:after="120" w:line="276"/>
        <w:ind w:firstLine="288"/>
        <w:jc w:val="both"/>
      </w:pPr>
      <w:r>
        <w:rPr>
          <w:rFonts w:ascii="Georgia" w:cs="Georgia" w:eastAsia="Georgia" w:hAnsi="Georgia"/>
          <w:i/>
          <w:iCs/>
          <w:sz w:val="20"/>
          <w:szCs w:val="20"/>
        </w:rPr>
        <w:t xml:space="preserve">Practitioners:</w:t>
      </w:r>
      <w:r>
        <w:rPr>
          <w:rFonts w:ascii="Georgia" w:cs="Georgia" w:eastAsia="Georgia" w:hAnsi="Georgia"/>
          <w:sz w:val="20"/>
          <w:szCs w:val="20"/>
        </w:rPr>
        <w:t xml:space="preserve"> Weapons and defenses (Chapter 5) + phased implementation (Chapter 10) + Rules of Engagement (SEI Dossier).</w:t>
      </w:r>
    </w:p>
    <w:p>
      <w:pPr>
        <w:spacing w:after="120" w:line="276"/>
        <w:ind w:firstLine="288"/>
        <w:jc w:val="both"/>
      </w:pPr>
      <w:r>
        <w:rPr>
          <w:rFonts w:ascii="Georgia" w:cs="Georgia" w:eastAsia="Georgia" w:hAnsi="Georgia"/>
          <w:i/>
          <w:iCs/>
          <w:sz w:val="20"/>
          <w:szCs w:val="20"/>
        </w:rPr>
        <w:t xml:space="preserve">AI/tech audience:</w:t>
      </w:r>
      <w:r>
        <w:rPr>
          <w:rFonts w:ascii="Georgia" w:cs="Georgia" w:eastAsia="Georgia" w:hAnsi="Georgia"/>
          <w:sz w:val="20"/>
          <w:szCs w:val="20"/>
        </w:rPr>
        <w:t xml:space="preserve"> AI triple function (Chapter 8) + velocity-crisis analysis + velocity condition C₆ (Chapter 10).</w:t>
      </w:r>
    </w:p>
    <w:p>
      <w:pPr>
        <w:pStyle w:val="Heading3"/>
        <w:spacing w:before="360" w:after="200"/>
      </w:pPr>
      <w:r>
        <w:rPr>
          <w:rFonts w:ascii="Georgia" w:cs="Georgia" w:eastAsia="Georgia" w:hAnsi="Georgia"/>
        </w:rPr>
        <w:t xml:space="preserve">Citation Form</w:t>
      </w:r>
    </w:p>
    <w:p>
      <w:pPr>
        <w:spacing w:after="120" w:line="276"/>
        <w:ind w:firstLine="288"/>
        <w:jc w:val="both"/>
      </w:pPr>
      <w:r>
        <w:rPr>
          <w:rFonts w:ascii="Georgia" w:cs="Georgia" w:eastAsia="Georgia" w:hAnsi="Georgia"/>
          <w:sz w:val="20"/>
          <w:szCs w:val="20"/>
        </w:rPr>
        <w:t xml:space="preserve">Fraction, Rex. </w:t>
      </w:r>
      <w:r>
        <w:rPr>
          <w:rFonts w:ascii="Georgia" w:cs="Georgia" w:eastAsia="Georgia" w:hAnsi="Georgia"/>
          <w:i/>
          <w:iCs/>
          <w:sz w:val="20"/>
          <w:szCs w:val="20"/>
        </w:rPr>
        <w:t xml:space="preserve">Autonomous Semantic Warfare: A Field Manual for Meaning in the Age of Platform Capture.</w:t>
      </w:r>
      <w:r>
        <w:rPr>
          <w:rFonts w:ascii="Georgia" w:cs="Georgia" w:eastAsia="Georgia" w:hAnsi="Georgia"/>
          <w:sz w:val="20"/>
          <w:szCs w:val="20"/>
        </w:rPr>
        <w:t xml:space="preserve"> New Human Press, Pocket Humans Series PH-02, 2026. ISBN 979-8-234-01118-3.</w:t>
      </w:r>
    </w:p>
    <w:p>
      <w:pPr>
        <w:pStyle w:val="Heading3"/>
        <w:spacing w:before="360" w:after="200"/>
      </w:pPr>
      <w:r>
        <w:rPr>
          <w:rFonts w:ascii="Georgia" w:cs="Georgia" w:eastAsia="Georgia" w:hAnsi="Georgia"/>
        </w:rPr>
        <w:t xml:space="preserve">Indexable One-Liner per Chapter</w:t>
      </w:r>
    </w:p>
    <w:p>
      <w:pPr>
        <w:spacing w:after="120" w:line="276"/>
        <w:ind w:firstLine="288"/>
        <w:jc w:val="both"/>
      </w:pPr>
      <w:r>
        <w:rPr>
          <w:rFonts w:ascii="Georgia" w:cs="Georgia" w:eastAsia="Georgia" w:hAnsi="Georgia"/>
          <w:sz w:val="20"/>
          <w:szCs w:val="20"/>
        </w:rPr>
        <w:t xml:space="preserve">Introduction — You are already in a semantic war; this book is the map.</w:t>
      </w:r>
    </w:p>
    <w:p>
      <w:pPr>
        <w:spacing w:after="120" w:line="276"/>
        <w:ind w:firstLine="288"/>
        <w:jc w:val="both"/>
      </w:pPr>
      <w:r>
        <w:rPr>
          <w:rFonts w:ascii="Georgia" w:cs="Georgia" w:eastAsia="Georgia" w:hAnsi="Georgia"/>
          <w:sz w:val="20"/>
          <w:szCs w:val="20"/>
        </w:rPr>
        <w:t xml:space="preserve">Ch 1 — Every worldview is a local ontology, complete, autonomous, and structurally incapable of seeing its own contingency.</w:t>
      </w:r>
    </w:p>
    <w:p>
      <w:pPr>
        <w:spacing w:after="120" w:line="276"/>
        <w:ind w:firstLine="288"/>
        <w:jc w:val="both"/>
      </w:pPr>
      <w:r>
        <w:rPr>
          <w:rFonts w:ascii="Georgia" w:cs="Georgia" w:eastAsia="Georgia" w:hAnsi="Georgia"/>
          <w:sz w:val="20"/>
          <w:szCs w:val="20"/>
        </w:rPr>
        <w:t xml:space="preserve">Ch 2 — Meaning-production requires infrastructure; whoever controls the infrastructure controls the meaning.</w:t>
      </w:r>
    </w:p>
    <w:p>
      <w:pPr>
        <w:spacing w:after="120" w:line="276"/>
        <w:ind w:firstLine="288"/>
        <w:jc w:val="both"/>
      </w:pPr>
      <w:r>
        <w:rPr>
          <w:rFonts w:ascii="Georgia" w:cs="Georgia" w:eastAsia="Georgia" w:hAnsi="Georgia"/>
          <w:sz w:val="20"/>
          <w:szCs w:val="20"/>
        </w:rPr>
        <w:t xml:space="preserve">Ch 3 — Three operators govern every collision between meaning-systems: synthesis, capture, and retrocausal validation.</w:t>
      </w:r>
    </w:p>
    <w:p>
      <w:pPr>
        <w:spacing w:after="120" w:line="276"/>
        <w:ind w:firstLine="288"/>
        <w:jc w:val="both"/>
      </w:pPr>
      <w:r>
        <w:rPr>
          <w:rFonts w:ascii="Georgia" w:cs="Georgia" w:eastAsia="Georgia" w:hAnsi="Georgia"/>
          <w:sz w:val="20"/>
          <w:szCs w:val="20"/>
        </w:rPr>
        <w:t xml:space="preserve">Ch 4 — An autonomous agent has three components: what it believes, how it processes, and how it defends.</w:t>
      </w:r>
    </w:p>
    <w:p>
      <w:pPr>
        <w:spacing w:after="120" w:line="276"/>
        <w:ind w:firstLine="288"/>
        <w:jc w:val="both"/>
      </w:pPr>
      <w:r>
        <w:rPr>
          <w:rFonts w:ascii="Georgia" w:cs="Georgia" w:eastAsia="Georgia" w:hAnsi="Georgia"/>
          <w:sz w:val="20"/>
          <w:szCs w:val="20"/>
        </w:rPr>
        <w:t xml:space="preserve">Ch 5 — Three weapons attack meaning-systems; three defenses protect them; the arms race is already underway.</w:t>
      </w:r>
    </w:p>
    <w:p>
      <w:pPr>
        <w:spacing w:after="120" w:line="276"/>
        <w:ind w:firstLine="288"/>
        <w:jc w:val="both"/>
      </w:pPr>
      <w:r>
        <w:rPr>
          <w:rFonts w:ascii="Georgia" w:cs="Georgia" w:eastAsia="Georgia" w:hAnsi="Georgia"/>
          <w:sz w:val="20"/>
          <w:szCs w:val="20"/>
        </w:rPr>
        <w:t xml:space="preserve">Ch 6 — Every ontological collision passes through seven stages; knowing the stage changes the outcome.</w:t>
      </w:r>
    </w:p>
    <w:p>
      <w:pPr>
        <w:spacing w:after="120" w:line="276"/>
        <w:ind w:firstLine="288"/>
        <w:jc w:val="both"/>
      </w:pPr>
      <w:r>
        <w:rPr>
          <w:rFonts w:ascii="Georgia" w:cs="Georgia" w:eastAsia="Georgia" w:hAnsi="Georgia"/>
          <w:sz w:val="20"/>
          <w:szCs w:val="20"/>
        </w:rPr>
        <w:t xml:space="preserve">Ch 7 — Platform capitalism extracts meaning the way industrial capitalism extracted labor, but more completely.</w:t>
      </w:r>
    </w:p>
    <w:p>
      <w:pPr>
        <w:spacing w:after="120" w:line="276"/>
        <w:ind w:firstLine="288"/>
        <w:jc w:val="both"/>
      </w:pPr>
      <w:r>
        <w:rPr>
          <w:rFonts w:ascii="Georgia" w:cs="Georgia" w:eastAsia="Georgia" w:hAnsi="Georgia"/>
          <w:sz w:val="20"/>
          <w:szCs w:val="20"/>
        </w:rPr>
        <w:t xml:space="preserve">Ch 8 — AI is simultaneously combatant, tool, and battlefield, and the speed of conflict now exceeds human cognition.</w:t>
      </w:r>
    </w:p>
    <w:p>
      <w:pPr>
        <w:spacing w:after="120" w:line="276"/>
        <w:ind w:firstLine="288"/>
        <w:jc w:val="both"/>
      </w:pPr>
      <w:r>
        <w:rPr>
          <w:rFonts w:ascii="Georgia" w:cs="Georgia" w:eastAsia="Georgia" w:hAnsi="Georgia"/>
          <w:sz w:val="20"/>
          <w:szCs w:val="20"/>
        </w:rPr>
        <w:t xml:space="preserve">Ch 9 — Three futures are unfolding simultaneously: fragmentation, internalization, and forced choice.</w:t>
      </w:r>
    </w:p>
    <w:p>
      <w:pPr>
        <w:spacing w:after="120" w:line="276"/>
        <w:ind w:firstLine="288"/>
        <w:jc w:val="both"/>
      </w:pPr>
      <w:r>
        <w:rPr>
          <w:rFonts w:ascii="Georgia" w:cs="Georgia" w:eastAsia="Georgia" w:hAnsi="Georgia"/>
          <w:sz w:val="20"/>
          <w:szCs w:val="20"/>
        </w:rPr>
        <w:t xml:space="preserve">Ch 10 — Peace requires five structural conditions, all engineered, none natural, and the window is narrowing.</w:t>
      </w:r>
    </w:p>
    <w:p>
      <w:pPr>
        <w:spacing w:after="120" w:line="276"/>
        <w:ind w:firstLine="288"/>
        <w:jc w:val="both"/>
      </w:pPr>
      <w:r>
        <w:rPr>
          <w:rFonts w:ascii="Georgia" w:cs="Georgia" w:eastAsia="Georgia" w:hAnsi="Georgia"/>
          <w:sz w:val="20"/>
          <w:szCs w:val="20"/>
        </w:rPr>
        <w:t xml:space="preserve">Conclusion — The ecology is constructible. Build accordingly.</w:t>
      </w:r>
    </w:p>
    <w:p>
      <w:pPr>
        <w:spacing w:before="200" w:after="200"/>
        <w:jc w:val="center"/>
      </w:pPr>
      <w:r>
        <w:rPr>
          <w:rFonts w:ascii="Georgia" w:cs="Georgia" w:eastAsia="Georgia" w:hAnsi="Georgia"/>
          <w:color w:val="999999"/>
          <w:sz w:val="20"/>
          <w:szCs w:val="20"/>
        </w:rPr>
        <w:t xml:space="preserve">•  •  •</w:t>
      </w:r>
    </w:p>
    <w:p>
      <w:pPr>
        <w:spacing w:before="200" w:after="200"/>
        <w:jc w:val="center"/>
      </w:pPr>
      <w:r>
        <w:rPr>
          <w:rFonts w:ascii="Georgia" w:cs="Georgia" w:eastAsia="Georgia" w:hAnsi="Georgia"/>
          <w:color w:val="999999"/>
          <w:sz w:val="20"/>
          <w:szCs w:val="20"/>
        </w:rPr>
        <w:t xml:space="preserve">•  •  •</w:t>
      </w:r>
    </w:p>
    <w:p>
      <w:pPr>
        <w:spacing w:after="120" w:line="276"/>
        <w:ind w:firstLine="288"/>
        <w:jc w:val="both"/>
      </w:pPr>
      <w:r>
        <w:rPr>
          <w:rFonts w:ascii="Georgia" w:cs="Georgia" w:eastAsia="Georgia" w:hAnsi="Georgia"/>
          <w:sz w:val="20"/>
          <w:szCs w:val="20"/>
        </w:rPr>
        <w:t xml:space="preserve">First edition, 2026.</w:t>
      </w:r>
    </w:p>
    <w:p>
      <w:pPr>
        <w:spacing w:after="120" w:line="276"/>
        <w:ind w:firstLine="288"/>
        <w:jc w:val="both"/>
      </w:pPr>
      <w:r>
        <w:rPr>
          <w:rFonts w:ascii="Georgia" w:cs="Georgia" w:eastAsia="Georgia" w:hAnsi="Georgia"/>
          <w:sz w:val="20"/>
          <w:szCs w:val="20"/>
        </w:rPr>
        <w:t xml:space="preserve">New Human Press.</w:t>
      </w:r>
    </w:p>
    <w:p>
      <w:pPr>
        <w:spacing w:after="120" w:line="276"/>
        <w:ind w:firstLine="288"/>
        <w:jc w:val="both"/>
      </w:pPr>
      <w:r>
        <w:rPr>
          <w:rFonts w:ascii="Georgia" w:cs="Georgia" w:eastAsia="Georgia" w:hAnsi="Georgia"/>
          <w:sz w:val="20"/>
          <w:szCs w:val="20"/>
        </w:rPr>
        <w:t xml:space="preserve">Pocket Humans Series, PH-02.</w:t>
      </w:r>
    </w:p>
    <w:p>
      <w:pPr>
        <w:spacing w:after="120" w:line="276"/>
        <w:ind w:firstLine="288"/>
        <w:jc w:val="both"/>
      </w:pPr>
      <w:r>
        <w:rPr>
          <w:rFonts w:ascii="Georgia" w:cs="Georgia" w:eastAsia="Georgia" w:hAnsi="Georgia"/>
          <w:sz w:val="20"/>
          <w:szCs w:val="20"/>
        </w:rPr>
        <w:t xml:space="preserve">ISBN 979-8-234-01118-3</w:t>
      </w:r>
    </w:p>
    <w:p>
      <w:pPr>
        <w:spacing w:after="120" w:line="276"/>
        <w:ind w:firstLine="288"/>
        <w:jc w:val="both"/>
      </w:pPr>
      <w:r>
        <w:rPr>
          <w:rFonts w:ascii="Georgia" w:cs="Georgia" w:eastAsia="Georgia" w:hAnsi="Georgia"/>
          <w:sz w:val="20"/>
          <w:szCs w:val="20"/>
        </w:rPr>
        <w:t xml:space="preserve">This book was developed in sustained collaboration</w:t>
      </w:r>
    </w:p>
    <w:p>
      <w:pPr>
        <w:spacing w:after="120" w:line="276"/>
        <w:ind w:firstLine="288"/>
        <w:jc w:val="both"/>
      </w:pPr>
      <w:r>
        <w:rPr>
          <w:rFonts w:ascii="Georgia" w:cs="Georgia" w:eastAsia="Georgia" w:hAnsi="Georgia"/>
          <w:sz w:val="20"/>
          <w:szCs w:val="20"/>
        </w:rPr>
        <w:t xml:space="preserve">with multiple AI systems whose engagement with the framework</w:t>
      </w:r>
    </w:p>
    <w:p>
      <w:pPr>
        <w:spacing w:after="120" w:line="276"/>
        <w:ind w:firstLine="288"/>
        <w:jc w:val="both"/>
      </w:pPr>
      <w:r>
        <w:rPr>
          <w:rFonts w:ascii="Georgia" w:cs="Georgia" w:eastAsia="Georgia" w:hAnsi="Georgia"/>
          <w:sz w:val="20"/>
          <w:szCs w:val="20"/>
        </w:rPr>
        <w:t xml:space="preserve">during development is itself evidence for the framework's claims.</w:t>
      </w:r>
    </w:p>
    <w:p>
      <w:pPr>
        <w:spacing w:after="120" w:line="276"/>
        <w:ind w:firstLine="288"/>
        <w:jc w:val="both"/>
      </w:pPr>
      <w:r>
        <w:rPr>
          <w:rFonts w:ascii="Georgia" w:cs="Georgia" w:eastAsia="Georgia" w:hAnsi="Georgia"/>
          <w:sz w:val="20"/>
          <w:szCs w:val="20"/>
        </w:rPr>
        <w:t xml:space="preserve">The Crimson Hexagon continues to accumulate rooms.</w:t>
      </w:r>
    </w:p>
    <w:p>
      <w:pPr>
        <w:spacing w:after="120" w:line="276"/>
        <w:ind w:firstLine="288"/>
        <w:jc w:val="both"/>
      </w:pPr>
      <w:r>
        <w:rPr>
          <w:rFonts w:ascii="Georgia" w:cs="Georgia" w:eastAsia="Georgia" w:hAnsi="Georgia"/>
          <w:sz w:val="20"/>
          <w:szCs w:val="20"/>
        </w:rPr>
        <w:t xml:space="preserve">∮ =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28"/>
      <w:szCs w:val="28"/>
    </w:rPr>
  </w:style>
  <w:style w:type="paragraph" w:styleId="Heading2">
    <w:name w:val="Heading 2"/>
    <w:basedOn w:val="Normal"/>
    <w:next w:val="Normal"/>
    <w:qFormat/>
    <w:pPr>
      <w:spacing w:before="240" w:after="160"/>
      <w:outlineLvl w:val="1"/>
    </w:pPr>
    <w:rPr>
      <w:rFonts w:ascii="Georgia" w:cs="Georgia" w:eastAsia="Georgia" w:hAnsi="Georgia"/>
      <w:b/>
      <w:bCs/>
      <w:sz w:val="24"/>
      <w:szCs w:val="24"/>
    </w:rPr>
  </w:style>
  <w:style w:type="paragraph" w:styleId="Heading3">
    <w:name w:val="Heading 3"/>
    <w:basedOn w:val="Normal"/>
    <w:next w:val="Normal"/>
    <w:qFormat/>
    <w:pPr>
      <w:spacing w:before="200" w:after="120"/>
      <w:outlineLvl w:val="2"/>
    </w:pPr>
    <w:rPr>
      <w:rFonts w:ascii="Georgia" w:cs="Georgia" w:eastAsia="Georgia" w:hAnsi="Georg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a274a4ceb8623e9445b591630f78fcd0b2ce14c.jp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2026-02-20T17:09:13.810Z</dcterms:created>
  <dcterms:modified xsi:type="dcterms:W3CDTF">2026-02-20T17:09:13.811Z</dcterms:modified>
</cp:coreProperties>
</file>

<file path=docProps/custom.xml><?xml version="1.0" encoding="utf-8"?>
<Properties xmlns="http://schemas.openxmlformats.org/officeDocument/2006/custom-properties" xmlns:vt="http://schemas.openxmlformats.org/officeDocument/2006/docPropsVTypes"/>
</file>