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CBDC" w14:textId="26DBB3E3" w:rsidR="00467F1F" w:rsidRDefault="00CE7A3C">
      <w:r>
        <w:rPr>
          <w:rFonts w:hint="eastAsia"/>
        </w:rPr>
        <w:t>2100998 이수찬</w:t>
      </w:r>
    </w:p>
    <w:p w14:paraId="2DEE4A3B" w14:textId="63DD0916" w:rsidR="00CE7A3C" w:rsidRDefault="00CE7A3C">
      <w:r>
        <w:rPr>
          <w:rFonts w:hint="eastAsia"/>
        </w:rPr>
        <w:t xml:space="preserve">0521 </w:t>
      </w:r>
      <w:proofErr w:type="spellStart"/>
      <w:r>
        <w:rPr>
          <w:rFonts w:hint="eastAsia"/>
        </w:rPr>
        <w:t>c++</w:t>
      </w:r>
      <w:proofErr w:type="spellEnd"/>
    </w:p>
    <w:p w14:paraId="270F2427" w14:textId="68033873" w:rsidR="00CE7A3C" w:rsidRDefault="00CE7A3C"/>
    <w:p w14:paraId="0D28C2C9" w14:textId="12C9AD6F" w:rsidR="00CE7A3C" w:rsidRDefault="00CE7A3C" w:rsidP="00CE7A3C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0233EF6C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CE7A3C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proofErr w:type="gramEnd"/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14:paraId="1D74B7F6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7A3C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std;</w:t>
      </w:r>
      <w:proofErr w:type="gramEnd"/>
    </w:p>
    <w:p w14:paraId="21C22069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add2(</w:t>
      </w:r>
      <w:r w:rsidRPr="00CE7A3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&amp;</w:t>
      </w:r>
      <w:r w:rsidRPr="00CE7A3C">
        <w:rPr>
          <w:rFonts w:ascii="돋움체" w:eastAsia="돋움체" w:cs="돋움체"/>
          <w:color w:val="808080"/>
          <w:kern w:val="0"/>
          <w:sz w:val="19"/>
          <w:szCs w:val="19"/>
        </w:rPr>
        <w:t>value</w:t>
      </w:r>
      <w:proofErr w:type="gram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2F6224A4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3246428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</w:t>
      </w:r>
      <w:r w:rsidRPr="00CE7A3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6233A0C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E7A3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number;</w:t>
      </w:r>
      <w:proofErr w:type="gramEnd"/>
    </w:p>
    <w:p w14:paraId="1076A28C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E7A3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E7A3C">
        <w:rPr>
          <w:rFonts w:ascii="돋움체" w:eastAsia="돋움체" w:cs="돋움체" w:hint="eastAsia"/>
          <w:color w:val="A31515"/>
          <w:kern w:val="0"/>
          <w:sz w:val="19"/>
          <w:szCs w:val="19"/>
        </w:rPr>
        <w:t>정수를</w:t>
      </w:r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 w:rsidRPr="00CE7A3C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입력하세요</w:t>
      </w:r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2469393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7A3C">
        <w:rPr>
          <w:rFonts w:ascii="돋움체" w:eastAsia="돋움체" w:cs="돋움체"/>
          <w:color w:val="008080"/>
          <w:kern w:val="0"/>
          <w:sz w:val="19"/>
          <w:szCs w:val="19"/>
        </w:rPr>
        <w:t>&gt;&gt;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number;</w:t>
      </w:r>
      <w:proofErr w:type="gramEnd"/>
    </w:p>
    <w:p w14:paraId="58984984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ab/>
        <w:t>add2(number</w:t>
      </w:r>
      <w:proofErr w:type="gram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proofErr w:type="gramEnd"/>
    </w:p>
    <w:p w14:paraId="654921FF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E7A3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>2</w:t>
      </w:r>
      <w:r w:rsidRPr="00CE7A3C">
        <w:rPr>
          <w:rFonts w:ascii="돋움체" w:eastAsia="돋움체" w:cs="돋움체" w:hint="eastAsia"/>
          <w:color w:val="A31515"/>
          <w:kern w:val="0"/>
          <w:sz w:val="19"/>
          <w:szCs w:val="19"/>
        </w:rPr>
        <w:t>만큼</w:t>
      </w:r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CE7A3C">
        <w:rPr>
          <w:rFonts w:ascii="돋움체" w:eastAsia="돋움체" w:cs="돋움체" w:hint="eastAsia"/>
          <w:color w:val="A31515"/>
          <w:kern w:val="0"/>
          <w:sz w:val="19"/>
          <w:szCs w:val="19"/>
        </w:rPr>
        <w:t>증가한</w:t>
      </w:r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 w:rsidRPr="00CE7A3C">
        <w:rPr>
          <w:rFonts w:ascii="돋움체" w:eastAsia="돋움체" w:cs="돋움체" w:hint="eastAsia"/>
          <w:color w:val="A31515"/>
          <w:kern w:val="0"/>
          <w:sz w:val="19"/>
          <w:szCs w:val="19"/>
        </w:rPr>
        <w:t>값</w:t>
      </w:r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 w:rsidRPr="00CE7A3C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E7A3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number</w:t>
      </w:r>
      <w:proofErr w:type="gramEnd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E7A3C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1AA13B2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E7A3C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0;</w:t>
      </w:r>
      <w:proofErr w:type="gramEnd"/>
    </w:p>
    <w:p w14:paraId="34C26842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21268897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add2(</w:t>
      </w:r>
      <w:r w:rsidRPr="00CE7A3C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&amp;</w:t>
      </w:r>
      <w:r w:rsidRPr="00CE7A3C">
        <w:rPr>
          <w:rFonts w:ascii="돋움체" w:eastAsia="돋움체" w:cs="돋움체"/>
          <w:color w:val="808080"/>
          <w:kern w:val="0"/>
          <w:sz w:val="19"/>
          <w:szCs w:val="19"/>
        </w:rPr>
        <w:t>value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14:paraId="5E52CFD0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29FB38ED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CE7A3C">
        <w:rPr>
          <w:rFonts w:ascii="돋움체" w:eastAsia="돋움체" w:cs="돋움체"/>
          <w:color w:val="808080"/>
          <w:kern w:val="0"/>
          <w:sz w:val="19"/>
          <w:szCs w:val="19"/>
        </w:rPr>
        <w:t>value</w:t>
      </w: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+= </w:t>
      </w:r>
      <w:proofErr w:type="gramStart"/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2;</w:t>
      </w:r>
      <w:proofErr w:type="gramEnd"/>
    </w:p>
    <w:p w14:paraId="25C3B830" w14:textId="77777777" w:rsidR="00CE7A3C" w:rsidRPr="00CE7A3C" w:rsidRDefault="00CE7A3C" w:rsidP="00CE7A3C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7A3C"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14:paraId="18391B28" w14:textId="02D1411F" w:rsidR="00CE7A3C" w:rsidRDefault="00CE7A3C" w:rsidP="00CE7A3C">
      <w:pPr>
        <w:rPr>
          <w:rFonts w:hint="eastAsia"/>
        </w:rPr>
      </w:pPr>
      <w:r w:rsidRPr="00CE7A3C">
        <w:drawing>
          <wp:inline distT="0" distB="0" distL="0" distR="0" wp14:anchorId="30BBEBA0" wp14:editId="3FB64708">
            <wp:extent cx="5134692" cy="1200318"/>
            <wp:effectExtent l="0" t="0" r="0" b="0"/>
            <wp:docPr id="1476548698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48698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A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D113F"/>
    <w:multiLevelType w:val="hybridMultilevel"/>
    <w:tmpl w:val="9F3AF6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6697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3C"/>
    <w:rsid w:val="002A2B12"/>
    <w:rsid w:val="00467F1F"/>
    <w:rsid w:val="0061086A"/>
    <w:rsid w:val="008178DC"/>
    <w:rsid w:val="00B578E8"/>
    <w:rsid w:val="00CE7A3C"/>
    <w:rsid w:val="00FC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3EBF"/>
  <w15:chartTrackingRefBased/>
  <w15:docId w15:val="{B7545A89-4FB3-4451-B2CD-F30DCC2A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7A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7A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7A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7A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7A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7A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7A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7A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7A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7A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7A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7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7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7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7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7A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7A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7A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7A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7A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7A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7A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7A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7A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7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6624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2025-05-21T06:48:00Z</dcterms:created>
  <dcterms:modified xsi:type="dcterms:W3CDTF">2025-05-26T04:34:00Z</dcterms:modified>
</cp:coreProperties>
</file>