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B80F90" w14:textId="77777777" w:rsidR="0055672D" w:rsidRPr="005471B3" w:rsidRDefault="0055672D" w:rsidP="0055672D">
      <w:pPr>
        <w:rPr>
          <w:b/>
          <w:bCs/>
        </w:rPr>
      </w:pPr>
      <w:r w:rsidRPr="004A3B03">
        <w:rPr>
          <w:b/>
          <w:bCs/>
        </w:rPr>
        <w:t>Instructions to Navigate the Dashboard</w:t>
      </w:r>
    </w:p>
    <w:p w14:paraId="5139C846" w14:textId="77777777" w:rsidR="0055672D" w:rsidRDefault="0055672D" w:rsidP="0055672D">
      <w:r>
        <w:t>1. Overview:</w:t>
      </w:r>
    </w:p>
    <w:p w14:paraId="30C511C7" w14:textId="59ED956F" w:rsidR="0055672D" w:rsidRDefault="0055672D" w:rsidP="0055672D">
      <w:pPr>
        <w:numPr>
          <w:ilvl w:val="0"/>
          <w:numId w:val="4"/>
        </w:numPr>
      </w:pPr>
      <w:r w:rsidRPr="003B2F75">
        <w:t xml:space="preserve">The dashboard is titled “Hospital Readmissions Across the United States” as shown in blue which comprises of the four worksheets in </w:t>
      </w:r>
      <w:r w:rsidR="00DB5017">
        <w:t>blue</w:t>
      </w:r>
      <w:r>
        <w:t>.</w:t>
      </w:r>
    </w:p>
    <w:p w14:paraId="1347CBCC" w14:textId="7CD0FF77" w:rsidR="0055672D" w:rsidRPr="003B2F75" w:rsidRDefault="0055672D" w:rsidP="0055672D">
      <w:pPr>
        <w:numPr>
          <w:ilvl w:val="0"/>
          <w:numId w:val="4"/>
        </w:numPr>
      </w:pPr>
      <w:r>
        <w:t xml:space="preserve">Click on the </w:t>
      </w:r>
      <w:r w:rsidR="00DB5017">
        <w:t>red</w:t>
      </w:r>
      <w:r>
        <w:t xml:space="preserve"> tab to access the dashboard.</w:t>
      </w:r>
    </w:p>
    <w:p w14:paraId="4462160B" w14:textId="77777777" w:rsidR="0055672D" w:rsidRPr="003B2F75" w:rsidRDefault="0055672D" w:rsidP="0055672D">
      <w:pPr>
        <w:numPr>
          <w:ilvl w:val="0"/>
          <w:numId w:val="4"/>
        </w:numPr>
      </w:pPr>
      <w:r w:rsidRPr="003B2F75">
        <w:t>The dashboard integrates data from both the WGU and Health World readmission datasets, with the authors acknowledged by their logos in the top left corner.</w:t>
      </w:r>
    </w:p>
    <w:p w14:paraId="01F48209" w14:textId="77777777" w:rsidR="0055672D" w:rsidRDefault="0055672D" w:rsidP="0055672D">
      <w:r>
        <w:t>2. Filtering Data:</w:t>
      </w:r>
    </w:p>
    <w:p w14:paraId="1C2D452D" w14:textId="77777777" w:rsidR="0055672D" w:rsidRDefault="0055672D" w:rsidP="0055672D">
      <w:pPr>
        <w:pStyle w:val="ListParagraph"/>
        <w:numPr>
          <w:ilvl w:val="0"/>
          <w:numId w:val="1"/>
        </w:numPr>
      </w:pPr>
      <w:r>
        <w:t>Use the dropdown menu in the top right corner to filter data by selecting a specific state.</w:t>
      </w:r>
    </w:p>
    <w:p w14:paraId="0FC381C8" w14:textId="77777777" w:rsidR="0055672D" w:rsidRDefault="0055672D" w:rsidP="0055672D">
      <w:pPr>
        <w:pStyle w:val="ListParagraph"/>
        <w:numPr>
          <w:ilvl w:val="0"/>
          <w:numId w:val="1"/>
        </w:numPr>
      </w:pPr>
      <w:r>
        <w:t>Each visualization has filter actions applied, allowing you to click on elements within the charts to filter the data accordingly.</w:t>
      </w:r>
    </w:p>
    <w:p w14:paraId="5A568323" w14:textId="77777777" w:rsidR="0055672D" w:rsidRDefault="0055672D" w:rsidP="0055672D">
      <w:pPr>
        <w:pStyle w:val="ListParagraph"/>
        <w:numPr>
          <w:ilvl w:val="0"/>
          <w:numId w:val="1"/>
        </w:numPr>
      </w:pPr>
      <w:r>
        <w:t>Simply reselect the element(s) to clear the filter.</w:t>
      </w:r>
    </w:p>
    <w:p w14:paraId="43F1B95F" w14:textId="77777777" w:rsidR="0055672D" w:rsidRDefault="0055672D" w:rsidP="0055672D">
      <w:r>
        <w:t>3. Interactive Elements:</w:t>
      </w:r>
    </w:p>
    <w:p w14:paraId="2B613B51" w14:textId="65089E97" w:rsidR="0055672D" w:rsidRDefault="0055672D" w:rsidP="0055672D">
      <w:pPr>
        <w:pStyle w:val="ListParagraph"/>
        <w:numPr>
          <w:ilvl w:val="0"/>
          <w:numId w:val="2"/>
        </w:numPr>
      </w:pPr>
      <w:r>
        <w:t xml:space="preserve">Hover over the bar charts and states on the maps to see detailed tooltips with information on state names, </w:t>
      </w:r>
      <w:r w:rsidR="00637842">
        <w:t xml:space="preserve">the </w:t>
      </w:r>
      <w:r w:rsidR="004423FF">
        <w:t xml:space="preserve">number of </w:t>
      </w:r>
      <w:r>
        <w:t>readmission</w:t>
      </w:r>
      <w:r w:rsidR="004423FF">
        <w:t>s by state</w:t>
      </w:r>
      <w:r>
        <w:t xml:space="preserve">, and </w:t>
      </w:r>
      <w:r w:rsidR="00FC6B12">
        <w:t xml:space="preserve">the </w:t>
      </w:r>
      <w:r w:rsidR="004423FF">
        <w:t xml:space="preserve">number of </w:t>
      </w:r>
      <w:r>
        <w:t>hospital</w:t>
      </w:r>
      <w:r w:rsidR="004423FF">
        <w:t>s in each state</w:t>
      </w:r>
      <w:r>
        <w:t>.</w:t>
      </w:r>
    </w:p>
    <w:p w14:paraId="4C2D690B" w14:textId="0F3148C0" w:rsidR="0055672D" w:rsidRDefault="0055672D" w:rsidP="0055672D">
      <w:pPr>
        <w:pStyle w:val="ListParagraph"/>
        <w:numPr>
          <w:ilvl w:val="0"/>
          <w:numId w:val="2"/>
        </w:numPr>
      </w:pPr>
      <w:r>
        <w:t>Click on any state on</w:t>
      </w:r>
      <w:r w:rsidR="00C04C62">
        <w:t xml:space="preserve"> x-axis of</w:t>
      </w:r>
      <w:r>
        <w:t xml:space="preserve"> the </w:t>
      </w:r>
      <w:r w:rsidR="00FC6B12">
        <w:t xml:space="preserve">Hospitals </w:t>
      </w:r>
      <w:r>
        <w:t xml:space="preserve">bar chart to filter the graphs by </w:t>
      </w:r>
      <w:r w:rsidR="00C04C62">
        <w:t>the selected</w:t>
      </w:r>
      <w:r>
        <w:t xml:space="preserve"> state. Clicking on individual bins also filters corresponding variables.</w:t>
      </w:r>
    </w:p>
    <w:p w14:paraId="0523A3F1" w14:textId="215E6642" w:rsidR="0055672D" w:rsidRDefault="0055672D" w:rsidP="0055672D">
      <w:pPr>
        <w:pStyle w:val="ListParagraph"/>
        <w:numPr>
          <w:ilvl w:val="0"/>
          <w:numId w:val="2"/>
        </w:numPr>
      </w:pPr>
      <w:r>
        <w:t>Click on a state</w:t>
      </w:r>
      <w:r w:rsidR="00CC3A3F">
        <w:t xml:space="preserve"> </w:t>
      </w:r>
      <w:r w:rsidR="00775CFF">
        <w:t xml:space="preserve">on either of the geospatial </w:t>
      </w:r>
      <w:r w:rsidR="00FE5FA7">
        <w:t>maps to</w:t>
      </w:r>
      <w:r>
        <w:t xml:space="preserve"> filter the data</w:t>
      </w:r>
      <w:r w:rsidR="00775CFF">
        <w:t xml:space="preserve"> on a specific state.</w:t>
      </w:r>
      <w:r>
        <w:t xml:space="preserve"> </w:t>
      </w:r>
      <w:r w:rsidR="0093174C">
        <w:t>The</w:t>
      </w:r>
      <w:r>
        <w:t xml:space="preserve"> tooltips provide </w:t>
      </w:r>
      <w:r w:rsidR="00FE5FA7">
        <w:t>details on</w:t>
      </w:r>
      <w:r w:rsidR="0093174C">
        <w:t xml:space="preserve"> the corresponding data</w:t>
      </w:r>
      <w:r w:rsidR="00A12987">
        <w:t xml:space="preserve"> </w:t>
      </w:r>
      <w:r w:rsidR="00FE5FA7">
        <w:t>for</w:t>
      </w:r>
      <w:r w:rsidR="00A12987">
        <w:t xml:space="preserve"> readmission and hospitals</w:t>
      </w:r>
      <w:r>
        <w:t>.</w:t>
      </w:r>
      <w:r w:rsidRPr="003D04A7">
        <w:t xml:space="preserve"> </w:t>
      </w:r>
      <w:r>
        <w:t>The filled maps can be used to visually identify states with high or low readmission rates and hospital counts.</w:t>
      </w:r>
    </w:p>
    <w:p w14:paraId="4354F8F7" w14:textId="77777777" w:rsidR="0055672D" w:rsidRDefault="0055672D" w:rsidP="0055672D">
      <w:r>
        <w:t>4. Zooming and Searching:</w:t>
      </w:r>
    </w:p>
    <w:p w14:paraId="2DE00036" w14:textId="77777777" w:rsidR="0055672D" w:rsidRDefault="0055672D" w:rsidP="0055672D">
      <w:pPr>
        <w:pStyle w:val="ListParagraph"/>
        <w:numPr>
          <w:ilvl w:val="0"/>
          <w:numId w:val="3"/>
        </w:numPr>
      </w:pPr>
      <w:r>
        <w:t>Zoom in and out on the maps by clicking the “+” and “-” icons in the top left corner or using your mouse’s scroll wheel.</w:t>
      </w:r>
    </w:p>
    <w:p w14:paraId="0574E15A" w14:textId="77777777" w:rsidR="0055672D" w:rsidRDefault="0055672D" w:rsidP="0055672D">
      <w:pPr>
        <w:pStyle w:val="ListParagraph"/>
        <w:numPr>
          <w:ilvl w:val="0"/>
          <w:numId w:val="3"/>
        </w:numPr>
      </w:pPr>
      <w:r>
        <w:t>Use the search icon above the “+” and “-” icons to specify a state of interest and automatically zoom to that location.</w:t>
      </w:r>
    </w:p>
    <w:p w14:paraId="2B17D742" w14:textId="3FF1B733" w:rsidR="00D77AF0" w:rsidRDefault="00D77AF0" w:rsidP="00D77AF0">
      <w:r>
        <w:t>5. Reset the Map</w:t>
      </w:r>
    </w:p>
    <w:p w14:paraId="2AE5A232" w14:textId="25B5A210" w:rsidR="00D77AF0" w:rsidRDefault="001C408F" w:rsidP="00D77AF0">
      <w:pPr>
        <w:pStyle w:val="ListParagraph"/>
        <w:numPr>
          <w:ilvl w:val="0"/>
          <w:numId w:val="5"/>
        </w:numPr>
      </w:pPr>
      <w:r>
        <w:t xml:space="preserve">To reset the </w:t>
      </w:r>
      <w:r w:rsidR="007B7D5D">
        <w:t xml:space="preserve">geospatial </w:t>
      </w:r>
      <w:r>
        <w:t>map</w:t>
      </w:r>
      <w:r w:rsidR="007577BD">
        <w:t xml:space="preserve">, click on the pin icon below the </w:t>
      </w:r>
      <w:r w:rsidR="007577BD">
        <w:t>“+” and “-” icons</w:t>
      </w:r>
      <w:r w:rsidR="007B7D5D">
        <w:t>.</w:t>
      </w:r>
    </w:p>
    <w:p w14:paraId="6FF5E2FA" w14:textId="77777777" w:rsidR="0055672D" w:rsidRDefault="0055672D" w:rsidP="0055672D"/>
    <w:p w14:paraId="7B9F78DE" w14:textId="77777777" w:rsidR="001D51AA" w:rsidRDefault="001D51AA"/>
    <w:sectPr w:rsidR="001D51AA" w:rsidSect="005567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0297A7F"/>
    <w:multiLevelType w:val="hybridMultilevel"/>
    <w:tmpl w:val="634EFE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E12F08"/>
    <w:multiLevelType w:val="hybridMultilevel"/>
    <w:tmpl w:val="10C25E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8274E0"/>
    <w:multiLevelType w:val="hybridMultilevel"/>
    <w:tmpl w:val="F2AEC2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622C86"/>
    <w:multiLevelType w:val="hybridMultilevel"/>
    <w:tmpl w:val="BDD4E6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241AF3"/>
    <w:multiLevelType w:val="hybridMultilevel"/>
    <w:tmpl w:val="1834CE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0549460">
    <w:abstractNumId w:val="0"/>
  </w:num>
  <w:num w:numId="2" w16cid:durableId="1112817863">
    <w:abstractNumId w:val="4"/>
  </w:num>
  <w:num w:numId="3" w16cid:durableId="2070956735">
    <w:abstractNumId w:val="3"/>
  </w:num>
  <w:num w:numId="4" w16cid:durableId="60370908">
    <w:abstractNumId w:val="2"/>
  </w:num>
  <w:num w:numId="5" w16cid:durableId="9045359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471"/>
    <w:rsid w:val="0007007C"/>
    <w:rsid w:val="00086503"/>
    <w:rsid w:val="000B0AA0"/>
    <w:rsid w:val="001C408F"/>
    <w:rsid w:val="001D51AA"/>
    <w:rsid w:val="002506EB"/>
    <w:rsid w:val="004423FF"/>
    <w:rsid w:val="004E360C"/>
    <w:rsid w:val="0055672D"/>
    <w:rsid w:val="00637842"/>
    <w:rsid w:val="007577BD"/>
    <w:rsid w:val="00775CFF"/>
    <w:rsid w:val="007B7D5D"/>
    <w:rsid w:val="0093174C"/>
    <w:rsid w:val="00A12987"/>
    <w:rsid w:val="00B1016D"/>
    <w:rsid w:val="00B637DB"/>
    <w:rsid w:val="00C04C62"/>
    <w:rsid w:val="00CC3A3F"/>
    <w:rsid w:val="00D77AF0"/>
    <w:rsid w:val="00DB5017"/>
    <w:rsid w:val="00F15471"/>
    <w:rsid w:val="00FC6B12"/>
    <w:rsid w:val="00FE5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FFF71"/>
  <w15:chartTrackingRefBased/>
  <w15:docId w15:val="{C8E5C6F9-DE32-404B-8B7B-D7A01568A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672D"/>
  </w:style>
  <w:style w:type="paragraph" w:styleId="Heading1">
    <w:name w:val="heading 1"/>
    <w:basedOn w:val="Normal"/>
    <w:next w:val="Normal"/>
    <w:link w:val="Heading1Char"/>
    <w:uiPriority w:val="9"/>
    <w:qFormat/>
    <w:rsid w:val="00F154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54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54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54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54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54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54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54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54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54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54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54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54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54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54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54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54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54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54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54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54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54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54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54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54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54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54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54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54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256</Words>
  <Characters>1462</Characters>
  <Application>Microsoft Office Word</Application>
  <DocSecurity>0</DocSecurity>
  <Lines>12</Lines>
  <Paragraphs>3</Paragraphs>
  <ScaleCrop>false</ScaleCrop>
  <Company/>
  <LinksUpToDate>false</LinksUpToDate>
  <CharactersWithSpaces>1715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Stephanie Nguyen</dc:creator>
  <cp:keywords/>
  <dc:description/>
  <cp:lastModifiedBy>Stephanie Nguyen</cp:lastModifiedBy>
  <cp:revision>22</cp:revision>
  <dcterms:created xsi:type="dcterms:W3CDTF">2024-08-18T06:59:00Z</dcterms:created>
  <dcterms:modified xsi:type="dcterms:W3CDTF">2024-08-26T00:55:00Z</dcterms:modified>
</cp:coreProperties>
</file>